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11125200</wp:posOffset>
            </wp:positionH>
            <wp:positionV relativeFrom="topMargin">
              <wp:posOffset>10223500</wp:posOffset>
            </wp:positionV>
            <wp:extent cx="406400" cy="330200"/>
            <wp:wrapNone/>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5"/>
                    <a:stretch>
                      <a:fillRect/>
                    </a:stretch>
                  </pic:blipFill>
                  <pic:spPr>
                    <a:xfrm>
                      <a:off x="0" y="0"/>
                      <a:ext cx="406400" cy="330200"/>
                    </a:xfrm>
                    <a:prstGeom prst="rect">
                      <a:avLst/>
                    </a:prstGeom>
                  </pic:spPr>
                </pic:pic>
              </a:graphicData>
            </a:graphic>
          </wp:anchor>
        </w:drawing>
      </w:r>
      <w:r>
        <w:rPr>
          <w:rFonts w:ascii="宋体" w:eastAsia="宋体" w:hAnsi="宋体" w:cs="宋体"/>
          <w:b/>
          <w:color w:val="auto"/>
          <w:sz w:val="32"/>
        </w:rPr>
        <w:t>宜春一中</w:t>
      </w:r>
      <w:r>
        <w:rPr>
          <w:rFonts w:ascii="Times New Roman" w:eastAsia="Times New Roman" w:hAnsi="Times New Roman" w:cs="Times New Roman"/>
          <w:b/>
          <w:color w:val="auto"/>
          <w:sz w:val="32"/>
        </w:rPr>
        <w:t>2024-2025</w:t>
      </w:r>
      <w:r>
        <w:rPr>
          <w:rFonts w:ascii="宋体" w:eastAsia="宋体" w:hAnsi="宋体" w:cs="宋体"/>
          <w:b/>
          <w:color w:val="auto"/>
          <w:sz w:val="32"/>
        </w:rPr>
        <w:t>学年度第一学期高一期末考试</w:t>
      </w:r>
    </w:p>
    <w:p w:rsidR="00FC5860" w:rsidRPr="00BE1BCD">
      <w:pPr>
        <w:spacing w:line="360" w:lineRule="auto"/>
        <w:jc w:val="center"/>
      </w:pPr>
      <w:r>
        <w:rPr>
          <w:rFonts w:ascii="宋体" w:eastAsia="宋体" w:hAnsi="宋体" w:cs="宋体"/>
          <w:b/>
          <w:color w:val="auto"/>
          <w:sz w:val="32"/>
        </w:rPr>
        <w:t>化学试卷</w:t>
      </w:r>
    </w:p>
    <w:p w:rsidR="00FC5860" w:rsidRPr="00BE1BCD">
      <w:pPr>
        <w:spacing w:line="360" w:lineRule="auto"/>
        <w:jc w:val="both"/>
      </w:pPr>
      <w:r>
        <w:rPr>
          <w:rFonts w:ascii="宋体" w:eastAsia="宋体" w:hAnsi="宋体" w:cs="宋体"/>
          <w:b/>
          <w:color w:val="auto"/>
          <w:sz w:val="24"/>
        </w:rPr>
        <w:t>本卷可能用到的相对原子质量：</w:t>
      </w:r>
      <w:r>
        <w:rPr>
          <w:rFonts w:ascii="Times New Roman" w:eastAsia="Times New Roman" w:hAnsi="Times New Roman" w:cs="Times New Roman"/>
          <w:b/>
          <w:color w:val="auto"/>
          <w:sz w:val="24"/>
        </w:rPr>
        <w:t>C</w:t>
      </w:r>
      <w:r>
        <w:rPr>
          <w:rFonts w:ascii="宋体" w:eastAsia="宋体" w:hAnsi="宋体" w:cs="宋体"/>
          <w:b/>
          <w:color w:val="auto"/>
          <w:sz w:val="24"/>
        </w:rPr>
        <w:t>：</w:t>
      </w:r>
      <w:r>
        <w:rPr>
          <w:rFonts w:ascii="Times New Roman" w:eastAsia="Times New Roman" w:hAnsi="Times New Roman" w:cs="Times New Roman"/>
          <w:b/>
          <w:color w:val="auto"/>
          <w:sz w:val="24"/>
        </w:rPr>
        <w:t>12 H</w:t>
      </w:r>
      <w:r>
        <w:rPr>
          <w:rFonts w:ascii="宋体" w:eastAsia="宋体" w:hAnsi="宋体" w:cs="宋体"/>
          <w:b/>
          <w:color w:val="auto"/>
          <w:sz w:val="24"/>
        </w:rPr>
        <w:t>：</w:t>
      </w:r>
      <w:r>
        <w:rPr>
          <w:rFonts w:ascii="Times New Roman" w:eastAsia="Times New Roman" w:hAnsi="Times New Roman" w:cs="Times New Roman"/>
          <w:b/>
          <w:color w:val="auto"/>
          <w:sz w:val="24"/>
        </w:rPr>
        <w:t>1 O</w:t>
      </w:r>
      <w:r>
        <w:rPr>
          <w:rFonts w:ascii="宋体" w:eastAsia="宋体" w:hAnsi="宋体" w:cs="宋体"/>
          <w:b/>
          <w:color w:val="auto"/>
          <w:sz w:val="24"/>
        </w:rPr>
        <w:t>：</w:t>
      </w:r>
      <w:r>
        <w:rPr>
          <w:rFonts w:ascii="Times New Roman" w:eastAsia="Times New Roman" w:hAnsi="Times New Roman" w:cs="Times New Roman"/>
          <w:b/>
          <w:color w:val="auto"/>
          <w:sz w:val="24"/>
        </w:rPr>
        <w:t>16 Na</w:t>
      </w:r>
      <w:r>
        <w:rPr>
          <w:rFonts w:ascii="宋体" w:eastAsia="宋体" w:hAnsi="宋体" w:cs="宋体"/>
          <w:b/>
          <w:color w:val="auto"/>
          <w:sz w:val="24"/>
        </w:rPr>
        <w:t>：</w:t>
      </w:r>
      <w:r>
        <w:rPr>
          <w:rFonts w:ascii="Times New Roman" w:eastAsia="Times New Roman" w:hAnsi="Times New Roman" w:cs="Times New Roman"/>
          <w:b/>
          <w:color w:val="auto"/>
          <w:sz w:val="24"/>
        </w:rPr>
        <w:t>23 Ba</w:t>
      </w:r>
      <w:r>
        <w:rPr>
          <w:rFonts w:ascii="宋体" w:eastAsia="宋体" w:hAnsi="宋体" w:cs="宋体"/>
          <w:b/>
          <w:color w:val="auto"/>
          <w:sz w:val="24"/>
        </w:rPr>
        <w:t>：</w:t>
      </w:r>
      <w:r>
        <w:rPr>
          <w:rFonts w:ascii="Times New Roman" w:eastAsia="Times New Roman" w:hAnsi="Times New Roman" w:cs="Times New Roman"/>
          <w:b/>
          <w:color w:val="auto"/>
          <w:sz w:val="24"/>
        </w:rPr>
        <w:t>137 Mg</w:t>
      </w:r>
      <w:r>
        <w:rPr>
          <w:rFonts w:ascii="宋体" w:eastAsia="宋体" w:hAnsi="宋体" w:cs="宋体"/>
          <w:b/>
          <w:color w:val="auto"/>
          <w:sz w:val="24"/>
        </w:rPr>
        <w:t>：</w:t>
      </w:r>
      <w:r>
        <w:rPr>
          <w:rFonts w:ascii="Times New Roman" w:eastAsia="Times New Roman" w:hAnsi="Times New Roman" w:cs="Times New Roman"/>
          <w:b/>
          <w:color w:val="auto"/>
          <w:sz w:val="24"/>
        </w:rPr>
        <w:t>24 S</w:t>
      </w:r>
      <w:r>
        <w:rPr>
          <w:rFonts w:ascii="宋体" w:eastAsia="宋体" w:hAnsi="宋体" w:cs="宋体"/>
          <w:b/>
          <w:color w:val="auto"/>
          <w:sz w:val="24"/>
        </w:rPr>
        <w:t>：</w:t>
      </w:r>
      <w:r>
        <w:rPr>
          <w:rFonts w:ascii="Times New Roman" w:eastAsia="Times New Roman" w:hAnsi="Times New Roman" w:cs="Times New Roman"/>
          <w:b/>
          <w:color w:val="auto"/>
          <w:sz w:val="24"/>
        </w:rPr>
        <w:t>32 Ca</w:t>
      </w:r>
      <w:r>
        <w:rPr>
          <w:rFonts w:ascii="宋体" w:eastAsia="宋体" w:hAnsi="宋体" w:cs="宋体"/>
          <w:b/>
          <w:color w:val="auto"/>
          <w:sz w:val="24"/>
        </w:rPr>
        <w:t>：</w:t>
      </w:r>
      <w:r>
        <w:rPr>
          <w:rFonts w:ascii="Times New Roman" w:eastAsia="Times New Roman" w:hAnsi="Times New Roman" w:cs="Times New Roman"/>
          <w:b/>
          <w:color w:val="auto"/>
          <w:sz w:val="24"/>
        </w:rPr>
        <w:t>40 Cl</w:t>
      </w:r>
      <w:r>
        <w:rPr>
          <w:rFonts w:ascii="宋体" w:eastAsia="宋体" w:hAnsi="宋体" w:cs="宋体"/>
          <w:b/>
          <w:color w:val="auto"/>
          <w:sz w:val="24"/>
        </w:rPr>
        <w:t>：</w:t>
      </w:r>
      <w:r>
        <w:rPr>
          <w:rFonts w:ascii="Times New Roman" w:eastAsia="Times New Roman" w:hAnsi="Times New Roman" w:cs="Times New Roman"/>
          <w:b/>
          <w:color w:val="auto"/>
          <w:sz w:val="24"/>
        </w:rPr>
        <w:t>35.5</w:t>
      </w:r>
    </w:p>
    <w:p w:rsidR="00FC5860" w:rsidRPr="00BE1BCD">
      <w:pPr>
        <w:spacing w:line="360" w:lineRule="auto"/>
        <w:jc w:val="both"/>
      </w:pPr>
      <w:r>
        <w:rPr>
          <w:rFonts w:ascii="宋体" w:eastAsia="宋体" w:hAnsi="宋体" w:cs="宋体"/>
          <w:b/>
          <w:color w:val="auto"/>
          <w:sz w:val="24"/>
        </w:rPr>
        <w:t>一、选择题</w:t>
      </w:r>
      <w:r>
        <w:rPr>
          <w:rFonts w:ascii="Times New Roman" w:eastAsia="Times New Roman" w:hAnsi="Times New Roman" w:cs="Times New Roman"/>
          <w:b/>
          <w:color w:val="auto"/>
          <w:sz w:val="24"/>
        </w:rPr>
        <w:t>(</w:t>
      </w:r>
      <w:r>
        <w:rPr>
          <w:rFonts w:ascii="宋体" w:eastAsia="宋体" w:hAnsi="宋体" w:cs="宋体"/>
          <w:b/>
          <w:color w:val="auto"/>
          <w:sz w:val="24"/>
        </w:rPr>
        <w:t>每小题只有一个符合题意的答案，每小题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42</w:t>
      </w:r>
      <w:r>
        <w:rPr>
          <w:rFonts w:ascii="宋体" w:eastAsia="宋体" w:hAnsi="宋体" w:cs="宋体"/>
          <w:b/>
          <w:color w:val="auto"/>
          <w:sz w:val="24"/>
        </w:rPr>
        <w:t>分</w:t>
      </w:r>
      <w:r>
        <w:rPr>
          <w:rFonts w:ascii="Times New Roman" w:eastAsia="Times New Roman" w:hAnsi="Times New Roman" w:cs="Times New Roman"/>
          <w:b/>
          <w:color w:val="auto"/>
          <w:sz w:val="24"/>
        </w:rPr>
        <w:t>)</w:t>
      </w:r>
    </w:p>
    <w:p w:rsidR="00FC5860" w:rsidRPr="00BE1BCD">
      <w:pPr>
        <w:spacing w:line="360" w:lineRule="auto"/>
        <w:jc w:val="both"/>
      </w:pPr>
      <w:r>
        <w:rPr>
          <w:color w:val="auto"/>
        </w:rPr>
        <w:t xml:space="preserve">1. </w:t>
      </w:r>
      <w:r>
        <w:rPr>
          <w:rFonts w:ascii="Times New Roman" w:eastAsia="Times New Roman" w:hAnsi="Times New Roman" w:cs="Times New Roman"/>
          <w:color w:val="auto"/>
        </w:rPr>
        <w:t>2023</w:t>
      </w:r>
      <w:r>
        <w:rPr>
          <w:rFonts w:ascii="宋体" w:eastAsia="宋体" w:hAnsi="宋体" w:cs="宋体"/>
          <w:color w:val="auto"/>
        </w:rPr>
        <w:t>年</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4</w:t>
      </w:r>
      <w:r>
        <w:rPr>
          <w:rFonts w:ascii="宋体" w:eastAsia="宋体" w:hAnsi="宋体" w:cs="宋体"/>
          <w:color w:val="auto"/>
        </w:rPr>
        <w:t>日，科学家</w:t>
      </w:r>
      <w:r>
        <w:rPr>
          <w:rFonts w:ascii="Times New Roman" w:eastAsia="Times New Roman" w:hAnsi="Times New Roman" w:cs="Times New Roman"/>
          <w:color w:val="auto"/>
        </w:rPr>
        <w:t>Bawendi</w:t>
      </w:r>
      <w:r>
        <w:rPr>
          <w:rFonts w:ascii="宋体" w:eastAsia="宋体" w:hAnsi="宋体" w:cs="宋体"/>
          <w:color w:val="auto"/>
        </w:rPr>
        <w:t>、</w:t>
      </w:r>
      <w:r>
        <w:rPr>
          <w:rFonts w:ascii="Times New Roman" w:eastAsia="Times New Roman" w:hAnsi="Times New Roman" w:cs="Times New Roman"/>
          <w:color w:val="auto"/>
        </w:rPr>
        <w:t>Brus</w:t>
      </w:r>
      <w:r>
        <w:rPr>
          <w:rFonts w:ascii="宋体" w:eastAsia="宋体" w:hAnsi="宋体" w:cs="宋体"/>
          <w:color w:val="auto"/>
        </w:rPr>
        <w:t>、</w:t>
      </w:r>
      <w:r>
        <w:rPr>
          <w:rFonts w:ascii="Times New Roman" w:eastAsia="Times New Roman" w:hAnsi="Times New Roman" w:cs="Times New Roman"/>
          <w:color w:val="auto"/>
        </w:rPr>
        <w:t>Ekimov</w:t>
      </w:r>
      <w:r>
        <w:rPr>
          <w:rFonts w:ascii="宋体" w:eastAsia="宋体" w:hAnsi="宋体" w:cs="宋体"/>
          <w:color w:val="auto"/>
        </w:rPr>
        <w:t>因“发现和合成量子点”获得</w:t>
      </w:r>
      <w:r>
        <w:rPr>
          <w:rFonts w:ascii="Times New Roman" w:eastAsia="Times New Roman" w:hAnsi="Times New Roman" w:cs="Times New Roman"/>
          <w:color w:val="auto"/>
        </w:rPr>
        <w:t>2023</w:t>
      </w:r>
      <w:r>
        <w:rPr>
          <w:rFonts w:ascii="宋体" w:eastAsia="宋体" w:hAnsi="宋体" w:cs="宋体"/>
          <w:color w:val="auto"/>
        </w:rPr>
        <w:t>年诺贝尔化学奖。碳量子点</w:t>
      </w:r>
      <w:r>
        <w:rPr>
          <w:rFonts w:ascii="Times New Roman" w:eastAsia="Times New Roman" w:hAnsi="Times New Roman" w:cs="Times New Roman"/>
          <w:color w:val="auto"/>
        </w:rPr>
        <w:t>(CQDs)</w:t>
      </w:r>
      <w:r>
        <w:rPr>
          <w:rFonts w:ascii="宋体" w:eastAsia="宋体" w:hAnsi="宋体" w:cs="宋体"/>
          <w:color w:val="auto"/>
        </w:rPr>
        <w:t>是一种尺寸小于</w:t>
      </w:r>
      <w:r>
        <w:rPr>
          <w:rFonts w:ascii="Times New Roman" w:eastAsia="Times New Roman" w:hAnsi="Times New Roman" w:cs="Times New Roman"/>
          <w:color w:val="auto"/>
        </w:rPr>
        <w:t>10nm</w:t>
      </w:r>
      <w:r>
        <w:rPr>
          <w:rFonts w:ascii="宋体" w:eastAsia="宋体" w:hAnsi="宋体" w:cs="宋体"/>
          <w:color w:val="auto"/>
        </w:rPr>
        <w:t>，含有</w:t>
      </w:r>
      <w:r>
        <w:rPr>
          <w:rFonts w:ascii="Times New Roman" w:eastAsia="Times New Roman" w:hAnsi="Times New Roman" w:cs="Times New Roman"/>
          <w:color w:val="auto"/>
        </w:rPr>
        <w:t>N</w:t>
      </w:r>
      <w:r>
        <w:rPr>
          <w:rFonts w:ascii="宋体" w:eastAsia="宋体" w:hAnsi="宋体" w:cs="宋体"/>
          <w:color w:val="auto"/>
        </w:rPr>
        <w:t>、</w:t>
      </w:r>
      <w:r>
        <w:rPr>
          <w:rFonts w:ascii="Times New Roman" w:eastAsia="Times New Roman" w:hAnsi="Times New Roman" w:cs="Times New Roman"/>
          <w:color w:val="auto"/>
        </w:rPr>
        <w:t>O</w:t>
      </w:r>
      <w:r>
        <w:rPr>
          <w:rFonts w:ascii="宋体" w:eastAsia="宋体" w:hAnsi="宋体" w:cs="宋体"/>
          <w:color w:val="auto"/>
        </w:rPr>
        <w:t>等杂原子的新型碳基纳米材料，在紫外光照射下，产生荧光。居家利用香蕉皮等果蔬厨余物制备碳量子点的流程如图所示，下列叙述</w:t>
      </w:r>
      <w:r>
        <w:rPr>
          <w:rFonts w:ascii="宋体" w:eastAsia="宋体" w:hAnsi="宋体" w:cs="宋体"/>
          <w:color w:val="auto"/>
          <w:em w:val="dot"/>
        </w:rPr>
        <w:t>错误</w:t>
      </w:r>
      <w:r>
        <w:rPr>
          <w:rFonts w:ascii="宋体" w:eastAsia="宋体" w:hAnsi="宋体" w:cs="宋体"/>
          <w:color w:val="auto"/>
        </w:rPr>
        <w:t>的是</w:t>
      </w:r>
    </w:p>
    <w:p w:rsidR="00FC5860" w:rsidRPr="00BE1BCD">
      <w:pPr>
        <w:spacing w:line="360" w:lineRule="auto"/>
        <w:jc w:val="both"/>
      </w:pPr>
      <w:r w:rsidRPr="00BE1BCD">
        <w:drawing>
          <wp:inline>
            <wp:extent cx="5181600" cy="10191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5181600" cy="1019175"/>
                    </a:xfrm>
                    <a:prstGeom prst="rect">
                      <a:avLst/>
                    </a:prstGeom>
                  </pic:spPr>
                </pic:pic>
              </a:graphicData>
            </a:graphic>
          </wp:inline>
        </w:drawing>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碳量子点是碳的一种新型单质</w:t>
      </w:r>
      <w:r w:rsidRPr="00BE1BCD" w:rsidR="00FC5860">
        <w:tab/>
      </w:r>
      <w:r w:rsidRPr="00BE1BCD" w:rsidR="00FC5860">
        <w:t xml:space="preserve">B. </w:t>
      </w:r>
      <w:r>
        <w:rPr>
          <w:rFonts w:ascii="宋体" w:eastAsia="宋体" w:hAnsi="宋体" w:cs="宋体"/>
          <w:color w:val="auto"/>
        </w:rPr>
        <w:t>碳量子点的直径比氢离子大</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所得滤液可产生丁达尔效应</w:t>
      </w:r>
      <w:r w:rsidRPr="00BE1BCD" w:rsidR="00FC5860">
        <w:tab/>
      </w:r>
      <w:r w:rsidRPr="00BE1BCD" w:rsidR="00FC5860">
        <w:t xml:space="preserve">D. </w:t>
      </w:r>
      <w:r>
        <w:rPr>
          <w:rFonts w:ascii="宋体" w:eastAsia="宋体" w:hAnsi="宋体" w:cs="宋体"/>
          <w:color w:val="auto"/>
        </w:rPr>
        <w:t>制备过程发生了物理变化和化学变化</w:t>
      </w:r>
    </w:p>
    <w:p>
      <w:pPr>
        <w:spacing w:line="360" w:lineRule="auto"/>
        <w:jc w:val="left"/>
        <w:textAlignment w:val="center"/>
        <w:rPr>
          <w:color w:val="000000"/>
        </w:rPr>
      </w:pPr>
      <w:r>
        <w:rPr>
          <w:color w:val="000000"/>
        </w:rPr>
        <w:t xml:space="preserve">2. </w:t>
      </w:r>
      <w:r>
        <w:rPr>
          <w:rFonts w:ascii="宋体" w:eastAsia="宋体" w:hAnsi="宋体" w:cs="宋体"/>
          <w:color w:val="000000"/>
        </w:rPr>
        <w:t>下列离子方程式书写错误的是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w:t>
      </w:r>
      <w:r>
        <w:rPr>
          <w:rFonts w:ascii="宋体" w:eastAsia="宋体" w:hAnsi="宋体" w:cs="宋体"/>
          <w:color w:val="000000"/>
        </w:rPr>
        <w:t>中投入</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固体：</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O+2Na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=4Na</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+4OH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 xml:space="preserve">B. </w:t>
      </w:r>
      <w:r>
        <w:rPr>
          <w:rFonts w:ascii="宋体" w:eastAsia="宋体" w:hAnsi="宋体" w:cs="宋体"/>
          <w:color w:val="000000"/>
        </w:rPr>
        <w:t>向碘化钾酸性溶液中滴加双氧水：</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2I</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+2H</w:t>
      </w:r>
      <w:r>
        <w:rPr>
          <w:rFonts w:ascii="宋体" w:eastAsia="宋体" w:hAnsi="宋体" w:cs="宋体"/>
          <w:color w:val="000000"/>
          <w:vertAlign w:val="superscript"/>
        </w:rPr>
        <w:t>＋</w:t>
      </w:r>
      <w:r>
        <w:rPr>
          <w:rFonts w:ascii="Times New Roman" w:eastAsia="Times New Roman" w:hAnsi="Times New Roman" w:cs="Times New Roman"/>
          <w:color w:val="000000"/>
        </w:rPr>
        <w:t>=I</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pPr>
        <w:spacing w:line="360" w:lineRule="auto"/>
        <w:jc w:val="left"/>
        <w:textAlignment w:val="center"/>
        <w:rPr>
          <w:color w:val="000000"/>
        </w:rPr>
      </w:pPr>
      <w:r>
        <w:rPr>
          <w:color w:val="000000"/>
        </w:rPr>
        <w:t xml:space="preserve">C. </w:t>
      </w:r>
      <w:r>
        <w:rPr>
          <w:rFonts w:ascii="宋体" w:eastAsia="宋体" w:hAnsi="宋体" w:cs="宋体"/>
          <w:color w:val="000000"/>
        </w:rPr>
        <w:t>酸性</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溶液滴入</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4</w:t>
      </w:r>
      <w:r>
        <w:rPr>
          <w:rFonts w:ascii="宋体" w:eastAsia="宋体" w:hAnsi="宋体" w:cs="宋体"/>
          <w:color w:val="000000"/>
        </w:rPr>
        <w:t>溶液中：</w:t>
      </w:r>
      <w:r>
        <w:rPr>
          <w:rFonts w:ascii="Times New Roman" w:eastAsia="Times New Roman" w:hAnsi="Times New Roman" w:cs="Times New Roman"/>
          <w:color w:val="000000"/>
        </w:rPr>
        <w:t>2MnO</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8.25pt;height:18.75pt" o:oleicon="f" o:ole="">
            <v:imagedata r:id="rId7" o:title="eqId06db7662b94c270011562b7ca613b2a7"/>
          </v:shape>
          <o:OLEObject Type="Embed" ProgID="Equation.DSMT4" ShapeID="_x0000_i1025" DrawAspect="Content" ObjectID="_1" r:id="rId8"/>
        </w:object>
      </w:r>
      <w:r>
        <w:rPr>
          <w:rFonts w:ascii="Times New Roman" w:eastAsia="Times New Roman" w:hAnsi="Times New Roman" w:cs="Times New Roman"/>
          <w:color w:val="000000"/>
        </w:rPr>
        <w:t>+5H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+6H</w:t>
      </w:r>
      <w:r>
        <w:rPr>
          <w:rFonts w:ascii="宋体" w:eastAsia="宋体" w:hAnsi="宋体" w:cs="宋体"/>
          <w:color w:val="000000"/>
          <w:vertAlign w:val="superscript"/>
        </w:rPr>
        <w:t>＋</w:t>
      </w:r>
      <w:r>
        <w:rPr>
          <w:rFonts w:ascii="Times New Roman" w:eastAsia="Times New Roman" w:hAnsi="Times New Roman" w:cs="Times New Roman"/>
          <w:color w:val="000000"/>
        </w:rPr>
        <w:t>=2Mn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+10CO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↑+8H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pPr>
        <w:spacing w:line="360" w:lineRule="auto"/>
        <w:jc w:val="left"/>
        <w:textAlignment w:val="center"/>
        <w:rPr>
          <w:color w:val="000000"/>
        </w:rPr>
      </w:pPr>
      <w:r>
        <w:rPr>
          <w:color w:val="000000"/>
        </w:rPr>
        <w:t xml:space="preserve">D. </w:t>
      </w:r>
      <w:r>
        <w:rPr>
          <w:rFonts w:ascii="宋体" w:eastAsia="宋体" w:hAnsi="宋体" w:cs="宋体"/>
          <w:color w:val="000000"/>
        </w:rPr>
        <w:t>向</w:t>
      </w:r>
      <w:r>
        <w:rPr>
          <w:rFonts w:ascii="Times New Roman" w:eastAsia="Times New Roman" w:hAnsi="Times New Roman" w:cs="Times New Roman"/>
          <w:color w:val="000000"/>
        </w:rPr>
        <w:t>FeBr</w:t>
      </w:r>
      <w:r>
        <w:rPr>
          <w:rFonts w:ascii="Times New Roman" w:eastAsia="Times New Roman" w:hAnsi="Times New Roman" w:cs="Times New Roman"/>
          <w:color w:val="000000"/>
          <w:vertAlign w:val="subscript"/>
        </w:rPr>
        <w:t>2</w:t>
      </w:r>
      <w:r>
        <w:rPr>
          <w:rFonts w:ascii="宋体" w:eastAsia="宋体" w:hAnsi="宋体" w:cs="宋体"/>
          <w:color w:val="000000"/>
        </w:rPr>
        <w:t>溶液中通入少量</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2Fe</w:t>
      </w:r>
      <w:r>
        <w:rPr>
          <w:rFonts w:ascii="Times New Roman" w:eastAsia="Times New Roman" w:hAnsi="Times New Roman" w:cs="Times New Roman"/>
          <w:color w:val="000000"/>
          <w:vertAlign w:val="superscript"/>
        </w:rPr>
        <w:t>2</w:t>
      </w:r>
      <w:r>
        <w:rPr>
          <w:rFonts w:ascii="宋体" w:eastAsia="宋体" w:hAnsi="宋体" w:cs="宋体"/>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=2Fe</w:t>
      </w:r>
      <w:r>
        <w:rPr>
          <w:rFonts w:ascii="Times New Roman" w:eastAsia="Times New Roman" w:hAnsi="Times New Roman" w:cs="Times New Roman"/>
          <w:color w:val="000000"/>
          <w:vertAlign w:val="superscript"/>
        </w:rPr>
        <w:t>3</w:t>
      </w:r>
      <w:r>
        <w:rPr>
          <w:rFonts w:ascii="宋体" w:eastAsia="宋体" w:hAnsi="宋体" w:cs="宋体"/>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2Cl</w:t>
      </w:r>
      <w:r>
        <w:rPr>
          <w:rFonts w:ascii="Times New Roman" w:eastAsia="Times New Roman" w:hAnsi="Times New Roman" w:cs="Times New Roman"/>
          <w:color w:val="000000"/>
          <w:vertAlign w:val="superscript"/>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设</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r>
        <w:rPr>
          <w:rFonts w:ascii="宋体" w:eastAsia="宋体" w:hAnsi="宋体" w:cs="宋体"/>
          <w:color w:val="000000"/>
        </w:rPr>
        <w:t>为阿伏加德罗常数的值，下列说法正确的有几个</w:t>
      </w:r>
    </w:p>
    <w:p>
      <w:pPr>
        <w:spacing w:line="360" w:lineRule="auto"/>
        <w:jc w:val="left"/>
        <w:textAlignment w:val="center"/>
        <w:rPr>
          <w:color w:val="000000"/>
        </w:rPr>
      </w:pPr>
      <w:r>
        <w:rPr>
          <w:rFonts w:ascii="宋体" w:eastAsia="宋体" w:hAnsi="宋体" w:cs="宋体"/>
          <w:color w:val="000000"/>
        </w:rPr>
        <w:t>①</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与</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反应生成</w:t>
      </w:r>
      <w:r>
        <w:rPr>
          <w:rFonts w:ascii="Times New Roman" w:eastAsia="Times New Roman" w:hAnsi="Times New Roman" w:cs="Times New Roman"/>
          <w:color w:val="000000"/>
        </w:rPr>
        <w:t>0.1molO</w:t>
      </w:r>
      <w:r>
        <w:rPr>
          <w:rFonts w:ascii="Times New Roman" w:eastAsia="Times New Roman" w:hAnsi="Times New Roman" w:cs="Times New Roman"/>
          <w:color w:val="000000"/>
          <w:vertAlign w:val="subscript"/>
        </w:rPr>
        <w:t>2</w:t>
      </w:r>
      <w:r>
        <w:rPr>
          <w:rFonts w:ascii="宋体" w:eastAsia="宋体" w:hAnsi="宋体" w:cs="宋体"/>
          <w:color w:val="000000"/>
        </w:rPr>
        <w:t>时，转移电子数为</w:t>
      </w:r>
      <w:r>
        <w:rPr>
          <w:rFonts w:ascii="Times New Roman" w:eastAsia="Times New Roman" w:hAnsi="Times New Roman" w:cs="Times New Roman"/>
          <w:color w:val="000000"/>
        </w:rPr>
        <w:t>0.4</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②同温同压下，</w:t>
      </w:r>
      <w:r>
        <w:rPr>
          <w:rFonts w:ascii="Times New Roman" w:eastAsia="Times New Roman" w:hAnsi="Times New Roman" w:cs="Times New Roman"/>
          <w:color w:val="000000"/>
        </w:rPr>
        <w:t>22.4L</w:t>
      </w:r>
      <w:r>
        <w:rPr>
          <w:rFonts w:ascii="宋体" w:eastAsia="宋体" w:hAnsi="宋体" w:cs="宋体"/>
          <w:color w:val="000000"/>
        </w:rPr>
        <w:t>氢气和</w:t>
      </w:r>
      <w:r>
        <w:rPr>
          <w:rFonts w:ascii="Times New Roman" w:eastAsia="Times New Roman" w:hAnsi="Times New Roman" w:cs="Times New Roman"/>
          <w:color w:val="000000"/>
        </w:rPr>
        <w:t>22.4L</w:t>
      </w:r>
      <w:r>
        <w:rPr>
          <w:rFonts w:ascii="宋体" w:eastAsia="宋体" w:hAnsi="宋体" w:cs="宋体"/>
          <w:color w:val="000000"/>
        </w:rPr>
        <w:t>氩气所含的分子数相等，且均为</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③</w:t>
      </w:r>
      <w:r>
        <w:rPr>
          <w:rFonts w:ascii="Times New Roman" w:eastAsia="Times New Roman" w:hAnsi="Times New Roman" w:cs="Times New Roman"/>
          <w:color w:val="000000"/>
        </w:rPr>
        <w:t>0.2mol/L</w:t>
      </w:r>
      <w:r>
        <w:rPr>
          <w:rFonts w:ascii="宋体" w:eastAsia="宋体" w:hAnsi="宋体" w:cs="宋体"/>
          <w:color w:val="000000"/>
        </w:rPr>
        <w:t>的</w:t>
      </w:r>
      <w:r>
        <w:rPr>
          <w:rFonts w:ascii="Times New Roman" w:eastAsia="Times New Roman" w:hAnsi="Times New Roman" w:cs="Times New Roman"/>
          <w:color w:val="000000"/>
        </w:rPr>
        <w:t>NaCl</w:t>
      </w:r>
      <w:r>
        <w:rPr>
          <w:rFonts w:ascii="宋体" w:eastAsia="宋体" w:hAnsi="宋体" w:cs="宋体"/>
          <w:color w:val="000000"/>
        </w:rPr>
        <w:t>溶液中</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个数为</w:t>
      </w:r>
      <w:r>
        <w:rPr>
          <w:rFonts w:ascii="Times New Roman" w:eastAsia="Times New Roman" w:hAnsi="Times New Roman" w:cs="Times New Roman"/>
          <w:color w:val="000000"/>
        </w:rPr>
        <w:t>0.2</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④</w:t>
      </w:r>
      <w:r>
        <w:rPr>
          <w:rFonts w:ascii="Times New Roman" w:eastAsia="Times New Roman" w:hAnsi="Times New Roman" w:cs="Times New Roman"/>
          <w:color w:val="000000"/>
        </w:rPr>
        <w:t>32gO</w:t>
      </w:r>
      <w:r>
        <w:rPr>
          <w:rFonts w:ascii="Times New Roman" w:eastAsia="Times New Roman" w:hAnsi="Times New Roman" w:cs="Times New Roman"/>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3</w:t>
      </w:r>
      <w:r>
        <w:rPr>
          <w:rFonts w:ascii="宋体" w:eastAsia="宋体" w:hAnsi="宋体" w:cs="宋体"/>
          <w:color w:val="000000"/>
        </w:rPr>
        <w:t>混合气体中含有原子数为</w:t>
      </w:r>
      <w:r>
        <w:rPr>
          <w:rFonts w:ascii="Times New Roman" w:eastAsia="Times New Roman" w:hAnsi="Times New Roman" w:cs="Times New Roman"/>
          <w:color w:val="000000"/>
        </w:rPr>
        <w:t>2</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⑤标准状况下，</w:t>
      </w:r>
      <w:r>
        <w:rPr>
          <w:rFonts w:ascii="Times New Roman" w:eastAsia="Times New Roman" w:hAnsi="Times New Roman" w:cs="Times New Roman"/>
          <w:color w:val="000000"/>
        </w:rPr>
        <w:t>22.4L</w:t>
      </w:r>
      <w:r>
        <w:rPr>
          <w:rFonts w:ascii="宋体" w:eastAsia="宋体" w:hAnsi="宋体" w:cs="宋体"/>
          <w:color w:val="000000"/>
        </w:rPr>
        <w:t>水中所含水分子的数目为</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⑥</w:t>
      </w:r>
      <w:r>
        <w:rPr>
          <w:rFonts w:ascii="Times New Roman" w:eastAsia="Times New Roman" w:hAnsi="Times New Roman" w:cs="Times New Roman"/>
          <w:color w:val="000000"/>
        </w:rPr>
        <w:t>1L0.1mol/L</w:t>
      </w:r>
      <w:r>
        <w:rPr>
          <w:rFonts w:ascii="宋体" w:eastAsia="宋体" w:hAnsi="宋体" w:cs="宋体"/>
          <w:color w:val="000000"/>
        </w:rPr>
        <w:t>硫酸钠溶液中含有的氧原子数为</w:t>
      </w:r>
      <w:r>
        <w:rPr>
          <w:rFonts w:ascii="Times New Roman" w:eastAsia="Times New Roman" w:hAnsi="Times New Roman" w:cs="Times New Roman"/>
          <w:color w:val="000000"/>
        </w:rPr>
        <w:t>0.4</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⑦常温常压下，</w:t>
      </w:r>
      <w:r>
        <w:rPr>
          <w:rFonts w:ascii="Times New Roman" w:eastAsia="Times New Roman" w:hAnsi="Times New Roman" w:cs="Times New Roman"/>
          <w:color w:val="000000"/>
        </w:rPr>
        <w:t>32gO</w:t>
      </w:r>
      <w:r>
        <w:rPr>
          <w:rFonts w:ascii="Times New Roman" w:eastAsia="Times New Roman" w:hAnsi="Times New Roman" w:cs="Times New Roman"/>
          <w:color w:val="000000"/>
          <w:vertAlign w:val="superscript"/>
        </w:rPr>
        <w:t>2−</w:t>
      </w:r>
      <w:r>
        <w:rPr>
          <w:rFonts w:ascii="宋体" w:eastAsia="宋体" w:hAnsi="宋体" w:cs="宋体"/>
          <w:color w:val="000000"/>
        </w:rPr>
        <w:t>中所含电子的数目为</w:t>
      </w:r>
      <w:r>
        <w:rPr>
          <w:rFonts w:ascii="Times New Roman" w:eastAsia="Times New Roman" w:hAnsi="Times New Roman" w:cs="Times New Roman"/>
          <w:color w:val="000000"/>
        </w:rPr>
        <w:t>16</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p>
    <w:p>
      <w:pPr>
        <w:spacing w:line="360" w:lineRule="auto"/>
        <w:jc w:val="left"/>
        <w:textAlignment w:val="center"/>
        <w:rPr>
          <w:color w:val="000000"/>
        </w:rPr>
      </w:pPr>
      <w:r>
        <w:rPr>
          <w:rFonts w:ascii="宋体" w:eastAsia="宋体" w:hAnsi="宋体" w:cs="宋体"/>
          <w:color w:val="000000"/>
        </w:rPr>
        <w:t>⑧</w:t>
      </w:r>
      <w:r>
        <w:rPr>
          <w:rFonts w:ascii="Times New Roman" w:eastAsia="Times New Roman" w:hAnsi="Times New Roman" w:cs="Times New Roman"/>
          <w:color w:val="000000"/>
        </w:rPr>
        <w:t>2molNaOH</w:t>
      </w:r>
      <w:r>
        <w:rPr>
          <w:rFonts w:ascii="宋体" w:eastAsia="宋体" w:hAnsi="宋体" w:cs="宋体"/>
          <w:color w:val="000000"/>
          <w:position w:val="0"/>
        </w:rPr>
        <w:drawing>
          <wp:inline>
            <wp:extent cx="133350" cy="177800"/>
            <wp:docPr id="6376757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75740"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摩尔质量为</w:t>
      </w:r>
      <w:r>
        <w:rPr>
          <w:rFonts w:ascii="Times New Roman" w:eastAsia="Times New Roman" w:hAnsi="Times New Roman" w:cs="Times New Roman"/>
          <w:color w:val="000000"/>
        </w:rPr>
        <w:t>40g/mol</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color w:val="000000"/>
        </w:rPr>
        <w:tab/>
      </w:r>
      <w:r>
        <w:rPr>
          <w:color w:val="000000"/>
        </w:rPr>
        <w:t xml:space="preserve">B. </w:t>
      </w:r>
      <w:r>
        <w:rPr>
          <w:rFonts w:ascii="Times New Roman" w:eastAsia="Times New Roman" w:hAnsi="Times New Roman" w:cs="Times New Roman"/>
          <w:color w:val="000000"/>
        </w:rPr>
        <w:t>2</w:t>
      </w:r>
      <w:r>
        <w:rPr>
          <w:color w:val="000000"/>
        </w:rPr>
        <w:tab/>
      </w:r>
      <w:r>
        <w:rPr>
          <w:color w:val="000000"/>
        </w:rPr>
        <w:t xml:space="preserve">C. </w:t>
      </w:r>
      <w:r>
        <w:rPr>
          <w:rFonts w:ascii="Times New Roman" w:eastAsia="Times New Roman" w:hAnsi="Times New Roman" w:cs="Times New Roman"/>
          <w:color w:val="000000"/>
        </w:rPr>
        <w:t>3</w:t>
      </w:r>
      <w:r>
        <w:rPr>
          <w:color w:val="000000"/>
        </w:rPr>
        <w:tab/>
      </w:r>
      <w:r>
        <w:rPr>
          <w:color w:val="000000"/>
        </w:rPr>
        <w:t xml:space="preserve">D. </w:t>
      </w:r>
      <w:r>
        <w:rPr>
          <w:rFonts w:ascii="Times New Roman" w:eastAsia="Times New Roman" w:hAnsi="Times New Roman" w:cs="Times New Roman"/>
          <w:color w:val="000000"/>
        </w:rPr>
        <w:t>4</w:t>
      </w:r>
    </w:p>
    <w:p>
      <w:pPr>
        <w:spacing w:line="360" w:lineRule="auto"/>
        <w:jc w:val="both"/>
        <w:textAlignment w:val="center"/>
        <w:rPr>
          <w:color w:val="000000"/>
        </w:rPr>
      </w:pPr>
      <w:r>
        <w:rPr>
          <w:color w:val="000000"/>
        </w:rPr>
        <w:t xml:space="preserve">4. </w:t>
      </w:r>
      <w:r>
        <w:rPr>
          <w:rFonts w:ascii="宋体" w:eastAsia="宋体" w:hAnsi="宋体" w:cs="宋体"/>
          <w:color w:val="000000"/>
        </w:rPr>
        <w:t>化学是一门以实验为基础的学科，某同学为探究</w:t>
      </w:r>
      <w:r>
        <w:object>
          <v:shape id="_x0000_i1026" type="#_x0000_t75" alt="学科网(www.zxxk.com)--教育资源门户，提供试卷、教案、课件、论文、素材以及各类教学资源下载，还有大量而丰富的教学相关资讯！" style="width:31pt;height:18pt" o:oleicon="f" o:ole="">
            <v:imagedata r:id="rId10" o:title="eqIdbba8c268b645f045374466cb02f50759"/>
          </v:shape>
          <o:OLEObject Type="Embed" ProgID="Equation.DSMT4" ShapeID="_x0000_i1026" DrawAspect="Content" ObjectID="_2" r:id="rId11"/>
        </w:object>
      </w:r>
      <w:r>
        <w:rPr>
          <w:rFonts w:ascii="宋体" w:eastAsia="宋体" w:hAnsi="宋体" w:cs="宋体"/>
          <w:color w:val="000000"/>
        </w:rPr>
        <w:t>溶液的性质进行如下实验，操作如图所示。查阅资料可知：</w:t>
      </w:r>
    </w:p>
    <w:p>
      <w:pPr>
        <w:spacing w:line="360" w:lineRule="auto"/>
        <w:jc w:val="both"/>
        <w:textAlignment w:val="center"/>
        <w:rPr>
          <w:color w:val="000000"/>
        </w:rPr>
      </w:pPr>
      <w:r>
        <w:rPr>
          <w:rFonts w:ascii="宋体" w:eastAsia="宋体" w:hAnsi="宋体" w:cs="宋体"/>
          <w:color w:val="000000"/>
        </w:rPr>
        <w:t>①</w:t>
      </w:r>
      <w:r>
        <w:object>
          <v:shape id="_x0000_i1027" type="#_x0000_t75" alt="学科网(www.zxxk.com)--教育资源门户，提供试卷、教案、课件、论文、素材以及各类教学资源下载，还有大量而丰富的教学相关资讯！" style="width:24pt;height:16.6pt" o:oleicon="f" o:ole="">
            <v:imagedata r:id="rId12" o:title="eqIdad60241600751443a89557c09ced8b5c"/>
          </v:shape>
          <o:OLEObject Type="Embed" ProgID="Equation.DSMT4" ShapeID="_x0000_i1027" DrawAspect="Content" ObjectID="_3" r:id="rId13"/>
        </w:object>
      </w:r>
      <w:r>
        <w:rPr>
          <w:rFonts w:ascii="宋体" w:eastAsia="宋体" w:hAnsi="宋体" w:cs="宋体"/>
          <w:color w:val="000000"/>
        </w:rPr>
        <w:t>可将</w:t>
      </w:r>
      <w:r>
        <w:object>
          <v:shape id="_x0000_i1028" type="#_x0000_t75" alt="学科网(www.zxxk.com)--教育资源门户，提供试卷、教案、课件、论文、素材以及各类教学资源下载，还有大量而丰富的教学相关资讯！" style="width:18pt;height:15.75pt" o:oleicon="f" o:ole="">
            <v:imagedata r:id="rId14" o:title="eqId8f4d151f0911797daca573975ae87f72"/>
          </v:shape>
          <o:OLEObject Type="Embed" ProgID="Equation.DSMT4" ShapeID="_x0000_i1028" DrawAspect="Content" ObjectID="_4" r:id="rId15"/>
        </w:object>
      </w:r>
      <w:r>
        <w:rPr>
          <w:rFonts w:ascii="宋体" w:eastAsia="宋体" w:hAnsi="宋体" w:cs="宋体"/>
          <w:color w:val="000000"/>
        </w:rPr>
        <w:t>氧化为</w:t>
      </w:r>
      <w:r>
        <w:rPr>
          <w:rFonts w:ascii="Times New Roman" w:eastAsia="Times New Roman" w:hAnsi="Times New Roman" w:cs="Times New Roman"/>
          <w:color w:val="000000"/>
        </w:rPr>
        <w:t>S</w:t>
      </w:r>
      <w:r>
        <w:rPr>
          <w:rFonts w:ascii="宋体" w:eastAsia="宋体" w:hAnsi="宋体" w:cs="宋体"/>
          <w:color w:val="000000"/>
        </w:rPr>
        <w:t>，</w:t>
      </w:r>
      <w:r>
        <w:object>
          <v:shape id="_x0000_i1029" type="#_x0000_t75" alt="学科网(www.zxxk.com)--教育资源门户，提供试卷、教案、课件、论文、素材以及各类教学资源下载，还有大量而丰富的教学相关资讯！" style="width:24pt;height:16.6pt" o:oleicon="f" o:ole="">
            <v:imagedata r:id="rId12" o:title="eqIdad60241600751443a89557c09ced8b5c"/>
          </v:shape>
          <o:OLEObject Type="Embed" ProgID="Equation.DSMT4" ShapeID="_x0000_i1029" DrawAspect="Content" ObjectID="_5" r:id="rId16"/>
        </w:object>
      </w:r>
      <w:r>
        <w:rPr>
          <w:rFonts w:ascii="宋体" w:eastAsia="宋体" w:hAnsi="宋体" w:cs="宋体"/>
          <w:color w:val="000000"/>
        </w:rPr>
        <w:t>也可以把</w:t>
      </w:r>
      <w:r>
        <w:object>
          <v:shape id="_x0000_i1030" type="#_x0000_t75" alt="学科网(www.zxxk.com)--教育资源门户，提供试卷、教案、课件、论文、素材以及各类教学资源下载，还有大量而丰富的教学相关资讯！" style="width:27pt;height:19pt" o:oleicon="f" o:ole="">
            <v:imagedata r:id="rId17" o:title="eqId2bbb4400e4bc40392f17552e1acf0eba"/>
          </v:shape>
          <o:OLEObject Type="Embed" ProgID="Equation.DSMT4" ShapeID="_x0000_i1030" DrawAspect="Content" ObjectID="_6" r:id="rId18"/>
        </w:object>
      </w:r>
      <w:r>
        <w:rPr>
          <w:rFonts w:ascii="宋体" w:eastAsia="宋体" w:hAnsi="宋体" w:cs="宋体"/>
          <w:color w:val="000000"/>
        </w:rPr>
        <w:t>氧化为</w:t>
      </w:r>
      <w:r>
        <w:object>
          <v:shape id="_x0000_i1031" type="#_x0000_t75" alt="学科网(www.zxxk.com)--教育资源门户，提供试卷、教案、课件、论文、素材以及各类教学资源下载，还有大量而丰富的教学相关资讯！" style="width:27pt;height:19pt" o:oleicon="f" o:ole="">
            <v:imagedata r:id="rId19" o:title="eqId3e467b1d06fca46dc6b0fb64aa7e4767"/>
          </v:shape>
          <o:OLEObject Type="Embed" ProgID="Equation.DSMT4" ShapeID="_x0000_i1031" DrawAspect="Content" ObjectID="_7" r:id="rId20"/>
        </w:object>
      </w:r>
    </w:p>
    <w:p>
      <w:pPr>
        <w:spacing w:line="360" w:lineRule="auto"/>
        <w:jc w:val="both"/>
        <w:textAlignment w:val="center"/>
        <w:rPr>
          <w:color w:val="000000"/>
        </w:rPr>
      </w:pPr>
      <w:r>
        <w:rPr>
          <w:rFonts w:ascii="宋体" w:eastAsia="宋体" w:hAnsi="宋体" w:cs="宋体"/>
          <w:color w:val="000000"/>
        </w:rPr>
        <w:t>②电解质可使胶体发生聚沉</w:t>
      </w:r>
    </w:p>
    <w:p>
      <w:pPr>
        <w:spacing w:line="360" w:lineRule="auto"/>
        <w:jc w:val="both"/>
        <w:textAlignment w:val="center"/>
        <w:rPr>
          <w:color w:val="000000"/>
        </w:rPr>
      </w:pPr>
      <w:r>
        <w:rPr>
          <w:rFonts w:ascii="宋体" w:eastAsia="宋体" w:hAnsi="宋体" w:cs="宋体"/>
          <w:color w:val="000000"/>
        </w:rPr>
        <w:t>③亚铁离子和硫离子在溶液中可生成</w:t>
      </w:r>
      <w:r>
        <w:object>
          <v:shape id="_x0000_i1032" type="#_x0000_t75" alt="学科网(www.zxxk.com)--教育资源门户，提供试卷、教案、课件、论文、素材以及各类教学资源下载，还有大量而丰富的教学相关资讯！" style="width:22.15pt;height:14.25pt" o:oleicon="f" o:ole="">
            <v:imagedata r:id="rId21" o:title="eqIdf7978ad436744b416c40bfb7d2307a0f"/>
          </v:shape>
          <o:OLEObject Type="Embed" ProgID="Equation.DSMT4" ShapeID="_x0000_i1032" DrawAspect="Content" ObjectID="_8" r:id="rId22"/>
        </w:object>
      </w:r>
      <w:r>
        <w:rPr>
          <w:rFonts w:ascii="宋体" w:eastAsia="宋体" w:hAnsi="宋体" w:cs="宋体"/>
          <w:color w:val="000000"/>
        </w:rPr>
        <w:t>为黑色沉淀，该沉淀能溶于盐酸。</w:t>
      </w:r>
    </w:p>
    <w:p>
      <w:pPr>
        <w:spacing w:line="360" w:lineRule="auto"/>
        <w:jc w:val="both"/>
        <w:textAlignment w:val="center"/>
        <w:rPr>
          <w:color w:val="000000"/>
        </w:rPr>
      </w:pPr>
      <w:r>
        <w:rPr>
          <w:color w:val="000000"/>
        </w:rPr>
        <w:drawing>
          <wp:inline>
            <wp:extent cx="3333750" cy="20097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3"/>
                    <a:stretch>
                      <a:fillRect/>
                    </a:stretch>
                  </pic:blipFill>
                  <pic:spPr>
                    <a:xfrm>
                      <a:off x="0" y="0"/>
                      <a:ext cx="3333750" cy="20097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根据实验现象，下列分析正确的是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向②后试管加入足量稀盐酸，沉淀全部溶解</w:t>
      </w:r>
    </w:p>
    <w:p>
      <w:pPr>
        <w:spacing w:line="360" w:lineRule="auto"/>
        <w:jc w:val="left"/>
        <w:textAlignment w:val="center"/>
        <w:rPr>
          <w:color w:val="000000"/>
        </w:rPr>
      </w:pPr>
      <w:r>
        <w:rPr>
          <w:color w:val="000000"/>
        </w:rPr>
        <w:t xml:space="preserve">B. </w:t>
      </w:r>
      <w:r>
        <w:rPr>
          <w:rFonts w:ascii="宋体" w:eastAsia="宋体" w:hAnsi="宋体" w:cs="宋体"/>
          <w:color w:val="000000"/>
        </w:rPr>
        <w:t>根据反应现象分析，①～④的变化中，只有</w:t>
      </w:r>
      <w:r>
        <w:rPr>
          <w:rFonts w:ascii="Times New Roman" w:eastAsia="Times New Roman" w:hAnsi="Times New Roman" w:cs="Times New Roman"/>
          <w:color w:val="000000"/>
        </w:rPr>
        <w:t>1</w:t>
      </w:r>
      <w:r>
        <w:rPr>
          <w:rFonts w:ascii="宋体" w:eastAsia="宋体" w:hAnsi="宋体" w:cs="宋体"/>
          <w:color w:val="000000"/>
        </w:rPr>
        <w:t>处涉及氧化还原反应</w:t>
      </w:r>
    </w:p>
    <w:p>
      <w:pPr>
        <w:spacing w:line="360" w:lineRule="auto"/>
        <w:jc w:val="left"/>
        <w:textAlignment w:val="center"/>
        <w:rPr>
          <w:color w:val="000000"/>
        </w:rPr>
      </w:pPr>
      <w:r>
        <w:rPr>
          <w:color w:val="000000"/>
        </w:rPr>
        <w:t xml:space="preserve">C. </w:t>
      </w:r>
      <w:r>
        <w:rPr>
          <w:rFonts w:ascii="宋体" w:eastAsia="宋体" w:hAnsi="宋体" w:cs="宋体"/>
          <w:color w:val="000000"/>
        </w:rPr>
        <w:t>若将</w:t>
      </w:r>
      <w:r>
        <w:object>
          <v:shape id="_x0000_i1033" type="#_x0000_t75" alt="学科网(www.zxxk.com)--教育资源门户，提供试卷、教案、课件、论文、素材以及各类教学资源下载，还有大量而丰富的教学相关资讯！" style="width:31pt;height:18pt" o:oleicon="f" o:ole="">
            <v:imagedata r:id="rId10" o:title="eqIdbba8c268b645f045374466cb02f50759"/>
          </v:shape>
          <o:OLEObject Type="Embed" ProgID="Equation.DSMT4" ShapeID="_x0000_i1033" DrawAspect="Content" ObjectID="_9" r:id="rId24"/>
        </w:object>
      </w:r>
      <w:r>
        <w:rPr>
          <w:rFonts w:ascii="宋体" w:eastAsia="宋体" w:hAnsi="宋体" w:cs="宋体"/>
          <w:color w:val="000000"/>
        </w:rPr>
        <w:t>溶液滴加到</w:t>
      </w:r>
      <w:r>
        <w:object>
          <v:shape id="_x0000_i1034" type="#_x0000_t75" alt="学科网(www.zxxk.com)--教育资源门户，提供试卷、教案、课件、论文、素材以及各类教学资源下载，还有大量而丰富的教学相关资讯！" style="width:29.25pt;height:18pt" o:oleicon="f" o:ole="">
            <v:imagedata r:id="rId25" o:title="eqIdf6b3a3cfffd90d7be512e6ff3ac3d88e"/>
          </v:shape>
          <o:OLEObject Type="Embed" ProgID="Equation.DSMT4" ShapeID="_x0000_i1034" DrawAspect="Content" ObjectID="_10" r:id="rId26"/>
        </w:object>
      </w:r>
      <w:r>
        <w:rPr>
          <w:rFonts w:ascii="宋体" w:eastAsia="宋体" w:hAnsi="宋体" w:cs="宋体"/>
          <w:color w:val="000000"/>
        </w:rPr>
        <w:t>溶液中，产生</w:t>
      </w:r>
      <w:r>
        <w:rPr>
          <w:rFonts w:ascii="宋体" w:eastAsia="宋体" w:hAnsi="宋体" w:cs="宋体"/>
          <w:color w:val="000000"/>
          <w:position w:val="0"/>
        </w:rPr>
        <w:drawing>
          <wp:inline>
            <wp:extent cx="133350" cy="177800"/>
            <wp:docPr id="6376757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75742"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现象与图中①、②现象相同</w:t>
      </w:r>
    </w:p>
    <w:p>
      <w:pPr>
        <w:spacing w:line="360" w:lineRule="auto"/>
        <w:jc w:val="left"/>
        <w:textAlignment w:val="center"/>
        <w:rPr>
          <w:color w:val="000000"/>
        </w:rPr>
      </w:pPr>
      <w:r>
        <w:rPr>
          <w:color w:val="000000"/>
        </w:rPr>
        <w:t xml:space="preserve">D. </w:t>
      </w:r>
      <w:r>
        <w:rPr>
          <w:rFonts w:ascii="宋体" w:eastAsia="宋体" w:hAnsi="宋体" w:cs="宋体"/>
          <w:color w:val="000000"/>
        </w:rPr>
        <w:t>若将</w:t>
      </w:r>
      <w:r>
        <w:object>
          <v:shape id="_x0000_i1035" type="#_x0000_t75" alt="学科网(www.zxxk.com)--教育资源门户，提供试卷、教案、课件、论文、素材以及各类教学资源下载，还有大量而丰富的教学相关资讯！" style="width:43pt;height:18pt" o:oleicon="f" o:ole="">
            <v:imagedata r:id="rId27" o:title="eqIdcd46a1a853c372c1fb6c7a88cd947e87"/>
          </v:shape>
          <o:OLEObject Type="Embed" ProgID="Equation.DSMT4" ShapeID="_x0000_i1035" DrawAspect="Content" ObjectID="_11" r:id="rId28"/>
        </w:object>
      </w:r>
      <w:r>
        <w:rPr>
          <w:rFonts w:ascii="宋体" w:eastAsia="宋体" w:hAnsi="宋体" w:cs="宋体"/>
          <w:color w:val="000000"/>
        </w:rPr>
        <w:t>溶液更换成</w:t>
      </w:r>
      <w:r>
        <w:object>
          <v:shape id="_x0000_i1036" type="#_x0000_t75" alt="学科网(www.zxxk.com)--教育资源门户，提供试卷、教案、课件、论文、素材以及各类教学资源下载，还有大量而丰富的教学相关资讯！" style="width:41.7pt;height:18.95pt" o:oleicon="f" o:ole="">
            <v:imagedata r:id="rId29" o:title="eqIda43bbdf6631c9ad00bfb2fb2b901a839"/>
          </v:shape>
          <o:OLEObject Type="Embed" ProgID="Equation.DSMT4" ShapeID="_x0000_i1036" DrawAspect="Content" ObjectID="_12" r:id="rId30"/>
        </w:object>
      </w:r>
      <w:r>
        <w:rPr>
          <w:rFonts w:ascii="宋体" w:eastAsia="宋体" w:hAnsi="宋体" w:cs="宋体"/>
          <w:color w:val="000000"/>
        </w:rPr>
        <w:t>溶液，可产生相同的现象</w:t>
      </w:r>
    </w:p>
    <w:p>
      <w:pPr>
        <w:spacing w:line="360" w:lineRule="auto"/>
        <w:jc w:val="left"/>
        <w:textAlignment w:val="center"/>
        <w:rPr>
          <w:color w:val="000000"/>
        </w:rPr>
      </w:pPr>
      <w:r>
        <w:rPr>
          <w:color w:val="000000"/>
        </w:rPr>
        <w:t xml:space="preserve">5. </w:t>
      </w:r>
      <w:r>
        <w:rPr>
          <w:rFonts w:ascii="宋体" w:eastAsia="宋体" w:hAnsi="宋体" w:cs="宋体"/>
          <w:color w:val="000000"/>
        </w:rPr>
        <w:t>化学上常用标准电极电势</w:t>
      </w:r>
      <w:r>
        <w:object>
          <v:shape id="_x0000_i1037" type="#_x0000_t75" alt="学科网(www.zxxk.com)--教育资源门户，提供试卷、教案、课件、论文、素材以及各类教学资源下载，还有大量而丰富的教学相关资讯！" style="width:14.65pt;height:14.65pt" o:oleicon="f" o:ole="">
            <v:imagedata r:id="rId31" o:title="eqId2e036d397cc5456f05b762a174f0c951"/>
          </v:shape>
          <o:OLEObject Type="Embed" ProgID="Equation.DSMT4" ShapeID="_x0000_i1037" DrawAspect="Content" ObjectID="_13" r:id="rId32"/>
        </w:object>
      </w:r>
      <w:r>
        <w:rPr>
          <w:rFonts w:ascii="Times New Roman" w:eastAsia="Times New Roman" w:hAnsi="Times New Roman" w:cs="Times New Roman"/>
          <w:color w:val="000000"/>
        </w:rPr>
        <w:t>(</w:t>
      </w:r>
      <w:r>
        <w:rPr>
          <w:rFonts w:ascii="宋体" w:eastAsia="宋体" w:hAnsi="宋体" w:cs="宋体"/>
          <w:color w:val="000000"/>
        </w:rPr>
        <w:t>氧化型</w:t>
      </w:r>
      <w:r>
        <w:rPr>
          <w:rFonts w:ascii="Times New Roman" w:eastAsia="Times New Roman" w:hAnsi="Times New Roman" w:cs="Times New Roman"/>
          <w:color w:val="000000"/>
        </w:rPr>
        <w:t>/</w:t>
      </w:r>
      <w:r>
        <w:rPr>
          <w:rFonts w:ascii="宋体" w:eastAsia="宋体" w:hAnsi="宋体" w:cs="宋体"/>
          <w:color w:val="000000"/>
        </w:rPr>
        <w:t>还原型</w:t>
      </w:r>
      <w:r>
        <w:rPr>
          <w:rFonts w:ascii="Times New Roman" w:eastAsia="Times New Roman" w:hAnsi="Times New Roman" w:cs="Times New Roman"/>
          <w:color w:val="000000"/>
        </w:rPr>
        <w:t>)</w:t>
      </w:r>
      <w:r>
        <w:rPr>
          <w:rFonts w:ascii="宋体" w:eastAsia="宋体" w:hAnsi="宋体" w:cs="宋体"/>
          <w:color w:val="000000"/>
        </w:rPr>
        <w:t>比较物质氧化能力。</w:t>
      </w:r>
      <w:r>
        <w:object>
          <v:shape id="_x0000_i1038" type="#_x0000_t75" alt="学科网(www.zxxk.com)--教育资源门户，提供试卷、教案、课件、论文、素材以及各类教学资源下载，还有大量而丰富的教学相关资讯！" style="width:14.65pt;height:14.65pt" o:oleicon="f" o:ole="">
            <v:imagedata r:id="rId31" o:title="eqId2e036d397cc5456f05b762a174f0c951"/>
          </v:shape>
          <o:OLEObject Type="Embed" ProgID="Equation.DSMT4" ShapeID="_x0000_i1038" DrawAspect="Content" ObjectID="_14" r:id="rId33"/>
        </w:object>
      </w:r>
      <w:r>
        <w:rPr>
          <w:rFonts w:ascii="宋体" w:eastAsia="宋体" w:hAnsi="宋体" w:cs="宋体"/>
          <w:color w:val="000000"/>
        </w:rPr>
        <w:t>值越高，氧化型物质的氧化能力越强，</w:t>
      </w:r>
      <w:r>
        <w:object>
          <v:shape id="_x0000_i1039" type="#_x0000_t75" alt="学科网(www.zxxk.com)--教育资源门户，提供试卷、教案、课件、论文、素材以及各类教学资源下载，还有大量而丰富的教学相关资讯！" style="width:14.65pt;height:14.65pt" o:oleicon="f" o:ole="">
            <v:imagedata r:id="rId31" o:title="eqId2e036d397cc5456f05b762a174f0c951"/>
          </v:shape>
          <o:OLEObject Type="Embed" ProgID="Equation.DSMT4" ShapeID="_x0000_i1039" DrawAspect="Content" ObjectID="_15" r:id="rId34"/>
        </w:object>
      </w:r>
      <w:r>
        <w:rPr>
          <w:rFonts w:ascii="宋体" w:eastAsia="宋体" w:hAnsi="宋体" w:cs="宋体"/>
          <w:color w:val="000000"/>
        </w:rPr>
        <w:t>值越低，还原型物质的还原能力越强。</w:t>
      </w:r>
      <w:r>
        <w:object>
          <v:shape id="_x0000_i1040" type="#_x0000_t75" alt="学科网(www.zxxk.com)--教育资源门户，提供试卷、教案、课件、论文、素材以及各类教学资源下载，还有大量而丰富的教学相关资讯！" style="width:14.65pt;height:14.65pt" o:oleicon="f" o:ole="">
            <v:imagedata r:id="rId31" o:title="eqId2e036d397cc5456f05b762a174f0c951"/>
          </v:shape>
          <o:OLEObject Type="Embed" ProgID="Equation.DSMT4" ShapeID="_x0000_i1040" DrawAspect="Content" ObjectID="_16" r:id="rId35"/>
        </w:object>
      </w:r>
      <w:r>
        <w:rPr>
          <w:rFonts w:ascii="宋体" w:eastAsia="宋体" w:hAnsi="宋体" w:cs="宋体"/>
          <w:color w:val="000000"/>
        </w:rPr>
        <w:t>值与体系的</w:t>
      </w:r>
      <w:r>
        <w:rPr>
          <w:rFonts w:ascii="Times New Roman" w:eastAsia="Times New Roman" w:hAnsi="Times New Roman" w:cs="Times New Roman"/>
          <w:color w:val="000000"/>
        </w:rPr>
        <w:t>pH</w:t>
      </w:r>
      <w:r>
        <w:rPr>
          <w:rFonts w:ascii="宋体" w:eastAsia="宋体" w:hAnsi="宋体" w:cs="宋体"/>
          <w:color w:val="000000"/>
        </w:rPr>
        <w:t>有关。根据表格信息，判断下列说法错误的是</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591"/>
        <w:gridCol w:w="896"/>
        <w:gridCol w:w="791"/>
        <w:gridCol w:w="791"/>
        <w:gridCol w:w="791"/>
        <w:gridCol w:w="791"/>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氧化型</w:t>
            </w:r>
            <w:r>
              <w:rPr>
                <w:rFonts w:ascii="Times New Roman" w:eastAsia="Times New Roman" w:hAnsi="Times New Roman" w:cs="Times New Roman"/>
                <w:color w:val="000000"/>
              </w:rPr>
              <w:t>/</w:t>
            </w:r>
            <w:r>
              <w:rPr>
                <w:rFonts w:ascii="宋体" w:eastAsia="宋体" w:hAnsi="宋体" w:cs="宋体"/>
                <w:color w:val="000000"/>
              </w:rPr>
              <w:t>还原型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1" type="#_x0000_t75" alt="学科网(www.zxxk.com)--教育资源门户，提供试卷、教案、课件、论文、素材以及各类教学资源下载，还有大量而丰富的教学相关资讯！" style="width:70.75pt;height:17.9pt" o:oleicon="f" o:ole="">
                  <v:imagedata r:id="rId36" o:title="eqId93383e80e772f042a0879d8aae7bc1fb"/>
                </v:shape>
                <o:OLEObject Type="Embed" ProgID="Equation.DSMT4" ShapeID="_x0000_i1041" DrawAspect="Content" ObjectID="_17" r:id="rId3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2" type="#_x0000_t75" alt="学科网(www.zxxk.com)--教育资源门户，提供试卷、教案、课件、论文、素材以及各类教学资源下载，还有大量而丰富的教学相关资讯！" style="width:68.25pt;height:19.15pt" o:oleicon="f" o:ole="">
                  <v:imagedata r:id="rId38" o:title="eqId301d53be08ab2453c99f7a1ec55b508e"/>
                </v:shape>
                <o:OLEObject Type="Embed" ProgID="Equation.DSMT4" ShapeID="_x0000_i1042" DrawAspect="Content" ObjectID="_18" r:id="rId3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3" type="#_x0000_t75" alt="学科网(www.zxxk.com)--教育资源门户，提供试卷、教案、课件、论文、素材以及各类教学资源下载，还有大量而丰富的教学相关资讯！" style="width:53.2pt;height:15.6pt" o:oleicon="f" o:ole="">
                  <v:imagedata r:id="rId40" o:title="eqId15a0b75f99abd990fe992bff4815546c"/>
                </v:shape>
                <o:OLEObject Type="Embed" ProgID="Equation.DSMT4" ShapeID="_x0000_i1043" DrawAspect="Content" ObjectID="_19" r:id="rId4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4" type="#_x0000_t75" alt="学科网(www.zxxk.com)--教育资源门户，提供试卷、教案、课件、论文、素材以及各类教学资源下载，还有大量而丰富的教学相关资讯！" style="width:44.55pt;height:19.15pt" o:oleicon="f" o:ole="">
                  <v:imagedata r:id="rId42" o:title="eqId3e79bc919a7f62058037e0baa8711209"/>
                </v:shape>
                <o:OLEObject Type="Embed" ProgID="Equation.DSMT4" ShapeID="_x0000_i1044" DrawAspect="Content" ObjectID="_20" r:id="rId4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5" type="#_x0000_t75" alt="学科网(www.zxxk.com)--教育资源门户，提供试卷、教案、课件、论文、素材以及各类教学资源下载，还有大量而丰富的教学相关资讯！" style="width:57pt;height:16pt" o:oleicon="f" o:ole="">
                  <v:imagedata r:id="rId44" o:title="eqId95bd8088aa4216d1abc282d5769987c3"/>
                </v:shape>
                <o:OLEObject Type="Embed" ProgID="Equation.DSMT4" ShapeID="_x0000_i1045" DrawAspect="Content" ObjectID="_21" r:id="rId45"/>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46" type="#_x0000_t75" alt="学科网(www.zxxk.com)--教育资源门户，提供试卷、教案、课件、论文、素材以及各类教学资源下载，还有大量而丰富的教学相关资讯！" style="width:14.65pt;height:14.65pt" o:oleicon="f" o:ole="">
                  <v:imagedata r:id="rId31" o:title="eqId2e036d397cc5456f05b762a174f0c951"/>
                </v:shape>
                <o:OLEObject Type="Embed" ProgID="Equation.DSMT4" ShapeID="_x0000_i1046" DrawAspect="Content" ObjectID="_22" r:id="rId46"/>
              </w:object>
            </w:r>
            <w:r>
              <w:rPr>
                <w:rFonts w:ascii="Times New Roman" w:eastAsia="Times New Roman" w:hAnsi="Times New Roman" w:cs="Times New Roman"/>
                <w:color w:val="000000"/>
              </w:rPr>
              <w:t>(</w:t>
            </w:r>
            <w:r>
              <w:rPr>
                <w:rFonts w:ascii="宋体" w:eastAsia="宋体" w:hAnsi="宋体" w:cs="宋体"/>
                <w:color w:val="000000"/>
              </w:rPr>
              <w:t>酸性条件中</w:t>
            </w: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1.685V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1.51V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0.77V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1.36V</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1.92V</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eastAsia="宋体" w:hAnsi="宋体" w:cs="宋体"/>
          <w:color w:val="000000"/>
        </w:rPr>
        <w:t>实验室可用</w:t>
      </w:r>
      <w:r>
        <w:object>
          <v:shape id="_x0000_i1047" type="#_x0000_t75" alt="学科网(www.zxxk.com)--教育资源门户，提供试卷、教案、课件、论文、素材以及各类教学资源下载，还有大量而丰富的教学相关资讯！" style="width:57pt;height:20pt" o:oleicon="f" o:ole="">
            <v:imagedata r:id="rId47" o:title="eqId3facd81c1a16a088579aaeb1ea822a84"/>
          </v:shape>
          <o:OLEObject Type="Embed" ProgID="Equation.DSMT4" ShapeID="_x0000_i1047" DrawAspect="Content" ObjectID="_23" r:id="rId48"/>
        </w:object>
      </w:r>
      <w:r>
        <w:rPr>
          <w:rFonts w:ascii="宋体" w:eastAsia="宋体" w:hAnsi="宋体" w:cs="宋体"/>
          <w:color w:val="000000"/>
        </w:rPr>
        <w:t>与浓盐酸反应制备</w:t>
      </w:r>
      <w:r>
        <w:object>
          <v:shape id="_x0000_i1048" type="#_x0000_t75" alt="学科网(www.zxxk.com)--教育资源门户，提供试卷、教案、课件、论文、素材以及各类教学资源下载，还有大量而丰富的教学相关资讯！" style="width:18.65pt;height:18pt" o:oleicon="f" o:ole="">
            <v:imagedata r:id="rId49" o:title="eqId5d69d7191f7166d1c82e92bd9c6ef391"/>
          </v:shape>
          <o:OLEObject Type="Embed" ProgID="Equation.DSMT4" ShapeID="_x0000_i1048" DrawAspect="Content" ObjectID="_24" r:id="rId50"/>
        </w:object>
      </w:r>
    </w:p>
    <w:p>
      <w:pPr>
        <w:spacing w:line="360" w:lineRule="auto"/>
        <w:jc w:val="left"/>
        <w:textAlignment w:val="center"/>
        <w:rPr>
          <w:color w:val="000000"/>
        </w:rPr>
      </w:pPr>
      <w:r>
        <w:rPr>
          <w:color w:val="000000"/>
        </w:rPr>
        <w:t xml:space="preserve">B. </w:t>
      </w:r>
      <w:r>
        <w:rPr>
          <w:rFonts w:ascii="宋体" w:eastAsia="宋体" w:hAnsi="宋体" w:cs="宋体"/>
          <w:color w:val="000000"/>
        </w:rPr>
        <w:t>酸性条件中，氧化性强弱顺序为</w:t>
      </w:r>
      <w:r>
        <w:object>
          <v:shape id="_x0000_i1049" type="#_x0000_t75" alt="学科网(www.zxxk.com)--教育资源门户，提供试卷、教案、课件、论文、素材以及各类教学资源下载，还有大量而丰富的教学相关资讯！" style="width:129.5pt;height:18.8pt" o:oleicon="f" o:ole="">
            <v:imagedata r:id="rId51" o:title="eqId807d9543fd1987bfc79da52b4fbbb215"/>
          </v:shape>
          <o:OLEObject Type="Embed" ProgID="Equation.DSMT4" ShapeID="_x0000_i1049" DrawAspect="Content" ObjectID="_25" r:id="rId52"/>
        </w:object>
      </w:r>
    </w:p>
    <w:p>
      <w:pPr>
        <w:spacing w:line="360" w:lineRule="auto"/>
        <w:jc w:val="left"/>
        <w:textAlignment w:val="center"/>
        <w:rPr>
          <w:color w:val="000000"/>
        </w:rPr>
      </w:pPr>
      <w:r>
        <w:rPr>
          <w:color w:val="000000"/>
        </w:rPr>
        <w:t xml:space="preserve">C. </w:t>
      </w:r>
      <w:r>
        <w:rPr>
          <w:rFonts w:ascii="宋体" w:eastAsia="宋体" w:hAnsi="宋体" w:cs="宋体"/>
          <w:color w:val="000000"/>
        </w:rPr>
        <w:t>已知</w:t>
      </w:r>
      <w:r>
        <w:object>
          <v:shape id="_x0000_i1050" type="#_x0000_t75" alt="学科网(www.zxxk.com)--教育资源门户，提供试卷、教案、课件、论文、素材以及各类教学资源下载，还有大量而丰富的教学相关资讯！" style="width:170.85pt;height:21.5pt" o:oleicon="f" o:ole="">
            <v:imagedata r:id="rId53" o:title="eqIdce3b544d5d06d9380d821fe26446bff9"/>
          </v:shape>
          <o:OLEObject Type="Embed" ProgID="Equation.DSMT4" ShapeID="_x0000_i1050" DrawAspect="Content" ObjectID="_26" r:id="rId54"/>
        </w:object>
      </w:r>
      <w:r>
        <w:rPr>
          <w:rFonts w:ascii="宋体" w:eastAsia="宋体" w:hAnsi="宋体" w:cs="宋体"/>
          <w:color w:val="000000"/>
        </w:rPr>
        <w:t>，则</w:t>
      </w:r>
      <w:r>
        <w:object>
          <v:shape id="_x0000_i1051" type="#_x0000_t75" alt="学科网(www.zxxk.com)--教育资源门户，提供试卷、教案、课件、论文、素材以及各类教学资源下载，还有大量而丰富的教学相关资讯！" style="width:48pt;height:20.25pt" o:oleicon="f" o:ole="">
            <v:imagedata r:id="rId55" o:title="eqIdebdce1183230705e47126aa3f9152523"/>
          </v:shape>
          <o:OLEObject Type="Embed" ProgID="Equation.DSMT4" ShapeID="_x0000_i1051" DrawAspect="Content" ObjectID="_27" r:id="rId56"/>
        </w:object>
      </w:r>
      <w:r>
        <w:rPr>
          <w:rFonts w:ascii="宋体" w:eastAsia="宋体" w:hAnsi="宋体" w:cs="宋体"/>
          <w:color w:val="000000"/>
        </w:rPr>
        <w:t>的还原性强于</w:t>
      </w:r>
      <w:r>
        <w:object>
          <v:shape id="_x0000_i1052" type="#_x0000_t75" alt="学科网(www.zxxk.com)--教育资源门户，提供试卷、教案、课件、论文、素材以及各类教学资源下载，还有大量而丰富的教学相关资讯！" style="width:24pt;height:16.15pt" o:oleicon="f" o:ole="">
            <v:imagedata r:id="rId57" o:title="eqId53f76c716b2947251bc5385f9f910aab"/>
          </v:shape>
          <o:OLEObject Type="Embed" ProgID="Equation.DSMT4" ShapeID="_x0000_i1052" DrawAspect="Content" ObjectID="_28" r:id="rId58"/>
        </w:object>
      </w:r>
      <w:r>
        <w:rPr>
          <w:rFonts w:ascii="宋体" w:eastAsia="宋体" w:hAnsi="宋体" w:cs="宋体"/>
          <w:color w:val="000000"/>
        </w:rPr>
        <w:t>的还原性</w:t>
      </w:r>
    </w:p>
    <w:p>
      <w:pPr>
        <w:spacing w:line="360" w:lineRule="auto"/>
        <w:jc w:val="left"/>
        <w:textAlignment w:val="center"/>
        <w:rPr>
          <w:color w:val="000000"/>
        </w:rPr>
      </w:pPr>
      <w:r>
        <w:rPr>
          <w:color w:val="000000"/>
        </w:rPr>
        <w:t xml:space="preserve">D. </w:t>
      </w:r>
      <w:r>
        <w:rPr>
          <w:rFonts w:ascii="宋体" w:eastAsia="宋体" w:hAnsi="宋体" w:cs="宋体"/>
          <w:color w:val="000000"/>
        </w:rPr>
        <w:t>向硫酸酸化含</w:t>
      </w:r>
      <w:r>
        <w:rPr>
          <w:rFonts w:ascii="Times New Roman" w:eastAsia="Times New Roman" w:hAnsi="Times New Roman" w:cs="Times New Roman"/>
          <w:color w:val="000000"/>
        </w:rPr>
        <w:t xml:space="preserve">2 mol </w:t>
      </w:r>
      <w:r>
        <w:object>
          <v:shape id="_x0000_i1053" type="#_x0000_t75" alt="学科网(www.zxxk.com)--教育资源门户，提供试卷、教案、课件、论文、素材以及各类教学资源下载，还有大量而丰富的教学相关资讯！" style="width:31.25pt;height:18.35pt" o:oleicon="f" o:ole="">
            <v:imagedata r:id="rId59" o:title="eqIdd6fe8d0a2bc7ed7baca6f9bc826d2db8"/>
          </v:shape>
          <o:OLEObject Type="Embed" ProgID="Equation.DSMT4" ShapeID="_x0000_i1053" DrawAspect="Content" ObjectID="_29" r:id="rId60"/>
        </w:object>
      </w:r>
      <w:r>
        <w:rPr>
          <w:rFonts w:ascii="宋体" w:eastAsia="宋体" w:hAnsi="宋体" w:cs="宋体"/>
          <w:color w:val="000000"/>
        </w:rPr>
        <w:t>溶液中加入</w:t>
      </w:r>
      <w:r>
        <w:rPr>
          <w:rFonts w:ascii="Times New Roman" w:eastAsia="Times New Roman" w:hAnsi="Times New Roman" w:cs="Times New Roman"/>
          <w:color w:val="000000"/>
        </w:rPr>
        <w:t xml:space="preserve">1 mol </w:t>
      </w:r>
      <w:r>
        <w:object>
          <v:shape id="_x0000_i1054" type="#_x0000_t75" alt="学科网(www.zxxk.com)--教育资源门户，提供试卷、教案、课件、论文、素材以及各类教学资源下载，还有大量而丰富的教学相关资讯！" style="width:29pt;height:18pt" o:oleicon="f" o:ole="">
            <v:imagedata r:id="rId61" o:title="eqId9d809ecbd2ab9eb4fa0ffcd780b48d3b"/>
          </v:shape>
          <o:OLEObject Type="Embed" ProgID="Equation.DSMT4" ShapeID="_x0000_i1054" DrawAspect="Content" ObjectID="_30" r:id="rId62"/>
        </w:object>
      </w:r>
      <w:r>
        <w:rPr>
          <w:rFonts w:ascii="宋体" w:eastAsia="宋体" w:hAnsi="宋体" w:cs="宋体"/>
          <w:color w:val="000000"/>
        </w:rPr>
        <w:t>，可观察到黄绿色气体产生</w:t>
      </w:r>
    </w:p>
    <w:p>
      <w:pPr>
        <w:spacing w:line="360" w:lineRule="auto"/>
        <w:jc w:val="both"/>
        <w:textAlignment w:val="center"/>
        <w:rPr>
          <w:color w:val="000000"/>
        </w:rPr>
      </w:pPr>
      <w:r>
        <w:rPr>
          <w:color w:val="000000"/>
        </w:rPr>
        <w:t xml:space="preserve">6. </w:t>
      </w:r>
      <w:r>
        <w:rPr>
          <w:rFonts w:ascii="宋体" w:eastAsia="宋体" w:hAnsi="宋体" w:cs="宋体"/>
          <w:color w:val="000000"/>
        </w:rPr>
        <w:t>实验室分别进行如下实验：</w:t>
      </w:r>
      <w:r>
        <w:rPr>
          <w:rFonts w:ascii="Times New Roman" w:eastAsia="Times New Roman" w:hAnsi="Times New Roman" w:cs="Times New Roman"/>
          <w:color w:val="000000"/>
        </w:rPr>
        <w:t>①</w:t>
      </w:r>
      <w:r>
        <w:rPr>
          <w:rFonts w:ascii="宋体" w:eastAsia="宋体" w:hAnsi="宋体" w:cs="宋体"/>
          <w:color w:val="000000"/>
        </w:rPr>
        <w:t>向蓝色的</w:t>
      </w:r>
      <w:r>
        <w:rPr>
          <w:rFonts w:ascii="Times New Roman" w:eastAsia="Times New Roman" w:hAnsi="Times New Roman" w:cs="Times New Roman"/>
          <w:color w:val="000000"/>
        </w:rPr>
        <w:t>VOSO</w:t>
      </w:r>
      <w:r>
        <w:rPr>
          <w:rFonts w:ascii="Times New Roman" w:eastAsia="Times New Roman" w:hAnsi="Times New Roman" w:cs="Times New Roman"/>
          <w:color w:val="000000"/>
          <w:vertAlign w:val="subscript"/>
        </w:rPr>
        <w:t>4</w:t>
      </w:r>
      <w:r>
        <w:rPr>
          <w:rFonts w:ascii="宋体" w:eastAsia="宋体" w:hAnsi="宋体" w:cs="宋体"/>
          <w:color w:val="000000"/>
        </w:rPr>
        <w:t>溶液中滴加酸性</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溶液，溶液由蓝色变为淡黄色</w:t>
      </w:r>
      <w:r>
        <w:rPr>
          <w:rFonts w:ascii="Times New Roman" w:eastAsia="Times New Roman" w:hAnsi="Times New Roman" w:cs="Times New Roman"/>
          <w:color w:val="000000"/>
        </w:rPr>
        <w:t>(</w:t>
      </w:r>
      <w:r>
        <w:object>
          <v:shape id="_x0000_i1055" type="#_x0000_t75" alt="学科网(www.zxxk.com)--教育资源门户，提供试卷、教案、课件、论文、素材以及各类教学资源下载，还有大量而丰富的教学相关资讯！" style="width:26.25pt;height:18.75pt" o:oleicon="f" o:ole="">
            <v:imagedata r:id="rId63" o:title="eqIdedade71d7117794fb77b50622e40552f"/>
          </v:shape>
          <o:OLEObject Type="Embed" ProgID="Equation.DSMT4" ShapeID="_x0000_i1055" DrawAspect="Content" ObjectID="_31" r:id="rId64"/>
        </w:objec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②</w:t>
      </w:r>
      <w:r>
        <w:rPr>
          <w:rFonts w:ascii="宋体" w:eastAsia="宋体" w:hAnsi="宋体" w:cs="宋体"/>
          <w:color w:val="000000"/>
        </w:rPr>
        <w:t>向</w:t>
      </w:r>
      <w:r>
        <w:rPr>
          <w:rFonts w:ascii="Times New Roman" w:eastAsia="Times New Roman" w:hAnsi="Times New Roman" w:cs="Times New Roman"/>
          <w:color w:val="000000"/>
        </w:rPr>
        <w:t>(VO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溶液中滴加浓盐酸，产生黄绿色气体，溶液变蓝。下列说法正确的是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①</w:t>
      </w:r>
      <w:r>
        <w:rPr>
          <w:rFonts w:ascii="宋体" w:eastAsia="宋体" w:hAnsi="宋体" w:cs="宋体"/>
          <w:color w:val="000000"/>
        </w:rPr>
        <w:t>中还原剂与氧化剂物质的量之比为</w:t>
      </w:r>
      <w:r>
        <w:rPr>
          <w:rFonts w:ascii="Times New Roman" w:eastAsia="Times New Roman" w:hAnsi="Times New Roman" w:cs="Times New Roman"/>
          <w:color w:val="000000"/>
        </w:rPr>
        <w:t>1∶5</w:t>
      </w:r>
    </w:p>
    <w:p>
      <w:pPr>
        <w:spacing w:line="360" w:lineRule="auto"/>
        <w:jc w:val="left"/>
        <w:textAlignment w:val="center"/>
        <w:rPr>
          <w:color w:val="000000"/>
        </w:rPr>
      </w:pPr>
      <w:r>
        <w:rPr>
          <w:color w:val="000000"/>
        </w:rPr>
        <w:t xml:space="preserve">B. </w:t>
      </w:r>
      <w:r>
        <w:rPr>
          <w:rFonts w:ascii="宋体" w:eastAsia="宋体" w:hAnsi="宋体" w:cs="宋体"/>
          <w:color w:val="000000"/>
        </w:rPr>
        <w:t>由</w:t>
      </w:r>
      <w:r>
        <w:rPr>
          <w:rFonts w:ascii="Times New Roman" w:eastAsia="Times New Roman" w:hAnsi="Times New Roman" w:cs="Times New Roman"/>
          <w:color w:val="000000"/>
        </w:rPr>
        <w:t>①②</w:t>
      </w:r>
      <w:r>
        <w:rPr>
          <w:rFonts w:ascii="宋体" w:eastAsia="宋体" w:hAnsi="宋体" w:cs="宋体"/>
          <w:color w:val="000000"/>
        </w:rPr>
        <w:t>可知，酸性条件下氧化性：</w:t>
      </w:r>
      <w:r>
        <w:object>
          <v:shape id="_x0000_i1056" type="#_x0000_t75" alt="学科网(www.zxxk.com)--教育资源门户，提供试卷、教案、课件、论文、素材以及各类教学资源下载，还有大量而丰富的教学相关资讯！" style="width:101.25pt;height:18.75pt" o:oleicon="f" o:ole="">
            <v:imagedata r:id="rId65" o:title="eqIde1ff6e1291612ea1fb5a35b896e08c02"/>
          </v:shape>
          <o:OLEObject Type="Embed" ProgID="Equation.DSMT4" ShapeID="_x0000_i1056" DrawAspect="Content" ObjectID="_32" r:id="rId66"/>
        </w:objec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②</w:t>
      </w:r>
      <w:r>
        <w:rPr>
          <w:rFonts w:ascii="宋体" w:eastAsia="宋体" w:hAnsi="宋体" w:cs="宋体"/>
          <w:color w:val="000000"/>
        </w:rPr>
        <w:t>中每生成</w:t>
      </w:r>
      <w:r>
        <w:rPr>
          <w:rFonts w:ascii="Times New Roman" w:eastAsia="Times New Roman" w:hAnsi="Times New Roman" w:cs="Times New Roman"/>
          <w:color w:val="000000"/>
        </w:rPr>
        <w:t>1</w:t>
      </w:r>
      <w:r>
        <w:rPr>
          <w:rFonts w:ascii="宋体" w:eastAsia="宋体" w:hAnsi="宋体" w:cs="宋体"/>
          <w:color w:val="000000"/>
        </w:rPr>
        <w:t>分子气体，转移</w:t>
      </w:r>
      <w:r>
        <w:rPr>
          <w:rFonts w:ascii="Times New Roman" w:eastAsia="Times New Roman" w:hAnsi="Times New Roman" w:cs="Times New Roman"/>
          <w:color w:val="000000"/>
        </w:rPr>
        <w:t>2</w:t>
      </w:r>
      <w:r>
        <w:rPr>
          <w:rFonts w:ascii="宋体" w:eastAsia="宋体" w:hAnsi="宋体" w:cs="宋体"/>
          <w:color w:val="000000"/>
        </w:rPr>
        <w:t>个电子</w:t>
      </w:r>
    </w:p>
    <w:p>
      <w:pPr>
        <w:spacing w:line="360" w:lineRule="auto"/>
        <w:jc w:val="left"/>
        <w:textAlignment w:val="center"/>
        <w:rPr>
          <w:color w:val="000000"/>
        </w:rPr>
      </w:pPr>
      <w:r>
        <w:rPr>
          <w:color w:val="000000"/>
        </w:rPr>
        <w:t xml:space="preserve">D. </w:t>
      </w:r>
      <w:r>
        <w:rPr>
          <w:rFonts w:ascii="宋体" w:eastAsia="宋体" w:hAnsi="宋体" w:cs="宋体"/>
          <w:color w:val="000000"/>
        </w:rPr>
        <w:t>向</w:t>
      </w:r>
      <w:r>
        <w:rPr>
          <w:rFonts w:ascii="Times New Roman" w:eastAsia="Times New Roman" w:hAnsi="Times New Roman" w:cs="Times New Roman"/>
          <w:color w:val="000000"/>
        </w:rPr>
        <w:t>(VO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溶液中滴加</w:t>
      </w:r>
      <w:r>
        <w:rPr>
          <w:rFonts w:ascii="Times New Roman" w:eastAsia="Times New Roman" w:hAnsi="Times New Roman" w:cs="Times New Roman"/>
          <w:color w:val="000000"/>
        </w:rPr>
        <w:t>FeI</w:t>
      </w:r>
      <w:r>
        <w:rPr>
          <w:rFonts w:ascii="Times New Roman" w:eastAsia="Times New Roman" w:hAnsi="Times New Roman" w:cs="Times New Roman"/>
          <w:color w:val="000000"/>
          <w:vertAlign w:val="subscript"/>
        </w:rPr>
        <w:t>2</w:t>
      </w:r>
      <w:r>
        <w:rPr>
          <w:rFonts w:ascii="宋体" w:eastAsia="宋体" w:hAnsi="宋体" w:cs="宋体"/>
          <w:color w:val="000000"/>
        </w:rPr>
        <w:t>溶液发生反应</w:t>
      </w:r>
      <w:r>
        <w:object>
          <v:shape id="_x0000_i1057" type="#_x0000_t75" alt="学科网(www.zxxk.com)--教育资源门户，提供试卷、教案、课件、论文、素材以及各类教学资源下载，还有大量而丰富的教学相关资讯！" style="width:193.8pt;height:19.2pt" o:oleicon="f" o:ole="">
            <v:imagedata r:id="rId67" o:title="eqId257119693ece55d68a59652ce4e018a2"/>
          </v:shape>
          <o:OLEObject Type="Embed" ProgID="Equation.DSMT4" ShapeID="_x0000_i1057" DrawAspect="Content" ObjectID="_33" r:id="rId68"/>
        </w:object>
      </w:r>
    </w:p>
    <w:p>
      <w:pPr>
        <w:spacing w:line="360" w:lineRule="auto"/>
        <w:jc w:val="left"/>
        <w:textAlignment w:val="center"/>
        <w:rPr>
          <w:color w:val="000000"/>
        </w:rPr>
      </w:pPr>
      <w:r>
        <w:rPr>
          <w:color w:val="000000"/>
        </w:rPr>
        <w:t xml:space="preserve">7. </w:t>
      </w:r>
      <w:r>
        <w:rPr>
          <w:color w:val="000000"/>
        </w:rPr>
        <w:t>氯化碘（ICl）</w:t>
      </w:r>
      <w:r>
        <w:rPr>
          <w:color w:val="000000"/>
          <w:position w:val="0"/>
        </w:rPr>
        <w:drawing>
          <wp:inline>
            <wp:extent cx="133350" cy="177800"/>
            <wp:docPr id="6376757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75738"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color w:val="000000"/>
        </w:rPr>
        <w:t>化学性质与卤素单质相似，能与大多数金属反应生成金属卤化物，能与许多非金属单质反应生成相应卤化物，能与水反应等。其与水反应的方程式为ICl+H</w:t>
      </w:r>
      <w:r>
        <w:rPr>
          <w:color w:val="000000"/>
          <w:vertAlign w:val="subscript"/>
        </w:rPr>
        <w:t>2</w:t>
      </w:r>
      <w:r>
        <w:rPr>
          <w:color w:val="000000"/>
        </w:rPr>
        <w:t>O</w:t>
      </w:r>
      <w:r>
        <w:object>
          <v:shape id="_x0000_i1058" type="#_x0000_t75" alt="学科网(www.zxxk.com)--教育资源门户，提供试卷、教案、课件、论文、素材以及各类教学资源下载，还有大量而丰富的教学相关资讯！" style="width:18pt;height:13.8pt" o:oleicon="f" o:ole="">
            <v:imagedata r:id="rId69" o:title="eqIdde4ac184aef047428370bf877105fa50"/>
          </v:shape>
          <o:OLEObject Type="Embed" ProgID="Equation.DSMT4" ShapeID="_x0000_i1058" DrawAspect="Content" ObjectID="_34" r:id="rId70"/>
        </w:object>
      </w:r>
      <w:r>
        <w:rPr>
          <w:color w:val="000000"/>
        </w:rPr>
        <w:t>HCl+HIO。 下列关于ICl的叙述中不正确的是</w:t>
      </w:r>
    </w:p>
    <w:p>
      <w:pPr>
        <w:spacing w:line="360" w:lineRule="auto"/>
        <w:jc w:val="left"/>
        <w:textAlignment w:val="center"/>
        <w:rPr>
          <w:color w:val="000000"/>
        </w:rPr>
      </w:pPr>
      <w:r>
        <w:rPr>
          <w:color w:val="000000"/>
        </w:rPr>
        <w:t xml:space="preserve">A. </w:t>
      </w:r>
      <w:r>
        <w:rPr>
          <w:color w:val="000000"/>
        </w:rPr>
        <w:t>ICl是一种有色物质</w:t>
      </w:r>
    </w:p>
    <w:p>
      <w:pPr>
        <w:spacing w:line="360" w:lineRule="auto"/>
        <w:jc w:val="left"/>
        <w:textAlignment w:val="center"/>
        <w:rPr>
          <w:color w:val="000000"/>
        </w:rPr>
      </w:pPr>
      <w:r>
        <w:rPr>
          <w:color w:val="000000"/>
        </w:rPr>
        <w:t xml:space="preserve">B. </w:t>
      </w:r>
      <w:r>
        <w:rPr>
          <w:color w:val="000000"/>
        </w:rPr>
        <w:t>在许多反应中ICl是强氧化剂</w:t>
      </w:r>
    </w:p>
    <w:p>
      <w:pPr>
        <w:spacing w:line="360" w:lineRule="auto"/>
        <w:jc w:val="left"/>
        <w:textAlignment w:val="center"/>
        <w:rPr>
          <w:color w:val="000000"/>
        </w:rPr>
      </w:pPr>
      <w:r>
        <w:rPr>
          <w:color w:val="000000"/>
        </w:rPr>
        <w:t xml:space="preserve">C. </w:t>
      </w:r>
      <w:r>
        <w:rPr>
          <w:color w:val="000000"/>
        </w:rPr>
        <w:t>在ICl与水</w:t>
      </w:r>
      <w:r>
        <w:rPr>
          <w:color w:val="000000"/>
          <w:position w:val="0"/>
        </w:rPr>
        <w:drawing>
          <wp:inline>
            <wp:extent cx="133350" cy="177800"/>
            <wp:docPr id="6376757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75736"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color w:val="000000"/>
        </w:rPr>
        <w:t>反应中，它既是氧化剂又是还原剂</w:t>
      </w:r>
    </w:p>
    <w:p>
      <w:pPr>
        <w:spacing w:line="360" w:lineRule="auto"/>
        <w:jc w:val="left"/>
        <w:textAlignment w:val="center"/>
        <w:rPr>
          <w:color w:val="000000"/>
        </w:rPr>
      </w:pPr>
      <w:r>
        <w:rPr>
          <w:color w:val="000000"/>
        </w:rPr>
        <w:t xml:space="preserve">D. </w:t>
      </w:r>
      <w:r>
        <w:rPr>
          <w:color w:val="000000"/>
        </w:rPr>
        <w:t>与NaOH溶液反应生成的产物中有NaIO和NaCl</w:t>
      </w:r>
    </w:p>
    <w:p>
      <w:pPr>
        <w:spacing w:line="360" w:lineRule="auto"/>
        <w:jc w:val="left"/>
        <w:textAlignment w:val="center"/>
        <w:rPr>
          <w:color w:val="000000"/>
        </w:rPr>
      </w:pPr>
      <w:r>
        <w:rPr>
          <w:color w:val="000000"/>
        </w:rPr>
        <w:t xml:space="preserve">8. </w:t>
      </w:r>
      <w:r>
        <w:rPr>
          <w:rFonts w:ascii="宋体" w:eastAsia="宋体" w:hAnsi="宋体" w:cs="宋体"/>
          <w:color w:val="000000"/>
        </w:rPr>
        <w:t>钠在液氨中溶剂化速度极快，生成蓝色的溶剂合电子，如图为钠投入液氨中的溶剂化图。钠沉入液氨中，快速得到深蓝色溶液，并慢慢产生气泡。该过程表示为：</w:t>
      </w:r>
      <w:r>
        <w:object>
          <v:shape id="_x0000_i1059" type="#_x0000_t75" alt="学科网(www.zxxk.com)--教育资源门户，提供试卷、教案、课件、论文、素材以及各类教学资源下载，还有大量而丰富的教学相关资讯！" style="width:216.75pt;height:21.75pt" o:oleicon="f" o:ole="">
            <v:imagedata r:id="rId71" o:title="eqId6f376512a5ff3af4faf54e9445fd42e4"/>
          </v:shape>
          <o:OLEObject Type="Embed" ProgID="Equation.DSMT4" ShapeID="_x0000_i1059" DrawAspect="Content" ObjectID="_35" r:id="rId72"/>
        </w:objec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已知液氨的电离类似水的电离</w:t>
      </w:r>
      <w:r>
        <w:rPr>
          <w:rFonts w:ascii="Times New Roman" w:eastAsia="Times New Roman" w:hAnsi="Times New Roman" w:cs="Times New Roman"/>
          <w:color w:val="000000"/>
        </w:rPr>
        <w:t>)</w:t>
      </w:r>
      <w:r>
        <w:rPr>
          <w:rFonts w:ascii="宋体" w:eastAsia="宋体" w:hAnsi="宋体" w:cs="宋体"/>
          <w:color w:val="000000"/>
        </w:rPr>
        <w:t>。下列说法不正确的是</w:t>
      </w:r>
    </w:p>
    <w:p>
      <w:pPr>
        <w:spacing w:line="360" w:lineRule="auto"/>
        <w:jc w:val="left"/>
        <w:textAlignment w:val="center"/>
        <w:rPr>
          <w:color w:val="000000"/>
        </w:rPr>
      </w:pPr>
      <w:r>
        <w:rPr>
          <w:color w:val="000000"/>
        </w:rPr>
        <w:drawing>
          <wp:inline>
            <wp:extent cx="2047875" cy="19431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3"/>
                    <a:stretch>
                      <a:fillRect/>
                    </a:stretch>
                  </pic:blipFill>
                  <pic:spPr>
                    <a:xfrm>
                      <a:off x="0" y="0"/>
                      <a:ext cx="2047875" cy="1943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钠的密度比液氨大</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1mol</w:t>
      </w:r>
      <w:r>
        <w:rPr>
          <w:rFonts w:ascii="宋体" w:eastAsia="宋体" w:hAnsi="宋体" w:cs="宋体"/>
          <w:color w:val="000000"/>
        </w:rPr>
        <w:t>钠投入液氨生成</w:t>
      </w:r>
      <w:r>
        <w:rPr>
          <w:rFonts w:ascii="Times New Roman" w:eastAsia="Times New Roman" w:hAnsi="Times New Roman" w:cs="Times New Roman"/>
          <w:color w:val="000000"/>
        </w:rPr>
        <w:t xml:space="preserve">0.02mol </w:t>
      </w:r>
      <w:r>
        <w:object>
          <v:shape id="_x0000_i1060" type="#_x0000_t75" alt="学科网(www.zxxk.com)--教育资源门户，提供试卷、教案、课件、论文、素材以及各类教学资源下载，还有大量而丰富的教学相关资讯！" style="width:17.25pt;height:18pt" o:oleicon="f" o:ole="">
            <v:imagedata r:id="rId74" o:title="eqId750859dd7d5b821d909e6a32c11095cf"/>
          </v:shape>
          <o:OLEObject Type="Embed" ProgID="Equation.DSMT4" ShapeID="_x0000_i1060" DrawAspect="Content" ObjectID="_36" r:id="rId75"/>
        </w:object>
      </w:r>
      <w:r>
        <w:rPr>
          <w:rFonts w:ascii="宋体" w:eastAsia="宋体" w:hAnsi="宋体" w:cs="宋体"/>
          <w:color w:val="000000"/>
        </w:rPr>
        <w:t>时，</w:t>
      </w:r>
      <w:r>
        <w:rPr>
          <w:rFonts w:ascii="Times New Roman" w:eastAsia="Times New Roman" w:hAnsi="Times New Roman" w:cs="Times New Roman"/>
          <w:color w:val="000000"/>
        </w:rPr>
        <w:t>Na</w:t>
      </w:r>
      <w:r>
        <w:rPr>
          <w:rFonts w:ascii="宋体" w:eastAsia="宋体" w:hAnsi="宋体" w:cs="宋体"/>
          <w:color w:val="000000"/>
        </w:rPr>
        <w:t>共失去</w:t>
      </w:r>
      <w:r>
        <w:rPr>
          <w:rFonts w:ascii="Times New Roman" w:eastAsia="Times New Roman" w:hAnsi="Times New Roman" w:cs="Times New Roman"/>
          <w:color w:val="000000"/>
        </w:rPr>
        <w:t>0.04mol</w:t>
      </w:r>
      <w:r>
        <w:rPr>
          <w:rFonts w:ascii="宋体" w:eastAsia="宋体" w:hAnsi="宋体" w:cs="宋体"/>
          <w:color w:val="000000"/>
        </w:rPr>
        <w:t>电子</w:t>
      </w:r>
    </w:p>
    <w:p>
      <w:pPr>
        <w:spacing w:line="360" w:lineRule="auto"/>
        <w:jc w:val="left"/>
        <w:textAlignment w:val="center"/>
        <w:rPr>
          <w:color w:val="000000"/>
        </w:rPr>
      </w:pPr>
      <w:r>
        <w:rPr>
          <w:color w:val="000000"/>
        </w:rPr>
        <w:t xml:space="preserve">C. </w:t>
      </w:r>
      <w:r>
        <w:rPr>
          <w:rFonts w:ascii="宋体" w:eastAsia="宋体" w:hAnsi="宋体" w:cs="宋体"/>
          <w:color w:val="000000"/>
        </w:rPr>
        <w:t>液氨能够发生电离，有</w:t>
      </w:r>
      <w:r>
        <w:object>
          <v:shape id="_x0000_i1061" type="#_x0000_t75" alt="学科网(www.zxxk.com)--教育资源门户，提供试卷、教案、课件、论文、素材以及各类教学资源下载，还有大量而丰富的教学相关资讯！" style="width:26.4pt;height:18.8pt" o:oleicon="f" o:ole="">
            <v:imagedata r:id="rId76" o:title="eqIde3ec42431044eb85982aefc8f0ec7175"/>
          </v:shape>
          <o:OLEObject Type="Embed" ProgID="Equation.DSMT4" ShapeID="_x0000_i1061" DrawAspect="Content" ObjectID="_37" r:id="rId77"/>
        </w:object>
      </w:r>
      <w:r>
        <w:rPr>
          <w:rFonts w:ascii="宋体" w:eastAsia="宋体" w:hAnsi="宋体" w:cs="宋体"/>
          <w:color w:val="000000"/>
        </w:rPr>
        <w:t>和</w:t>
      </w:r>
      <w:r>
        <w:object>
          <v:shape id="_x0000_i1062" type="#_x0000_t75" alt="学科网(www.zxxk.com)--教育资源门户，提供试卷、教案、课件、论文、素材以及各类教学资源下载，还有大量而丰富的教学相关资讯！" style="width:25.85pt;height:19.1pt" o:oleicon="f" o:ole="">
            <v:imagedata r:id="rId78" o:title="eqIdaae8f8275385e504c087d72705b0b25c"/>
          </v:shape>
          <o:OLEObject Type="Embed" ProgID="Equation.DSMT4" ShapeID="_x0000_i1062" DrawAspect="Content" ObjectID="_38" r:id="rId79"/>
        </w:object>
      </w:r>
      <w:r>
        <w:rPr>
          <w:rFonts w:ascii="宋体" w:eastAsia="宋体" w:hAnsi="宋体" w:cs="宋体"/>
          <w:color w:val="000000"/>
        </w:rPr>
        <w:t>生成</w:t>
      </w:r>
    </w:p>
    <w:p>
      <w:pPr>
        <w:spacing w:line="360" w:lineRule="auto"/>
        <w:jc w:val="left"/>
        <w:textAlignment w:val="center"/>
        <w:rPr>
          <w:color w:val="000000"/>
        </w:rPr>
      </w:pPr>
      <w:r>
        <w:rPr>
          <w:color w:val="000000"/>
        </w:rPr>
        <w:t xml:space="preserve">D. </w:t>
      </w:r>
      <w:r>
        <w:rPr>
          <w:rFonts w:ascii="宋体" w:eastAsia="宋体" w:hAnsi="宋体" w:cs="宋体"/>
          <w:color w:val="000000"/>
        </w:rPr>
        <w:t>钠和液氨可发生以下反应：</w:t>
      </w:r>
      <w:r>
        <w:object>
          <v:shape id="_x0000_i1063" type="#_x0000_t75" alt="学科网(www.zxxk.com)--教育资源门户，提供试卷、教案、课件、论文、素材以及各类教学资源下载，还有大量而丰富的教学相关资讯！" style="width:151.9pt;height:19.15pt" o:oleicon="f" o:ole="">
            <v:imagedata r:id="rId80" o:title="eqId74a7820e717bb45dddf14384de98f440"/>
          </v:shape>
          <o:OLEObject Type="Embed" ProgID="Equation.DSMT4" ShapeID="_x0000_i1063" DrawAspect="Content" ObjectID="_39" r:id="rId81"/>
        </w:object>
      </w:r>
    </w:p>
    <w:p>
      <w:pPr>
        <w:spacing w:line="360" w:lineRule="auto"/>
        <w:jc w:val="both"/>
        <w:textAlignment w:val="center"/>
        <w:rPr>
          <w:color w:val="000000"/>
        </w:rPr>
      </w:pPr>
      <w:r>
        <w:rPr>
          <w:color w:val="000000"/>
        </w:rPr>
        <w:t xml:space="preserve">9. </w:t>
      </w:r>
      <w:r>
        <w:rPr>
          <w:rFonts w:ascii="宋体" w:eastAsia="宋体" w:hAnsi="宋体" w:cs="宋体"/>
          <w:color w:val="000000"/>
        </w:rPr>
        <w:t>五种短周期元素</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的原子序数依次增大，</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d</w:t>
      </w:r>
      <w:r>
        <w:rPr>
          <w:rFonts w:ascii="宋体" w:eastAsia="宋体" w:hAnsi="宋体" w:cs="宋体"/>
          <w:color w:val="000000"/>
        </w:rPr>
        <w:t>同主族，</w:t>
      </w:r>
      <w:r>
        <w:rPr>
          <w:rFonts w:ascii="Times New Roman" w:eastAsia="Times New Roman" w:hAnsi="Times New Roman" w:cs="Times New Roman"/>
          <w:color w:val="000000"/>
        </w:rPr>
        <w:t>b</w:t>
      </w:r>
      <w:r>
        <w:rPr>
          <w:rFonts w:ascii="宋体" w:eastAsia="宋体" w:hAnsi="宋体" w:cs="宋体"/>
          <w:color w:val="000000"/>
        </w:rPr>
        <w:t>和</w:t>
      </w:r>
      <w:r>
        <w:rPr>
          <w:rFonts w:ascii="Times New Roman" w:eastAsia="Times New Roman" w:hAnsi="Times New Roman" w:cs="Times New Roman"/>
          <w:color w:val="000000"/>
        </w:rPr>
        <w:t>e</w:t>
      </w:r>
      <w:r>
        <w:rPr>
          <w:rFonts w:ascii="宋体" w:eastAsia="宋体" w:hAnsi="宋体" w:cs="宋体"/>
          <w:color w:val="000000"/>
        </w:rPr>
        <w:t>同主族，</w:t>
      </w:r>
      <w:r>
        <w:rPr>
          <w:rFonts w:ascii="Times New Roman" w:eastAsia="Times New Roman" w:hAnsi="Times New Roman" w:cs="Times New Roman"/>
          <w:color w:val="000000"/>
        </w:rPr>
        <w:t>d</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的简单离子具有相同的电子层结构。</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形成的气态化合物的水溶液呈碱性，</w:t>
      </w:r>
      <w:r>
        <w:rPr>
          <w:rFonts w:ascii="Times New Roman" w:eastAsia="Times New Roman" w:hAnsi="Times New Roman" w:cs="Times New Roman"/>
          <w:color w:val="000000"/>
        </w:rPr>
        <w:t>d</w:t>
      </w:r>
      <w:r>
        <w:rPr>
          <w:rFonts w:ascii="宋体" w:eastAsia="宋体" w:hAnsi="宋体" w:cs="宋体"/>
          <w:color w:val="000000"/>
        </w:rPr>
        <w:t>和</w:t>
      </w:r>
      <w:r>
        <w:rPr>
          <w:rFonts w:ascii="Times New Roman" w:eastAsia="Times New Roman" w:hAnsi="Times New Roman" w:cs="Times New Roman"/>
          <w:color w:val="000000"/>
        </w:rPr>
        <w:t>f</w:t>
      </w:r>
      <w:r>
        <w:rPr>
          <w:rFonts w:ascii="宋体" w:eastAsia="宋体" w:hAnsi="宋体" w:cs="宋体"/>
          <w:color w:val="000000"/>
        </w:rPr>
        <w:t>可形成化合物</w:t>
      </w:r>
      <w:r>
        <w:rPr>
          <w:rFonts w:ascii="Times New Roman" w:eastAsia="Times New Roman" w:hAnsi="Times New Roman" w:cs="Times New Roman"/>
          <w:color w:val="000000"/>
        </w:rPr>
        <w:t>df</w:t>
      </w:r>
      <w:r>
        <w:rPr>
          <w:rFonts w:ascii="宋体" w:eastAsia="宋体" w:hAnsi="宋体" w:cs="宋体"/>
          <w:color w:val="000000"/>
        </w:rPr>
        <w:t>。下列说法不正确的是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b</w:t>
      </w:r>
      <w:r>
        <w:rPr>
          <w:rFonts w:ascii="宋体" w:eastAsia="宋体" w:hAnsi="宋体" w:cs="宋体"/>
          <w:color w:val="000000"/>
        </w:rPr>
        <w:t>的简单离子半径大于</w:t>
      </w:r>
      <w:r>
        <w:rPr>
          <w:rFonts w:ascii="Times New Roman" w:eastAsia="Times New Roman" w:hAnsi="Times New Roman" w:cs="Times New Roman"/>
          <w:color w:val="000000"/>
        </w:rPr>
        <w:t>d</w:t>
      </w:r>
      <w:r>
        <w:rPr>
          <w:rFonts w:ascii="宋体" w:eastAsia="宋体" w:hAnsi="宋体" w:cs="宋体"/>
          <w:color w:val="000000"/>
        </w:rPr>
        <w:t>的简单离子半径</w:t>
      </w:r>
    </w:p>
    <w:p>
      <w:pPr>
        <w:spacing w:line="360" w:lineRule="auto"/>
        <w:jc w:val="left"/>
        <w:textAlignment w:val="center"/>
        <w:rPr>
          <w:color w:val="000000"/>
        </w:rPr>
      </w:pPr>
      <w:r>
        <w:rPr>
          <w:color w:val="000000"/>
        </w:rPr>
        <w:t xml:space="preserve">B. </w:t>
      </w:r>
      <w:r>
        <w:rPr>
          <w:rFonts w:ascii="宋体" w:eastAsia="宋体" w:hAnsi="宋体" w:cs="宋体"/>
          <w:color w:val="000000"/>
        </w:rPr>
        <w:t>将</w:t>
      </w:r>
      <w:r>
        <w:rPr>
          <w:rFonts w:ascii="Times New Roman" w:eastAsia="Times New Roman" w:hAnsi="Times New Roman" w:cs="Times New Roman"/>
          <w:color w:val="000000"/>
        </w:rPr>
        <w:t>d</w:t>
      </w:r>
      <w:r>
        <w:rPr>
          <w:rFonts w:ascii="宋体" w:eastAsia="宋体" w:hAnsi="宋体" w:cs="宋体"/>
          <w:color w:val="000000"/>
        </w:rPr>
        <w:t>的单质放入</w:t>
      </w:r>
      <w:r>
        <w:rPr>
          <w:rFonts w:ascii="Times New Roman" w:eastAsia="Times New Roman" w:hAnsi="Times New Roman" w:cs="Times New Roman"/>
          <w:color w:val="000000"/>
        </w:rPr>
        <w:t>CuSO</w:t>
      </w:r>
      <w:r>
        <w:rPr>
          <w:rFonts w:ascii="Times New Roman" w:eastAsia="Times New Roman" w:hAnsi="Times New Roman" w:cs="Times New Roman"/>
          <w:color w:val="000000"/>
          <w:vertAlign w:val="subscript"/>
        </w:rPr>
        <w:t>4</w:t>
      </w:r>
      <w:r>
        <w:rPr>
          <w:rFonts w:ascii="宋体" w:eastAsia="宋体" w:hAnsi="宋体" w:cs="宋体"/>
          <w:color w:val="000000"/>
        </w:rPr>
        <w:t>溶液中会有蓝色沉淀产生</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的最高价氧化物对应水化物的酸性：</w:t>
      </w:r>
      <w:r>
        <w:rPr>
          <w:rFonts w:ascii="Times New Roman" w:eastAsia="Times New Roman" w:hAnsi="Times New Roman" w:cs="Times New Roman"/>
          <w:color w:val="000000"/>
        </w:rPr>
        <w:t>e&lt;f</w:t>
      </w:r>
    </w:p>
    <w:p>
      <w:pPr>
        <w:spacing w:line="360" w:lineRule="auto"/>
        <w:jc w:val="left"/>
        <w:textAlignment w:val="center"/>
        <w:rPr>
          <w:color w:val="000000"/>
        </w:rPr>
      </w:pPr>
      <w:r>
        <w:rPr>
          <w:color w:val="000000"/>
        </w:rPr>
        <w:t xml:space="preserve">D. </w:t>
      </w:r>
      <w:r>
        <w:rPr>
          <w:rFonts w:ascii="宋体" w:eastAsia="宋体" w:hAnsi="宋体" w:cs="宋体"/>
          <w:color w:val="000000"/>
        </w:rPr>
        <w:t>气态氢化物的热稳定性：</w:t>
      </w:r>
      <w:r>
        <w:rPr>
          <w:rFonts w:ascii="Times New Roman" w:eastAsia="Times New Roman" w:hAnsi="Times New Roman" w:cs="Times New Roman"/>
          <w:color w:val="000000"/>
        </w:rPr>
        <w:t>b&gt;e&gt;f</w:t>
      </w:r>
    </w:p>
    <w:p>
      <w:pPr>
        <w:spacing w:line="360" w:lineRule="auto"/>
        <w:jc w:val="left"/>
        <w:textAlignment w:val="center"/>
        <w:rPr>
          <w:color w:val="000000"/>
        </w:rPr>
      </w:pPr>
      <w:r>
        <w:rPr>
          <w:color w:val="000000"/>
        </w:rPr>
        <w:t xml:space="preserve">10. </w:t>
      </w:r>
      <w:r>
        <w:rPr>
          <w:rFonts w:ascii="宋体" w:eastAsia="宋体" w:hAnsi="宋体" w:cs="宋体"/>
          <w:color w:val="000000"/>
        </w:rPr>
        <w:t>对下列粒子组在溶液中能否大量共存的判断和分析均正确且有因果关系的是</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2"/>
        <w:gridCol w:w="902"/>
        <w:gridCol w:w="3007"/>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粒子组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判断和分析</w: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64" type="#_x0000_t75" alt="学科网(www.zxxk.com)--教育资源门户，提供试卷、教案、课件、论文、素材以及各类教学资源下载，还有大量而丰富的教学相关资讯！" style="width:116.55pt;height:18.3pt" o:oleicon="f" o:ole="">
                  <v:imagedata r:id="rId82" o:title="eqIdcbb19cc866174b803280d53377cf64fd"/>
                </v:shape>
                <o:OLEObject Type="Embed" ProgID="Equation.DSMT4" ShapeID="_x0000_i1064" DrawAspect="Content" ObjectID="_40" r:id="rId8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不能大量共存，因发生反应：</w:t>
            </w:r>
            <w:r>
              <w:object>
                <v:shape id="_x0000_i1065" type="#_x0000_t75" alt="学科网(www.zxxk.com)--教育资源门户，提供试卷、教案、课件、论文、素材以及各类教学资源下载，还有大量而丰富的教学相关资讯！" style="width:239.85pt;height:19.1pt" o:oleicon="f" o:ole="">
                  <v:imagedata r:id="rId84" o:title="eqId4a8691f278a2c1d6b6c222c3e1232d1e"/>
                </v:shape>
                <o:OLEObject Type="Embed" ProgID="Equation.DSMT4" ShapeID="_x0000_i1065" DrawAspect="Content" ObjectID="_41" r:id="rId85"/>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66" type="#_x0000_t75" alt="学科网(www.zxxk.com)--教育资源门户，提供试卷、教案、课件、论文、素材以及各类教学资源下载，还有大量而丰富的教学相关资讯！" style="width:101.15pt;height:15.95pt" o:oleicon="f" o:ole="">
                  <v:imagedata r:id="rId86" o:title="eqId7944cd7e9709057ce4b89c0e6de46a9d"/>
                </v:shape>
                <o:OLEObject Type="Embed" ProgID="Equation.DSMT4" ShapeID="_x0000_i1066" DrawAspect="Content" ObjectID="_42" r:id="rId8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不能大量共存，因发生反应：</w:t>
            </w:r>
            <w:r>
              <w:object>
                <v:shape id="_x0000_i1067" type="#_x0000_t75" alt="学科网(www.zxxk.com)--教育资源门户，提供试卷、教案、课件、论文、素材以及各类教学资源下载，还有大量而丰富的教学相关资讯！" style="width:89.25pt;height:18.75pt" o:oleicon="f" o:ole="">
                  <v:imagedata r:id="rId88" o:title="eqId6a1e1d9c80afea2bf1b236c5cb0adcfd"/>
                </v:shape>
                <o:OLEObject Type="Embed" ProgID="Equation.DSMT4" ShapeID="_x0000_i1067" DrawAspect="Content" ObjectID="_43" r:id="rId89"/>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68" type="#_x0000_t75" alt="学科网(www.zxxk.com)--教育资源门户，提供试卷、教案、课件、论文、素材以及各类教学资源下载，还有大量而丰富的教学相关资讯！" style="width:108.8pt;height:18.7pt" o:oleicon="f" o:ole="">
                  <v:imagedata r:id="rId90" o:title="eqIde29c8f6dd0438b0181e7b726d2f5c000"/>
                </v:shape>
                <o:OLEObject Type="Embed" ProgID="Equation.DSMT4" ShapeID="_x0000_i1068" DrawAspect="Content" ObjectID="_44" r:id="rId9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不能大量共存，因为</w:t>
            </w:r>
            <w:r>
              <w:object>
                <v:shape id="_x0000_i1069" type="#_x0000_t75" alt="学科网(www.zxxk.com)--教育资源门户，提供试卷、教案、课件、论文、素材以及各类教学资源下载，还有大量而丰富的教学相关资讯！" style="width:25.2pt;height:19.2pt" o:oleicon="f" o:ole="">
                  <v:imagedata r:id="rId92" o:title="eqId0f3b22c7fcd6aef75aa2119ad593692c"/>
                </v:shape>
                <o:OLEObject Type="Embed" ProgID="Equation.DSMT4" ShapeID="_x0000_i1069" DrawAspect="Content" ObjectID="_45" r:id="rId93"/>
              </w:object>
            </w:r>
            <w:r>
              <w:rPr>
                <w:rFonts w:ascii="宋体" w:eastAsia="宋体" w:hAnsi="宋体" w:cs="宋体"/>
                <w:color w:val="000000"/>
              </w:rPr>
              <w:t>能氧化</w:t>
            </w:r>
            <w:r>
              <w:object>
                <v:shape id="_x0000_i1070" type="#_x0000_t75" alt="学科网(www.zxxk.com)--教育资源门户，提供试卷、教案、课件、论文、素材以及各类教学资源下载，还有大量而丰富的教学相关资讯！" style="width:24pt;height:16pt" o:oleicon="f" o:ole="">
                  <v:imagedata r:id="rId94" o:title="eqId78074858e37b7253065c0e364414a94a"/>
                </v:shape>
                <o:OLEObject Type="Embed" ProgID="Equation.DSMT4" ShapeID="_x0000_i1070" DrawAspect="Content" ObjectID="_46" r:id="rId95"/>
              </w:object>
            </w:r>
            <w:r>
              <w:rPr>
                <w:rFonts w:ascii="宋体" w:eastAsia="宋体" w:hAnsi="宋体" w:cs="宋体"/>
                <w:color w:val="000000"/>
              </w:rPr>
              <w:t>为</w:t>
            </w:r>
            <w:r>
              <w:object>
                <v:shape id="_x0000_i1071" type="#_x0000_t75" alt="学科网(www.zxxk.com)--教育资源门户，提供试卷、教案、课件、论文、素材以及各类教学资源下载，还有大量而丰富的教学相关资讯！" style="width:23.25pt;height:15.75pt" o:oleicon="f" o:ole="">
                  <v:imagedata r:id="rId96" o:title="eqId7bc7efe60e2e9646c8ab17672c2b8b78"/>
                </v:shape>
                <o:OLEObject Type="Embed" ProgID="Equation.DSMT4" ShapeID="_x0000_i1071" DrawAspect="Content" ObjectID="_47" r:id="rId97"/>
              </w:objec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72" type="#_x0000_t75" alt="学科网(www.zxxk.com)--教育资源门户，提供试卷、教案、课件、论文、素材以及各类教学资源下载，还有大量而丰富的教学相关资讯！" style="width:113.75pt;height:15.95pt" o:oleicon="f" o:ole="">
                  <v:imagedata r:id="rId98" o:title="eqId99ab162e8495be7bea307894d7d3e198"/>
                </v:shape>
                <o:OLEObject Type="Embed" ProgID="Equation.DSMT4" ShapeID="_x0000_i1072" DrawAspect="Content" ObjectID="_48" r:id="rId9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能大量共存，粒子间不反应</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jc w:val="both"/>
        <w:textAlignment w:val="center"/>
        <w:rPr>
          <w:color w:val="000000"/>
        </w:rPr>
      </w:pPr>
      <w:r>
        <w:rPr>
          <w:color w:val="000000"/>
        </w:rPr>
        <w:t xml:space="preserve">11. </w:t>
      </w:r>
      <w:r>
        <w:rPr>
          <w:rFonts w:ascii="宋体" w:eastAsia="宋体" w:hAnsi="宋体" w:cs="宋体"/>
          <w:color w:val="000000"/>
        </w:rPr>
        <w:t>分别在温度</w:t>
      </w:r>
      <w:r>
        <w:object>
          <v:shape id="_x0000_i1073" type="#_x0000_t75" alt="学科网(www.zxxk.com)--教育资源门户，提供试卷、教案、课件、论文、素材以及各类教学资源下载，还有大量而丰富的教学相关资讯！" style="width:32.25pt;height:18pt" o:oleicon="f" o:ole="">
            <v:imagedata r:id="rId100" o:title="eqId89932e7c2c3ca8b5e984d4daf0dddcd7"/>
          </v:shape>
          <o:OLEObject Type="Embed" ProgID="Equation.DSMT4" ShapeID="_x0000_i1073" DrawAspect="Content" ObjectID="_49" r:id="rId101"/>
        </w:object>
      </w:r>
      <w:r>
        <w:rPr>
          <w:rFonts w:ascii="宋体" w:eastAsia="宋体" w:hAnsi="宋体" w:cs="宋体"/>
          <w:color w:val="000000"/>
        </w:rPr>
        <w:t>时，将</w:t>
      </w:r>
      <w:r>
        <w:object>
          <v:shape id="_x0000_i1074" type="#_x0000_t75" alt="学科网(www.zxxk.com)--教育资源门户，提供试卷、教案、课件、论文、素材以及各类教学资源下载，还有大量而丰富的教学相关资讯！" style="width:18.65pt;height:18pt" o:oleicon="f" o:ole="">
            <v:imagedata r:id="rId49" o:title="eqId5d69d7191f7166d1c82e92bd9c6ef391"/>
          </v:shape>
          <o:OLEObject Type="Embed" ProgID="Equation.DSMT4" ShapeID="_x0000_i1074" DrawAspect="Content" ObjectID="_50" r:id="rId102"/>
        </w:object>
      </w:r>
      <w:r>
        <w:rPr>
          <w:rFonts w:ascii="宋体" w:eastAsia="宋体" w:hAnsi="宋体" w:cs="宋体"/>
          <w:color w:val="000000"/>
        </w:rPr>
        <w:t>通入</w:t>
      </w:r>
      <w:r>
        <w:object>
          <v:shape id="_x0000_i1075" type="#_x0000_t75" alt="学科网(www.zxxk.com)--教育资源门户，提供试卷、教案、课件、论文、素材以及各类教学资源下载，还有大量而丰富的教学相关资讯！" style="width:36pt;height:13.4pt" o:oleicon="f" o:ole="">
            <v:imagedata r:id="rId103" o:title="eqIdce93086f0133444d40743d654cba1c55"/>
          </v:shape>
          <o:OLEObject Type="Embed" ProgID="Equation.DSMT4" ShapeID="_x0000_i1075" DrawAspect="Content" ObjectID="_51" r:id="rId104"/>
        </w:object>
      </w:r>
      <w:r>
        <w:rPr>
          <w:rFonts w:ascii="宋体" w:eastAsia="宋体" w:hAnsi="宋体" w:cs="宋体"/>
          <w:color w:val="000000"/>
        </w:rPr>
        <w:t>溶液中，还原产物的物质的量与</w:t>
      </w:r>
      <w:r>
        <w:object>
          <v:shape id="_x0000_i1076" type="#_x0000_t75" alt="学科网(www.zxxk.com)--教育资源门户，提供试卷、教案、课件、论文、素材以及各类教学资源下载，还有大量而丰富的教学相关资讯！" style="width:18.65pt;height:18pt" o:oleicon="f" o:ole="">
            <v:imagedata r:id="rId49" o:title="eqId5d69d7191f7166d1c82e92bd9c6ef391"/>
          </v:shape>
          <o:OLEObject Type="Embed" ProgID="Equation.DSMT4" ShapeID="_x0000_i1076" DrawAspect="Content" ObjectID="_52" r:id="rId105"/>
        </w:object>
      </w:r>
      <w:r>
        <w:rPr>
          <w:rFonts w:ascii="宋体" w:eastAsia="宋体" w:hAnsi="宋体" w:cs="宋体"/>
          <w:color w:val="000000"/>
        </w:rPr>
        <w:t>的物质的量之间关系如图所示（假设氧化产物只有一种）。下列叙述错误的是</w:t>
      </w:r>
      <w:r>
        <w:rPr>
          <w:rFonts w:ascii="Times New Roman" w:eastAsia="Times New Roman" w:hAnsi="Times New Roman" w:cs="Times New Roman"/>
          <w:color w:val="000000"/>
        </w:rPr>
        <w:t xml:space="preserve"> </w:t>
      </w:r>
    </w:p>
    <w:p>
      <w:pPr>
        <w:spacing w:line="360" w:lineRule="auto"/>
        <w:jc w:val="both"/>
        <w:textAlignment w:val="center"/>
        <w:rPr>
          <w:color w:val="000000"/>
        </w:rPr>
      </w:pPr>
      <w:r>
        <w:rPr>
          <w:color w:val="000000"/>
        </w:rPr>
        <w:drawing>
          <wp:inline>
            <wp:extent cx="2514600" cy="20955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6"/>
                    <a:stretch>
                      <a:fillRect/>
                    </a:stretch>
                  </pic:blipFill>
                  <pic:spPr>
                    <a:xfrm>
                      <a:off x="0" y="0"/>
                      <a:ext cx="2514600" cy="2095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077" type="#_x0000_t75" alt="学科网(www.zxxk.com)--教育资源门户，提供试卷、教案、课件、论文、素材以及各类教学资源下载，还有大量而丰富的教学相关资讯！" style="width:12pt;height:18.4pt" o:oleicon="f" o:ole="">
            <v:imagedata r:id="rId107" o:title="eqId4e9a724b59c890095baa5cb73e267c44"/>
          </v:shape>
          <o:OLEObject Type="Embed" ProgID="Equation.DSMT4" ShapeID="_x0000_i1077" DrawAspect="Content" ObjectID="_53" r:id="rId108"/>
        </w:object>
      </w:r>
      <w:r>
        <w:rPr>
          <w:rFonts w:ascii="宋体" w:eastAsia="宋体" w:hAnsi="宋体" w:cs="宋体"/>
          <w:color w:val="000000"/>
        </w:rPr>
        <w:t>时反应的离子方程式为</w:t>
      </w:r>
      <w:r>
        <w:object>
          <v:shape id="_x0000_i1078" type="#_x0000_t75" alt="学科网(www.zxxk.com)--教育资源门户，提供试卷、教案、课件、论文、素材以及各类教学资源下载，还有大量而丰富的教学相关资讯！" style="width:158.25pt;height:18.75pt" o:oleicon="f" o:ole="">
            <v:imagedata r:id="rId109" o:title="eqIdded56658fd0ff2546fd1873593bccdc5"/>
          </v:shape>
          <o:OLEObject Type="Embed" ProgID="Equation.DSMT4" ShapeID="_x0000_i1078" DrawAspect="Content" ObjectID="_54" r:id="rId110"/>
        </w:object>
      </w:r>
    </w:p>
    <w:p>
      <w:pPr>
        <w:spacing w:line="360" w:lineRule="auto"/>
        <w:jc w:val="left"/>
        <w:textAlignment w:val="center"/>
        <w:rPr>
          <w:color w:val="000000"/>
        </w:rPr>
      </w:pPr>
      <w:r>
        <w:rPr>
          <w:color w:val="000000"/>
        </w:rPr>
        <w:t xml:space="preserve">B. </w:t>
      </w:r>
      <w:r>
        <w:object>
          <v:shape id="_x0000_i1079" type="#_x0000_t75" alt="学科网(www.zxxk.com)--教育资源门户，提供试卷、教案、课件、论文、素材以及各类教学资源下载，还有大量而丰富的教学相关资讯！" style="width:13.05pt;height:18.05pt" o:oleicon="f" o:ole="">
            <v:imagedata r:id="rId111" o:title="eqId9275bd8ce17fcc4a786510b008414ab0"/>
          </v:shape>
          <o:OLEObject Type="Embed" ProgID="Equation.DSMT4" ShapeID="_x0000_i1079" DrawAspect="Content" ObjectID="_55" r:id="rId112"/>
        </w:object>
      </w:r>
      <w:r>
        <w:rPr>
          <w:rFonts w:ascii="宋体" w:eastAsia="宋体" w:hAnsi="宋体" w:cs="宋体"/>
          <w:color w:val="000000"/>
        </w:rPr>
        <w:t>时反应的离子方程式为</w:t>
      </w:r>
      <w:r>
        <w:object>
          <v:shape id="_x0000_i1080" type="#_x0000_t75" alt="学科网(www.zxxk.com)--教育资源门户，提供试卷、教案、课件、论文、素材以及各类教学资源下载，还有大量而丰富的教学相关资讯！" style="width:174pt;height:18.6pt" o:oleicon="f" o:ole="">
            <v:imagedata r:id="rId113" o:title="eqId60229fd678c2094cbb147eba06c373f0"/>
          </v:shape>
          <o:OLEObject Type="Embed" ProgID="Equation.DSMT4" ShapeID="_x0000_i1080" DrawAspect="Content" ObjectID="_56" r:id="rId114"/>
        </w:object>
      </w:r>
    </w:p>
    <w:p>
      <w:pPr>
        <w:spacing w:line="360" w:lineRule="auto"/>
        <w:jc w:val="left"/>
        <w:textAlignment w:val="center"/>
        <w:rPr>
          <w:color w:val="000000"/>
        </w:rPr>
      </w:pPr>
      <w:r>
        <w:rPr>
          <w:color w:val="000000"/>
        </w:rPr>
        <w:t xml:space="preserve">C. </w:t>
      </w:r>
      <w:r>
        <w:object>
          <v:shape id="_x0000_i1081" type="#_x0000_t75" alt="学科网(www.zxxk.com)--教育资源门户，提供试卷、教案、课件、论文、素材以及各类教学资源下载，还有大量而丰富的教学相关资讯！" style="width:13.05pt;height:18.05pt" o:oleicon="f" o:ole="">
            <v:imagedata r:id="rId111" o:title="eqId9275bd8ce17fcc4a786510b008414ab0"/>
          </v:shape>
          <o:OLEObject Type="Embed" ProgID="Equation.DSMT4" ShapeID="_x0000_i1081" DrawAspect="Content" ObjectID="_57" r:id="rId115"/>
        </w:object>
      </w:r>
      <w:r>
        <w:rPr>
          <w:rFonts w:ascii="宋体" w:eastAsia="宋体" w:hAnsi="宋体" w:cs="宋体"/>
          <w:color w:val="000000"/>
        </w:rPr>
        <w:t>时，</w:t>
      </w:r>
      <w:r>
        <w:object>
          <v:shape id="_x0000_i1082" type="#_x0000_t75" alt="学科网(www.zxxk.com)--教育资源门户，提供试卷、教案、课件、论文、素材以及各类教学资源下载，还有大量而丰富的教学相关资讯！" style="width:53.45pt;height:18.2pt" o:oleicon="f" o:ole="">
            <v:imagedata r:id="rId116" o:title="eqId0e483a13374c625320d8f6ac17ce121b"/>
          </v:shape>
          <o:OLEObject Type="Embed" ProgID="Equation.DSMT4" ShapeID="_x0000_i1082" DrawAspect="Content" ObjectID="_58" r:id="rId117"/>
        </w:object>
      </w:r>
      <w:r>
        <w:rPr>
          <w:rFonts w:ascii="宋体" w:eastAsia="宋体" w:hAnsi="宋体" w:cs="宋体"/>
          <w:color w:val="000000"/>
        </w:rPr>
        <w:t>与足量</w:t>
      </w:r>
      <w:r>
        <w:object>
          <v:shape id="_x0000_i1083" type="#_x0000_t75" alt="学科网(www.zxxk.com)--教育资源门户，提供试卷、教案、课件、论文、素材以及各类教学资源下载，还有大量而丰富的教学相关资讯！" style="width:36pt;height:13.4pt" o:oleicon="f" o:ole="">
            <v:imagedata r:id="rId103" o:title="eqIdce93086f0133444d40743d654cba1c55"/>
          </v:shape>
          <o:OLEObject Type="Embed" ProgID="Equation.DSMT4" ShapeID="_x0000_i1083" DrawAspect="Content" ObjectID="_59" r:id="rId118"/>
        </w:object>
      </w:r>
      <w:r>
        <w:rPr>
          <w:rFonts w:ascii="宋体" w:eastAsia="宋体" w:hAnsi="宋体" w:cs="宋体"/>
          <w:color w:val="000000"/>
        </w:rPr>
        <w:t>完全反应生成</w:t>
      </w:r>
      <w:r>
        <w:object>
          <v:shape id="_x0000_i1084" type="#_x0000_t75" alt="学科网(www.zxxk.com)--教育资源门户，提供试卷、教案、课件、论文、素材以及各类教学资源下载，还有大量而丰富的教学相关资讯！" style="width:63.1pt;height:14.6pt" o:oleicon="f" o:ole="">
            <v:imagedata r:id="rId119" o:title="eqId6de721824dfba95fd5e010fdbb410b66"/>
          </v:shape>
          <o:OLEObject Type="Embed" ProgID="Equation.DSMT4" ShapeID="_x0000_i1084" DrawAspect="Content" ObjectID="_60" r:id="rId120"/>
        </w:object>
      </w:r>
    </w:p>
    <w:p>
      <w:pPr>
        <w:spacing w:line="360" w:lineRule="auto"/>
        <w:jc w:val="left"/>
        <w:textAlignment w:val="center"/>
        <w:rPr>
          <w:color w:val="000000"/>
        </w:rPr>
      </w:pPr>
      <w:r>
        <w:rPr>
          <w:color w:val="000000"/>
        </w:rPr>
        <w:t xml:space="preserve">D. </w:t>
      </w:r>
      <w:r>
        <w:object>
          <v:shape id="_x0000_i1085" type="#_x0000_t75" alt="学科网(www.zxxk.com)--教育资源门户，提供试卷、教案、课件、论文、素材以及各类教学资源下载，还有大量而丰富的教学相关资讯！" style="width:12pt;height:18.4pt" o:oleicon="f" o:ole="">
            <v:imagedata r:id="rId107" o:title="eqId4e9a724b59c890095baa5cb73e267c44"/>
          </v:shape>
          <o:OLEObject Type="Embed" ProgID="Equation.DSMT4" ShapeID="_x0000_i1085" DrawAspect="Content" ObjectID="_61" r:id="rId121"/>
        </w:object>
      </w:r>
      <w:r>
        <w:rPr>
          <w:rFonts w:ascii="宋体" w:eastAsia="宋体" w:hAnsi="宋体" w:cs="宋体"/>
          <w:color w:val="000000"/>
        </w:rPr>
        <w:t>时，工业上可用石灰乳吸收氯气制备漂白粉</w:t>
      </w:r>
    </w:p>
    <w:p>
      <w:pPr>
        <w:spacing w:line="360" w:lineRule="auto"/>
        <w:jc w:val="left"/>
        <w:textAlignment w:val="center"/>
        <w:rPr>
          <w:color w:val="000000"/>
        </w:rPr>
      </w:pPr>
      <w:r>
        <w:rPr>
          <w:color w:val="000000"/>
        </w:rPr>
        <w:t xml:space="preserve">12. </w:t>
      </w:r>
      <w:r>
        <w:rPr>
          <w:rFonts w:ascii="宋体" w:eastAsia="宋体" w:hAnsi="宋体" w:cs="宋体"/>
          <w:color w:val="000000"/>
        </w:rPr>
        <w:t>下列选项描述与对应图像不相符的是</w:t>
      </w:r>
    </w:p>
    <w:p>
      <w:pPr>
        <w:spacing w:line="360" w:lineRule="auto"/>
        <w:jc w:val="left"/>
        <w:textAlignment w:val="center"/>
        <w:rPr>
          <w:color w:val="000000"/>
        </w:rPr>
      </w:pPr>
      <w:r>
        <w:rPr>
          <w:color w:val="000000"/>
        </w:rPr>
        <w:drawing>
          <wp:inline>
            <wp:extent cx="5238750" cy="11176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2"/>
                    <a:stretch>
                      <a:fillRect/>
                    </a:stretch>
                  </pic:blipFill>
                  <pic:spPr>
                    <a:xfrm>
                      <a:off x="0" y="0"/>
                      <a:ext cx="5238750" cy="1117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图</w:t>
      </w:r>
      <w:r>
        <w:rPr>
          <w:rFonts w:ascii="Times New Roman" w:eastAsia="Times New Roman" w:hAnsi="Times New Roman" w:cs="Times New Roman"/>
          <w:color w:val="000000"/>
        </w:rPr>
        <w:t>A</w:t>
      </w:r>
      <w:r>
        <w:rPr>
          <w:rFonts w:ascii="宋体" w:eastAsia="宋体" w:hAnsi="宋体" w:cs="宋体"/>
          <w:color w:val="000000"/>
        </w:rPr>
        <w:t>为新制氯水在阳光直射时，溶液中</w:t>
      </w:r>
      <w:r>
        <w:object>
          <v:shape id="_x0000_i1086" type="#_x0000_t75" alt="学科网(www.zxxk.com)--教育资源门户，提供试卷、教案、课件、论文、素材以及各类教学资源下载，还有大量而丰富的教学相关资讯！" style="width:18.55pt;height:15.85pt" o:oleicon="f" o:ole="">
            <v:imagedata r:id="rId123" o:title="eqIdaef0aaf9f3442509a859fb2f9a07ca7c"/>
          </v:shape>
          <o:OLEObject Type="Embed" ProgID="Equation.DSMT4" ShapeID="_x0000_i1086" DrawAspect="Content" ObjectID="_62" r:id="rId124"/>
        </w:object>
      </w:r>
      <w:r>
        <w:rPr>
          <w:rFonts w:ascii="宋体" w:eastAsia="宋体" w:hAnsi="宋体" w:cs="宋体"/>
          <w:color w:val="000000"/>
        </w:rPr>
        <w:t>浓度随着时间变化的曲线</w:t>
      </w:r>
    </w:p>
    <w:p>
      <w:pPr>
        <w:spacing w:line="360" w:lineRule="auto"/>
        <w:jc w:val="left"/>
        <w:textAlignment w:val="center"/>
        <w:rPr>
          <w:color w:val="000000"/>
        </w:rPr>
      </w:pPr>
      <w:r>
        <w:rPr>
          <w:color w:val="000000"/>
        </w:rPr>
        <w:t xml:space="preserve">B. </w:t>
      </w:r>
      <w:r>
        <w:rPr>
          <w:rFonts w:ascii="宋体" w:eastAsia="宋体" w:hAnsi="宋体" w:cs="宋体"/>
          <w:color w:val="000000"/>
        </w:rPr>
        <w:t>图</w:t>
      </w:r>
      <w:r>
        <w:rPr>
          <w:rFonts w:ascii="Times New Roman" w:eastAsia="Times New Roman" w:hAnsi="Times New Roman" w:cs="Times New Roman"/>
          <w:color w:val="000000"/>
        </w:rPr>
        <w:t>B</w:t>
      </w:r>
      <w:r>
        <w:rPr>
          <w:rFonts w:ascii="宋体" w:eastAsia="宋体" w:hAnsi="宋体" w:cs="宋体"/>
          <w:color w:val="000000"/>
        </w:rPr>
        <w:t>向某浓度的</w:t>
      </w:r>
      <w:r>
        <w:object>
          <v:shape id="_x0000_i1087" type="#_x0000_t75" alt="学科网(www.zxxk.com)--教育资源门户，提供试卷、教案、课件、论文、素材以及各类教学资源下载，还有大量而丰富的教学相关资讯！" style="width:50.25pt;height:20.25pt" o:oleicon="f" o:ole="">
            <v:imagedata r:id="rId125" o:title="eqId22ef88c44e44e8021abaa12aaf6d467c"/>
          </v:shape>
          <o:OLEObject Type="Embed" ProgID="Equation.DSMT4" ShapeID="_x0000_i1087" DrawAspect="Content" ObjectID="_63" r:id="rId126"/>
        </w:object>
      </w:r>
      <w:r>
        <w:rPr>
          <w:rFonts w:ascii="宋体" w:eastAsia="宋体" w:hAnsi="宋体" w:cs="宋体"/>
          <w:color w:val="000000"/>
        </w:rPr>
        <w:t>溶液中滴入稀</w:t>
      </w:r>
      <w:r>
        <w:object>
          <v:shape id="_x0000_i1088" type="#_x0000_t75" alt="学科网(www.zxxk.com)--教育资源门户，提供试卷、教案、课件、论文、素材以及各类教学资源下载，还有大量而丰富的教学相关资讯！" style="width:36pt;height:18pt" o:oleicon="f" o:ole="">
            <v:imagedata r:id="rId127" o:title="eqIddabf3433f95b16485024c4eede9f2a50"/>
          </v:shape>
          <o:OLEObject Type="Embed" ProgID="Equation.DSMT4" ShapeID="_x0000_i1088" DrawAspect="Content" ObjectID="_64" r:id="rId128"/>
        </w:object>
      </w:r>
      <w:r>
        <w:rPr>
          <w:rFonts w:ascii="宋体" w:eastAsia="宋体" w:hAnsi="宋体" w:cs="宋体"/>
          <w:color w:val="000000"/>
        </w:rPr>
        <w:t>，溶液电导率随时间变化的曲线</w:t>
      </w:r>
    </w:p>
    <w:p>
      <w:pPr>
        <w:spacing w:line="360" w:lineRule="auto"/>
        <w:jc w:val="left"/>
        <w:textAlignment w:val="center"/>
        <w:rPr>
          <w:color w:val="000000"/>
        </w:rPr>
      </w:pPr>
      <w:r>
        <w:rPr>
          <w:color w:val="000000"/>
        </w:rPr>
        <w:t xml:space="preserve">C. </w:t>
      </w:r>
      <w:r>
        <w:rPr>
          <w:rFonts w:ascii="宋体" w:eastAsia="宋体" w:hAnsi="宋体" w:cs="宋体"/>
          <w:color w:val="000000"/>
        </w:rPr>
        <w:t>图</w:t>
      </w:r>
      <w:r>
        <w:rPr>
          <w:rFonts w:ascii="Times New Roman" w:eastAsia="Times New Roman" w:hAnsi="Times New Roman" w:cs="Times New Roman"/>
          <w:color w:val="000000"/>
        </w:rPr>
        <w:t>C</w:t>
      </w:r>
      <w:r>
        <w:rPr>
          <w:rFonts w:ascii="宋体" w:eastAsia="宋体" w:hAnsi="宋体" w:cs="宋体"/>
          <w:color w:val="000000"/>
        </w:rPr>
        <w:t>为向等物质的量浓度的</w:t>
      </w:r>
      <w:r>
        <w:object>
          <v:shape id="_x0000_i1089" type="#_x0000_t75" alt="学科网(www.zxxk.com)--教育资源门户，提供试卷、教案、课件、论文、素材以及各类教学资源下载，还有大量而丰富的教学相关资讯！" style="width:43pt;height:18pt" o:oleicon="f" o:ole="">
            <v:imagedata r:id="rId27" o:title="eqIdcd46a1a853c372c1fb6c7a88cd947e87"/>
          </v:shape>
          <o:OLEObject Type="Embed" ProgID="Equation.DSMT4" ShapeID="_x0000_i1089" DrawAspect="Content" ObjectID="_65" r:id="rId129"/>
        </w:object>
      </w:r>
      <w:r>
        <w:rPr>
          <w:rFonts w:ascii="宋体" w:eastAsia="宋体" w:hAnsi="宋体" w:cs="宋体"/>
          <w:color w:val="000000"/>
        </w:rPr>
        <w:t>、</w:t>
      </w:r>
      <w:r>
        <w:object>
          <v:shape id="_x0000_i1090" type="#_x0000_t75" alt="学科网(www.zxxk.com)--教育资源门户，提供试卷、教案、课件、论文、素材以及各类教学资源下载，还有大量而丰富的教学相关资讯！" style="width:36pt;height:13.4pt" o:oleicon="f" o:ole="">
            <v:imagedata r:id="rId103" o:title="eqIdce93086f0133444d40743d654cba1c55"/>
          </v:shape>
          <o:OLEObject Type="Embed" ProgID="Equation.DSMT4" ShapeID="_x0000_i1090" DrawAspect="Content" ObjectID="_66" r:id="rId130"/>
        </w:object>
      </w:r>
      <w:r>
        <w:rPr>
          <w:rFonts w:ascii="宋体" w:eastAsia="宋体" w:hAnsi="宋体" w:cs="宋体"/>
          <w:color w:val="000000"/>
        </w:rPr>
        <w:t>混合液中滴加盐酸产生</w:t>
      </w:r>
      <w:r>
        <w:object>
          <v:shape id="_x0000_i1091" type="#_x0000_t75" alt="学科网(www.zxxk.com)--教育资源门户，提供试卷、教案、课件、论文、素材以及各类教学资源下载，还有大量而丰富的教学相关资讯！" style="width:24pt;height:18pt" o:oleicon="f" o:ole="">
            <v:imagedata r:id="rId131" o:title="eqIda4298cb837170c021b9f2cd4e674a6a3"/>
          </v:shape>
          <o:OLEObject Type="Embed" ProgID="Equation.DSMT4" ShapeID="_x0000_i1091" DrawAspect="Content" ObjectID="_67" r:id="rId132"/>
        </w:object>
      </w:r>
      <w:r>
        <w:rPr>
          <w:rFonts w:ascii="宋体" w:eastAsia="宋体" w:hAnsi="宋体" w:cs="宋体"/>
          <w:color w:val="000000"/>
        </w:rPr>
        <w:t>的图像</w:t>
      </w:r>
    </w:p>
    <w:p>
      <w:pPr>
        <w:spacing w:line="360" w:lineRule="auto"/>
        <w:jc w:val="left"/>
        <w:textAlignment w:val="center"/>
        <w:rPr>
          <w:color w:val="000000"/>
        </w:rPr>
      </w:pPr>
      <w:r>
        <w:rPr>
          <w:color w:val="000000"/>
        </w:rPr>
        <w:t xml:space="preserve">D. </w:t>
      </w:r>
      <w:r>
        <w:rPr>
          <w:rFonts w:ascii="宋体" w:eastAsia="宋体" w:hAnsi="宋体" w:cs="宋体"/>
          <w:color w:val="000000"/>
        </w:rPr>
        <w:t>图</w:t>
      </w:r>
      <w:r>
        <w:rPr>
          <w:rFonts w:ascii="Times New Roman" w:eastAsia="Times New Roman" w:hAnsi="Times New Roman" w:cs="Times New Roman"/>
          <w:color w:val="000000"/>
        </w:rPr>
        <w:t>D</w:t>
      </w:r>
      <w:r>
        <w:rPr>
          <w:rFonts w:ascii="宋体" w:eastAsia="宋体" w:hAnsi="宋体" w:cs="宋体"/>
          <w:color w:val="000000"/>
        </w:rPr>
        <w:t>为</w:t>
      </w:r>
      <w:r>
        <w:object>
          <v:shape id="_x0000_i1092" type="#_x0000_t75" alt="学科网(www.zxxk.com)--教育资源门户，提供试卷、教案、课件、论文、素材以及各类教学资源下载，还有大量而丰富的教学相关资讯！" style="width:30pt;height:18pt" o:oleicon="f" o:ole="">
            <v:imagedata r:id="rId133" o:title="eqId5643248dc0392257636ba3e334eb2156"/>
          </v:shape>
          <o:OLEObject Type="Embed" ProgID="Equation.DSMT4" ShapeID="_x0000_i1092" DrawAspect="Content" ObjectID="_68" r:id="rId134"/>
        </w:object>
      </w:r>
      <w:r>
        <w:rPr>
          <w:rFonts w:ascii="宋体" w:eastAsia="宋体" w:hAnsi="宋体" w:cs="宋体"/>
          <w:color w:val="000000"/>
        </w:rPr>
        <w:t>、</w:t>
      </w:r>
      <w:r>
        <w:object>
          <v:shape id="_x0000_i1093" type="#_x0000_t75" alt="学科网(www.zxxk.com)--教育资源门户，提供试卷、教案、课件、论文、素材以及各类教学资源下载，还有大量而丰富的教学相关资讯！" style="width:24pt;height:18pt" o:oleicon="f" o:ole="">
            <v:imagedata r:id="rId135" o:title="eqId7e7f2fbe1632aa27304845aee49674c4"/>
          </v:shape>
          <o:OLEObject Type="Embed" ProgID="Equation.DSMT4" ShapeID="_x0000_i1093" DrawAspect="Content" ObjectID="_69" r:id="rId136"/>
        </w:object>
      </w:r>
      <w:r>
        <w:rPr>
          <w:rFonts w:ascii="宋体" w:eastAsia="宋体" w:hAnsi="宋体" w:cs="宋体"/>
          <w:color w:val="000000"/>
        </w:rPr>
        <w:t>混合液，各离子物质的量随氯气通入的变化图像，</w:t>
      </w:r>
      <w:r>
        <w:rPr>
          <w:rFonts w:ascii="Times New Roman" w:eastAsia="Times New Roman" w:hAnsi="Times New Roman" w:cs="Times New Roman"/>
          <w:color w:val="000000"/>
        </w:rPr>
        <w:t>b</w:t>
      </w:r>
      <w:r>
        <w:rPr>
          <w:rFonts w:ascii="宋体" w:eastAsia="宋体" w:hAnsi="宋体" w:cs="宋体"/>
          <w:color w:val="000000"/>
        </w:rPr>
        <w:t>代表的是</w:t>
      </w:r>
      <w:r>
        <w:object>
          <v:shape id="_x0000_i1094" type="#_x0000_t75" alt="学科网(www.zxxk.com)--教育资源门户，提供试卷、教案、课件、论文、素材以及各类教学资源下载，还有大量而丰富的教学相关资讯！" style="width:18.55pt;height:15.85pt" o:oleicon="f" o:ole="">
            <v:imagedata r:id="rId123" o:title="eqIdaef0aaf9f3442509a859fb2f9a07ca7c"/>
          </v:shape>
          <o:OLEObject Type="Embed" ProgID="Equation.DSMT4" ShapeID="_x0000_i1094" DrawAspect="Content" ObjectID="_70" r:id="rId137"/>
        </w:object>
      </w:r>
    </w:p>
    <w:p>
      <w:pPr>
        <w:spacing w:line="360" w:lineRule="auto"/>
        <w:jc w:val="left"/>
        <w:textAlignment w:val="center"/>
        <w:rPr>
          <w:color w:val="000000"/>
        </w:rPr>
      </w:pPr>
      <w:r>
        <w:rPr>
          <w:color w:val="000000"/>
        </w:rPr>
        <w:t xml:space="preserve">13. </w:t>
      </w:r>
      <w:r>
        <w:rPr>
          <w:rFonts w:ascii="宋体" w:eastAsia="宋体" w:hAnsi="宋体" w:cs="宋体"/>
          <w:color w:val="000000"/>
        </w:rPr>
        <w:t>有研究发现：某温度下，钠完全燃烧的产物是白色的过氧化钠固体，极少量的超氧化钠的生成使产物表现为淡黄色固体。有学习小组设计了一套基于</w:t>
      </w:r>
      <w:r>
        <w:rPr>
          <w:rFonts w:ascii="Times New Roman" w:eastAsia="Times New Roman" w:hAnsi="Times New Roman" w:cs="Times New Roman"/>
          <w:color w:val="000000"/>
        </w:rPr>
        <w:t>“</w:t>
      </w:r>
      <w:r>
        <w:rPr>
          <w:rFonts w:ascii="宋体" w:eastAsia="宋体" w:hAnsi="宋体" w:cs="宋体"/>
          <w:color w:val="000000"/>
        </w:rPr>
        <w:t>烟囱效应</w:t>
      </w:r>
      <w:r>
        <w:rPr>
          <w:rFonts w:ascii="Times New Roman" w:eastAsia="Times New Roman" w:hAnsi="Times New Roman" w:cs="Times New Roman"/>
          <w:color w:val="000000"/>
        </w:rPr>
        <w:t>”(</w:t>
      </w:r>
      <w:r>
        <w:rPr>
          <w:rFonts w:ascii="宋体" w:eastAsia="宋体" w:hAnsi="宋体" w:cs="宋体"/>
          <w:color w:val="000000"/>
        </w:rPr>
        <w:t>促进空气流动</w:t>
      </w:r>
      <w:r>
        <w:rPr>
          <w:rFonts w:ascii="Times New Roman" w:eastAsia="Times New Roman" w:hAnsi="Times New Roman" w:cs="Times New Roman"/>
          <w:color w:val="000000"/>
        </w:rPr>
        <w:t>)</w:t>
      </w:r>
      <w:r>
        <w:rPr>
          <w:rFonts w:ascii="宋体" w:eastAsia="宋体" w:hAnsi="宋体" w:cs="宋体"/>
          <w:color w:val="000000"/>
        </w:rPr>
        <w:t>的实验装置</w:t>
      </w:r>
      <w:r>
        <w:rPr>
          <w:rFonts w:ascii="Times New Roman" w:eastAsia="Times New Roman" w:hAnsi="Times New Roman" w:cs="Times New Roman"/>
          <w:color w:val="000000"/>
        </w:rPr>
        <w:t>(</w:t>
      </w:r>
      <w:r>
        <w:rPr>
          <w:rFonts w:ascii="宋体" w:eastAsia="宋体" w:hAnsi="宋体" w:cs="宋体"/>
          <w:color w:val="000000"/>
        </w:rPr>
        <w:t>如图所示</w:t>
      </w:r>
      <w:r>
        <w:rPr>
          <w:rFonts w:ascii="Times New Roman" w:eastAsia="Times New Roman" w:hAnsi="Times New Roman" w:cs="Times New Roman"/>
          <w:color w:val="000000"/>
        </w:rPr>
        <w:t>)</w:t>
      </w:r>
      <w:r>
        <w:rPr>
          <w:rFonts w:ascii="宋体" w:eastAsia="宋体" w:hAnsi="宋体" w:cs="宋体"/>
          <w:color w:val="000000"/>
        </w:rPr>
        <w:t>来探究钠的燃烧反应。下列关于该实验的说法错误的是</w:t>
      </w:r>
    </w:p>
    <w:p>
      <w:pPr>
        <w:spacing w:line="360" w:lineRule="auto"/>
        <w:jc w:val="left"/>
        <w:textAlignment w:val="center"/>
        <w:rPr>
          <w:color w:val="000000"/>
        </w:rPr>
      </w:pPr>
      <w:r>
        <w:rPr>
          <w:color w:val="000000"/>
        </w:rPr>
        <w:drawing>
          <wp:inline>
            <wp:extent cx="1104900" cy="13335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8"/>
                    <a:stretch>
                      <a:fillRect/>
                    </a:stretch>
                  </pic:blipFill>
                  <pic:spPr>
                    <a:xfrm>
                      <a:off x="0" y="0"/>
                      <a:ext cx="1104900" cy="1333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管内的空气被加热，密度降低，从玻璃管右侧逸出，产生压力差，促进外部空气从左管道进入</w:t>
      </w:r>
    </w:p>
    <w:p>
      <w:pPr>
        <w:spacing w:line="360" w:lineRule="auto"/>
        <w:jc w:val="left"/>
        <w:textAlignment w:val="center"/>
        <w:rPr>
          <w:color w:val="000000"/>
        </w:rPr>
      </w:pPr>
      <w:r>
        <w:rPr>
          <w:color w:val="000000"/>
        </w:rPr>
        <w:t xml:space="preserve">B. </w:t>
      </w:r>
      <w:r>
        <w:rPr>
          <w:rFonts w:ascii="宋体" w:eastAsia="宋体" w:hAnsi="宋体" w:cs="宋体"/>
          <w:color w:val="000000"/>
        </w:rPr>
        <w:t>加热过程中，先观察到产生白色气体，之后在右侧玻璃管中出现白色固体，这是产生的过氧化钠气体遇冷凝华为固体</w:t>
      </w:r>
    </w:p>
    <w:p>
      <w:pPr>
        <w:spacing w:line="360" w:lineRule="auto"/>
        <w:jc w:val="left"/>
        <w:textAlignment w:val="center"/>
        <w:rPr>
          <w:color w:val="000000"/>
        </w:rPr>
      </w:pPr>
      <w:r>
        <w:rPr>
          <w:color w:val="000000"/>
        </w:rPr>
        <w:t xml:space="preserve">C. </w:t>
      </w:r>
      <w:r>
        <w:rPr>
          <w:rFonts w:ascii="宋体" w:eastAsia="宋体" w:hAnsi="宋体" w:cs="宋体"/>
          <w:color w:val="000000"/>
        </w:rPr>
        <w:t>基于</w:t>
      </w:r>
      <w:r>
        <w:rPr>
          <w:rFonts w:ascii="Times New Roman" w:eastAsia="Times New Roman" w:hAnsi="Times New Roman" w:cs="Times New Roman"/>
          <w:color w:val="000000"/>
        </w:rPr>
        <w:t>“</w:t>
      </w:r>
      <w:r>
        <w:rPr>
          <w:rFonts w:ascii="宋体" w:eastAsia="宋体" w:hAnsi="宋体" w:cs="宋体"/>
          <w:color w:val="000000"/>
        </w:rPr>
        <w:t>烟囱效应</w:t>
      </w:r>
      <w:r>
        <w:rPr>
          <w:rFonts w:ascii="Times New Roman" w:eastAsia="Times New Roman" w:hAnsi="Times New Roman" w:cs="Times New Roman"/>
          <w:color w:val="000000"/>
        </w:rPr>
        <w:t>”</w:t>
      </w:r>
      <w:r>
        <w:rPr>
          <w:rFonts w:ascii="宋体" w:eastAsia="宋体" w:hAnsi="宋体" w:cs="宋体"/>
          <w:color w:val="000000"/>
        </w:rPr>
        <w:t>，右侧玻璃管越短越好</w:t>
      </w:r>
    </w:p>
    <w:p>
      <w:pPr>
        <w:spacing w:line="360" w:lineRule="auto"/>
        <w:jc w:val="left"/>
        <w:textAlignment w:val="center"/>
        <w:rPr>
          <w:color w:val="000000"/>
        </w:rPr>
      </w:pPr>
      <w:r>
        <w:rPr>
          <w:color w:val="000000"/>
        </w:rPr>
        <w:t xml:space="preserve">D. </w:t>
      </w:r>
      <w:r>
        <w:rPr>
          <w:rFonts w:ascii="宋体" w:eastAsia="宋体" w:hAnsi="宋体" w:cs="宋体"/>
          <w:color w:val="000000"/>
        </w:rPr>
        <w:t>最终玻璃管中残留的固体可以用水进行清洗</w:t>
      </w:r>
    </w:p>
    <w:p>
      <w:pPr>
        <w:spacing w:line="360" w:lineRule="auto"/>
        <w:jc w:val="left"/>
        <w:textAlignment w:val="center"/>
        <w:rPr>
          <w:color w:val="000000"/>
        </w:rPr>
      </w:pPr>
      <w:r>
        <w:rPr>
          <w:color w:val="000000"/>
        </w:rPr>
        <w:t xml:space="preserve">14. </w:t>
      </w:r>
      <w:r>
        <w:rPr>
          <w:rFonts w:ascii="宋体" w:eastAsia="宋体" w:hAnsi="宋体" w:cs="宋体"/>
          <w:color w:val="000000"/>
        </w:rPr>
        <w:t>某溶液中可能含有下列</w:t>
      </w:r>
      <w:r>
        <w:rPr>
          <w:rFonts w:ascii="Times New Roman" w:eastAsia="Times New Roman" w:hAnsi="Times New Roman" w:cs="Times New Roman"/>
          <w:color w:val="000000"/>
        </w:rPr>
        <w:t>6</w:t>
      </w:r>
      <w:r>
        <w:rPr>
          <w:rFonts w:ascii="宋体" w:eastAsia="宋体" w:hAnsi="宋体" w:cs="宋体"/>
          <w:color w:val="000000"/>
        </w:rPr>
        <w:t>种离子中的某几种：</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w:t>
      </w:r>
      <w:r>
        <w:object>
          <v:shape id="_x0000_i1095" type="#_x0000_t75" alt="学科网(www.zxxk.com)--教育资源门户，提供试卷、教案、课件、论文、素材以及各类教学资源下载，还有大量而丰富的教学相关资讯！" style="width:27pt;height:19pt" o:oleicon="f" o:ole="">
            <v:imagedata r:id="rId19" o:title="eqId3e467b1d06fca46dc6b0fb64aa7e4767"/>
          </v:shape>
          <o:OLEObject Type="Embed" ProgID="Equation.DSMT4" ShapeID="_x0000_i1095" DrawAspect="Content" ObjectID="_71" r:id="rId139"/>
        </w:object>
      </w:r>
      <w:r>
        <w:rPr>
          <w:rFonts w:ascii="宋体" w:eastAsia="宋体" w:hAnsi="宋体" w:cs="宋体"/>
          <w:color w:val="000000"/>
        </w:rPr>
        <w:t>、</w:t>
      </w:r>
      <w:r>
        <w:object>
          <v:shape id="_x0000_i1096" type="#_x0000_t75" alt="学科网(www.zxxk.com)--教育资源门户，提供试卷、教案、课件、论文、素材以及各类教学资源下载，还有大量而丰富的教学相关资讯！" style="width:31pt;height:19pt" o:oleicon="f" o:ole="">
            <v:imagedata r:id="rId140" o:title="eqIdaf5533a64f801adeabf53d192906e951"/>
          </v:shape>
          <o:OLEObject Type="Embed" ProgID="Equation.DSMT4" ShapeID="_x0000_i1096" DrawAspect="Content" ObjectID="_72" r:id="rId141"/>
        </w:object>
      </w:r>
      <w:r>
        <w:rPr>
          <w:rFonts w:ascii="宋体" w:eastAsia="宋体" w:hAnsi="宋体" w:cs="宋体"/>
          <w:color w:val="000000"/>
        </w:rPr>
        <w:t>、</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Mg</w:t>
      </w:r>
      <w:r>
        <w:rPr>
          <w:rFonts w:ascii="Times New Roman" w:eastAsia="Times New Roman" w:hAnsi="Times New Roman" w:cs="Times New Roman"/>
          <w:color w:val="000000"/>
          <w:vertAlign w:val="superscript"/>
        </w:rPr>
        <w:t>2+</w:t>
      </w:r>
      <w:r>
        <w:rPr>
          <w:rFonts w:ascii="宋体" w:eastAsia="宋体" w:hAnsi="宋体" w:cs="宋体"/>
          <w:color w:val="000000"/>
        </w:rPr>
        <w:t>，所含离子的浓度均相等。为了确认溶液的组成，进行了如下实验：取</w:t>
      </w:r>
      <w:r>
        <w:rPr>
          <w:rFonts w:ascii="Times New Roman" w:eastAsia="Times New Roman" w:hAnsi="Times New Roman" w:cs="Times New Roman"/>
          <w:color w:val="000000"/>
        </w:rPr>
        <w:t>200mL</w:t>
      </w:r>
      <w:r>
        <w:rPr>
          <w:rFonts w:ascii="宋体" w:eastAsia="宋体" w:hAnsi="宋体" w:cs="宋体"/>
          <w:color w:val="000000"/>
        </w:rPr>
        <w:t>上述溶液，加入足量</w:t>
      </w:r>
      <w:r>
        <w:rPr>
          <w:rFonts w:ascii="Times New Roman" w:eastAsia="Times New Roman" w:hAnsi="Times New Roman" w:cs="Times New Roman"/>
          <w:color w:val="000000"/>
        </w:rPr>
        <w:t>Ba(OH)</w:t>
      </w:r>
      <w:r>
        <w:rPr>
          <w:rFonts w:ascii="Times New Roman" w:eastAsia="Times New Roman" w:hAnsi="Times New Roman" w:cs="Times New Roman"/>
          <w:color w:val="000000"/>
          <w:vertAlign w:val="subscript"/>
        </w:rPr>
        <w:t>2</w:t>
      </w:r>
      <w:r>
        <w:rPr>
          <w:rFonts w:ascii="宋体" w:eastAsia="宋体" w:hAnsi="宋体" w:cs="宋体"/>
          <w:color w:val="000000"/>
        </w:rPr>
        <w:t>溶液，反应后将沉淀过滤、洗涤、干燥，得沉淀</w:t>
      </w:r>
      <w:r>
        <w:rPr>
          <w:rFonts w:ascii="Times New Roman" w:eastAsia="Times New Roman" w:hAnsi="Times New Roman" w:cs="Times New Roman"/>
          <w:color w:val="000000"/>
        </w:rPr>
        <w:t>4.88g</w:t>
      </w:r>
      <w:r>
        <w:rPr>
          <w:rFonts w:ascii="宋体" w:eastAsia="宋体" w:hAnsi="宋体" w:cs="宋体"/>
          <w:color w:val="000000"/>
        </w:rPr>
        <w:t>。向沉淀中加入过量的盐酸，有</w:t>
      </w:r>
      <w:r>
        <w:rPr>
          <w:rFonts w:ascii="Times New Roman" w:eastAsia="Times New Roman" w:hAnsi="Times New Roman" w:cs="Times New Roman"/>
          <w:color w:val="000000"/>
        </w:rPr>
        <w:t>2.33g</w:t>
      </w:r>
      <w:r>
        <w:rPr>
          <w:rFonts w:ascii="宋体" w:eastAsia="宋体" w:hAnsi="宋体" w:cs="宋体"/>
          <w:color w:val="000000"/>
        </w:rPr>
        <w:t>沉淀不溶。</w:t>
      </w:r>
    </w:p>
    <w:p>
      <w:pPr>
        <w:spacing w:line="360" w:lineRule="auto"/>
        <w:jc w:val="left"/>
        <w:textAlignment w:val="center"/>
        <w:rPr>
          <w:color w:val="000000"/>
        </w:rPr>
      </w:pPr>
      <w:r>
        <w:rPr>
          <w:rFonts w:ascii="宋体" w:eastAsia="宋体" w:hAnsi="宋体" w:cs="宋体"/>
          <w:color w:val="000000"/>
        </w:rPr>
        <w:t>关于原溶液组成的结论，不正确的是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一定含有</w:t>
      </w:r>
      <w:r>
        <w:object>
          <v:shape id="_x0000_i1097" type="#_x0000_t75" alt="学科网(www.zxxk.com)--教育资源门户，提供试卷、教案、课件、论文、素材以及各类教学资源下载，还有大量而丰富的教学相关资讯！" style="width:27pt;height:19pt" o:oleicon="f" o:ole="">
            <v:imagedata r:id="rId19" o:title="eqId3e467b1d06fca46dc6b0fb64aa7e4767"/>
          </v:shape>
          <o:OLEObject Type="Embed" ProgID="Equation.DSMT4" ShapeID="_x0000_i1097" DrawAspect="Content" ObjectID="_73" r:id="rId142"/>
        </w:object>
      </w:r>
      <w:r>
        <w:rPr>
          <w:rFonts w:ascii="宋体" w:eastAsia="宋体" w:hAnsi="宋体" w:cs="宋体"/>
          <w:color w:val="000000"/>
        </w:rPr>
        <w:t>、</w:t>
      </w:r>
      <w:r>
        <w:object>
          <v:shape id="_x0000_i1098" type="#_x0000_t75" alt="学科网(www.zxxk.com)--教育资源门户，提供试卷、教案、课件、论文、素材以及各类教学资源下载，还有大量而丰富的教学相关资讯！" style="width:31pt;height:19pt" o:oleicon="f" o:ole="">
            <v:imagedata r:id="rId140" o:title="eqIdaf5533a64f801adeabf53d192906e951"/>
          </v:shape>
          <o:OLEObject Type="Embed" ProgID="Equation.DSMT4" ShapeID="_x0000_i1098" DrawAspect="Content" ObjectID="_74" r:id="rId143"/>
        </w:object>
      </w:r>
      <w:r>
        <w:rPr>
          <w:rFonts w:ascii="宋体" w:eastAsia="宋体" w:hAnsi="宋体" w:cs="宋体"/>
          <w:color w:val="000000"/>
        </w:rPr>
        <w:t>、</w:t>
      </w:r>
      <w:r>
        <w:rPr>
          <w:rFonts w:ascii="Times New Roman" w:eastAsia="Times New Roman" w:hAnsi="Times New Roman" w:cs="Times New Roman"/>
          <w:color w:val="000000"/>
        </w:rPr>
        <w:t>Mg</w:t>
      </w:r>
      <w:r>
        <w:rPr>
          <w:rFonts w:ascii="Times New Roman" w:eastAsia="Times New Roman" w:hAnsi="Times New Roman" w:cs="Times New Roman"/>
          <w:color w:val="000000"/>
          <w:vertAlign w:val="superscript"/>
        </w:rPr>
        <w:t>2+</w:t>
      </w:r>
      <w:r>
        <w:rPr>
          <w:rFonts w:ascii="宋体" w:eastAsia="宋体" w:hAnsi="宋体" w:cs="宋体"/>
          <w:color w:val="000000"/>
        </w:rPr>
        <w:t>，至少含有</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中的一种</w:t>
      </w:r>
    </w:p>
    <w:p>
      <w:pPr>
        <w:spacing w:line="360" w:lineRule="auto"/>
        <w:jc w:val="left"/>
        <w:textAlignment w:val="center"/>
        <w:rPr>
          <w:color w:val="000000"/>
        </w:rPr>
      </w:pPr>
      <w:r>
        <w:rPr>
          <w:color w:val="000000"/>
        </w:rPr>
        <w:t xml:space="preserve">B. </w:t>
      </w:r>
      <w:r>
        <w:rPr>
          <w:rFonts w:ascii="宋体" w:eastAsia="宋体" w:hAnsi="宋体" w:cs="宋体"/>
          <w:color w:val="000000"/>
        </w:rPr>
        <w:t>为了确定是否存在</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，可向溶液中加入硝酸银溶液</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object>
          <v:shape id="_x0000_i1099" type="#_x0000_t75" alt="学科网(www.zxxk.com)--教育资源门户，提供试卷、教案、课件、论文、素材以及各类教学资源下载，还有大量而丰富的教学相关资讯！" style="width:32.85pt;height:18.85pt" o:oleicon="f" o:ole="">
            <v:imagedata r:id="rId144" o:title="eqId990ea0fd806f2a823c908705100860e8"/>
          </v:shape>
          <o:OLEObject Type="Embed" ProgID="Equation.DSMT4" ShapeID="_x0000_i1099" DrawAspect="Content" ObjectID="_75" r:id="rId145"/>
        </w:object>
      </w:r>
      <w:r>
        <w:rPr>
          <w:rFonts w:ascii="Times New Roman" w:eastAsia="Times New Roman" w:hAnsi="Times New Roman" w:cs="Times New Roman"/>
          <w:color w:val="000000"/>
        </w:rPr>
        <w:t>)=0.05mol/L</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4.88g</w:t>
      </w:r>
      <w:r>
        <w:rPr>
          <w:rFonts w:ascii="宋体" w:eastAsia="宋体" w:hAnsi="宋体" w:cs="宋体"/>
          <w:color w:val="000000"/>
        </w:rPr>
        <w:t>沉淀中一定含有</w:t>
      </w:r>
      <w:r>
        <w:rPr>
          <w:rFonts w:ascii="Times New Roman" w:eastAsia="Times New Roman" w:hAnsi="Times New Roman" w:cs="Times New Roman"/>
          <w:color w:val="000000"/>
        </w:rPr>
        <w:t>3</w:t>
      </w:r>
      <w:r>
        <w:rPr>
          <w:rFonts w:ascii="宋体" w:eastAsia="宋体" w:hAnsi="宋体" w:cs="宋体"/>
          <w:color w:val="000000"/>
        </w:rPr>
        <w:t>种成分</w:t>
      </w:r>
    </w:p>
    <w:p>
      <w:pPr>
        <w:spacing w:line="360" w:lineRule="auto"/>
        <w:jc w:val="both"/>
        <w:textAlignment w:val="center"/>
        <w:rPr>
          <w:color w:val="000000"/>
        </w:rPr>
      </w:pPr>
      <w:r>
        <w:rPr>
          <w:rFonts w:ascii="宋体" w:eastAsia="宋体" w:hAnsi="宋体" w:cs="宋体"/>
          <w:b/>
          <w:color w:val="000000"/>
          <w:sz w:val="24"/>
        </w:rPr>
        <w:t>二、填空题</w:t>
      </w:r>
      <w:r>
        <w:rPr>
          <w:rFonts w:ascii="Times New Roman" w:eastAsia="Times New Roman" w:hAnsi="Times New Roman" w:cs="Times New Roman"/>
          <w:b/>
          <w:color w:val="000000"/>
          <w:sz w:val="24"/>
        </w:rPr>
        <w:t>(</w:t>
      </w:r>
      <w:r>
        <w:rPr>
          <w:rFonts w:ascii="宋体" w:eastAsia="宋体" w:hAnsi="宋体" w:cs="宋体"/>
          <w:b/>
          <w:color w:val="000000"/>
          <w:sz w:val="24"/>
        </w:rPr>
        <w:t>每空</w:t>
      </w:r>
      <w:r>
        <w:rPr>
          <w:rFonts w:ascii="Times New Roman" w:eastAsia="Times New Roman" w:hAnsi="Times New Roman" w:cs="Times New Roman"/>
          <w:b/>
          <w:color w:val="000000"/>
          <w:sz w:val="24"/>
        </w:rPr>
        <w:t>2</w:t>
      </w:r>
      <w:r>
        <w:rPr>
          <w:rFonts w:ascii="宋体" w:eastAsia="宋体" w:hAnsi="宋体" w:cs="宋体"/>
          <w:b/>
          <w:color w:val="000000"/>
          <w:sz w:val="24"/>
        </w:rPr>
        <w:t>分，共</w:t>
      </w:r>
      <w:r>
        <w:rPr>
          <w:rFonts w:ascii="Times New Roman" w:eastAsia="Times New Roman" w:hAnsi="Times New Roman" w:cs="Times New Roman"/>
          <w:b/>
          <w:color w:val="000000"/>
          <w:sz w:val="24"/>
        </w:rPr>
        <w:t>58</w:t>
      </w:r>
      <w:r>
        <w:rPr>
          <w:rFonts w:ascii="宋体" w:eastAsia="宋体" w:hAnsi="宋体" w:cs="宋体"/>
          <w:b/>
          <w:color w:val="000000"/>
          <w:sz w:val="24"/>
        </w:rPr>
        <w:t>分</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阅读下面一段材料，根据所学知识，回答下列问题：</w:t>
      </w:r>
    </w:p>
    <w:p>
      <w:pPr>
        <w:spacing w:line="360" w:lineRule="auto"/>
        <w:jc w:val="left"/>
        <w:textAlignment w:val="center"/>
        <w:rPr>
          <w:color w:val="000000"/>
        </w:rPr>
      </w:pPr>
      <w:r>
        <w:rPr>
          <w:rFonts w:ascii="宋体" w:eastAsia="宋体" w:hAnsi="宋体" w:cs="宋体"/>
          <w:color w:val="000000"/>
        </w:rPr>
        <w:t>碳酸氢钠</w:t>
      </w:r>
      <w:r>
        <w:rPr>
          <w:rFonts w:ascii="Times New Roman" w:eastAsia="Times New Roman" w:hAnsi="Times New Roman" w:cs="Times New Roman"/>
          <w:color w:val="000000"/>
        </w:rPr>
        <w:t>(</w:t>
      </w:r>
      <w:r>
        <w:rPr>
          <w:rFonts w:ascii="宋体" w:eastAsia="宋体" w:hAnsi="宋体" w:cs="宋体"/>
          <w:color w:val="000000"/>
        </w:rPr>
        <w:t>①</w:t>
      </w:r>
      <w:r>
        <w:object>
          <v:shape id="_x0000_i1100" type="#_x0000_t75" alt="学科网(www.zxxk.com)--教育资源门户，提供试卷、教案、课件、论文、素材以及各类教学资源下载，还有大量而丰富的教学相关资讯！" style="width:47.5pt;height:18pt" o:oleicon="f" o:ole="">
            <v:imagedata r:id="rId146" o:title="eqId2c3e803e5cc9649df47289d5c8c60474"/>
          </v:shape>
          <o:OLEObject Type="Embed" ProgID="Equation.DSMT4" ShapeID="_x0000_i1100" DrawAspect="Content" ObjectID="_76" r:id="rId147"/>
        </w:object>
      </w:r>
      <w:r>
        <w:rPr>
          <w:rFonts w:ascii="Times New Roman" w:eastAsia="Times New Roman" w:hAnsi="Times New Roman" w:cs="Times New Roman"/>
          <w:color w:val="000000"/>
        </w:rPr>
        <w:t>)</w:t>
      </w:r>
      <w:r>
        <w:rPr>
          <w:rFonts w:ascii="宋体" w:eastAsia="宋体" w:hAnsi="宋体" w:cs="宋体"/>
          <w:color w:val="000000"/>
        </w:rPr>
        <w:t>为白色细小晶体，易溶于水，不溶于②乙醇</w:t>
      </w:r>
      <w:r>
        <w:rPr>
          <w:rFonts w:ascii="Times New Roman" w:eastAsia="Times New Roman" w:hAnsi="Times New Roman" w:cs="Times New Roman"/>
          <w:color w:val="000000"/>
        </w:rPr>
        <w:t>(</w:t>
      </w:r>
      <w:r>
        <w:object>
          <v:shape id="_x0000_i1101" type="#_x0000_t75" alt="学科网(www.zxxk.com)--教育资源门户，提供试卷、教案、课件、论文、素材以及各类教学资源下载，还有大量而丰富的教学相关资讯！" style="width:45.75pt;height:18pt" o:oleicon="f" o:ole="">
            <v:imagedata r:id="rId148" o:title="eqIda270adb1edf9e59f1fd852a46077a88e"/>
          </v:shape>
          <o:OLEObject Type="Embed" ProgID="Equation.DSMT4" ShapeID="_x0000_i1101" DrawAspect="Content" ObjectID="_77" r:id="rId149"/>
        </w:object>
      </w:r>
      <w:r>
        <w:rPr>
          <w:rFonts w:ascii="Times New Roman" w:eastAsia="Times New Roman" w:hAnsi="Times New Roman" w:cs="Times New Roman"/>
          <w:color w:val="000000"/>
        </w:rPr>
        <w:t>)</w:t>
      </w:r>
      <w:r>
        <w:rPr>
          <w:rFonts w:ascii="宋体" w:eastAsia="宋体" w:hAnsi="宋体" w:cs="宋体"/>
          <w:color w:val="000000"/>
        </w:rPr>
        <w:t>，在生活中用途广泛，可用于食品加工、医药等领域。</w:t>
      </w:r>
      <w:r>
        <w:object>
          <v:shape id="_x0000_i1102" type="#_x0000_t75" alt="学科网(www.zxxk.com)--教育资源门户，提供试卷、教案、课件、论文、素材以及各类教学资源下载，还有大量而丰富的教学相关资讯！" style="width:47.5pt;height:18pt" o:oleicon="f" o:ole="">
            <v:imagedata r:id="rId146" o:title="eqId2c3e803e5cc9649df47289d5c8c60474"/>
          </v:shape>
          <o:OLEObject Type="Embed" ProgID="Equation.DSMT4" ShapeID="_x0000_i1102" DrawAspect="Content" ObjectID="_78" r:id="rId150"/>
        </w:object>
      </w:r>
      <w:r>
        <w:rPr>
          <w:rFonts w:ascii="宋体" w:eastAsia="宋体" w:hAnsi="宋体" w:cs="宋体"/>
          <w:color w:val="000000"/>
        </w:rPr>
        <w:t>既能与酸</w:t>
      </w:r>
      <w:r>
        <w:rPr>
          <w:rFonts w:ascii="Times New Roman" w:eastAsia="Times New Roman" w:hAnsi="Times New Roman" w:cs="Times New Roman"/>
          <w:color w:val="000000"/>
        </w:rPr>
        <w:t>(</w:t>
      </w:r>
      <w:r>
        <w:rPr>
          <w:rFonts w:ascii="宋体" w:eastAsia="宋体" w:hAnsi="宋体" w:cs="宋体"/>
          <w:color w:val="000000"/>
        </w:rPr>
        <w:t>如③盐酸</w:t>
      </w:r>
      <w:r>
        <w:rPr>
          <w:rFonts w:ascii="Times New Roman" w:eastAsia="Times New Roman" w:hAnsi="Times New Roman" w:cs="Times New Roman"/>
          <w:color w:val="000000"/>
        </w:rPr>
        <w:t>)</w:t>
      </w:r>
      <w:r>
        <w:rPr>
          <w:rFonts w:ascii="宋体" w:eastAsia="宋体" w:hAnsi="宋体" w:cs="宋体"/>
          <w:color w:val="000000"/>
        </w:rPr>
        <w:t>反应生成④</w:t>
      </w:r>
      <w:r>
        <w:object>
          <v:shape id="_x0000_i1103" type="#_x0000_t75" alt="学科网(www.zxxk.com)--教育资源门户，提供试卷、教案、课件、论文、素材以及各类教学资源下载，还有大量而丰富的教学相关资讯！" style="width:30pt;height:13.4pt" o:oleicon="f" o:ole="">
            <v:imagedata r:id="rId151" o:title="eqId24a7a58438b831b6a45a9874adce1055"/>
          </v:shape>
          <o:OLEObject Type="Embed" ProgID="Equation.DSMT4" ShapeID="_x0000_i1103" DrawAspect="Content" ObjectID="_79" r:id="rId152"/>
        </w:object>
      </w:r>
      <w:r>
        <w:rPr>
          <w:rFonts w:ascii="宋体" w:eastAsia="宋体" w:hAnsi="宋体" w:cs="宋体"/>
          <w:color w:val="000000"/>
        </w:rPr>
        <w:t>、⑤</w:t>
      </w:r>
      <w:r>
        <w:object>
          <v:shape id="_x0000_i1104" type="#_x0000_t75" alt="学科网(www.zxxk.com)--教育资源门户，提供试卷、教案、课件、论文、素材以及各类教学资源下载，还有大量而丰富的教学相关资讯！" style="width:26pt;height:18pt" o:oleicon="f" o:ole="">
            <v:imagedata r:id="rId153" o:title="eqId98183b7becdd0efb6fe8f57cdcbce983"/>
          </v:shape>
          <o:OLEObject Type="Embed" ProgID="Equation.DSMT4" ShapeID="_x0000_i1104" DrawAspect="Content" ObjectID="_80" r:id="rId154"/>
        </w:object>
      </w:r>
      <w:r>
        <w:rPr>
          <w:rFonts w:ascii="宋体" w:eastAsia="宋体" w:hAnsi="宋体" w:cs="宋体"/>
          <w:color w:val="000000"/>
        </w:rPr>
        <w:t>和⑥</w:t>
      </w:r>
      <w:r>
        <w:object>
          <v:shape id="_x0000_i1105" type="#_x0000_t75" alt="学科网(www.zxxk.com)--教育资源门户，提供试卷、教案、课件、论文、素材以及各类教学资源下载，还有大量而丰富的教学相关资讯！" style="width:24pt;height:18pt" o:oleicon="f" o:ole="">
            <v:imagedata r:id="rId131" o:title="eqIda4298cb837170c021b9f2cd4e674a6a3"/>
          </v:shape>
          <o:OLEObject Type="Embed" ProgID="Equation.DSMT4" ShapeID="_x0000_i1105" DrawAspect="Content" ObjectID="_81" r:id="rId155"/>
        </w:object>
      </w:r>
      <w:r>
        <w:rPr>
          <w:rFonts w:ascii="宋体" w:eastAsia="宋体" w:hAnsi="宋体" w:cs="宋体"/>
          <w:color w:val="000000"/>
        </w:rPr>
        <w:t>，又能与碱</w:t>
      </w:r>
      <w:r>
        <w:rPr>
          <w:rFonts w:ascii="Times New Roman" w:eastAsia="Times New Roman" w:hAnsi="Times New Roman" w:cs="Times New Roman"/>
          <w:color w:val="000000"/>
        </w:rPr>
        <w:t>(</w:t>
      </w:r>
      <w:r>
        <w:rPr>
          <w:rFonts w:ascii="宋体" w:eastAsia="宋体" w:hAnsi="宋体" w:cs="宋体"/>
          <w:color w:val="000000"/>
        </w:rPr>
        <w:t>如⑦</w:t>
      </w:r>
      <w:r>
        <w:object>
          <v:shape id="_x0000_i1106" type="#_x0000_t75" alt="学科网(www.zxxk.com)--教育资源门户，提供试卷、教案、课件、论文、素材以及各类教学资源下载，还有大量而丰富的教学相关资讯！" style="width:36pt;height:13.4pt" o:oleicon="f" o:ole="">
            <v:imagedata r:id="rId103" o:title="eqIdce93086f0133444d40743d654cba1c55"/>
          </v:shape>
          <o:OLEObject Type="Embed" ProgID="Equation.DSMT4" ShapeID="_x0000_i1106" DrawAspect="Content" ObjectID="_82" r:id="rId156"/>
        </w:object>
      </w:r>
      <w:r>
        <w:rPr>
          <w:rFonts w:ascii="Times New Roman" w:eastAsia="Times New Roman" w:hAnsi="Times New Roman" w:cs="Times New Roman"/>
          <w:color w:val="000000"/>
        </w:rPr>
        <w:t>)</w:t>
      </w:r>
      <w:r>
        <w:rPr>
          <w:rFonts w:ascii="宋体" w:eastAsia="宋体" w:hAnsi="宋体" w:cs="宋体"/>
          <w:color w:val="000000"/>
        </w:rPr>
        <w:t>反应生成碳酸盐和水。高温下，</w:t>
      </w:r>
      <w:r>
        <w:object>
          <v:shape id="_x0000_i1107" type="#_x0000_t75" alt="学科网(www.zxxk.com)--教育资源门户，提供试卷、教案、课件、论文、素材以及各类教学资源下载，还有大量而丰富的教学相关资讯！" style="width:47.5pt;height:18pt" o:oleicon="f" o:ole="">
            <v:imagedata r:id="rId146" o:title="eqId2c3e803e5cc9649df47289d5c8c60474"/>
          </v:shape>
          <o:OLEObject Type="Embed" ProgID="Equation.DSMT4" ShapeID="_x0000_i1107" DrawAspect="Content" ObjectID="_83" r:id="rId157"/>
        </w:object>
      </w:r>
      <w:r>
        <w:rPr>
          <w:rFonts w:ascii="宋体" w:eastAsia="宋体" w:hAnsi="宋体" w:cs="宋体"/>
          <w:color w:val="000000"/>
        </w:rPr>
        <w:t>受热易分解，因此通常保存在阴凉干燥处。碳酸氢钠是泡沫灭火器的重要组成部分。灭火时，碳酸氢钠与⑧</w:t>
      </w:r>
      <w:r>
        <w:object>
          <v:shape id="_x0000_i1108" type="#_x0000_t75" alt="学科网(www.zxxk.com)--教育资源门户，提供试卷、教案、课件、论文、素材以及各类教学资源下载，还有大量而丰富的教学相关资讯！" style="width:55pt;height:20pt" o:oleicon="f" o:ole="">
            <v:imagedata r:id="rId158" o:title="eqIdbba12c6ed277b5b723e22b091a3e5b0b"/>
          </v:shape>
          <o:OLEObject Type="Embed" ProgID="Equation.DSMT4" ShapeID="_x0000_i1108" DrawAspect="Content" ObjectID="_84" r:id="rId159"/>
        </w:object>
      </w:r>
      <w:r>
        <w:rPr>
          <w:rFonts w:ascii="宋体" w:eastAsia="宋体" w:hAnsi="宋体" w:cs="宋体"/>
          <w:color w:val="000000"/>
        </w:rPr>
        <w:t>溶液混合发生反应，产生大量的</w:t>
      </w:r>
      <w:r>
        <w:object>
          <v:shape id="_x0000_i1109" type="#_x0000_t75" alt="学科网(www.zxxk.com)--教育资源门户，提供试卷、教案、课件、论文、素材以及各类教学资源下载，还有大量而丰富的教学相关资讯！" style="width:24pt;height:18pt" o:oleicon="f" o:ole="">
            <v:imagedata r:id="rId131" o:title="eqIda4298cb837170c021b9f2cd4e674a6a3"/>
          </v:shape>
          <o:OLEObject Type="Embed" ProgID="Equation.DSMT4" ShapeID="_x0000_i1109" DrawAspect="Content" ObjectID="_85" r:id="rId160"/>
        </w:object>
      </w:r>
      <w:r>
        <w:rPr>
          <w:rFonts w:ascii="宋体" w:eastAsia="宋体" w:hAnsi="宋体" w:cs="宋体"/>
          <w:color w:val="000000"/>
        </w:rPr>
        <w:t>，同时生成⑨</w:t>
      </w:r>
      <w:r>
        <w:object>
          <v:shape id="_x0000_i1110" type="#_x0000_t75" alt="学科网(www.zxxk.com)--教育资源门户，提供试卷、教案、课件、论文、素材以及各类教学资源下载，还有大量而丰富的教学相关资讯！" style="width:47pt;height:20pt" o:oleicon="f" o:ole="">
            <v:imagedata r:id="rId161" o:title="eqId2d50bb428da87c6951d7649b0bf42b4a"/>
          </v:shape>
          <o:OLEObject Type="Embed" ProgID="Equation.DSMT4" ShapeID="_x0000_i1110" DrawAspect="Content" ObjectID="_86" r:id="rId162"/>
        </w:object>
      </w:r>
      <w:r>
        <w:rPr>
          <w:rFonts w:ascii="宋体" w:eastAsia="宋体" w:hAnsi="宋体" w:cs="宋体"/>
          <w:color w:val="000000"/>
        </w:rPr>
        <w:t>固体。</w:t>
      </w:r>
      <w:r>
        <w:object>
          <v:shape id="_x0000_i1111" type="#_x0000_t75" alt="学科网(www.zxxk.com)--教育资源门户，提供试卷、教案、课件、论文、素材以及各类教学资源下载，还有大量而丰富的教学相关资讯！" style="width:24pt;height:18pt" o:oleicon="f" o:ole="">
            <v:imagedata r:id="rId131" o:title="eqIda4298cb837170c021b9f2cd4e674a6a3"/>
          </v:shape>
          <o:OLEObject Type="Embed" ProgID="Equation.DSMT4" ShapeID="_x0000_i1111" DrawAspect="Content" ObjectID="_87" r:id="rId163"/>
        </w:object>
      </w:r>
      <w:r>
        <w:rPr>
          <w:rFonts w:ascii="宋体" w:eastAsia="宋体" w:hAnsi="宋体" w:cs="宋体"/>
          <w:color w:val="000000"/>
        </w:rPr>
        <w:t>携带氢氧化铝等形成泡沫，从灭火器中喷出，从而达到灭火的目的。</w:t>
      </w:r>
    </w:p>
    <w:p>
      <w:pPr>
        <w:spacing w:line="360" w:lineRule="auto"/>
        <w:jc w:val="left"/>
        <w:textAlignment w:val="center"/>
        <w:rPr>
          <w:color w:val="000000"/>
        </w:rPr>
      </w:pPr>
      <w:r>
        <w:rPr>
          <w:color w:val="000000"/>
        </w:rPr>
        <w:t>（1）</w:t>
      </w:r>
      <w:r>
        <w:rPr>
          <w:rFonts w:ascii="宋体" w:eastAsia="宋体" w:hAnsi="宋体" w:cs="宋体"/>
          <w:color w:val="000000"/>
        </w:rPr>
        <w:t>上述标有序号的物质中，常温下能导电的是</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填序号，下同</w:t>
      </w:r>
      <w:r>
        <w:rPr>
          <w:rFonts w:ascii="Times New Roman" w:eastAsia="Times New Roman" w:hAnsi="Times New Roman" w:cs="Times New Roman"/>
          <w:color w:val="000000"/>
        </w:rPr>
        <w:t>)</w:t>
      </w:r>
      <w:r>
        <w:rPr>
          <w:rFonts w:ascii="宋体" w:eastAsia="宋体" w:hAnsi="宋体" w:cs="宋体"/>
          <w:color w:val="000000"/>
        </w:rPr>
        <w:t>，属于非电解质的是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高温下，①固体受热分解的化学方程式为</w:t>
      </w:r>
      <w:r>
        <w:rPr>
          <w:color w:val="000000"/>
        </w:rPr>
        <w:t>___________</w:t>
      </w:r>
      <w:r>
        <w:rPr>
          <w:rFonts w:ascii="宋体" w:eastAsia="宋体" w:hAnsi="宋体" w:cs="宋体"/>
          <w:color w:val="000000"/>
        </w:rPr>
        <w:t>。①与⑦在水溶液中反应的离子方程式为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实验室需要使用</w:t>
      </w:r>
      <w:r>
        <w:rPr>
          <w:rFonts w:ascii="Times New Roman" w:eastAsia="Times New Roman" w:hAnsi="Times New Roman" w:cs="Times New Roman"/>
          <w:color w:val="000000"/>
        </w:rPr>
        <w:t>240mL1.0mol·L</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NaHCO</w:t>
      </w:r>
      <w:r>
        <w:rPr>
          <w:rFonts w:ascii="Times New Roman" w:eastAsia="Times New Roman" w:hAnsi="Times New Roman" w:cs="Times New Roman"/>
          <w:color w:val="000000"/>
          <w:vertAlign w:val="subscript"/>
        </w:rPr>
        <w:t>3</w:t>
      </w:r>
      <w:r>
        <w:rPr>
          <w:rFonts w:ascii="宋体" w:eastAsia="宋体" w:hAnsi="宋体" w:cs="宋体"/>
          <w:color w:val="000000"/>
        </w:rPr>
        <w:t>溶液：</w:t>
      </w:r>
    </w:p>
    <w:p>
      <w:pPr>
        <w:spacing w:line="360" w:lineRule="auto"/>
        <w:jc w:val="left"/>
        <w:textAlignment w:val="center"/>
        <w:rPr>
          <w:color w:val="000000"/>
        </w:rPr>
      </w:pPr>
      <w:r>
        <w:rPr>
          <w:rFonts w:ascii="Times New Roman" w:eastAsia="Times New Roman" w:hAnsi="Times New Roman" w:cs="Times New Roman"/>
          <w:color w:val="000000"/>
        </w:rPr>
        <w:t>ⅰ</w:t>
      </w:r>
      <w:r>
        <w:rPr>
          <w:rFonts w:ascii="宋体" w:eastAsia="宋体" w:hAnsi="宋体" w:cs="宋体"/>
          <w:color w:val="000000"/>
        </w:rPr>
        <w:t>．用</w:t>
      </w:r>
      <w:r>
        <w:object>
          <v:shape id="_x0000_i1112" type="#_x0000_t75" alt="学科网(www.zxxk.com)--教育资源门户，提供试卷、教案、课件、论文、素材以及各类教学资源下载，还有大量而丰富的教学相关资讯！" style="width:47.5pt;height:18pt" o:oleicon="f" o:ole="">
            <v:imagedata r:id="rId146" o:title="eqId2c3e803e5cc9649df47289d5c8c60474"/>
          </v:shape>
          <o:OLEObject Type="Embed" ProgID="Equation.DSMT4" ShapeID="_x0000_i1112" DrawAspect="Content" ObjectID="_88" r:id="rId164"/>
        </w:object>
      </w:r>
      <w:r>
        <w:rPr>
          <w:rFonts w:ascii="宋体" w:eastAsia="宋体" w:hAnsi="宋体" w:cs="宋体"/>
          <w:color w:val="000000"/>
        </w:rPr>
        <w:t>固体配制该溶液，需要使用的仪器为量筒、烧杯、玻璃棒、胶头滴管、</w:t>
      </w:r>
      <w:r>
        <w:rPr>
          <w:color w:val="000000"/>
        </w:rPr>
        <w:t>___________</w:t>
      </w:r>
      <w:r>
        <w:rPr>
          <w:rFonts w:ascii="宋体" w:eastAsia="宋体" w:hAnsi="宋体" w:cs="宋体"/>
          <w:color w:val="000000"/>
        </w:rPr>
        <w:t>；用托盘天平称量</w:t>
      </w:r>
      <w:r>
        <w:rPr>
          <w:color w:val="000000"/>
        </w:rPr>
        <w:t>___________</w:t>
      </w:r>
      <w:r>
        <w:rPr>
          <w:rFonts w:ascii="Times New Roman" w:eastAsia="Times New Roman" w:hAnsi="Times New Roman" w:cs="Times New Roman"/>
          <w:color w:val="000000"/>
        </w:rPr>
        <w:t>g</w:t>
      </w:r>
      <w:r>
        <w:object>
          <v:shape id="_x0000_i1113" type="#_x0000_t75" alt="学科网(www.zxxk.com)--教育资源门户，提供试卷、教案、课件、论文、素材以及各类教学资源下载，还有大量而丰富的教学相关资讯！" style="width:47.5pt;height:18pt" o:oleicon="f" o:ole="">
            <v:imagedata r:id="rId146" o:title="eqId2c3e803e5cc9649df47289d5c8c60474"/>
          </v:shape>
          <o:OLEObject Type="Embed" ProgID="Equation.DSMT4" ShapeID="_x0000_i1113" DrawAspect="Content" ObjectID="_89" r:id="rId165"/>
        </w:object>
      </w:r>
      <w:r>
        <w:rPr>
          <w:rFonts w:ascii="宋体" w:eastAsia="宋体" w:hAnsi="宋体" w:cs="宋体"/>
          <w:color w:val="000000"/>
        </w:rPr>
        <w:t>固体。</w:t>
      </w:r>
    </w:p>
    <w:p>
      <w:pPr>
        <w:spacing w:line="360" w:lineRule="auto"/>
        <w:jc w:val="left"/>
        <w:textAlignment w:val="center"/>
        <w:rPr>
          <w:color w:val="000000"/>
        </w:rPr>
      </w:pPr>
      <w:r>
        <w:rPr>
          <w:rFonts w:ascii="Times New Roman" w:eastAsia="Times New Roman" w:hAnsi="Times New Roman" w:cs="Times New Roman"/>
          <w:color w:val="000000"/>
        </w:rPr>
        <w:t>ⅱ</w:t>
      </w:r>
      <w:r>
        <w:rPr>
          <w:rFonts w:ascii="宋体" w:eastAsia="宋体" w:hAnsi="宋体" w:cs="宋体"/>
          <w:color w:val="000000"/>
        </w:rPr>
        <w:t>．从配制的溶液中取出</w:t>
      </w:r>
      <w:r>
        <w:rPr>
          <w:rFonts w:ascii="Times New Roman" w:eastAsia="Times New Roman" w:hAnsi="Times New Roman" w:cs="Times New Roman"/>
          <w:color w:val="000000"/>
        </w:rPr>
        <w:t>20.0</w:t>
      </w:r>
      <w:r>
        <w:object>
          <v:shape id="_x0000_i1114" type="#_x0000_t75" alt="学科网(www.zxxk.com)--教育资源门户，提供试卷、教案、课件、论文、素材以及各类教学资源下载，还有大量而丰富的教学相关资讯！" style="width:20pt;height:13pt" o:oleicon="f" o:ole="">
            <v:imagedata r:id="rId166" o:title="eqId1dbedf6c311491cc09dd17c7bef33813"/>
          </v:shape>
          <o:OLEObject Type="Embed" ProgID="Equation.DSMT4" ShapeID="_x0000_i1114" DrawAspect="Content" ObjectID="_90" r:id="rId167"/>
        </w:object>
      </w:r>
      <w:r>
        <w:rPr>
          <w:rFonts w:ascii="宋体" w:eastAsia="宋体" w:hAnsi="宋体" w:cs="宋体"/>
          <w:color w:val="000000"/>
        </w:rPr>
        <w:t>，取出溶液的物质的量浓度为</w:t>
      </w:r>
      <w:r>
        <w:rPr>
          <w:color w:val="000000"/>
        </w:rPr>
        <w:t>___________</w:t>
      </w:r>
      <w:r>
        <w:object>
          <v:shape id="_x0000_i1115" type="#_x0000_t75" alt="学科网(www.zxxk.com)--教育资源门户，提供试卷、教案、课件、论文、素材以及各类教学资源下载，还有大量而丰富的教学相关资讯！" style="width:40.95pt;height:16.3pt" o:oleicon="f" o:ole="">
            <v:imagedata r:id="rId168" o:title="eqId5c4d9129b79ac985bc46c88b092aeb02"/>
          </v:shape>
          <o:OLEObject Type="Embed" ProgID="Equation.DSMT4" ShapeID="_x0000_i1115" DrawAspect="Content" ObjectID="_91" r:id="rId169"/>
        </w:object>
      </w:r>
      <w:r>
        <w:rPr>
          <w:rFonts w:ascii="宋体" w:eastAsia="宋体" w:hAnsi="宋体" w:cs="宋体"/>
          <w:color w:val="000000"/>
        </w:rPr>
        <w:t>，向其中滴加</w:t>
      </w:r>
      <w:r>
        <w:rPr>
          <w:rFonts w:ascii="Times New Roman" w:eastAsia="Times New Roman" w:hAnsi="Times New Roman" w:cs="Times New Roman"/>
          <w:color w:val="000000"/>
        </w:rPr>
        <w:t>0.5</w:t>
      </w:r>
      <w:r>
        <w:object>
          <v:shape id="_x0000_i1116" type="#_x0000_t75" alt="学科网(www.zxxk.com)--教育资源门户，提供试卷、教案、课件、论文、素材以及各类教学资源下载，还有大量而丰富的教学相关资讯！" style="width:40.95pt;height:16.3pt" o:oleicon="f" o:ole="">
            <v:imagedata r:id="rId168" o:title="eqId5c4d9129b79ac985bc46c88b092aeb02"/>
          </v:shape>
          <o:OLEObject Type="Embed" ProgID="Equation.DSMT4" ShapeID="_x0000_i1116" DrawAspect="Content" ObjectID="_92" r:id="rId170"/>
        </w:object>
      </w:r>
      <w:r>
        <w:rPr>
          <w:rFonts w:ascii="宋体" w:eastAsia="宋体" w:hAnsi="宋体" w:cs="宋体"/>
          <w:color w:val="000000"/>
        </w:rPr>
        <w:t>盐酸至恰好无气泡产生，消耗盐酸的体积为</w:t>
      </w:r>
      <w:r>
        <w:rPr>
          <w:color w:val="000000"/>
        </w:rPr>
        <w:t>___________</w:t>
      </w:r>
      <w:r>
        <w:object>
          <v:shape id="_x0000_i1117" type="#_x0000_t75" alt="学科网(www.zxxk.com)--教育资源门户，提供试卷、教案、课件、论文、素材以及各类教学资源下载，还有大量而丰富的教学相关资讯！" style="width:20pt;height:13pt" o:oleicon="f" o:ole="">
            <v:imagedata r:id="rId166" o:title="eqId1dbedf6c311491cc09dd17c7bef33813"/>
          </v:shape>
          <o:OLEObject Type="Embed" ProgID="Equation.DSMT4" ShapeID="_x0000_i1117" DrawAspect="Content" ObjectID="_93" r:id="rId171"/>
        </w:object>
      </w:r>
      <w:r>
        <w:rPr>
          <w:rFonts w:ascii="宋体" w:eastAsia="宋体" w:hAnsi="宋体" w:cs="宋体"/>
          <w:color w:val="000000"/>
        </w:rPr>
        <w:t>。</w:t>
      </w:r>
    </w:p>
    <w:p>
      <w:pPr>
        <w:spacing w:line="360" w:lineRule="auto"/>
        <w:jc w:val="both"/>
        <w:textAlignment w:val="center"/>
        <w:rPr>
          <w:color w:val="000000"/>
        </w:rPr>
      </w:pPr>
      <w:r>
        <w:rPr>
          <w:color w:val="000000"/>
        </w:rPr>
        <w:t xml:space="preserve">16. </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是原子序数依次增大的短周期主族元素，它们的结构或性质信息如表所示，请回答下列问题：</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4128"/>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元素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结构或性质信息</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X</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元素周期表中，</w:t>
            </w:r>
            <w:r>
              <w:rPr>
                <w:rFonts w:ascii="Times New Roman" w:eastAsia="Times New Roman" w:hAnsi="Times New Roman" w:cs="Times New Roman"/>
                <w:color w:val="000000"/>
              </w:rPr>
              <w:t>X</w:t>
            </w:r>
            <w:r>
              <w:rPr>
                <w:rFonts w:ascii="宋体" w:eastAsia="宋体" w:hAnsi="宋体" w:cs="宋体"/>
                <w:color w:val="000000"/>
              </w:rPr>
              <w:t>的半径最小</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Y</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K</w:t>
            </w:r>
            <w:r>
              <w:rPr>
                <w:rFonts w:ascii="宋体" w:eastAsia="宋体" w:hAnsi="宋体" w:cs="宋体"/>
                <w:color w:val="000000"/>
              </w:rPr>
              <w:t>层电子数比</w:t>
            </w:r>
            <w:r>
              <w:rPr>
                <w:rFonts w:ascii="Times New Roman" w:eastAsia="Times New Roman" w:hAnsi="Times New Roman" w:cs="Times New Roman"/>
                <w:color w:val="000000"/>
              </w:rPr>
              <w:t>L</w:t>
            </w:r>
            <w:r>
              <w:rPr>
                <w:rFonts w:ascii="宋体" w:eastAsia="宋体" w:hAnsi="宋体" w:cs="宋体"/>
                <w:color w:val="000000"/>
              </w:rPr>
              <w:t>层少</w:t>
            </w:r>
            <w:r>
              <w:rPr>
                <w:rFonts w:ascii="Times New Roman" w:eastAsia="Times New Roman" w:hAnsi="Times New Roman" w:cs="Times New Roman"/>
                <w:color w:val="000000"/>
              </w:rPr>
              <w:t>3</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Z</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最外层电子数是其周期数的</w:t>
            </w:r>
            <w:r>
              <w:rPr>
                <w:rFonts w:ascii="Times New Roman" w:eastAsia="Times New Roman" w:hAnsi="Times New Roman" w:cs="Times New Roman"/>
                <w:color w:val="000000"/>
              </w:rPr>
              <w:t>3</w:t>
            </w:r>
            <w:r>
              <w:rPr>
                <w:rFonts w:ascii="宋体" w:eastAsia="宋体" w:hAnsi="宋体" w:cs="宋体"/>
                <w:color w:val="000000"/>
              </w:rPr>
              <w:t>倍</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其单质的氧化性最强</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W</w:t>
            </w:r>
            <w:r>
              <w:rPr>
                <w:rFonts w:ascii="宋体" w:eastAsia="宋体" w:hAnsi="宋体" w:cs="宋体"/>
                <w:color w:val="000000"/>
              </w:rPr>
              <w:t>的核外电子数是</w:t>
            </w:r>
            <w:r>
              <w:rPr>
                <w:rFonts w:ascii="Times New Roman" w:eastAsia="Times New Roman" w:hAnsi="Times New Roman" w:cs="Times New Roman"/>
                <w:color w:val="000000"/>
              </w:rPr>
              <w:t>M</w:t>
            </w:r>
            <w:r>
              <w:rPr>
                <w:rFonts w:ascii="宋体" w:eastAsia="宋体" w:hAnsi="宋体" w:cs="宋体"/>
                <w:color w:val="000000"/>
              </w:rPr>
              <w:t>的最外层电子数的</w:t>
            </w:r>
            <w:r>
              <w:rPr>
                <w:rFonts w:ascii="Times New Roman" w:eastAsia="Times New Roman" w:hAnsi="Times New Roman" w:cs="Times New Roman"/>
                <w:color w:val="000000"/>
              </w:rPr>
              <w:t>3</w:t>
            </w:r>
            <w:r>
              <w:rPr>
                <w:rFonts w:ascii="宋体" w:eastAsia="宋体" w:hAnsi="宋体" w:cs="宋体"/>
                <w:color w:val="000000"/>
              </w:rPr>
              <w:t>倍</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N</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最外层电子数是其周期数的</w:t>
            </w:r>
            <w:r>
              <w:rPr>
                <w:rFonts w:ascii="Times New Roman" w:eastAsia="Times New Roman" w:hAnsi="Times New Roman" w:cs="Times New Roman"/>
                <w:color w:val="000000"/>
              </w:rPr>
              <w:t>2</w:t>
            </w:r>
            <w:r>
              <w:rPr>
                <w:rFonts w:ascii="宋体" w:eastAsia="宋体" w:hAnsi="宋体" w:cs="宋体"/>
                <w:color w:val="000000"/>
              </w:rPr>
              <w:t>倍</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M</w:t>
      </w:r>
      <w:r>
        <w:rPr>
          <w:rFonts w:ascii="宋体" w:eastAsia="宋体" w:hAnsi="宋体" w:cs="宋体"/>
          <w:color w:val="000000"/>
        </w:rPr>
        <w:t>在元素周期表中的位置为</w:t>
      </w:r>
      <w:r>
        <w:rPr>
          <w:color w:val="000000"/>
        </w:rPr>
        <w:t>________</w:t>
      </w:r>
      <w:r>
        <w:rPr>
          <w:rFonts w:ascii="宋体" w:eastAsia="宋体" w:hAnsi="宋体" w:cs="宋体"/>
          <w:color w:val="000000"/>
        </w:rPr>
        <w:t>，请写出</w:t>
      </w:r>
      <w:r>
        <w:object>
          <v:shape id="_x0000_i1118" type="#_x0000_t75" alt="学科网(www.zxxk.com)--教育资源门户，提供试卷、教案、课件、论文、素材以及各类教学资源下载，还有大量而丰富的教学相关资讯！" style="width:28.8pt;height:18pt" o:oleicon="f" o:ole="">
            <v:imagedata r:id="rId172" o:title="eqId8a2f2e3b76803c901ebffabe08802f64"/>
          </v:shape>
          <o:OLEObject Type="Embed" ProgID="Equation.DSMT4" ShapeID="_x0000_i1118" DrawAspect="Content" ObjectID="_94" r:id="rId173"/>
        </w:object>
      </w:r>
      <w:r>
        <w:rPr>
          <w:rFonts w:ascii="宋体" w:eastAsia="宋体" w:hAnsi="宋体" w:cs="宋体"/>
          <w:color w:val="000000"/>
        </w:rPr>
        <w:t>的电子式：</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Z</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的简单离子半径由大到小的顺序为</w:t>
      </w:r>
      <w:r>
        <w:rPr>
          <w:color w:val="000000"/>
        </w:rPr>
        <w:t>______________</w:t>
      </w:r>
      <w:r>
        <w:rPr>
          <w:rFonts w:ascii="宋体" w:eastAsia="宋体" w:hAnsi="宋体" w:cs="宋体"/>
          <w:color w:val="000000"/>
        </w:rPr>
        <w:t>（写离子符号）。</w:t>
      </w:r>
    </w:p>
    <w:p>
      <w:pPr>
        <w:spacing w:line="360" w:lineRule="auto"/>
        <w:jc w:val="left"/>
        <w:textAlignment w:val="center"/>
        <w:rPr>
          <w:color w:val="000000"/>
        </w:rPr>
      </w:pPr>
      <w:r>
        <w:rPr>
          <w:color w:val="000000"/>
        </w:rPr>
        <w:t>（3）</w:t>
      </w:r>
      <w:r>
        <w:object>
          <v:shape id="_x0000_i1119" type="#_x0000_t75" alt="学科网(www.zxxk.com)--教育资源门户，提供试卷、教案、课件、论文、素材以及各类教学资源下载，还有大量而丰富的教学相关资讯！" style="width:24.75pt;height:18pt" o:oleicon="f" o:ole="">
            <v:imagedata r:id="rId174" o:title="eqId6fbd0e7ed4082b7fc56d93ff44810f82"/>
          </v:shape>
          <o:OLEObject Type="Embed" ProgID="Equation.DSMT4" ShapeID="_x0000_i1119" DrawAspect="Content" ObjectID="_95" r:id="rId175"/>
        </w:object>
      </w:r>
      <w:r>
        <w:rPr>
          <w:color w:val="000000"/>
        </w:rPr>
        <w:t>________</w:t>
      </w:r>
      <w:r>
        <w:rPr>
          <w:rFonts w:ascii="宋体" w:eastAsia="宋体" w:hAnsi="宋体" w:cs="宋体"/>
          <w:color w:val="000000"/>
        </w:rPr>
        <w:t>（填“是”或“不是”）电解质，向其水溶液中滴加少量</w:t>
      </w:r>
      <w:r>
        <w:rPr>
          <w:rFonts w:ascii="Times New Roman" w:eastAsia="Times New Roman" w:hAnsi="Times New Roman" w:cs="Times New Roman"/>
          <w:color w:val="000000"/>
        </w:rPr>
        <w:t>M</w:t>
      </w:r>
      <w:r>
        <w:rPr>
          <w:rFonts w:ascii="宋体" w:eastAsia="宋体" w:hAnsi="宋体" w:cs="宋体"/>
          <w:color w:val="000000"/>
        </w:rPr>
        <w:t>的盐酸盐溶液，发生反应的离子方程式为</w:t>
      </w:r>
      <w:r>
        <w:rPr>
          <w:color w:val="000000"/>
        </w:rPr>
        <w:t>__________________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Times New Roman" w:eastAsia="Times New Roman" w:hAnsi="Times New Roman" w:cs="Times New Roman"/>
          <w:color w:val="000000"/>
        </w:rPr>
        <w:t>Y</w:t>
      </w:r>
      <w:r>
        <w:rPr>
          <w:rFonts w:ascii="宋体" w:eastAsia="宋体" w:hAnsi="宋体" w:cs="宋体"/>
          <w:color w:val="000000"/>
        </w:rPr>
        <w:t>的最简单氢化物与过量的</w:t>
      </w:r>
      <w:r>
        <w:rPr>
          <w:rFonts w:ascii="Times New Roman" w:eastAsia="Times New Roman" w:hAnsi="Times New Roman" w:cs="Times New Roman"/>
          <w:color w:val="000000"/>
        </w:rPr>
        <w:t>N</w:t>
      </w:r>
      <w:r>
        <w:rPr>
          <w:rFonts w:ascii="宋体" w:eastAsia="宋体" w:hAnsi="宋体" w:cs="宋体"/>
          <w:color w:val="000000"/>
        </w:rPr>
        <w:t>的最高价氧化物对应的水化物反应得到一种酸式盐</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在水中的电离方程式为</w:t>
      </w:r>
      <w:r>
        <w:rPr>
          <w:color w:val="000000"/>
        </w:rPr>
        <w:t>_______________</w:t>
      </w:r>
      <w:r>
        <w:rPr>
          <w:rFonts w:ascii="宋体" w:eastAsia="宋体" w:hAnsi="宋体" w:cs="宋体"/>
          <w:color w:val="000000"/>
        </w:rPr>
        <w:t>，向</w:t>
      </w:r>
      <w:r>
        <w:rPr>
          <w:rFonts w:ascii="Times New Roman" w:eastAsia="Times New Roman" w:hAnsi="Times New Roman" w:cs="Times New Roman"/>
          <w:color w:val="000000"/>
        </w:rPr>
        <w:t>a</w:t>
      </w:r>
      <w:r>
        <w:rPr>
          <w:rFonts w:ascii="宋体" w:eastAsia="宋体" w:hAnsi="宋体" w:cs="宋体"/>
          <w:color w:val="000000"/>
        </w:rPr>
        <w:t>溶液中滴加少量</w:t>
      </w:r>
      <w:r>
        <w:object>
          <v:shape id="_x0000_i1120" type="#_x0000_t75" alt="学科网(www.zxxk.com)--教育资源门户，提供试卷、教案、课件、论文、素材以及各类教学资源下载，还有大量而丰富的教学相关资讯！" style="width:50.25pt;height:19.7pt" o:oleicon="f" o:ole="">
            <v:imagedata r:id="rId176" o:title="eqId894f3c49b7ff56b79d92da2359bb051f"/>
          </v:shape>
          <o:OLEObject Type="Embed" ProgID="Equation.DSMT4" ShapeID="_x0000_i1120" DrawAspect="Content" ObjectID="_96" r:id="rId177"/>
        </w:object>
      </w:r>
      <w:r>
        <w:rPr>
          <w:rFonts w:ascii="宋体" w:eastAsia="宋体" w:hAnsi="宋体" w:cs="宋体"/>
          <w:color w:val="000000"/>
        </w:rPr>
        <w:t>溶液，发生反应的离子方程式为</w:t>
      </w:r>
      <w:r>
        <w:rPr>
          <w:color w:val="000000"/>
        </w:rPr>
        <w:t>_____________________</w:t>
      </w:r>
      <w:r>
        <w:rPr>
          <w:rFonts w:ascii="宋体" w:eastAsia="宋体" w:hAnsi="宋体" w:cs="宋体"/>
          <w:color w:val="000000"/>
        </w:rPr>
        <w:t>。</w:t>
      </w:r>
    </w:p>
    <w:p>
      <w:pPr>
        <w:spacing w:line="360" w:lineRule="auto"/>
        <w:jc w:val="both"/>
        <w:textAlignment w:val="center"/>
        <w:rPr>
          <w:color w:val="000000"/>
        </w:rPr>
      </w:pPr>
      <w:r>
        <w:rPr>
          <w:color w:val="000000"/>
        </w:rPr>
        <w:t xml:space="preserve">17. </w:t>
      </w:r>
      <w:r>
        <w:rPr>
          <w:rFonts w:ascii="宋体" w:eastAsia="宋体" w:hAnsi="宋体" w:cs="宋体"/>
          <w:color w:val="000000"/>
        </w:rPr>
        <w:t>过氧化钙是一种白色固体，微溶于冷水，不溶于乙醇，化学性质与过氧化钠类似。某学习小组设计在碱性环境中利用</w:t>
      </w:r>
      <w:r>
        <w:object>
          <v:shape id="_x0000_i1121" type="#_x0000_t75" alt="学科网(www.zxxk.com)--教育资源门户，提供试卷、教案、课件、论文、素材以及各类教学资源下载，还有大量而丰富的教学相关资讯！" style="width:31.9pt;height:18.35pt" o:oleicon="f" o:ole="">
            <v:imagedata r:id="rId178" o:title="eqId965beb56e5f4c7eb3c9ca02156586c46"/>
          </v:shape>
          <o:OLEObject Type="Embed" ProgID="Equation.DSMT4" ShapeID="_x0000_i1121" DrawAspect="Content" ObjectID="_97" r:id="rId179"/>
        </w:object>
      </w:r>
      <w:r>
        <w:rPr>
          <w:rFonts w:ascii="宋体" w:eastAsia="宋体" w:hAnsi="宋体" w:cs="宋体"/>
          <w:color w:val="000000"/>
        </w:rPr>
        <w:t>与</w:t>
      </w:r>
      <w:r>
        <w:object>
          <v:shape id="_x0000_i1122" type="#_x0000_t75" alt="学科网(www.zxxk.com)--教育资源门户，提供试卷、教案、课件、论文、素材以及各类教学资源下载，还有大量而丰富的教学相关资讯！" style="width:29.9pt;height:18.35pt" o:oleicon="f" o:ole="">
            <v:imagedata r:id="rId180" o:title="eqId9c38c6b842b451f57d81f9f8dd320e4c"/>
          </v:shape>
          <o:OLEObject Type="Embed" ProgID="Equation.DSMT4" ShapeID="_x0000_i1122" DrawAspect="Content" ObjectID="_98" r:id="rId181"/>
        </w:object>
      </w:r>
      <w:r>
        <w:rPr>
          <w:rFonts w:ascii="宋体" w:eastAsia="宋体" w:hAnsi="宋体" w:cs="宋体"/>
          <w:color w:val="000000"/>
        </w:rPr>
        <w:t>反应制取</w:t>
      </w:r>
      <w:r>
        <w:object>
          <v:shape id="_x0000_i1123" type="#_x0000_t75" alt="学科网(www.zxxk.com)--教育资源门户，提供试卷、教案、课件、论文、素材以及各类教学资源下载，还有大量而丰富的教学相关资讯！" style="width:63.75pt;height:18pt" o:oleicon="f" o:ole="">
            <v:imagedata r:id="rId182" o:title="eqId52bf0131aafd80f01df832e14bb1bf04"/>
          </v:shape>
          <o:OLEObject Type="Embed" ProgID="Equation.DSMT4" ShapeID="_x0000_i1123" DrawAspect="Content" ObjectID="_99" r:id="rId183"/>
        </w:object>
      </w:r>
      <w:r>
        <w:rPr>
          <w:rFonts w:ascii="宋体" w:eastAsia="宋体" w:hAnsi="宋体" w:cs="宋体"/>
          <w:color w:val="000000"/>
        </w:rPr>
        <w:t>，装置如图所示：</w:t>
      </w:r>
    </w:p>
    <w:p>
      <w:pPr>
        <w:spacing w:line="360" w:lineRule="auto"/>
        <w:jc w:val="both"/>
        <w:textAlignment w:val="center"/>
        <w:rPr>
          <w:color w:val="000000"/>
        </w:rPr>
      </w:pPr>
      <w:r>
        <w:rPr>
          <w:color w:val="000000"/>
        </w:rPr>
        <w:drawing>
          <wp:inline>
            <wp:extent cx="2800350" cy="208597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84"/>
                    <a:stretch>
                      <a:fillRect/>
                    </a:stretch>
                  </pic:blipFill>
                  <pic:spPr>
                    <a:xfrm>
                      <a:off x="0" y="0"/>
                      <a:ext cx="2800350" cy="20859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宋体" w:eastAsia="宋体" w:hAnsi="宋体" w:cs="宋体"/>
          <w:color w:val="000000"/>
        </w:rPr>
        <w:t>仪器</w:t>
      </w:r>
      <w:r>
        <w:rPr>
          <w:rFonts w:ascii="Times New Roman" w:eastAsia="Times New Roman" w:hAnsi="Times New Roman" w:cs="Times New Roman"/>
          <w:color w:val="000000"/>
        </w:rPr>
        <w:t>X</w:t>
      </w:r>
      <w:r>
        <w:rPr>
          <w:rFonts w:ascii="宋体" w:eastAsia="宋体" w:hAnsi="宋体" w:cs="宋体"/>
          <w:color w:val="000000"/>
        </w:rPr>
        <w:t>的主要作用除导气外，还具有的作用是</w:t>
      </w:r>
      <w:r>
        <w:rPr>
          <w:color w:val="000000"/>
        </w:rPr>
        <w:t>___________</w:t>
      </w:r>
      <w:r>
        <w:rPr>
          <w:rFonts w:ascii="宋体" w:eastAsia="宋体" w:hAnsi="宋体" w:cs="宋体"/>
          <w:color w:val="000000"/>
        </w:rPr>
        <w:t>，实验在冰水浴中进行的原因是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实验时，在三颈烧瓶中析出</w:t>
      </w:r>
      <w:r>
        <w:object>
          <v:shape id="_x0000_i1124" type="#_x0000_t75" alt="学科网(www.zxxk.com)--教育资源门户，提供试卷、教案、课件、论文、素材以及各类教学资源下载，还有大量而丰富的教学相关资讯！" style="width:63.75pt;height:18pt" o:oleicon="f" o:ole="">
            <v:imagedata r:id="rId182" o:title="eqId52bf0131aafd80f01df832e14bb1bf04"/>
          </v:shape>
          <o:OLEObject Type="Embed" ProgID="Equation.DSMT4" ShapeID="_x0000_i1124" DrawAspect="Content" ObjectID="_100" r:id="rId185"/>
        </w:object>
      </w:r>
      <w:r>
        <w:rPr>
          <w:rFonts w:ascii="宋体" w:eastAsia="宋体" w:hAnsi="宋体" w:cs="宋体"/>
          <w:color w:val="000000"/>
        </w:rPr>
        <w:t>晶体，总反应的离子方程式为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过氧化钙在空气中久置会变质，实验小组设计实验测定久置过氧化钙样品中碳酸钙的含量，实验方案如下：</w:t>
      </w:r>
    </w:p>
    <w:p>
      <w:pPr>
        <w:spacing w:line="360" w:lineRule="auto"/>
        <w:jc w:val="both"/>
        <w:textAlignment w:val="center"/>
        <w:rPr>
          <w:color w:val="000000"/>
        </w:rPr>
      </w:pPr>
      <w:r>
        <w:rPr>
          <w:rFonts w:ascii="宋体" w:eastAsia="宋体" w:hAnsi="宋体" w:cs="宋体"/>
          <w:color w:val="000000"/>
        </w:rPr>
        <w:t>①如下图所示，连接好装置，检查装置气密性；</w:t>
      </w:r>
    </w:p>
    <w:p>
      <w:pPr>
        <w:spacing w:line="360" w:lineRule="auto"/>
        <w:jc w:val="both"/>
        <w:textAlignment w:val="center"/>
        <w:rPr>
          <w:color w:val="000000"/>
        </w:rPr>
      </w:pPr>
      <w:r>
        <w:rPr>
          <w:rFonts w:ascii="宋体" w:eastAsia="宋体" w:hAnsi="宋体" w:cs="宋体"/>
          <w:color w:val="000000"/>
        </w:rPr>
        <w:t>②称量</w:t>
      </w:r>
      <w:r>
        <w:rPr>
          <w:rFonts w:ascii="Times New Roman" w:eastAsia="Times New Roman" w:hAnsi="Times New Roman" w:cs="Times New Roman"/>
          <w:color w:val="000000"/>
        </w:rPr>
        <w:t>20g</w:t>
      </w:r>
      <w:r>
        <w:rPr>
          <w:rFonts w:ascii="宋体" w:eastAsia="宋体" w:hAnsi="宋体" w:cs="宋体"/>
          <w:color w:val="000000"/>
        </w:rPr>
        <w:t>样品置于烧杯中，加入适量水混合，待其充分反应后，将烧杯中全部溶液和固体倒入图中烧瓶内，向分液漏斗中加入足量稀盐酸待用；</w:t>
      </w:r>
    </w:p>
    <w:p>
      <w:pPr>
        <w:spacing w:line="360" w:lineRule="auto"/>
        <w:jc w:val="both"/>
        <w:textAlignment w:val="center"/>
        <w:rPr>
          <w:color w:val="000000"/>
        </w:rPr>
      </w:pPr>
      <w:r>
        <w:rPr>
          <w:rFonts w:ascii="宋体" w:eastAsia="宋体" w:hAnsi="宋体" w:cs="宋体"/>
          <w:color w:val="000000"/>
        </w:rPr>
        <w:t>③将量气管液面调节到</w:t>
      </w:r>
      <w:r>
        <w:rPr>
          <w:rFonts w:ascii="Times New Roman" w:eastAsia="Times New Roman" w:hAnsi="Times New Roman" w:cs="Times New Roman"/>
          <w:color w:val="000000"/>
        </w:rPr>
        <w:t>“0”</w:t>
      </w:r>
      <w:r>
        <w:rPr>
          <w:rFonts w:ascii="宋体" w:eastAsia="宋体" w:hAnsi="宋体" w:cs="宋体"/>
          <w:color w:val="000000"/>
        </w:rPr>
        <w:t>刻度，并使量气管内液面与油层相平，打开止水夹和分液漏斗活塞；</w:t>
      </w:r>
    </w:p>
    <w:p>
      <w:pPr>
        <w:spacing w:line="360" w:lineRule="auto"/>
        <w:jc w:val="both"/>
        <w:textAlignment w:val="center"/>
        <w:rPr>
          <w:color w:val="000000"/>
        </w:rPr>
      </w:pPr>
      <w:r>
        <w:rPr>
          <w:rFonts w:ascii="宋体" w:eastAsia="宋体" w:hAnsi="宋体" w:cs="宋体"/>
          <w:color w:val="000000"/>
        </w:rPr>
        <w:t>④反应结束后，冷却至室温，向下移动量气管至量气管内的液面与油层液面相平，读出气体体积；</w:t>
      </w:r>
    </w:p>
    <w:p>
      <w:pPr>
        <w:spacing w:line="360" w:lineRule="auto"/>
        <w:jc w:val="both"/>
        <w:textAlignment w:val="center"/>
        <w:rPr>
          <w:color w:val="000000"/>
        </w:rPr>
      </w:pPr>
      <w:r>
        <w:rPr>
          <w:rFonts w:ascii="宋体" w:eastAsia="宋体" w:hAnsi="宋体" w:cs="宋体"/>
          <w:color w:val="000000"/>
        </w:rPr>
        <w:t>⑤查得</w:t>
      </w:r>
      <w:r>
        <w:object>
          <v:shape id="_x0000_i1125" type="#_x0000_t75" alt="学科网(www.zxxk.com)--教育资源门户，提供试卷、教案、课件、论文、素材以及各类教学资源下载，还有大量而丰富的教学相关资讯！" style="width:24pt;height:18pt" o:oleicon="f" o:ole="">
            <v:imagedata r:id="rId131" o:title="eqIda4298cb837170c021b9f2cd4e674a6a3"/>
          </v:shape>
          <o:OLEObject Type="Embed" ProgID="Equation.DSMT4" ShapeID="_x0000_i1125" DrawAspect="Content" ObjectID="_101" r:id="rId186"/>
        </w:object>
      </w:r>
      <w:r>
        <w:rPr>
          <w:rFonts w:ascii="宋体" w:eastAsia="宋体" w:hAnsi="宋体" w:cs="宋体"/>
          <w:color w:val="000000"/>
        </w:rPr>
        <w:t>的密度，计算样品中碳酸钙的质量分数。</w:t>
      </w:r>
    </w:p>
    <w:p>
      <w:pPr>
        <w:spacing w:line="360" w:lineRule="auto"/>
        <w:jc w:val="both"/>
        <w:textAlignment w:val="center"/>
        <w:rPr>
          <w:color w:val="000000"/>
        </w:rPr>
      </w:pPr>
      <w:r>
        <w:rPr>
          <w:color w:val="000000"/>
        </w:rPr>
        <w:drawing>
          <wp:inline>
            <wp:extent cx="2228850" cy="207645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87"/>
                    <a:stretch>
                      <a:fillRect/>
                    </a:stretch>
                  </pic:blipFill>
                  <pic:spPr>
                    <a:xfrm>
                      <a:off x="0" y="0"/>
                      <a:ext cx="2228850" cy="207645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图中橡皮管的作用为：</w:t>
      </w:r>
      <w:r>
        <w:rPr>
          <w:rFonts w:ascii="Times New Roman" w:eastAsia="Times New Roman" w:hAnsi="Times New Roman" w:cs="Times New Roman"/>
          <w:color w:val="000000"/>
        </w:rPr>
        <w:t>a</w:t>
      </w:r>
      <w:r>
        <w:rPr>
          <w:rFonts w:ascii="宋体" w:eastAsia="宋体" w:hAnsi="宋体" w:cs="宋体"/>
          <w:color w:val="000000"/>
        </w:rPr>
        <w:t>．消除液体滴下对气体体积造成的误差；</w:t>
      </w:r>
      <w:r>
        <w:rPr>
          <w:rFonts w:ascii="Times New Roman" w:eastAsia="Times New Roman" w:hAnsi="Times New Roman" w:cs="Times New Roman"/>
          <w:color w:val="000000"/>
        </w:rPr>
        <w:t>b</w:t>
      </w:r>
      <w:r>
        <w:rPr>
          <w:rFonts w:ascii="宋体" w:eastAsia="宋体" w:hAnsi="宋体" w:cs="宋体"/>
          <w:color w:val="000000"/>
        </w:rPr>
        <w:t>．</w:t>
      </w:r>
      <w:r>
        <w:rPr>
          <w:color w:val="000000"/>
        </w:rPr>
        <w:t>___________</w:t>
      </w:r>
      <w:r>
        <w:rPr>
          <w:rFonts w:ascii="宋体" w:eastAsia="宋体" w:hAnsi="宋体" w:cs="宋体"/>
          <w:color w:val="000000"/>
        </w:rPr>
        <w:t>。油层的作用为</w:t>
      </w:r>
      <w:r>
        <w:rPr>
          <w:color w:val="000000"/>
        </w:rPr>
        <w:t>___________</w:t>
      </w:r>
      <w:r>
        <w:rPr>
          <w:rFonts w:ascii="宋体" w:eastAsia="宋体" w:hAnsi="宋体" w:cs="宋体"/>
          <w:color w:val="000000"/>
        </w:rPr>
        <w:t>，油层上方留有空气，会使测量结果</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w:t>
      </w:r>
      <w:r>
        <w:rPr>
          <w:rFonts w:ascii="宋体" w:eastAsia="宋体" w:hAnsi="宋体" w:cs="宋体"/>
          <w:color w:val="000000"/>
        </w:rPr>
        <w:t>偏大</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偏小</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rPr>
          <w:rFonts w:ascii="宋体" w:eastAsia="宋体" w:hAnsi="宋体" w:cs="宋体"/>
          <w:color w:val="000000"/>
        </w:rPr>
        <w:t>不受影响</w:t>
      </w:r>
      <w:r>
        <w:rPr>
          <w:rFonts w:ascii="Times New Roman" w:eastAsia="Times New Roman" w:hAnsi="Times New Roman" w:cs="Times New Roman"/>
          <w:color w:val="000000"/>
        </w:rPr>
        <w:t>”)</w:t>
      </w:r>
      <w:r>
        <w:rPr>
          <w:rFonts w:ascii="宋体" w:eastAsia="宋体" w:hAnsi="宋体" w:cs="宋体"/>
          <w:color w:val="000000"/>
        </w:rPr>
        <w:t>。反应结束后，测得量气管读数为</w:t>
      </w:r>
      <w:r>
        <w:rPr>
          <w:rFonts w:ascii="Times New Roman" w:eastAsia="Times New Roman" w:hAnsi="Times New Roman" w:cs="Times New Roman"/>
          <w:color w:val="000000"/>
        </w:rPr>
        <w:t>1120mL</w:t>
      </w:r>
      <w:r>
        <w:rPr>
          <w:rFonts w:ascii="宋体" w:eastAsia="宋体" w:hAnsi="宋体" w:cs="宋体"/>
          <w:color w:val="000000"/>
        </w:rPr>
        <w:t>，根据该条件下</w:t>
      </w:r>
      <w:r>
        <w:object>
          <v:shape id="_x0000_i1126" type="#_x0000_t75" alt="学科网(www.zxxk.com)--教育资源门户，提供试卷、教案、课件、论文、素材以及各类教学资源下载，还有大量而丰富的教学相关资讯！" style="width:24pt;height:18pt" o:oleicon="f" o:ole="">
            <v:imagedata r:id="rId131" o:title="eqIda4298cb837170c021b9f2cd4e674a6a3"/>
          </v:shape>
          <o:OLEObject Type="Embed" ProgID="Equation.DSMT4" ShapeID="_x0000_i1126" DrawAspect="Content" ObjectID="_102" r:id="rId188"/>
        </w:object>
      </w:r>
      <w:r>
        <w:rPr>
          <w:rFonts w:ascii="宋体" w:eastAsia="宋体" w:hAnsi="宋体" w:cs="宋体"/>
          <w:color w:val="000000"/>
        </w:rPr>
        <w:t>的密度得知生成</w:t>
      </w:r>
      <w:r>
        <w:object>
          <v:shape id="_x0000_i1127" type="#_x0000_t75" alt="学科网(www.zxxk.com)--教育资源门户，提供试卷、教案、课件、论文、素材以及各类教学资源下载，还有大量而丰富的教学相关资讯！" style="width:24pt;height:18pt" o:oleicon="f" o:ole="">
            <v:imagedata r:id="rId131" o:title="eqIda4298cb837170c021b9f2cd4e674a6a3"/>
          </v:shape>
          <o:OLEObject Type="Embed" ProgID="Equation.DSMT4" ShapeID="_x0000_i1127" DrawAspect="Content" ObjectID="_103" r:id="rId189"/>
        </w:object>
      </w:r>
      <w:r>
        <w:rPr>
          <w:rFonts w:ascii="宋体" w:eastAsia="宋体" w:hAnsi="宋体" w:cs="宋体"/>
          <w:color w:val="000000"/>
        </w:rPr>
        <w:t>的质量为</w:t>
      </w:r>
      <w:r>
        <w:rPr>
          <w:rFonts w:ascii="Times New Roman" w:eastAsia="Times New Roman" w:hAnsi="Times New Roman" w:cs="Times New Roman"/>
          <w:color w:val="000000"/>
        </w:rPr>
        <w:t>2.2g</w:t>
      </w:r>
      <w:r>
        <w:rPr>
          <w:rFonts w:ascii="宋体" w:eastAsia="宋体" w:hAnsi="宋体" w:cs="宋体"/>
          <w:color w:val="000000"/>
        </w:rPr>
        <w:t>。样品中碳酸钙的质量分数为</w:t>
      </w:r>
      <w:r>
        <w:rPr>
          <w:color w:val="000000"/>
        </w:rPr>
        <w:t>___________</w:t>
      </w:r>
      <w:r>
        <w:rPr>
          <w:rFonts w:ascii="宋体" w:eastAsia="宋体" w:hAnsi="宋体" w:cs="宋体"/>
          <w:color w:val="000000"/>
        </w:rPr>
        <w:t>。</w:t>
      </w:r>
    </w:p>
    <w:p>
      <w:pPr>
        <w:spacing w:line="360" w:lineRule="auto"/>
        <w:jc w:val="both"/>
        <w:textAlignment w:val="center"/>
        <w:rPr>
          <w:color w:val="000000"/>
        </w:rPr>
      </w:pPr>
      <w:r>
        <w:rPr>
          <w:color w:val="000000"/>
        </w:rPr>
        <w:t xml:space="preserve">18. </w:t>
      </w:r>
      <w:r>
        <w:rPr>
          <w:rFonts w:ascii="宋体" w:eastAsia="宋体" w:hAnsi="宋体" w:cs="宋体"/>
          <w:color w:val="000000"/>
        </w:rPr>
        <w:t>高铁酸钾</w:t>
      </w:r>
      <w:r>
        <w:rPr>
          <w:rFonts w:ascii="Times New Roman" w:eastAsia="Times New Roman" w:hAnsi="Times New Roman" w:cs="Times New Roman"/>
          <w:color w:val="000000"/>
        </w:rPr>
        <w:t>(</w:t>
      </w:r>
      <w:r>
        <w:object>
          <v:shape id="_x0000_i1128" type="#_x0000_t75" alt="学科网(www.zxxk.com)--教育资源门户，提供试卷、教案、课件、论文、素材以及各类教学资源下载，还有大量而丰富的教学相关资讯！" style="width:42.1pt;height:18.35pt" o:oleicon="f" o:ole="">
            <v:imagedata r:id="rId190" o:title="eqId6e08cad59dd21621c621dc83f2d63898"/>
          </v:shape>
          <o:OLEObject Type="Embed" ProgID="Equation.DSMT4" ShapeID="_x0000_i1128" DrawAspect="Content" ObjectID="_104" r:id="rId191"/>
        </w:object>
      </w:r>
      <w:r>
        <w:rPr>
          <w:rFonts w:ascii="Times New Roman" w:eastAsia="Times New Roman" w:hAnsi="Times New Roman" w:cs="Times New Roman"/>
          <w:color w:val="000000"/>
        </w:rPr>
        <w:t>)</w:t>
      </w:r>
      <w:r>
        <w:rPr>
          <w:rFonts w:ascii="宋体" w:eastAsia="宋体" w:hAnsi="宋体" w:cs="宋体"/>
          <w:color w:val="000000"/>
        </w:rPr>
        <w:t>是一种暗紫色固体，具有强氧化性，易溶于水，微溶于浓</w:t>
      </w:r>
      <w:r>
        <w:rPr>
          <w:rFonts w:ascii="Times New Roman" w:eastAsia="Times New Roman" w:hAnsi="Times New Roman" w:cs="Times New Roman"/>
          <w:color w:val="000000"/>
        </w:rPr>
        <w:t>KOH</w:t>
      </w:r>
      <w:r>
        <w:rPr>
          <w:rFonts w:ascii="宋体" w:eastAsia="宋体" w:hAnsi="宋体" w:cs="宋体"/>
          <w:color w:val="000000"/>
        </w:rPr>
        <w:t>溶液，难溶于异丙醇</w:t>
      </w:r>
      <w:r>
        <w:rPr>
          <w:rFonts w:ascii="Times New Roman" w:eastAsia="Times New Roman" w:hAnsi="Times New Roman" w:cs="Times New Roman"/>
          <w:color w:val="000000"/>
        </w:rPr>
        <w:t>(</w:t>
      </w:r>
      <w:r>
        <w:rPr>
          <w:rFonts w:ascii="宋体" w:eastAsia="宋体" w:hAnsi="宋体" w:cs="宋体"/>
          <w:color w:val="000000"/>
        </w:rPr>
        <w:t>一种有机溶剂</w:t>
      </w:r>
      <w:r>
        <w:rPr>
          <w:rFonts w:ascii="Times New Roman" w:eastAsia="Times New Roman" w:hAnsi="Times New Roman" w:cs="Times New Roman"/>
          <w:color w:val="000000"/>
        </w:rPr>
        <w:t>)</w:t>
      </w:r>
      <w:r>
        <w:rPr>
          <w:rFonts w:ascii="宋体" w:eastAsia="宋体" w:hAnsi="宋体" w:cs="宋体"/>
          <w:color w:val="000000"/>
        </w:rPr>
        <w:t>，在强碱性溶液中稳定，弱碱性或酸性溶液中易分解，在生活中常被用作水处理剂。某兴趣小组利用废铁屑</w:t>
      </w:r>
      <w:r>
        <w:rPr>
          <w:rFonts w:ascii="Times New Roman" w:eastAsia="Times New Roman" w:hAnsi="Times New Roman" w:cs="Times New Roman"/>
          <w:color w:val="000000"/>
        </w:rPr>
        <w:t>(</w:t>
      </w:r>
      <w:r>
        <w:rPr>
          <w:rFonts w:ascii="宋体" w:eastAsia="宋体" w:hAnsi="宋体" w:cs="宋体"/>
          <w:color w:val="000000"/>
        </w:rPr>
        <w:t>含少量</w:t>
      </w:r>
      <w:r>
        <w:object>
          <v:shape id="_x0000_i1129" type="#_x0000_t75" alt="学科网(www.zxxk.com)--教育资源门户，提供试卷、教案、课件、论文、素材以及各类教学资源下载，还有大量而丰富的教学相关资讯！" style="width:28pt;height:15pt" o:oleicon="f" o:ole="">
            <v:imagedata r:id="rId192" o:title="eqIdbd64433131ff93fd151abc85cfe05dba"/>
          </v:shape>
          <o:OLEObject Type="Embed" ProgID="Equation.DSMT4" ShapeID="_x0000_i1129" DrawAspect="Content" ObjectID="_105" r:id="rId193"/>
        </w:object>
      </w:r>
      <w:r>
        <w:rPr>
          <w:rFonts w:ascii="宋体" w:eastAsia="宋体" w:hAnsi="宋体" w:cs="宋体"/>
          <w:color w:val="000000"/>
        </w:rPr>
        <w:t>杂质</w:t>
      </w:r>
      <w:r>
        <w:rPr>
          <w:rFonts w:ascii="Times New Roman" w:eastAsia="Times New Roman" w:hAnsi="Times New Roman" w:cs="Times New Roman"/>
          <w:color w:val="000000"/>
        </w:rPr>
        <w:t>)</w:t>
      </w:r>
      <w:r>
        <w:rPr>
          <w:rFonts w:ascii="宋体" w:eastAsia="宋体" w:hAnsi="宋体" w:cs="宋体"/>
          <w:color w:val="000000"/>
        </w:rPr>
        <w:t>制备高铁酸钾的工艺流程如图所示：</w:t>
      </w:r>
    </w:p>
    <w:p>
      <w:pPr>
        <w:spacing w:line="360" w:lineRule="auto"/>
        <w:jc w:val="both"/>
        <w:textAlignment w:val="center"/>
        <w:rPr>
          <w:color w:val="000000"/>
        </w:rPr>
      </w:pPr>
      <w:r>
        <w:rPr>
          <w:color w:val="000000"/>
        </w:rPr>
        <w:drawing>
          <wp:inline>
            <wp:extent cx="4857750" cy="7620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94"/>
                    <a:stretch>
                      <a:fillRect/>
                    </a:stretch>
                  </pic:blipFill>
                  <pic:spPr>
                    <a:xfrm>
                      <a:off x="0" y="0"/>
                      <a:ext cx="4857750" cy="76200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宋体" w:eastAsia="宋体" w:hAnsi="宋体" w:cs="宋体"/>
          <w:color w:val="000000"/>
        </w:rPr>
        <w:t>“氧化</w:t>
      </w:r>
      <w:r>
        <w:rPr>
          <w:rFonts w:ascii="Times New Roman" w:eastAsia="Times New Roman" w:hAnsi="Times New Roman" w:cs="Times New Roman"/>
          <w:color w:val="000000"/>
        </w:rPr>
        <w:t>I</w:t>
      </w:r>
      <w:r>
        <w:rPr>
          <w:rFonts w:ascii="宋体" w:eastAsia="宋体" w:hAnsi="宋体" w:cs="宋体"/>
          <w:color w:val="000000"/>
        </w:rPr>
        <w:t>”反应的还原产物为</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填化学式</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“转化”中加入足量饱和</w:t>
      </w:r>
      <w:r>
        <w:rPr>
          <w:rFonts w:ascii="Times New Roman" w:eastAsia="Times New Roman" w:hAnsi="Times New Roman" w:cs="Times New Roman"/>
          <w:color w:val="000000"/>
        </w:rPr>
        <w:t>KOH</w:t>
      </w:r>
      <w:r>
        <w:rPr>
          <w:rFonts w:ascii="宋体" w:eastAsia="宋体" w:hAnsi="宋体" w:cs="宋体"/>
          <w:color w:val="000000"/>
        </w:rPr>
        <w:t>溶液，使</w:t>
      </w:r>
      <w:r>
        <w:object>
          <v:shape id="_x0000_i1130" type="#_x0000_t75" alt="学科网(www.zxxk.com)--教育资源门户，提供试卷、教案、课件、论文、素材以及各类教学资源下载，还有大量而丰富的教学相关资讯！" style="width:42.1pt;height:18.35pt" o:oleicon="f" o:ole="">
            <v:imagedata r:id="rId190" o:title="eqId6e08cad59dd21621c621dc83f2d63898"/>
          </v:shape>
          <o:OLEObject Type="Embed" ProgID="Equation.DSMT4" ShapeID="_x0000_i1130" DrawAspect="Content" ObjectID="_106" r:id="rId195"/>
        </w:object>
      </w:r>
      <w:r>
        <w:rPr>
          <w:rFonts w:ascii="宋体" w:eastAsia="宋体" w:hAnsi="宋体" w:cs="宋体"/>
          <w:color w:val="000000"/>
        </w:rPr>
        <w:t>结晶析出，已知“氧化</w:t>
      </w:r>
      <w:r>
        <w:rPr>
          <w:rFonts w:ascii="Times New Roman" w:eastAsia="Times New Roman" w:hAnsi="Times New Roman" w:cs="Times New Roman"/>
          <w:color w:val="000000"/>
        </w:rPr>
        <w:t>II</w:t>
      </w:r>
      <w:r>
        <w:rPr>
          <w:rFonts w:ascii="宋体" w:eastAsia="宋体" w:hAnsi="宋体" w:cs="宋体"/>
          <w:color w:val="000000"/>
        </w:rPr>
        <w:t>”中</w:t>
      </w:r>
      <w:r>
        <w:rPr>
          <w:rFonts w:ascii="Times New Roman" w:eastAsia="Times New Roman" w:hAnsi="Times New Roman" w:cs="Times New Roman"/>
          <w:color w:val="000000"/>
        </w:rPr>
        <w:t>NaClO</w:t>
      </w:r>
      <w:r>
        <w:rPr>
          <w:rFonts w:ascii="宋体" w:eastAsia="宋体" w:hAnsi="宋体" w:cs="宋体"/>
          <w:color w:val="000000"/>
        </w:rPr>
        <w:t>被还原为</w:t>
      </w:r>
      <w:r>
        <w:rPr>
          <w:rFonts w:ascii="Times New Roman" w:eastAsia="Times New Roman" w:hAnsi="Times New Roman" w:cs="Times New Roman"/>
          <w:color w:val="000000"/>
        </w:rPr>
        <w:t>NaCl</w:t>
      </w:r>
      <w:r>
        <w:rPr>
          <w:rFonts w:ascii="宋体" w:eastAsia="宋体" w:hAnsi="宋体" w:cs="宋体"/>
          <w:color w:val="000000"/>
        </w:rPr>
        <w:t>，则“氧化</w:t>
      </w:r>
      <w:r>
        <w:rPr>
          <w:rFonts w:ascii="Times New Roman" w:eastAsia="Times New Roman" w:hAnsi="Times New Roman" w:cs="Times New Roman"/>
          <w:color w:val="000000"/>
        </w:rPr>
        <w:t>II</w:t>
      </w:r>
      <w:r>
        <w:rPr>
          <w:rFonts w:ascii="宋体" w:eastAsia="宋体" w:hAnsi="宋体" w:cs="宋体"/>
          <w:color w:val="000000"/>
        </w:rPr>
        <w:t>”反应的离子方程式为</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在控制其他条件不变的情况下，</w:t>
      </w:r>
      <w:r>
        <w:object>
          <v:shape id="_x0000_i1131" type="#_x0000_t75" alt="学科网(www.zxxk.com)--教育资源门户，提供试卷、教案、课件、论文、素材以及各类教学资源下载，还有大量而丰富的教学相关资讯！" style="width:24pt;height:16.6pt" o:oleicon="f" o:ole="">
            <v:imagedata r:id="rId12" o:title="eqIdad60241600751443a89557c09ced8b5c"/>
          </v:shape>
          <o:OLEObject Type="Embed" ProgID="Equation.DSMT4" ShapeID="_x0000_i1131" DrawAspect="Content" ObjectID="_107" r:id="rId196"/>
        </w:object>
      </w:r>
      <w:r>
        <w:rPr>
          <w:rFonts w:ascii="宋体" w:eastAsia="宋体" w:hAnsi="宋体" w:cs="宋体"/>
          <w:color w:val="000000"/>
        </w:rPr>
        <w:t>和</w:t>
      </w:r>
      <w:r>
        <w:rPr>
          <w:rFonts w:ascii="Times New Roman" w:eastAsia="Times New Roman" w:hAnsi="Times New Roman" w:cs="Times New Roman"/>
          <w:color w:val="000000"/>
        </w:rPr>
        <w:t>NaOH</w:t>
      </w:r>
      <w:r>
        <w:rPr>
          <w:rFonts w:ascii="宋体" w:eastAsia="宋体" w:hAnsi="宋体" w:cs="宋体"/>
          <w:color w:val="000000"/>
        </w:rPr>
        <w:t>的质量比对</w:t>
      </w:r>
      <w:r>
        <w:object>
          <v:shape id="_x0000_i1132" type="#_x0000_t75" alt="学科网(www.zxxk.com)--教育资源门户，提供试卷、教案、课件、论文、素材以及各类教学资源下载，还有大量而丰富的教学相关资讯！" style="width:42.1pt;height:18.35pt" o:oleicon="f" o:ole="">
            <v:imagedata r:id="rId190" o:title="eqId6e08cad59dd21621c621dc83f2d63898"/>
          </v:shape>
          <o:OLEObject Type="Embed" ProgID="Equation.DSMT4" ShapeID="_x0000_i1132" DrawAspect="Content" ObjectID="_108" r:id="rId197"/>
        </w:object>
      </w:r>
      <w:r>
        <w:rPr>
          <w:rFonts w:ascii="宋体" w:eastAsia="宋体" w:hAnsi="宋体" w:cs="宋体"/>
          <w:color w:val="000000"/>
        </w:rPr>
        <w:t>产率的影响如图所示，当二者质量比大于</w:t>
      </w:r>
      <w:r>
        <w:rPr>
          <w:rFonts w:ascii="Times New Roman" w:eastAsia="Times New Roman" w:hAnsi="Times New Roman" w:cs="Times New Roman"/>
          <w:color w:val="000000"/>
        </w:rPr>
        <w:t>0.55</w:t>
      </w:r>
      <w:r>
        <w:rPr>
          <w:rFonts w:ascii="宋体" w:eastAsia="宋体" w:hAnsi="宋体" w:cs="宋体"/>
          <w:color w:val="000000"/>
        </w:rPr>
        <w:t>时，</w:t>
      </w:r>
      <w:r>
        <w:object>
          <v:shape id="_x0000_i1133" type="#_x0000_t75" alt="学科网(www.zxxk.com)--教育资源门户，提供试卷、教案、课件、论文、素材以及各类教学资源下载，还有大量而丰富的教学相关资讯！" style="width:41.9pt;height:18.25pt" o:oleicon="f" o:ole="">
            <v:imagedata r:id="rId198" o:title="eqId01ca707c30f12690f51067cefd53c05b"/>
          </v:shape>
          <o:OLEObject Type="Embed" ProgID="Equation.DSMT4" ShapeID="_x0000_i1133" DrawAspect="Content" ObjectID="_109" r:id="rId199"/>
        </w:object>
      </w:r>
      <w:r>
        <w:rPr>
          <w:rFonts w:ascii="宋体" w:eastAsia="宋体" w:hAnsi="宋体" w:cs="宋体"/>
          <w:color w:val="000000"/>
        </w:rPr>
        <w:t>的产率下降的原因可能是</w:t>
      </w:r>
      <w:r>
        <w:rPr>
          <w:color w:val="000000"/>
        </w:rPr>
        <w:t>___________</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2428875" cy="156210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00"/>
                    <a:stretch>
                      <a:fillRect/>
                    </a:stretch>
                  </pic:blipFill>
                  <pic:spPr>
                    <a:xfrm>
                      <a:off x="0" y="0"/>
                      <a:ext cx="2428875" cy="1562100"/>
                    </a:xfrm>
                    <a:prstGeom prst="rect">
                      <a:avLst/>
                    </a:prstGeom>
                  </pic:spPr>
                </pic:pic>
              </a:graphicData>
            </a:graphic>
          </wp:inline>
        </w:drawing>
      </w:r>
    </w:p>
    <w:p>
      <w:pPr>
        <w:spacing w:line="360" w:lineRule="auto"/>
        <w:jc w:val="left"/>
        <w:textAlignment w:val="center"/>
        <w:rPr>
          <w:color w:val="000000"/>
        </w:rPr>
      </w:pPr>
      <w:r>
        <w:rPr>
          <w:color w:val="000000"/>
        </w:rPr>
        <w:t>（4）</w:t>
      </w:r>
      <w:r>
        <w:object>
          <v:shape id="_x0000_i1134" type="#_x0000_t75" alt="学科网(www.zxxk.com)--教育资源门户，提供试卷、教案、课件、论文、素材以及各类教学资源下载，还有大量而丰富的教学相关资讯！" style="width:41.9pt;height:18.25pt" o:oleicon="f" o:ole="">
            <v:imagedata r:id="rId198" o:title="eqId01ca707c30f12690f51067cefd53c05b"/>
          </v:shape>
          <o:OLEObject Type="Embed" ProgID="Equation.DSMT4" ShapeID="_x0000_i1134" DrawAspect="Content" ObjectID="_110" r:id="rId201"/>
        </w:object>
      </w:r>
      <w:r>
        <w:rPr>
          <w:rFonts w:ascii="宋体" w:eastAsia="宋体" w:hAnsi="宋体" w:cs="宋体"/>
          <w:color w:val="000000"/>
        </w:rPr>
        <w:t>晶体“洗涤”时，洗涤剂最好选用</w:t>
      </w:r>
      <w:r>
        <w:rPr>
          <w:rFonts w:ascii="Times New Roman" w:eastAsia="Times New Roman" w:hAnsi="Times New Roman" w:cs="Times New Roman"/>
          <w:color w:val="000000"/>
        </w:rPr>
        <w:t>___________(</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wp:extent cx="31750" cy="88900"/>
            <wp:docPr id="6376757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75734" name=""/>
                    <pic:cNvPicPr>
                      <a:picLocks noChangeAspect="1"/>
                    </pic:cNvPicPr>
                  </pic:nvPicPr>
                  <pic:blipFill>
                    <a:blip xmlns:r="http://schemas.openxmlformats.org/officeDocument/2006/relationships" r:embed="rId202"/>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eastAsia="Times New Roman" w:hAnsi="Times New Roman" w:cs="Times New Roman"/>
          <w:color w:val="000000"/>
        </w:rPr>
        <w:t>NaOH</w:t>
      </w:r>
      <w:r>
        <w:rPr>
          <w:rFonts w:ascii="宋体" w:eastAsia="宋体" w:hAnsi="宋体" w:cs="宋体"/>
          <w:color w:val="000000"/>
        </w:rPr>
        <w:t>溶液</w:t>
      </w:r>
      <w:r>
        <w:rPr>
          <w:color w:val="000000"/>
        </w:rPr>
        <w:tab/>
      </w:r>
      <w:r>
        <w:rPr>
          <w:color w:val="000000"/>
        </w:rPr>
        <w:t xml:space="preserve">B. </w:t>
      </w:r>
      <w:r>
        <w:object>
          <v:shape id="_x0000_i1135" type="#_x0000_t75" alt="学科网(www.zxxk.com)--教育资源门户，提供试卷、教案、课件、论文、素材以及各类教学资源下载，还有大量而丰富的教学相关资讯！" style="width:26.25pt;height:18pt" o:oleicon="f" o:ole="">
            <v:imagedata r:id="rId203" o:title="eqId6e9b0547b553bc0c6d94299341006c14"/>
          </v:shape>
          <o:OLEObject Type="Embed" ProgID="Equation.DSMT4" ShapeID="_x0000_i1135" DrawAspect="Content" ObjectID="_111" r:id="rId204"/>
        </w:object>
      </w:r>
      <w:r>
        <w:rPr>
          <w:color w:val="000000"/>
        </w:rPr>
        <w:tab/>
      </w:r>
      <w:r>
        <w:rPr>
          <w:color w:val="000000"/>
        </w:rPr>
        <w:t xml:space="preserve">C. </w:t>
      </w:r>
      <w:r>
        <w:rPr>
          <w:rFonts w:ascii="宋体" w:eastAsia="宋体" w:hAnsi="宋体" w:cs="宋体"/>
          <w:color w:val="000000"/>
        </w:rPr>
        <w:t>异丙醇</w:t>
      </w:r>
      <w:r>
        <w:rPr>
          <w:color w:val="000000"/>
        </w:rPr>
        <w:tab/>
      </w:r>
      <w:r>
        <w:rPr>
          <w:color w:val="000000"/>
        </w:rPr>
        <w:t xml:space="preserve">D. </w:t>
      </w:r>
      <w:r>
        <w:rPr>
          <w:rFonts w:ascii="宋体" w:eastAsia="宋体" w:hAnsi="宋体" w:cs="宋体"/>
          <w:color w:val="000000"/>
        </w:rPr>
        <w:t>稀盐酸</w:t>
      </w:r>
    </w:p>
    <w:p>
      <w:pPr>
        <w:spacing w:line="360" w:lineRule="auto"/>
        <w:jc w:val="left"/>
        <w:textAlignment w:val="center"/>
        <w:rPr>
          <w:color w:val="000000"/>
        </w:rPr>
      </w:pPr>
      <w:r>
        <w:rPr>
          <w:color w:val="000000"/>
        </w:rPr>
        <w:t>（5）</w:t>
      </w:r>
      <w:r>
        <w:rPr>
          <w:rFonts w:ascii="宋体" w:eastAsia="宋体" w:hAnsi="宋体" w:cs="宋体"/>
          <w:color w:val="000000"/>
        </w:rPr>
        <w:t>判断</w:t>
      </w:r>
      <w:r>
        <w:object>
          <v:shape id="_x0000_i1136" type="#_x0000_t75" alt="学科网(www.zxxk.com)--教育资源门户，提供试卷、教案、课件、论文、素材以及各类教学资源下载，还有大量而丰富的教学相关资讯！" style="width:41.9pt;height:18.25pt" o:oleicon="f" o:ole="">
            <v:imagedata r:id="rId198" o:title="eqId01ca707c30f12690f51067cefd53c05b"/>
          </v:shape>
          <o:OLEObject Type="Embed" ProgID="Equation.DSMT4" ShapeID="_x0000_i1136" DrawAspect="Content" ObjectID="_112" r:id="rId205"/>
        </w:object>
      </w:r>
      <w:r>
        <w:rPr>
          <w:rFonts w:ascii="宋体" w:eastAsia="宋体" w:hAnsi="宋体" w:cs="宋体"/>
          <w:color w:val="000000"/>
        </w:rPr>
        <w:t>晶体是否洗涤干净，可向最后一次洗涤液中滴加</w:t>
      </w:r>
      <w:r>
        <w:rPr>
          <w:color w:val="000000"/>
        </w:rPr>
        <w:t>___________</w:t>
      </w:r>
      <w:r>
        <w:rPr>
          <w:rFonts w:ascii="宋体" w:eastAsia="宋体" w:hAnsi="宋体" w:cs="宋体"/>
          <w:color w:val="000000"/>
        </w:rPr>
        <w:t>溶液。</w:t>
      </w:r>
    </w:p>
    <w:p>
      <w:pPr>
        <w:spacing w:line="360" w:lineRule="auto"/>
        <w:jc w:val="left"/>
        <w:textAlignment w:val="center"/>
        <w:rPr>
          <w:color w:val="000000"/>
        </w:rPr>
      </w:pPr>
      <w:r>
        <w:rPr>
          <w:color w:val="000000"/>
        </w:rPr>
        <w:t>（6）</w:t>
      </w:r>
      <w:r>
        <w:rPr>
          <w:rFonts w:ascii="宋体" w:eastAsia="宋体" w:hAnsi="宋体" w:cs="宋体"/>
          <w:color w:val="000000"/>
        </w:rPr>
        <w:t>另一种制备</w:t>
      </w:r>
      <w:r>
        <w:object>
          <v:shape id="_x0000_i1137" type="#_x0000_t75" alt="学科网(www.zxxk.com)--教育资源门户，提供试卷、教案、课件、论文、素材以及各类教学资源下载，还有大量而丰富的教学相关资讯！" style="width:41.9pt;height:18.25pt" o:oleicon="f" o:ole="">
            <v:imagedata r:id="rId198" o:title="eqId01ca707c30f12690f51067cefd53c05b"/>
          </v:shape>
          <o:OLEObject Type="Embed" ProgID="Equation.DSMT4" ShapeID="_x0000_i1137" DrawAspect="Content" ObjectID="_113" r:id="rId206"/>
        </w:object>
      </w:r>
      <w:r>
        <w:rPr>
          <w:rFonts w:ascii="宋体" w:eastAsia="宋体" w:hAnsi="宋体" w:cs="宋体"/>
          <w:color w:val="000000"/>
        </w:rPr>
        <w:t>的原理为</w:t>
      </w:r>
      <w:r>
        <w:object>
          <v:shape id="_x0000_i1138" type="#_x0000_t75" alt="学科网(www.zxxk.com)--教育资源门户，提供试卷、教案、课件、论文、素材以及各类教学资源下载，还有大量而丰富的教学相关资讯！" style="width:320.25pt;height:20.25pt" o:oleicon="f" o:ole="">
            <v:imagedata r:id="rId207" o:title="eqId8748e23ace5611feae11f6f1550a5e8e"/>
          </v:shape>
          <o:OLEObject Type="Embed" ProgID="Equation.DSMT4" ShapeID="_x0000_i1138" DrawAspect="Content" ObjectID="_114" r:id="rId208"/>
        </w:object>
      </w:r>
      <w:r>
        <w:rPr>
          <w:rFonts w:ascii="宋体" w:eastAsia="宋体" w:hAnsi="宋体" w:cs="宋体"/>
          <w:color w:val="000000"/>
        </w:rPr>
        <w:t>，</w:t>
      </w:r>
    </w:p>
    <w:p>
      <w:pPr>
        <w:spacing w:line="360" w:lineRule="auto"/>
        <w:jc w:val="both"/>
        <w:textAlignment w:val="center"/>
        <w:rPr>
          <w:color w:val="000000"/>
        </w:rPr>
      </w:pPr>
      <w:r>
        <w:rPr>
          <w:color w:val="000000"/>
        </w:rPr>
        <w:t>①</w:t>
      </w:r>
      <w:r>
        <w:rPr>
          <w:rFonts w:ascii="宋体" w:eastAsia="宋体" w:hAnsi="宋体" w:cs="宋体"/>
          <w:color w:val="000000"/>
        </w:rPr>
        <w:t>由该反应可知，氧化性：</w:t>
      </w:r>
      <w:r>
        <w:object>
          <v:shape id="_x0000_i1139" type="#_x0000_t75" alt="学科网(www.zxxk.com)--教育资源门户，提供试卷、教案、课件、论文、素材以及各类教学资源下载，还有大量而丰富的教学相关资讯！" style="width:42.1pt;height:18.35pt" o:oleicon="f" o:ole="">
            <v:imagedata r:id="rId190" o:title="eqId6e08cad59dd21621c621dc83f2d63898"/>
          </v:shape>
          <o:OLEObject Type="Embed" ProgID="Equation.DSMT4" ShapeID="_x0000_i1139" DrawAspect="Content" ObjectID="_115" r:id="rId209"/>
        </w:object>
      </w:r>
      <w:r>
        <w:rPr>
          <w:color w:val="000000"/>
        </w:rPr>
        <w:t>___________</w:t>
      </w:r>
      <w:r>
        <w:object>
          <v:shape id="_x0000_i1140" type="#_x0000_t75" alt="学科网(www.zxxk.com)--教育资源门户，提供试卷、教案、课件、论文、素材以及各类教学资源下载，还有大量而丰富的教学相关资讯！" style="width:18.65pt;height:18pt" o:oleicon="f" o:ole="">
            <v:imagedata r:id="rId49" o:title="eqId5d69d7191f7166d1c82e92bd9c6ef391"/>
          </v:shape>
          <o:OLEObject Type="Embed" ProgID="Equation.DSMT4" ShapeID="_x0000_i1140" DrawAspect="Content" ObjectID="_116" r:id="rId210"/>
        </w:objec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&gt;</w:t>
      </w:r>
      <w:r>
        <w:rPr>
          <w:rFonts w:ascii="宋体" w:eastAsia="宋体" w:hAnsi="宋体" w:cs="宋体"/>
          <w:color w:val="000000"/>
        </w:rPr>
        <w:t>”或“</w:t>
      </w:r>
      <w:r>
        <w:rPr>
          <w:rFonts w:ascii="Times New Roman" w:eastAsia="Times New Roman" w:hAnsi="Times New Roman" w:cs="Times New Roman"/>
          <w:color w:val="000000"/>
        </w:rPr>
        <w:t>&lt;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both"/>
        <w:textAlignment w:val="center"/>
        <w:rPr>
          <w:color w:val="000000"/>
        </w:rPr>
      </w:pPr>
      <w:r>
        <w:rPr>
          <w:color w:val="000000"/>
        </w:rPr>
        <w:t>②</w:t>
      </w:r>
      <w:r>
        <w:rPr>
          <w:rFonts w:ascii="宋体" w:eastAsia="宋体" w:hAnsi="宋体" w:cs="宋体"/>
          <w:color w:val="000000"/>
        </w:rPr>
        <w:t>已知向</w:t>
      </w:r>
      <w:r>
        <w:object>
          <v:shape id="_x0000_i1141" type="#_x0000_t75" alt="学科网(www.zxxk.com)--教育资源门户，提供试卷、教案、课件、论文、素材以及各类教学资源下载，还有大量而丰富的教学相关资讯！" style="width:41.9pt;height:18.25pt" o:oleicon="f" o:ole="">
            <v:imagedata r:id="rId198" o:title="eqId01ca707c30f12690f51067cefd53c05b"/>
          </v:shape>
          <o:OLEObject Type="Embed" ProgID="Equation.DSMT4" ShapeID="_x0000_i1141" DrawAspect="Content" ObjectID="_117" r:id="rId211"/>
        </w:object>
      </w:r>
      <w:r>
        <w:rPr>
          <w:rFonts w:ascii="宋体" w:eastAsia="宋体" w:hAnsi="宋体" w:cs="宋体"/>
          <w:color w:val="000000"/>
        </w:rPr>
        <w:t>溶液中滴加浓盐酸，能产生</w:t>
      </w:r>
      <w:r>
        <w:object>
          <v:shape id="_x0000_i1142" type="#_x0000_t75" alt="学科网(www.zxxk.com)--教育资源门户，提供试卷、教案、课件、论文、素材以及各类教学资源下载，还有大量而丰富的教学相关资讯！" style="width:16.5pt;height:15.75pt" o:oleicon="f" o:ole="">
            <v:imagedata r:id="rId212" o:title="eqId39db0d5f5533066dab682ec1bf4c39bf"/>
          </v:shape>
          <o:OLEObject Type="Embed" ProgID="Equation.DSMT4" ShapeID="_x0000_i1142" DrawAspect="Content" ObjectID="_118" r:id="rId213"/>
        </w:object>
      </w:r>
      <w:r>
        <w:rPr>
          <w:rFonts w:ascii="宋体" w:eastAsia="宋体" w:hAnsi="宋体" w:cs="宋体"/>
          <w:color w:val="000000"/>
        </w:rPr>
        <w:t>，这个反应表明</w:t>
      </w:r>
      <w:r>
        <w:object>
          <v:shape id="_x0000_i1143" type="#_x0000_t75" alt="学科网(www.zxxk.com)--教育资源门户，提供试卷、教案、课件、论文、素材以及各类教学资源下载，还有大量而丰富的教学相关资讯！" style="width:42.1pt;height:18.35pt" o:oleicon="f" o:ole="">
            <v:imagedata r:id="rId190" o:title="eqId6e08cad59dd21621c621dc83f2d63898"/>
          </v:shape>
          <o:OLEObject Type="Embed" ProgID="Equation.DSMT4" ShapeID="_x0000_i1143" DrawAspect="Content" ObjectID="_119" r:id="rId214"/>
        </w:object>
      </w:r>
      <w:r>
        <w:rPr>
          <w:rFonts w:ascii="宋体" w:eastAsia="宋体" w:hAnsi="宋体" w:cs="宋体"/>
          <w:color w:val="000000"/>
        </w:rPr>
        <w:t>和</w:t>
      </w:r>
      <w:r>
        <w:object>
          <v:shape id="_x0000_i1144" type="#_x0000_t75" alt="学科网(www.zxxk.com)--教育资源门户，提供试卷、教案、课件、论文、素材以及各类教学资源下载，还有大量而丰富的教学相关资讯！" style="width:18.65pt;height:18pt" o:oleicon="f" o:ole="">
            <v:imagedata r:id="rId49" o:title="eqId5d69d7191f7166d1c82e92bd9c6ef391"/>
          </v:shape>
          <o:OLEObject Type="Embed" ProgID="Equation.DSMT4" ShapeID="_x0000_i1144" DrawAspect="Content" ObjectID="_120" r:id="rId215"/>
        </w:object>
      </w:r>
      <w:r>
        <w:rPr>
          <w:rFonts w:ascii="宋体" w:eastAsia="宋体" w:hAnsi="宋体" w:cs="宋体"/>
          <w:color w:val="000000"/>
        </w:rPr>
        <w:t>的氧化性强弱关系与</w:t>
      </w:r>
      <w:r>
        <w:rPr>
          <w:color w:val="000000"/>
        </w:rPr>
        <w:t>①</w:t>
      </w:r>
      <w:r>
        <w:rPr>
          <w:rFonts w:ascii="宋体" w:eastAsia="宋体" w:hAnsi="宋体" w:cs="宋体"/>
          <w:color w:val="000000"/>
        </w:rPr>
        <w:t>结论相反，原因可能是</w:t>
      </w:r>
      <w:r>
        <w:rPr>
          <w:color w:val="000000"/>
        </w:rPr>
        <w:t>___________</w:t>
      </w:r>
      <w:r>
        <w:rPr>
          <w:rFonts w:ascii="宋体" w:eastAsia="宋体" w:hAnsi="宋体" w:cs="宋体"/>
          <w:color w:val="000000"/>
        </w:rPr>
        <w:t>。</w:t>
      </w:r>
    </w:p>
    <w:sectPr w:rsidSect="00C321EB">
      <w:headerReference w:type="default" r:id="rId216"/>
      <w:footerReference w:type="default" r:id="rId217"/>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48.wmf" /><Relationship Id="rId101" Type="http://schemas.openxmlformats.org/officeDocument/2006/relationships/oleObject" Target="embeddings/oleObject49.bin" /><Relationship Id="rId102" Type="http://schemas.openxmlformats.org/officeDocument/2006/relationships/oleObject" Target="embeddings/oleObject50.bin" /><Relationship Id="rId103" Type="http://schemas.openxmlformats.org/officeDocument/2006/relationships/image" Target="media/image49.wmf" /><Relationship Id="rId104" Type="http://schemas.openxmlformats.org/officeDocument/2006/relationships/oleObject" Target="embeddings/oleObject51.bin" /><Relationship Id="rId105" Type="http://schemas.openxmlformats.org/officeDocument/2006/relationships/oleObject" Target="embeddings/oleObject52.bin" /><Relationship Id="rId106" Type="http://schemas.openxmlformats.org/officeDocument/2006/relationships/image" Target="media/image50.png" /><Relationship Id="rId107" Type="http://schemas.openxmlformats.org/officeDocument/2006/relationships/image" Target="media/image51.wmf" /><Relationship Id="rId108" Type="http://schemas.openxmlformats.org/officeDocument/2006/relationships/oleObject" Target="embeddings/oleObject53.bin" /><Relationship Id="rId109" Type="http://schemas.openxmlformats.org/officeDocument/2006/relationships/image" Target="media/image52.wmf" /><Relationship Id="rId11" Type="http://schemas.openxmlformats.org/officeDocument/2006/relationships/oleObject" Target="embeddings/oleObject2.bin" /><Relationship Id="rId110" Type="http://schemas.openxmlformats.org/officeDocument/2006/relationships/oleObject" Target="embeddings/oleObject54.bin" /><Relationship Id="rId111" Type="http://schemas.openxmlformats.org/officeDocument/2006/relationships/image" Target="media/image53.wmf" /><Relationship Id="rId112" Type="http://schemas.openxmlformats.org/officeDocument/2006/relationships/oleObject" Target="embeddings/oleObject55.bin" /><Relationship Id="rId113" Type="http://schemas.openxmlformats.org/officeDocument/2006/relationships/image" Target="media/image54.wmf" /><Relationship Id="rId114" Type="http://schemas.openxmlformats.org/officeDocument/2006/relationships/oleObject" Target="embeddings/oleObject56.bin" /><Relationship Id="rId115" Type="http://schemas.openxmlformats.org/officeDocument/2006/relationships/oleObject" Target="embeddings/oleObject57.bin" /><Relationship Id="rId116" Type="http://schemas.openxmlformats.org/officeDocument/2006/relationships/image" Target="media/image55.wmf" /><Relationship Id="rId117" Type="http://schemas.openxmlformats.org/officeDocument/2006/relationships/oleObject" Target="embeddings/oleObject58.bin" /><Relationship Id="rId118" Type="http://schemas.openxmlformats.org/officeDocument/2006/relationships/oleObject" Target="embeddings/oleObject59.bin" /><Relationship Id="rId119" Type="http://schemas.openxmlformats.org/officeDocument/2006/relationships/image" Target="media/image56.wmf" /><Relationship Id="rId12" Type="http://schemas.openxmlformats.org/officeDocument/2006/relationships/image" Target="media/image6.wmf" /><Relationship Id="rId120" Type="http://schemas.openxmlformats.org/officeDocument/2006/relationships/oleObject" Target="embeddings/oleObject60.bin" /><Relationship Id="rId121" Type="http://schemas.openxmlformats.org/officeDocument/2006/relationships/oleObject" Target="embeddings/oleObject61.bin" /><Relationship Id="rId122" Type="http://schemas.openxmlformats.org/officeDocument/2006/relationships/image" Target="media/image57.png" /><Relationship Id="rId123" Type="http://schemas.openxmlformats.org/officeDocument/2006/relationships/image" Target="media/image58.wmf" /><Relationship Id="rId124" Type="http://schemas.openxmlformats.org/officeDocument/2006/relationships/oleObject" Target="embeddings/oleObject62.bin" /><Relationship Id="rId125" Type="http://schemas.openxmlformats.org/officeDocument/2006/relationships/image" Target="media/image59.wmf" /><Relationship Id="rId126" Type="http://schemas.openxmlformats.org/officeDocument/2006/relationships/oleObject" Target="embeddings/oleObject63.bin" /><Relationship Id="rId127" Type="http://schemas.openxmlformats.org/officeDocument/2006/relationships/image" Target="media/image60.wmf" /><Relationship Id="rId128" Type="http://schemas.openxmlformats.org/officeDocument/2006/relationships/oleObject" Target="embeddings/oleObject64.bin" /><Relationship Id="rId129" Type="http://schemas.openxmlformats.org/officeDocument/2006/relationships/oleObject" Target="embeddings/oleObject65.bin" /><Relationship Id="rId13" Type="http://schemas.openxmlformats.org/officeDocument/2006/relationships/oleObject" Target="embeddings/oleObject3.bin" /><Relationship Id="rId130" Type="http://schemas.openxmlformats.org/officeDocument/2006/relationships/oleObject" Target="embeddings/oleObject66.bin" /><Relationship Id="rId131" Type="http://schemas.openxmlformats.org/officeDocument/2006/relationships/image" Target="media/image61.wmf" /><Relationship Id="rId132" Type="http://schemas.openxmlformats.org/officeDocument/2006/relationships/oleObject" Target="embeddings/oleObject67.bin" /><Relationship Id="rId133" Type="http://schemas.openxmlformats.org/officeDocument/2006/relationships/image" Target="media/image62.wmf" /><Relationship Id="rId134" Type="http://schemas.openxmlformats.org/officeDocument/2006/relationships/oleObject" Target="embeddings/oleObject68.bin" /><Relationship Id="rId135" Type="http://schemas.openxmlformats.org/officeDocument/2006/relationships/image" Target="media/image63.wmf" /><Relationship Id="rId136" Type="http://schemas.openxmlformats.org/officeDocument/2006/relationships/oleObject" Target="embeddings/oleObject69.bin" /><Relationship Id="rId137" Type="http://schemas.openxmlformats.org/officeDocument/2006/relationships/oleObject" Target="embeddings/oleObject70.bin" /><Relationship Id="rId138" Type="http://schemas.openxmlformats.org/officeDocument/2006/relationships/image" Target="media/image64.png" /><Relationship Id="rId139" Type="http://schemas.openxmlformats.org/officeDocument/2006/relationships/oleObject" Target="embeddings/oleObject71.bin" /><Relationship Id="rId14" Type="http://schemas.openxmlformats.org/officeDocument/2006/relationships/image" Target="media/image7.wmf" /><Relationship Id="rId140" Type="http://schemas.openxmlformats.org/officeDocument/2006/relationships/image" Target="media/image65.wmf" /><Relationship Id="rId141" Type="http://schemas.openxmlformats.org/officeDocument/2006/relationships/oleObject" Target="embeddings/oleObject72.bin" /><Relationship Id="rId142" Type="http://schemas.openxmlformats.org/officeDocument/2006/relationships/oleObject" Target="embeddings/oleObject73.bin" /><Relationship Id="rId143" Type="http://schemas.openxmlformats.org/officeDocument/2006/relationships/oleObject" Target="embeddings/oleObject74.bin" /><Relationship Id="rId144" Type="http://schemas.openxmlformats.org/officeDocument/2006/relationships/image" Target="media/image66.wmf" /><Relationship Id="rId145" Type="http://schemas.openxmlformats.org/officeDocument/2006/relationships/oleObject" Target="embeddings/oleObject75.bin" /><Relationship Id="rId146" Type="http://schemas.openxmlformats.org/officeDocument/2006/relationships/image" Target="media/image67.wmf" /><Relationship Id="rId147" Type="http://schemas.openxmlformats.org/officeDocument/2006/relationships/oleObject" Target="embeddings/oleObject76.bin" /><Relationship Id="rId148" Type="http://schemas.openxmlformats.org/officeDocument/2006/relationships/image" Target="media/image68.wmf" /><Relationship Id="rId149" Type="http://schemas.openxmlformats.org/officeDocument/2006/relationships/oleObject" Target="embeddings/oleObject77.bin" /><Relationship Id="rId15" Type="http://schemas.openxmlformats.org/officeDocument/2006/relationships/oleObject" Target="embeddings/oleObject4.bin" /><Relationship Id="rId150" Type="http://schemas.openxmlformats.org/officeDocument/2006/relationships/oleObject" Target="embeddings/oleObject78.bin" /><Relationship Id="rId151" Type="http://schemas.openxmlformats.org/officeDocument/2006/relationships/image" Target="media/image69.wmf" /><Relationship Id="rId152" Type="http://schemas.openxmlformats.org/officeDocument/2006/relationships/oleObject" Target="embeddings/oleObject79.bin" /><Relationship Id="rId153" Type="http://schemas.openxmlformats.org/officeDocument/2006/relationships/image" Target="media/image70.wmf" /><Relationship Id="rId154" Type="http://schemas.openxmlformats.org/officeDocument/2006/relationships/oleObject" Target="embeddings/oleObject80.bin" /><Relationship Id="rId155" Type="http://schemas.openxmlformats.org/officeDocument/2006/relationships/oleObject" Target="embeddings/oleObject81.bin" /><Relationship Id="rId156" Type="http://schemas.openxmlformats.org/officeDocument/2006/relationships/oleObject" Target="embeddings/oleObject82.bin" /><Relationship Id="rId157" Type="http://schemas.openxmlformats.org/officeDocument/2006/relationships/oleObject" Target="embeddings/oleObject83.bin" /><Relationship Id="rId158" Type="http://schemas.openxmlformats.org/officeDocument/2006/relationships/image" Target="media/image71.wmf" /><Relationship Id="rId159" Type="http://schemas.openxmlformats.org/officeDocument/2006/relationships/oleObject" Target="embeddings/oleObject84.bin" /><Relationship Id="rId16" Type="http://schemas.openxmlformats.org/officeDocument/2006/relationships/oleObject" Target="embeddings/oleObject5.bin" /><Relationship Id="rId160" Type="http://schemas.openxmlformats.org/officeDocument/2006/relationships/oleObject" Target="embeddings/oleObject85.bin" /><Relationship Id="rId161" Type="http://schemas.openxmlformats.org/officeDocument/2006/relationships/image" Target="media/image72.wmf" /><Relationship Id="rId162" Type="http://schemas.openxmlformats.org/officeDocument/2006/relationships/oleObject" Target="embeddings/oleObject86.bin" /><Relationship Id="rId163" Type="http://schemas.openxmlformats.org/officeDocument/2006/relationships/oleObject" Target="embeddings/oleObject87.bin" /><Relationship Id="rId164" Type="http://schemas.openxmlformats.org/officeDocument/2006/relationships/oleObject" Target="embeddings/oleObject88.bin" /><Relationship Id="rId165" Type="http://schemas.openxmlformats.org/officeDocument/2006/relationships/oleObject" Target="embeddings/oleObject89.bin" /><Relationship Id="rId166" Type="http://schemas.openxmlformats.org/officeDocument/2006/relationships/image" Target="media/image73.wmf" /><Relationship Id="rId167" Type="http://schemas.openxmlformats.org/officeDocument/2006/relationships/oleObject" Target="embeddings/oleObject90.bin" /><Relationship Id="rId168" Type="http://schemas.openxmlformats.org/officeDocument/2006/relationships/image" Target="media/image74.wmf" /><Relationship Id="rId169" Type="http://schemas.openxmlformats.org/officeDocument/2006/relationships/oleObject" Target="embeddings/oleObject91.bin" /><Relationship Id="rId17" Type="http://schemas.openxmlformats.org/officeDocument/2006/relationships/image" Target="media/image8.wmf" /><Relationship Id="rId170" Type="http://schemas.openxmlformats.org/officeDocument/2006/relationships/oleObject" Target="embeddings/oleObject92.bin" /><Relationship Id="rId171" Type="http://schemas.openxmlformats.org/officeDocument/2006/relationships/oleObject" Target="embeddings/oleObject93.bin" /><Relationship Id="rId172" Type="http://schemas.openxmlformats.org/officeDocument/2006/relationships/image" Target="media/image75.wmf" /><Relationship Id="rId173" Type="http://schemas.openxmlformats.org/officeDocument/2006/relationships/oleObject" Target="embeddings/oleObject94.bin" /><Relationship Id="rId174" Type="http://schemas.openxmlformats.org/officeDocument/2006/relationships/image" Target="media/image76.wmf" /><Relationship Id="rId175" Type="http://schemas.openxmlformats.org/officeDocument/2006/relationships/oleObject" Target="embeddings/oleObject95.bin" /><Relationship Id="rId176" Type="http://schemas.openxmlformats.org/officeDocument/2006/relationships/image" Target="media/image77.wmf" /><Relationship Id="rId177" Type="http://schemas.openxmlformats.org/officeDocument/2006/relationships/oleObject" Target="embeddings/oleObject96.bin" /><Relationship Id="rId178" Type="http://schemas.openxmlformats.org/officeDocument/2006/relationships/image" Target="media/image78.wmf" /><Relationship Id="rId179" Type="http://schemas.openxmlformats.org/officeDocument/2006/relationships/oleObject" Target="embeddings/oleObject97.bin" /><Relationship Id="rId18" Type="http://schemas.openxmlformats.org/officeDocument/2006/relationships/oleObject" Target="embeddings/oleObject6.bin" /><Relationship Id="rId180" Type="http://schemas.openxmlformats.org/officeDocument/2006/relationships/image" Target="media/image79.wmf" /><Relationship Id="rId181" Type="http://schemas.openxmlformats.org/officeDocument/2006/relationships/oleObject" Target="embeddings/oleObject98.bin" /><Relationship Id="rId182" Type="http://schemas.openxmlformats.org/officeDocument/2006/relationships/image" Target="media/image80.wmf" /><Relationship Id="rId183" Type="http://schemas.openxmlformats.org/officeDocument/2006/relationships/oleObject" Target="embeddings/oleObject99.bin" /><Relationship Id="rId184" Type="http://schemas.openxmlformats.org/officeDocument/2006/relationships/image" Target="media/image81.png" /><Relationship Id="rId185" Type="http://schemas.openxmlformats.org/officeDocument/2006/relationships/oleObject" Target="embeddings/oleObject100.bin" /><Relationship Id="rId186" Type="http://schemas.openxmlformats.org/officeDocument/2006/relationships/oleObject" Target="embeddings/oleObject101.bin" /><Relationship Id="rId187" Type="http://schemas.openxmlformats.org/officeDocument/2006/relationships/image" Target="media/image82.png" /><Relationship Id="rId188" Type="http://schemas.openxmlformats.org/officeDocument/2006/relationships/oleObject" Target="embeddings/oleObject102.bin" /><Relationship Id="rId189" Type="http://schemas.openxmlformats.org/officeDocument/2006/relationships/oleObject" Target="embeddings/oleObject103.bin" /><Relationship Id="rId19" Type="http://schemas.openxmlformats.org/officeDocument/2006/relationships/image" Target="media/image9.wmf" /><Relationship Id="rId190" Type="http://schemas.openxmlformats.org/officeDocument/2006/relationships/image" Target="media/image83.wmf" /><Relationship Id="rId191" Type="http://schemas.openxmlformats.org/officeDocument/2006/relationships/oleObject" Target="embeddings/oleObject104.bin" /><Relationship Id="rId192" Type="http://schemas.openxmlformats.org/officeDocument/2006/relationships/image" Target="media/image84.wmf" /><Relationship Id="rId193" Type="http://schemas.openxmlformats.org/officeDocument/2006/relationships/oleObject" Target="embeddings/oleObject105.bin" /><Relationship Id="rId194" Type="http://schemas.openxmlformats.org/officeDocument/2006/relationships/image" Target="media/image85.png" /><Relationship Id="rId195" Type="http://schemas.openxmlformats.org/officeDocument/2006/relationships/oleObject" Target="embeddings/oleObject106.bin" /><Relationship Id="rId196" Type="http://schemas.openxmlformats.org/officeDocument/2006/relationships/oleObject" Target="embeddings/oleObject107.bin" /><Relationship Id="rId197" Type="http://schemas.openxmlformats.org/officeDocument/2006/relationships/oleObject" Target="embeddings/oleObject108.bin" /><Relationship Id="rId198" Type="http://schemas.openxmlformats.org/officeDocument/2006/relationships/image" Target="media/image86.wmf" /><Relationship Id="rId199" Type="http://schemas.openxmlformats.org/officeDocument/2006/relationships/oleObject" Target="embeddings/oleObject109.bin"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image" Target="media/image87.png" /><Relationship Id="rId201" Type="http://schemas.openxmlformats.org/officeDocument/2006/relationships/oleObject" Target="embeddings/oleObject110.bin" /><Relationship Id="rId202" Type="http://schemas.openxmlformats.org/officeDocument/2006/relationships/image" Target="media/image88.wmf" /><Relationship Id="rId203" Type="http://schemas.openxmlformats.org/officeDocument/2006/relationships/image" Target="media/image89.wmf" /><Relationship Id="rId204" Type="http://schemas.openxmlformats.org/officeDocument/2006/relationships/oleObject" Target="embeddings/oleObject111.bin" /><Relationship Id="rId205" Type="http://schemas.openxmlformats.org/officeDocument/2006/relationships/oleObject" Target="embeddings/oleObject112.bin" /><Relationship Id="rId206" Type="http://schemas.openxmlformats.org/officeDocument/2006/relationships/oleObject" Target="embeddings/oleObject113.bin" /><Relationship Id="rId207" Type="http://schemas.openxmlformats.org/officeDocument/2006/relationships/image" Target="media/image90.wmf" /><Relationship Id="rId208" Type="http://schemas.openxmlformats.org/officeDocument/2006/relationships/oleObject" Target="embeddings/oleObject114.bin" /><Relationship Id="rId209" Type="http://schemas.openxmlformats.org/officeDocument/2006/relationships/oleObject" Target="embeddings/oleObject115.bin" /><Relationship Id="rId21" Type="http://schemas.openxmlformats.org/officeDocument/2006/relationships/image" Target="media/image10.wmf" /><Relationship Id="rId210" Type="http://schemas.openxmlformats.org/officeDocument/2006/relationships/oleObject" Target="embeddings/oleObject116.bin" /><Relationship Id="rId211" Type="http://schemas.openxmlformats.org/officeDocument/2006/relationships/oleObject" Target="embeddings/oleObject117.bin" /><Relationship Id="rId212" Type="http://schemas.openxmlformats.org/officeDocument/2006/relationships/image" Target="media/image91.wmf" /><Relationship Id="rId213" Type="http://schemas.openxmlformats.org/officeDocument/2006/relationships/oleObject" Target="embeddings/oleObject118.bin" /><Relationship Id="rId214" Type="http://schemas.openxmlformats.org/officeDocument/2006/relationships/oleObject" Target="embeddings/oleObject119.bin" /><Relationship Id="rId215" Type="http://schemas.openxmlformats.org/officeDocument/2006/relationships/oleObject" Target="embeddings/oleObject120.bin" /><Relationship Id="rId216" Type="http://schemas.openxmlformats.org/officeDocument/2006/relationships/header" Target="header1.xml" /><Relationship Id="rId217" Type="http://schemas.openxmlformats.org/officeDocument/2006/relationships/footer" Target="footer1.xml" /><Relationship Id="rId218" Type="http://schemas.openxmlformats.org/officeDocument/2006/relationships/theme" Target="theme/theme1.xml" /><Relationship Id="rId219" Type="http://schemas.openxmlformats.org/officeDocument/2006/relationships/numbering" Target="numbering.xml" /><Relationship Id="rId22" Type="http://schemas.openxmlformats.org/officeDocument/2006/relationships/oleObject" Target="embeddings/oleObject8.bin" /><Relationship Id="rId220" Type="http://schemas.openxmlformats.org/officeDocument/2006/relationships/styles" Target="styles.xml" /><Relationship Id="rId23" Type="http://schemas.openxmlformats.org/officeDocument/2006/relationships/image" Target="media/image11.png" /><Relationship Id="rId24" Type="http://schemas.openxmlformats.org/officeDocument/2006/relationships/oleObject" Target="embeddings/oleObject9.bin" /><Relationship Id="rId25" Type="http://schemas.openxmlformats.org/officeDocument/2006/relationships/image" Target="media/image12.wmf" /><Relationship Id="rId26" Type="http://schemas.openxmlformats.org/officeDocument/2006/relationships/oleObject" Target="embeddings/oleObject10.bin" /><Relationship Id="rId27" Type="http://schemas.openxmlformats.org/officeDocument/2006/relationships/image" Target="media/image13.wmf" /><Relationship Id="rId28" Type="http://schemas.openxmlformats.org/officeDocument/2006/relationships/oleObject" Target="embeddings/oleObject11.bin" /><Relationship Id="rId29" Type="http://schemas.openxmlformats.org/officeDocument/2006/relationships/image" Target="media/image14.wmf" /><Relationship Id="rId3" Type="http://schemas.openxmlformats.org/officeDocument/2006/relationships/fontTable" Target="fontTable.xml" /><Relationship Id="rId30" Type="http://schemas.openxmlformats.org/officeDocument/2006/relationships/oleObject" Target="embeddings/oleObject12.bin" /><Relationship Id="rId31" Type="http://schemas.openxmlformats.org/officeDocument/2006/relationships/image" Target="media/image15.wmf" /><Relationship Id="rId32" Type="http://schemas.openxmlformats.org/officeDocument/2006/relationships/oleObject" Target="embeddings/oleObject13.bin" /><Relationship Id="rId33" Type="http://schemas.openxmlformats.org/officeDocument/2006/relationships/oleObject" Target="embeddings/oleObject14.bin" /><Relationship Id="rId34" Type="http://schemas.openxmlformats.org/officeDocument/2006/relationships/oleObject" Target="embeddings/oleObject15.bin" /><Relationship Id="rId35" Type="http://schemas.openxmlformats.org/officeDocument/2006/relationships/oleObject" Target="embeddings/oleObject16.bin" /><Relationship Id="rId36" Type="http://schemas.openxmlformats.org/officeDocument/2006/relationships/image" Target="media/image16.wmf" /><Relationship Id="rId37" Type="http://schemas.openxmlformats.org/officeDocument/2006/relationships/oleObject" Target="embeddings/oleObject17.bin" /><Relationship Id="rId38" Type="http://schemas.openxmlformats.org/officeDocument/2006/relationships/image" Target="media/image17.wmf" /><Relationship Id="rId39" Type="http://schemas.openxmlformats.org/officeDocument/2006/relationships/oleObject" Target="embeddings/oleObject18.bin" /><Relationship Id="rId4" Type="http://schemas.openxmlformats.org/officeDocument/2006/relationships/customXml" Target="../customXml/item1.xml" /><Relationship Id="rId40" Type="http://schemas.openxmlformats.org/officeDocument/2006/relationships/image" Target="media/image18.wmf" /><Relationship Id="rId41" Type="http://schemas.openxmlformats.org/officeDocument/2006/relationships/oleObject" Target="embeddings/oleObject19.bin" /><Relationship Id="rId42" Type="http://schemas.openxmlformats.org/officeDocument/2006/relationships/image" Target="media/image19.wmf" /><Relationship Id="rId43" Type="http://schemas.openxmlformats.org/officeDocument/2006/relationships/oleObject" Target="embeddings/oleObject20.bin" /><Relationship Id="rId44" Type="http://schemas.openxmlformats.org/officeDocument/2006/relationships/image" Target="media/image20.wmf" /><Relationship Id="rId45" Type="http://schemas.openxmlformats.org/officeDocument/2006/relationships/oleObject" Target="embeddings/oleObject21.bin" /><Relationship Id="rId46" Type="http://schemas.openxmlformats.org/officeDocument/2006/relationships/oleObject" Target="embeddings/oleObject22.bin" /><Relationship Id="rId47" Type="http://schemas.openxmlformats.org/officeDocument/2006/relationships/image" Target="media/image21.wmf" /><Relationship Id="rId48" Type="http://schemas.openxmlformats.org/officeDocument/2006/relationships/oleObject" Target="embeddings/oleObject23.bin" /><Relationship Id="rId49" Type="http://schemas.openxmlformats.org/officeDocument/2006/relationships/image" Target="media/image22.wmf" /><Relationship Id="rId5" Type="http://schemas.openxmlformats.org/officeDocument/2006/relationships/image" Target="media/image1.png" /><Relationship Id="rId50" Type="http://schemas.openxmlformats.org/officeDocument/2006/relationships/oleObject" Target="embeddings/oleObject24.bin" /><Relationship Id="rId51" Type="http://schemas.openxmlformats.org/officeDocument/2006/relationships/image" Target="media/image23.wmf" /><Relationship Id="rId52" Type="http://schemas.openxmlformats.org/officeDocument/2006/relationships/oleObject" Target="embeddings/oleObject25.bin" /><Relationship Id="rId53" Type="http://schemas.openxmlformats.org/officeDocument/2006/relationships/image" Target="media/image24.wmf" /><Relationship Id="rId54" Type="http://schemas.openxmlformats.org/officeDocument/2006/relationships/oleObject" Target="embeddings/oleObject26.bin" /><Relationship Id="rId55" Type="http://schemas.openxmlformats.org/officeDocument/2006/relationships/image" Target="media/image25.wmf" /><Relationship Id="rId56" Type="http://schemas.openxmlformats.org/officeDocument/2006/relationships/oleObject" Target="embeddings/oleObject27.bin" /><Relationship Id="rId57" Type="http://schemas.openxmlformats.org/officeDocument/2006/relationships/image" Target="media/image26.wmf" /><Relationship Id="rId58" Type="http://schemas.openxmlformats.org/officeDocument/2006/relationships/oleObject" Target="embeddings/oleObject28.bin" /><Relationship Id="rId59" Type="http://schemas.openxmlformats.org/officeDocument/2006/relationships/image" Target="media/image27.wmf" /><Relationship Id="rId6" Type="http://schemas.openxmlformats.org/officeDocument/2006/relationships/image" Target="media/image2.png" /><Relationship Id="rId60" Type="http://schemas.openxmlformats.org/officeDocument/2006/relationships/oleObject" Target="embeddings/oleObject29.bin" /><Relationship Id="rId61" Type="http://schemas.openxmlformats.org/officeDocument/2006/relationships/image" Target="media/image28.wmf" /><Relationship Id="rId62" Type="http://schemas.openxmlformats.org/officeDocument/2006/relationships/oleObject" Target="embeddings/oleObject30.bin" /><Relationship Id="rId63" Type="http://schemas.openxmlformats.org/officeDocument/2006/relationships/image" Target="media/image29.wmf" /><Relationship Id="rId64" Type="http://schemas.openxmlformats.org/officeDocument/2006/relationships/oleObject" Target="embeddings/oleObject31.bin" /><Relationship Id="rId65" Type="http://schemas.openxmlformats.org/officeDocument/2006/relationships/image" Target="media/image30.wmf" /><Relationship Id="rId66" Type="http://schemas.openxmlformats.org/officeDocument/2006/relationships/oleObject" Target="embeddings/oleObject32.bin" /><Relationship Id="rId67" Type="http://schemas.openxmlformats.org/officeDocument/2006/relationships/image" Target="media/image31.wmf" /><Relationship Id="rId68" Type="http://schemas.openxmlformats.org/officeDocument/2006/relationships/oleObject" Target="embeddings/oleObject33.bin" /><Relationship Id="rId69" Type="http://schemas.openxmlformats.org/officeDocument/2006/relationships/image" Target="media/image32.wmf" /><Relationship Id="rId7" Type="http://schemas.openxmlformats.org/officeDocument/2006/relationships/image" Target="media/image3.wmf" /><Relationship Id="rId70" Type="http://schemas.openxmlformats.org/officeDocument/2006/relationships/oleObject" Target="embeddings/oleObject34.bin" /><Relationship Id="rId71" Type="http://schemas.openxmlformats.org/officeDocument/2006/relationships/image" Target="media/image33.wmf" /><Relationship Id="rId72" Type="http://schemas.openxmlformats.org/officeDocument/2006/relationships/oleObject" Target="embeddings/oleObject35.bin" /><Relationship Id="rId73" Type="http://schemas.openxmlformats.org/officeDocument/2006/relationships/image" Target="media/image34.png" /><Relationship Id="rId74" Type="http://schemas.openxmlformats.org/officeDocument/2006/relationships/image" Target="media/image35.wmf" /><Relationship Id="rId75" Type="http://schemas.openxmlformats.org/officeDocument/2006/relationships/oleObject" Target="embeddings/oleObject36.bin" /><Relationship Id="rId76" Type="http://schemas.openxmlformats.org/officeDocument/2006/relationships/image" Target="media/image36.wmf" /><Relationship Id="rId77" Type="http://schemas.openxmlformats.org/officeDocument/2006/relationships/oleObject" Target="embeddings/oleObject37.bin" /><Relationship Id="rId78" Type="http://schemas.openxmlformats.org/officeDocument/2006/relationships/image" Target="media/image37.wmf" /><Relationship Id="rId79" Type="http://schemas.openxmlformats.org/officeDocument/2006/relationships/oleObject" Target="embeddings/oleObject38.bin" /><Relationship Id="rId8" Type="http://schemas.openxmlformats.org/officeDocument/2006/relationships/oleObject" Target="embeddings/oleObject1.bin" /><Relationship Id="rId80" Type="http://schemas.openxmlformats.org/officeDocument/2006/relationships/image" Target="media/image38.wmf" /><Relationship Id="rId81" Type="http://schemas.openxmlformats.org/officeDocument/2006/relationships/oleObject" Target="embeddings/oleObject39.bin" /><Relationship Id="rId82" Type="http://schemas.openxmlformats.org/officeDocument/2006/relationships/image" Target="media/image39.wmf" /><Relationship Id="rId83" Type="http://schemas.openxmlformats.org/officeDocument/2006/relationships/oleObject" Target="embeddings/oleObject40.bin" /><Relationship Id="rId84" Type="http://schemas.openxmlformats.org/officeDocument/2006/relationships/image" Target="media/image40.wmf" /><Relationship Id="rId85" Type="http://schemas.openxmlformats.org/officeDocument/2006/relationships/oleObject" Target="embeddings/oleObject41.bin" /><Relationship Id="rId86" Type="http://schemas.openxmlformats.org/officeDocument/2006/relationships/image" Target="media/image41.wmf" /><Relationship Id="rId87" Type="http://schemas.openxmlformats.org/officeDocument/2006/relationships/oleObject" Target="embeddings/oleObject42.bin" /><Relationship Id="rId88" Type="http://schemas.openxmlformats.org/officeDocument/2006/relationships/image" Target="media/image42.wmf" /><Relationship Id="rId89" Type="http://schemas.openxmlformats.org/officeDocument/2006/relationships/oleObject" Target="embeddings/oleObject43.bin" /><Relationship Id="rId9" Type="http://schemas.openxmlformats.org/officeDocument/2006/relationships/image" Target="media/image4.wmf" /><Relationship Id="rId90" Type="http://schemas.openxmlformats.org/officeDocument/2006/relationships/image" Target="media/image43.wmf" /><Relationship Id="rId91" Type="http://schemas.openxmlformats.org/officeDocument/2006/relationships/oleObject" Target="embeddings/oleObject44.bin" /><Relationship Id="rId92" Type="http://schemas.openxmlformats.org/officeDocument/2006/relationships/image" Target="media/image44.wmf" /><Relationship Id="rId93" Type="http://schemas.openxmlformats.org/officeDocument/2006/relationships/oleObject" Target="embeddings/oleObject45.bin" /><Relationship Id="rId94" Type="http://schemas.openxmlformats.org/officeDocument/2006/relationships/image" Target="media/image45.wmf" /><Relationship Id="rId95" Type="http://schemas.openxmlformats.org/officeDocument/2006/relationships/oleObject" Target="embeddings/oleObject46.bin" /><Relationship Id="rId96" Type="http://schemas.openxmlformats.org/officeDocument/2006/relationships/image" Target="media/image46.wmf" /><Relationship Id="rId97" Type="http://schemas.openxmlformats.org/officeDocument/2006/relationships/oleObject" Target="embeddings/oleObject47.bin" /><Relationship Id="rId98" Type="http://schemas.openxmlformats.org/officeDocument/2006/relationships/image" Target="media/image47.wmf" /><Relationship Id="rId99" Type="http://schemas.openxmlformats.org/officeDocument/2006/relationships/oleObject" Target="embeddings/oleObject48.bin" /></Relationships>
</file>

<file path=word/_rels/footer1.xml.rels><?xml version="1.0" encoding="utf-8" standalone="yes"?><Relationships xmlns="http://schemas.openxmlformats.org/package/2006/relationships"><Relationship Id="rId1" Type="http://schemas.openxmlformats.org/officeDocument/2006/relationships/image" Target="media/image9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2.png" /><Relationship Id="rId2" Type="http://schemas.openxmlformats.org/officeDocument/2006/relationships/image" Target="media/image93.png" /><Relationship Id="rId3" Type="http://schemas.openxmlformats.org/officeDocument/2006/relationships/image" Target="media/image94.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3673093214937088</dc:description>
  <cp:lastModifiedBy>学科网试题生产平台</cp:lastModifiedBy>
  <cp:revision>9</cp:revision>
  <dcterms:created xsi:type="dcterms:W3CDTF">2025-03-04T20:10:17Z</dcterms:created>
  <dcterms:modified xsi:type="dcterms:W3CDTF">2025-03-04T20:10:17Z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