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759D" w14:textId="77777777" w:rsidR="00FC5860" w:rsidRPr="00BE1BCD" w:rsidRDefault="00704ED8">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1745FC7D" wp14:editId="72F3FE54">
            <wp:simplePos x="0" y="0"/>
            <wp:positionH relativeFrom="page">
              <wp:posOffset>10782300</wp:posOffset>
            </wp:positionH>
            <wp:positionV relativeFrom="topMargin">
              <wp:posOffset>11239500</wp:posOffset>
            </wp:positionV>
            <wp:extent cx="355600" cy="4953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
                    <a:stretch>
                      <a:fillRect/>
                    </a:stretch>
                  </pic:blipFill>
                  <pic:spPr>
                    <a:xfrm>
                      <a:off x="0" y="0"/>
                      <a:ext cx="355600" cy="495300"/>
                    </a:xfrm>
                    <a:prstGeom prst="rect">
                      <a:avLst/>
                    </a:prstGeom>
                  </pic:spPr>
                </pic:pic>
              </a:graphicData>
            </a:graphic>
          </wp:anchor>
        </w:drawing>
      </w:r>
      <w:r>
        <w:rPr>
          <w:rFonts w:eastAsia="Times New Roman" w:cs="Times New Roman"/>
          <w:b/>
          <w:sz w:val="32"/>
        </w:rPr>
        <w:t>2024-2025</w:t>
      </w:r>
      <w:r>
        <w:rPr>
          <w:rFonts w:ascii="宋体" w:hAnsi="宋体"/>
          <w:b/>
          <w:sz w:val="32"/>
        </w:rPr>
        <w:t>学年度第一学期</w:t>
      </w:r>
    </w:p>
    <w:p w14:paraId="633AD43C" w14:textId="77777777" w:rsidR="00FC5860" w:rsidRPr="00BE1BCD" w:rsidRDefault="00704ED8">
      <w:pPr>
        <w:spacing w:line="360" w:lineRule="auto"/>
        <w:jc w:val="center"/>
      </w:pPr>
      <w:r>
        <w:rPr>
          <w:rFonts w:ascii="宋体" w:hAnsi="宋体"/>
          <w:b/>
          <w:sz w:val="32"/>
        </w:rPr>
        <w:t>八年级历史</w:t>
      </w:r>
    </w:p>
    <w:p w14:paraId="62ECF795" w14:textId="77777777" w:rsidR="00FC5860" w:rsidRPr="00BE1BCD" w:rsidRDefault="00704ED8">
      <w:pPr>
        <w:spacing w:line="360" w:lineRule="auto"/>
        <w:jc w:val="center"/>
      </w:pPr>
      <w:r>
        <w:rPr>
          <w:rFonts w:ascii="宋体" w:hAnsi="宋体"/>
          <w:b/>
          <w:sz w:val="24"/>
        </w:rPr>
        <w:t>本试卷共</w:t>
      </w:r>
      <w:r>
        <w:rPr>
          <w:rFonts w:eastAsia="Times New Roman" w:cs="Times New Roman"/>
          <w:b/>
          <w:sz w:val="24"/>
        </w:rPr>
        <w:t>8</w:t>
      </w:r>
      <w:r>
        <w:rPr>
          <w:rFonts w:ascii="宋体" w:hAnsi="宋体"/>
          <w:b/>
          <w:sz w:val="24"/>
        </w:rPr>
        <w:t>页，</w:t>
      </w:r>
      <w:r>
        <w:rPr>
          <w:rFonts w:eastAsia="Times New Roman" w:cs="Times New Roman"/>
          <w:b/>
          <w:sz w:val="24"/>
        </w:rPr>
        <w:t>33</w:t>
      </w:r>
      <w:r>
        <w:rPr>
          <w:rFonts w:ascii="宋体" w:hAnsi="宋体"/>
          <w:b/>
          <w:sz w:val="24"/>
        </w:rPr>
        <w:t>小题，满分</w:t>
      </w:r>
      <w:r>
        <w:rPr>
          <w:rFonts w:eastAsia="Times New Roman" w:cs="Times New Roman"/>
          <w:b/>
          <w:sz w:val="24"/>
        </w:rPr>
        <w:t>100</w:t>
      </w:r>
      <w:r>
        <w:rPr>
          <w:rFonts w:ascii="宋体" w:hAnsi="宋体"/>
          <w:b/>
          <w:sz w:val="24"/>
        </w:rPr>
        <w:t>分，考试用时</w:t>
      </w:r>
      <w:r>
        <w:rPr>
          <w:rFonts w:eastAsia="Times New Roman" w:cs="Times New Roman"/>
          <w:b/>
          <w:sz w:val="24"/>
        </w:rPr>
        <w:t>80</w:t>
      </w:r>
      <w:r>
        <w:rPr>
          <w:rFonts w:ascii="宋体" w:hAnsi="宋体"/>
          <w:b/>
          <w:sz w:val="24"/>
        </w:rPr>
        <w:t>分钟。</w:t>
      </w:r>
    </w:p>
    <w:p w14:paraId="37E2FDA6" w14:textId="77777777" w:rsidR="00FC5860" w:rsidRPr="00BE1BCD" w:rsidRDefault="00704ED8">
      <w:pPr>
        <w:spacing w:line="360" w:lineRule="auto"/>
      </w:pPr>
      <w:r>
        <w:rPr>
          <w:rFonts w:ascii="宋体" w:hAnsi="宋体"/>
          <w:b/>
          <w:sz w:val="24"/>
        </w:rPr>
        <w:t>注意事项：</w:t>
      </w:r>
    </w:p>
    <w:p w14:paraId="1A29A013" w14:textId="77777777" w:rsidR="00FC5860" w:rsidRPr="00BE1BCD" w:rsidRDefault="00704ED8">
      <w:pPr>
        <w:spacing w:line="360" w:lineRule="auto"/>
      </w:pPr>
      <w:r>
        <w:rPr>
          <w:rFonts w:eastAsia="Times New Roman" w:cs="Times New Roman"/>
          <w:b/>
          <w:sz w:val="24"/>
        </w:rPr>
        <w:t>1.</w:t>
      </w:r>
      <w:r>
        <w:rPr>
          <w:rFonts w:ascii="宋体" w:hAnsi="宋体"/>
          <w:b/>
          <w:sz w:val="24"/>
        </w:rPr>
        <w:t>答卷前，考生务必用黑色字迹的签字笔或钢笔将自己的相关信息填写在答题卡上。</w:t>
      </w:r>
    </w:p>
    <w:p w14:paraId="49EEB96A" w14:textId="77777777" w:rsidR="00FC5860" w:rsidRPr="00BE1BCD" w:rsidRDefault="00704ED8">
      <w:pPr>
        <w:spacing w:line="360" w:lineRule="auto"/>
      </w:pPr>
      <w:r>
        <w:rPr>
          <w:rFonts w:eastAsia="Times New Roman" w:cs="Times New Roman"/>
          <w:b/>
          <w:sz w:val="24"/>
        </w:rPr>
        <w:t>2.</w:t>
      </w:r>
      <w:r>
        <w:rPr>
          <w:rFonts w:ascii="宋体" w:hAnsi="宋体"/>
          <w:b/>
          <w:sz w:val="24"/>
        </w:rPr>
        <w:t>作答选择题时，选出每小题答案后，用</w:t>
      </w:r>
      <w:r>
        <w:rPr>
          <w:rFonts w:eastAsia="Times New Roman" w:cs="Times New Roman"/>
          <w:b/>
          <w:sz w:val="24"/>
        </w:rPr>
        <w:t>2B</w:t>
      </w:r>
      <w:r>
        <w:rPr>
          <w:rFonts w:ascii="宋体" w:hAnsi="宋体"/>
          <w:b/>
          <w:sz w:val="24"/>
        </w:rPr>
        <w:t>铅笔把答题卡上对应题目选项的答案信息点涂黑；如需改动，用橡皮擦干净后，再选涂其他答案，答案不能答在试卷上。</w:t>
      </w:r>
    </w:p>
    <w:p w14:paraId="664C0068" w14:textId="77777777" w:rsidR="00FC5860" w:rsidRPr="00BE1BCD" w:rsidRDefault="00704ED8">
      <w:pPr>
        <w:spacing w:line="360" w:lineRule="auto"/>
      </w:pPr>
      <w:r>
        <w:rPr>
          <w:rFonts w:eastAsia="Times New Roman" w:cs="Times New Roman"/>
          <w:b/>
          <w:sz w:val="24"/>
        </w:rPr>
        <w:t>3.</w:t>
      </w:r>
      <w:r>
        <w:rPr>
          <w:rFonts w:ascii="宋体" w:hAnsi="宋体"/>
          <w:b/>
          <w:sz w:val="24"/>
        </w:rPr>
        <w:t>非选择题必须用黑色字迹的签字笔或钢笔作答，答案必须写在答题卡各题目指定区域内相应位置上；如需改动，先划掉原来的答案，然后再写上新的答案；不准使用铅笔和涂改液。不按以上要求作答的答案无效。</w:t>
      </w:r>
    </w:p>
    <w:p w14:paraId="0CB87B03" w14:textId="77777777" w:rsidR="00FC5860" w:rsidRPr="00BE1BCD" w:rsidRDefault="00704ED8">
      <w:pPr>
        <w:spacing w:line="360" w:lineRule="auto"/>
      </w:pPr>
      <w:r>
        <w:rPr>
          <w:rFonts w:eastAsia="Times New Roman" w:cs="Times New Roman"/>
          <w:b/>
          <w:sz w:val="24"/>
        </w:rPr>
        <w:t>4.</w:t>
      </w:r>
      <w:r>
        <w:rPr>
          <w:rFonts w:ascii="宋体" w:hAnsi="宋体"/>
          <w:b/>
          <w:sz w:val="24"/>
        </w:rPr>
        <w:t>考生必须保持答题卡的整洁。考试结束后，将试卷和答题卡一并交回。</w:t>
      </w:r>
    </w:p>
    <w:p w14:paraId="1C53E4C7" w14:textId="77777777" w:rsidR="00FC5860" w:rsidRPr="00BE1BCD" w:rsidRDefault="00704ED8">
      <w:pPr>
        <w:spacing w:line="360" w:lineRule="auto"/>
      </w:pPr>
      <w:r>
        <w:rPr>
          <w:rFonts w:ascii="宋体" w:hAnsi="宋体"/>
          <w:b/>
          <w:sz w:val="24"/>
        </w:rPr>
        <w:t>一、选择题：本大题共</w:t>
      </w:r>
      <w:r>
        <w:rPr>
          <w:rFonts w:eastAsia="Times New Roman" w:cs="Times New Roman"/>
          <w:b/>
          <w:sz w:val="24"/>
        </w:rPr>
        <w:t>30</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60</w:t>
      </w:r>
      <w:r>
        <w:rPr>
          <w:rFonts w:ascii="宋体" w:hAnsi="宋体"/>
          <w:b/>
          <w:sz w:val="24"/>
        </w:rPr>
        <w:t>分。在每小题给出的四个选项中，只有一项是符合题目要求的。</w:t>
      </w:r>
    </w:p>
    <w:p w14:paraId="597C7318" w14:textId="77777777" w:rsidR="00FC5860" w:rsidRPr="00BE1BCD" w:rsidRDefault="00704ED8">
      <w:pPr>
        <w:spacing w:line="360" w:lineRule="auto"/>
      </w:pPr>
      <w:r>
        <w:t xml:space="preserve">1. </w:t>
      </w:r>
      <w:r>
        <w:rPr>
          <w:rFonts w:ascii="宋体" w:hAnsi="宋体"/>
        </w:rPr>
        <w:t>“</w:t>
      </w:r>
      <w:r>
        <w:t>因大英商船远路涉洋，往往有损坏须修补者，自应给予沿海一处，以便修船及存守所用物料。今大皇帝准将香港一岛给予大英国君主暨嗣后世袭主位者常远据守主</w:t>
      </w:r>
      <w:r>
        <w:t>掌，任便立法治理。</w:t>
      </w:r>
      <w:r>
        <w:rPr>
          <w:rFonts w:ascii="宋体" w:hAnsi="宋体"/>
        </w:rPr>
        <w:t>”</w:t>
      </w:r>
      <w:r>
        <w:t>上述内容出自下列哪一条约（</w:t>
      </w:r>
      <w:r>
        <w:t xml:space="preserve">   </w:t>
      </w:r>
      <w:r>
        <w:t>）</w:t>
      </w:r>
    </w:p>
    <w:p w14:paraId="16584087" w14:textId="77777777" w:rsidR="0022198D" w:rsidRDefault="00FC5860">
      <w:pPr>
        <w:tabs>
          <w:tab w:val="left" w:pos="2436"/>
          <w:tab w:val="left" w:pos="4873"/>
          <w:tab w:val="left" w:pos="7309"/>
        </w:tabs>
        <w:spacing w:line="360" w:lineRule="auto"/>
        <w:jc w:val="left"/>
        <w:textAlignment w:val="center"/>
        <w:rPr>
          <w:color w:val="000000"/>
        </w:rPr>
      </w:pPr>
      <w:r w:rsidRPr="00BE1BCD">
        <w:t>A</w:t>
      </w:r>
      <w:r w:rsidRPr="00BE1BCD">
        <w:rPr>
          <w:noProof/>
          <w:position w:val="-22"/>
        </w:rPr>
        <w:drawing>
          <wp:inline distT="0" distB="0" distL="0" distR="0" wp14:anchorId="1570E231" wp14:editId="26A22714">
            <wp:extent cx="31750" cy="889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sidRPr="00BE1BCD">
        <w:t xml:space="preserve"> </w:t>
      </w:r>
      <w:r w:rsidR="00704ED8">
        <w:t>《尼布楚条约》</w:t>
      </w:r>
      <w:r w:rsidRPr="00BE1BCD">
        <w:tab/>
        <w:t xml:space="preserve">B. </w:t>
      </w:r>
      <w:r w:rsidR="00704ED8">
        <w:t>《南京条约》</w:t>
      </w:r>
      <w:r w:rsidRPr="00BE1BCD">
        <w:tab/>
        <w:t xml:space="preserve">C. </w:t>
      </w:r>
      <w:r w:rsidR="00704ED8">
        <w:t>《望厦条约》</w:t>
      </w:r>
      <w:r w:rsidRPr="00BE1BCD">
        <w:tab/>
        <w:t xml:space="preserve">D. </w:t>
      </w:r>
      <w:r w:rsidR="00704ED8">
        <w:t>《黄埔条约》</w:t>
      </w:r>
    </w:p>
    <w:p w14:paraId="52B04898" w14:textId="77777777" w:rsidR="0022198D" w:rsidRDefault="00704ED8">
      <w:pPr>
        <w:spacing w:line="360" w:lineRule="auto"/>
        <w:textAlignment w:val="center"/>
        <w:rPr>
          <w:color w:val="000000"/>
        </w:rPr>
      </w:pPr>
      <w:r>
        <w:rPr>
          <w:color w:val="000000"/>
        </w:rPr>
        <w:t>2. 1856</w:t>
      </w:r>
      <w:r>
        <w:rPr>
          <w:color w:val="000000"/>
        </w:rPr>
        <w:t>年</w:t>
      </w:r>
      <w:r>
        <w:rPr>
          <w:color w:val="000000"/>
        </w:rPr>
        <w:t>10</w:t>
      </w:r>
      <w:r>
        <w:rPr>
          <w:color w:val="000000"/>
        </w:rPr>
        <w:t>月，英、法两国发动对中国的第二次鸦片战争。下面关于这次战争表述正确的是（</w:t>
      </w:r>
      <w:r>
        <w:rPr>
          <w:color w:val="000000"/>
        </w:rPr>
        <w:t xml:space="preserve">   </w:t>
      </w:r>
      <w:r>
        <w:rPr>
          <w:color w:val="000000"/>
        </w:rPr>
        <w:t>）</w:t>
      </w:r>
    </w:p>
    <w:p w14:paraId="4FDDC8FB" w14:textId="77777777" w:rsidR="0022198D" w:rsidRDefault="00704ED8">
      <w:pPr>
        <w:spacing w:line="360" w:lineRule="auto"/>
        <w:jc w:val="left"/>
        <w:textAlignment w:val="center"/>
        <w:rPr>
          <w:color w:val="000000"/>
        </w:rPr>
      </w:pPr>
      <w:r>
        <w:rPr>
          <w:color w:val="000000"/>
        </w:rPr>
        <w:t xml:space="preserve">A. </w:t>
      </w:r>
      <w:r>
        <w:rPr>
          <w:color w:val="000000"/>
        </w:rPr>
        <w:t>目的：获得在通商口岸开设工厂的特权</w:t>
      </w:r>
    </w:p>
    <w:p w14:paraId="0A743641" w14:textId="77777777" w:rsidR="0022198D" w:rsidRDefault="00704ED8">
      <w:pPr>
        <w:spacing w:line="360" w:lineRule="auto"/>
        <w:jc w:val="left"/>
        <w:textAlignment w:val="center"/>
        <w:rPr>
          <w:color w:val="000000"/>
        </w:rPr>
      </w:pPr>
      <w:r>
        <w:rPr>
          <w:color w:val="000000"/>
        </w:rPr>
        <w:t xml:space="preserve">B. </w:t>
      </w:r>
      <w:r>
        <w:rPr>
          <w:color w:val="000000"/>
        </w:rPr>
        <w:t>影响：中国开始陷入半殖民地半封建社会</w:t>
      </w:r>
    </w:p>
    <w:p w14:paraId="275212C3" w14:textId="77777777" w:rsidR="0022198D" w:rsidRDefault="00704ED8">
      <w:pPr>
        <w:spacing w:line="360" w:lineRule="auto"/>
        <w:jc w:val="left"/>
        <w:textAlignment w:val="center"/>
        <w:rPr>
          <w:color w:val="000000"/>
        </w:rPr>
      </w:pPr>
      <w:r>
        <w:rPr>
          <w:color w:val="000000"/>
        </w:rPr>
        <w:t xml:space="preserve">C. </w:t>
      </w:r>
      <w:r>
        <w:rPr>
          <w:color w:val="000000"/>
        </w:rPr>
        <w:t>借口：林则徐</w:t>
      </w:r>
      <w:r>
        <w:rPr>
          <w:noProof/>
          <w:color w:val="000000"/>
          <w:position w:val="-1"/>
        </w:rPr>
        <w:drawing>
          <wp:inline distT="0" distB="0" distL="0" distR="0" wp14:anchorId="35C1E35D" wp14:editId="6A3C29FE">
            <wp:extent cx="139700" cy="1905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0"/>
                    <a:stretch>
                      <a:fillRect/>
                    </a:stretch>
                  </pic:blipFill>
                  <pic:spPr>
                    <a:xfrm>
                      <a:off x="0" y="0"/>
                      <a:ext cx="139700" cy="190500"/>
                    </a:xfrm>
                    <a:prstGeom prst="rect">
                      <a:avLst/>
                    </a:prstGeom>
                  </pic:spPr>
                </pic:pic>
              </a:graphicData>
            </a:graphic>
          </wp:inline>
        </w:drawing>
      </w:r>
      <w:r>
        <w:rPr>
          <w:color w:val="000000"/>
        </w:rPr>
        <w:t>广东查禁鸦片、虎门销烟</w:t>
      </w:r>
    </w:p>
    <w:p w14:paraId="12A690B2" w14:textId="77777777" w:rsidR="0022198D" w:rsidRDefault="00704ED8">
      <w:pPr>
        <w:spacing w:line="360" w:lineRule="auto"/>
        <w:jc w:val="left"/>
        <w:textAlignment w:val="center"/>
        <w:rPr>
          <w:color w:val="000000"/>
        </w:rPr>
      </w:pPr>
      <w:r>
        <w:rPr>
          <w:color w:val="000000"/>
        </w:rPr>
        <w:t xml:space="preserve">D. </w:t>
      </w:r>
      <w:r>
        <w:rPr>
          <w:color w:val="000000"/>
        </w:rPr>
        <w:t>原因：进一步打开中国市场、扩大侵华权益</w:t>
      </w:r>
    </w:p>
    <w:p w14:paraId="1B09A594" w14:textId="77777777" w:rsidR="0022198D" w:rsidRDefault="00704ED8">
      <w:pPr>
        <w:spacing w:line="360" w:lineRule="auto"/>
        <w:textAlignment w:val="center"/>
        <w:rPr>
          <w:color w:val="000000"/>
        </w:rPr>
      </w:pPr>
      <w:r>
        <w:rPr>
          <w:color w:val="000000"/>
        </w:rPr>
        <w:t xml:space="preserve">3. </w:t>
      </w:r>
      <w:r>
        <w:rPr>
          <w:color w:val="000000"/>
        </w:rPr>
        <w:t>中国近代史既是一部屈辱史，又是一部抗争史。下列侵略与抗争史实搭配错误的是（</w:t>
      </w:r>
      <w:r>
        <w:rPr>
          <w:color w:val="000000"/>
        </w:rPr>
        <w:t xml:space="preserve">   </w:t>
      </w:r>
      <w:r>
        <w:rPr>
          <w:color w:val="000000"/>
        </w:rPr>
        <w:t>）</w:t>
      </w:r>
    </w:p>
    <w:p w14:paraId="5C21D8FC"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鸦片战争</w:t>
      </w:r>
      <w:r>
        <w:rPr>
          <w:color w:val="000000"/>
        </w:rPr>
        <w:t>——</w:t>
      </w:r>
      <w:r>
        <w:rPr>
          <w:color w:val="000000"/>
        </w:rPr>
        <w:t>关天培战死虎门炮台</w:t>
      </w:r>
      <w:r>
        <w:rPr>
          <w:color w:val="000000"/>
        </w:rPr>
        <w:tab/>
        <w:t xml:space="preserve">B. </w:t>
      </w:r>
      <w:r>
        <w:rPr>
          <w:color w:val="000000"/>
        </w:rPr>
        <w:t>甲午中日战争</w:t>
      </w:r>
      <w:r>
        <w:rPr>
          <w:color w:val="000000"/>
        </w:rPr>
        <w:t>——</w:t>
      </w:r>
      <w:r>
        <w:rPr>
          <w:color w:val="000000"/>
        </w:rPr>
        <w:t>邓世昌黄海壮烈殉国</w:t>
      </w:r>
    </w:p>
    <w:p w14:paraId="198E1A8F"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第二次鸦片战争</w:t>
      </w:r>
      <w:r>
        <w:rPr>
          <w:color w:val="000000"/>
        </w:rPr>
        <w:t>——</w:t>
      </w:r>
      <w:r>
        <w:rPr>
          <w:color w:val="000000"/>
        </w:rPr>
        <w:t>左宗棠收复新疆</w:t>
      </w:r>
      <w:r>
        <w:rPr>
          <w:color w:val="000000"/>
        </w:rPr>
        <w:tab/>
        <w:t xml:space="preserve">D. </w:t>
      </w:r>
      <w:r>
        <w:rPr>
          <w:color w:val="000000"/>
        </w:rPr>
        <w:t>八国联军侵华战争</w:t>
      </w:r>
      <w:r>
        <w:rPr>
          <w:color w:val="000000"/>
        </w:rPr>
        <w:t>——</w:t>
      </w:r>
      <w:r>
        <w:rPr>
          <w:color w:val="000000"/>
        </w:rPr>
        <w:t>聂士成天津保卫战役</w:t>
      </w:r>
    </w:p>
    <w:p w14:paraId="7B9D9FB6" w14:textId="77777777" w:rsidR="0022198D" w:rsidRDefault="00704ED8">
      <w:pPr>
        <w:spacing w:line="360" w:lineRule="auto"/>
        <w:textAlignment w:val="center"/>
        <w:rPr>
          <w:color w:val="000000"/>
        </w:rPr>
      </w:pPr>
      <w:r>
        <w:rPr>
          <w:color w:val="000000"/>
        </w:rPr>
        <w:t xml:space="preserve">4. </w:t>
      </w:r>
      <w:r>
        <w:rPr>
          <w:color w:val="000000"/>
        </w:rPr>
        <w:t>根据翻译馆所编《江南制造局译书提要》的统计，该馆先后共译书</w:t>
      </w:r>
      <w:r>
        <w:rPr>
          <w:color w:val="000000"/>
        </w:rPr>
        <w:t>160</w:t>
      </w:r>
      <w:r>
        <w:rPr>
          <w:color w:val="000000"/>
        </w:rPr>
        <w:t>种，是中国近代译书最多、影响最大的翻译机构。其译书的具体内容有兵学、工艺、兵制、医学、矿学、农学、政治、光学等方面。这些翻译书籍（</w:t>
      </w:r>
      <w:r>
        <w:rPr>
          <w:color w:val="000000"/>
        </w:rPr>
        <w:t xml:space="preserve">   </w:t>
      </w:r>
      <w:r>
        <w:rPr>
          <w:color w:val="000000"/>
        </w:rPr>
        <w:t>）</w:t>
      </w:r>
    </w:p>
    <w:p w14:paraId="6904F90F"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有助推动中国近代化</w:t>
      </w:r>
      <w:r>
        <w:rPr>
          <w:color w:val="000000"/>
        </w:rPr>
        <w:tab/>
        <w:t xml:space="preserve">B. </w:t>
      </w:r>
      <w:r>
        <w:rPr>
          <w:color w:val="000000"/>
        </w:rPr>
        <w:t>推动了中国教育发展</w:t>
      </w:r>
    </w:p>
    <w:p w14:paraId="7ED39CAC" w14:textId="77777777" w:rsidR="0022198D" w:rsidRDefault="00704ED8">
      <w:pPr>
        <w:tabs>
          <w:tab w:val="left" w:pos="4873"/>
        </w:tabs>
        <w:spacing w:line="360" w:lineRule="auto"/>
        <w:jc w:val="left"/>
        <w:textAlignment w:val="center"/>
        <w:rPr>
          <w:color w:val="000000"/>
        </w:rPr>
      </w:pPr>
      <w:r>
        <w:rPr>
          <w:color w:val="000000"/>
        </w:rPr>
        <w:lastRenderedPageBreak/>
        <w:t xml:space="preserve">C. </w:t>
      </w:r>
      <w:r>
        <w:rPr>
          <w:color w:val="000000"/>
        </w:rPr>
        <w:t>传播了维新变法思想</w:t>
      </w:r>
      <w:r>
        <w:rPr>
          <w:color w:val="000000"/>
        </w:rPr>
        <w:tab/>
        <w:t xml:space="preserve">D. </w:t>
      </w:r>
      <w:r>
        <w:rPr>
          <w:color w:val="000000"/>
        </w:rPr>
        <w:t>提高了国人文化水平</w:t>
      </w:r>
    </w:p>
    <w:p w14:paraId="172E65BA" w14:textId="77777777" w:rsidR="0022198D" w:rsidRDefault="00704ED8">
      <w:pPr>
        <w:spacing w:line="360" w:lineRule="auto"/>
        <w:textAlignment w:val="center"/>
        <w:rPr>
          <w:color w:val="000000"/>
        </w:rPr>
      </w:pPr>
      <w:r>
        <w:rPr>
          <w:color w:val="000000"/>
        </w:rPr>
        <w:t xml:space="preserve">5. </w:t>
      </w:r>
      <w:r>
        <w:rPr>
          <w:color w:val="000000"/>
        </w:rPr>
        <w:t>中国社科院近代史某研究学者认为：</w:t>
      </w:r>
      <w:r>
        <w:rPr>
          <w:color w:val="000000"/>
        </w:rPr>
        <w:t>“</w:t>
      </w:r>
      <w:r>
        <w:rPr>
          <w:color w:val="000000"/>
        </w:rPr>
        <w:t>甲午中日战争是传统中国与近代中国的分水岭。</w:t>
      </w:r>
      <w:r>
        <w:rPr>
          <w:color w:val="000000"/>
        </w:rPr>
        <w:t>”</w:t>
      </w:r>
      <w:r>
        <w:rPr>
          <w:color w:val="000000"/>
        </w:rPr>
        <w:t>他这种观点的主要依据是（</w:t>
      </w:r>
      <w:r>
        <w:rPr>
          <w:color w:val="000000"/>
        </w:rPr>
        <w:t xml:space="preserve">   </w:t>
      </w:r>
      <w:r>
        <w:rPr>
          <w:color w:val="000000"/>
        </w:rPr>
        <w:t>）</w:t>
      </w:r>
    </w:p>
    <w:p w14:paraId="6A015221" w14:textId="77777777" w:rsidR="0022198D" w:rsidRDefault="00704ED8">
      <w:pPr>
        <w:spacing w:line="360" w:lineRule="auto"/>
        <w:jc w:val="left"/>
        <w:textAlignment w:val="center"/>
        <w:rPr>
          <w:color w:val="000000"/>
        </w:rPr>
      </w:pPr>
      <w:r>
        <w:rPr>
          <w:color w:val="000000"/>
        </w:rPr>
        <w:t xml:space="preserve">A. </w:t>
      </w:r>
      <w:r>
        <w:rPr>
          <w:color w:val="000000"/>
        </w:rPr>
        <w:t>北洋舰队全军覆没标志着洋务运动的破产</w:t>
      </w:r>
    </w:p>
    <w:p w14:paraId="4FB8B9B8" w14:textId="77777777" w:rsidR="0022198D" w:rsidRDefault="00704ED8">
      <w:pPr>
        <w:spacing w:line="360" w:lineRule="auto"/>
        <w:jc w:val="left"/>
        <w:textAlignment w:val="center"/>
        <w:rPr>
          <w:color w:val="000000"/>
        </w:rPr>
      </w:pPr>
      <w:r>
        <w:rPr>
          <w:color w:val="000000"/>
        </w:rPr>
        <w:t xml:space="preserve">B. </w:t>
      </w:r>
      <w:r>
        <w:rPr>
          <w:color w:val="000000"/>
        </w:rPr>
        <w:t>《马关条约》签订后列强掀起了瓜分中国狂潮</w:t>
      </w:r>
    </w:p>
    <w:p w14:paraId="7CB999BD" w14:textId="77777777" w:rsidR="0022198D" w:rsidRDefault="00704ED8">
      <w:pPr>
        <w:spacing w:line="360" w:lineRule="auto"/>
        <w:jc w:val="left"/>
        <w:textAlignment w:val="center"/>
        <w:rPr>
          <w:color w:val="000000"/>
        </w:rPr>
      </w:pPr>
      <w:r>
        <w:rPr>
          <w:color w:val="000000"/>
        </w:rPr>
        <w:t xml:space="preserve">C. </w:t>
      </w:r>
      <w:r>
        <w:rPr>
          <w:color w:val="000000"/>
        </w:rPr>
        <w:t>《马关条约》大大加深了中国的半殖民地化程度</w:t>
      </w:r>
    </w:p>
    <w:p w14:paraId="774BD5F4" w14:textId="77777777" w:rsidR="0022198D" w:rsidRDefault="00704ED8">
      <w:pPr>
        <w:spacing w:line="360" w:lineRule="auto"/>
        <w:jc w:val="left"/>
        <w:textAlignment w:val="center"/>
        <w:rPr>
          <w:color w:val="000000"/>
        </w:rPr>
      </w:pPr>
      <w:r>
        <w:rPr>
          <w:color w:val="000000"/>
        </w:rPr>
        <w:t xml:space="preserve">D. </w:t>
      </w:r>
      <w:r>
        <w:rPr>
          <w:color w:val="000000"/>
        </w:rPr>
        <w:t>甲午中日战争后中国向西方学习上升到制度层面</w:t>
      </w:r>
    </w:p>
    <w:p w14:paraId="335BD9DE" w14:textId="77777777" w:rsidR="0022198D" w:rsidRDefault="00704ED8">
      <w:pPr>
        <w:spacing w:line="360" w:lineRule="auto"/>
        <w:jc w:val="left"/>
        <w:textAlignment w:val="center"/>
        <w:rPr>
          <w:color w:val="000000"/>
        </w:rPr>
      </w:pPr>
      <w:r>
        <w:rPr>
          <w:color w:val="000000"/>
        </w:rPr>
        <w:t xml:space="preserve">6. </w:t>
      </w:r>
      <w:r>
        <w:rPr>
          <w:rFonts w:ascii="宋体" w:hAnsi="宋体"/>
          <w:color w:val="000000"/>
        </w:rPr>
        <w:t>1898</w:t>
      </w:r>
      <w:r>
        <w:rPr>
          <w:rFonts w:ascii="宋体" w:hAnsi="宋体"/>
          <w:color w:val="000000"/>
        </w:rPr>
        <w:t>年</w:t>
      </w:r>
      <w:r>
        <w:rPr>
          <w:rFonts w:ascii="宋体" w:hAnsi="宋体"/>
          <w:color w:val="000000"/>
        </w:rPr>
        <w:t>,</w:t>
      </w:r>
      <w:r>
        <w:rPr>
          <w:rFonts w:ascii="宋体" w:hAnsi="宋体"/>
          <w:color w:val="000000"/>
        </w:rPr>
        <w:t>《天演论》宣传</w:t>
      </w:r>
      <w:r>
        <w:rPr>
          <w:rFonts w:ascii="宋体" w:hAnsi="宋体"/>
          <w:color w:val="000000"/>
        </w:rPr>
        <w:t>“</w:t>
      </w:r>
      <w:r>
        <w:rPr>
          <w:rFonts w:ascii="宋体" w:hAnsi="宋体"/>
          <w:color w:val="000000"/>
        </w:rPr>
        <w:t>物竞天择</w:t>
      </w:r>
      <w:r>
        <w:rPr>
          <w:rFonts w:ascii="宋体" w:hAnsi="宋体"/>
          <w:color w:val="000000"/>
        </w:rPr>
        <w:t>”“</w:t>
      </w:r>
      <w:r>
        <w:rPr>
          <w:rFonts w:ascii="宋体" w:hAnsi="宋体"/>
          <w:color w:val="000000"/>
        </w:rPr>
        <w:t>适者生存</w:t>
      </w:r>
      <w:r>
        <w:rPr>
          <w:rFonts w:ascii="宋体" w:hAnsi="宋体"/>
          <w:color w:val="000000"/>
        </w:rPr>
        <w:t>”</w:t>
      </w:r>
      <w:r>
        <w:rPr>
          <w:rFonts w:ascii="宋体" w:hAnsi="宋体"/>
          <w:color w:val="000000"/>
        </w:rPr>
        <w:t>的生物进化理论，在当时思想界产生了重大影响。</w:t>
      </w:r>
      <w:r>
        <w:rPr>
          <w:rFonts w:ascii="宋体" w:hAnsi="宋体"/>
          <w:color w:val="000000"/>
        </w:rPr>
        <w:t>“</w:t>
      </w:r>
      <w:r>
        <w:rPr>
          <w:rFonts w:ascii="宋体" w:hAnsi="宋体"/>
          <w:color w:val="000000"/>
        </w:rPr>
        <w:t>天演</w:t>
      </w:r>
      <w:r>
        <w:rPr>
          <w:rFonts w:ascii="宋体" w:hAnsi="宋体"/>
          <w:color w:val="000000"/>
        </w:rPr>
        <w:t>”“</w:t>
      </w:r>
      <w:r>
        <w:rPr>
          <w:rFonts w:ascii="宋体" w:hAnsi="宋体"/>
          <w:color w:val="000000"/>
        </w:rPr>
        <w:t>物竞</w:t>
      </w:r>
      <w:r>
        <w:rPr>
          <w:rFonts w:ascii="宋体" w:hAnsi="宋体"/>
          <w:color w:val="000000"/>
        </w:rPr>
        <w:t>”</w:t>
      </w:r>
      <w:r>
        <w:rPr>
          <w:rFonts w:ascii="宋体" w:hAnsi="宋体"/>
          <w:color w:val="000000"/>
        </w:rPr>
        <w:t>淘汰</w:t>
      </w:r>
      <w:r>
        <w:rPr>
          <w:rFonts w:ascii="宋体" w:hAnsi="宋体"/>
          <w:color w:val="000000"/>
        </w:rPr>
        <w:t>”“</w:t>
      </w:r>
      <w:r>
        <w:rPr>
          <w:rFonts w:ascii="宋体" w:hAnsi="宋体"/>
          <w:color w:val="000000"/>
        </w:rPr>
        <w:t>天择</w:t>
      </w:r>
      <w:r>
        <w:rPr>
          <w:rFonts w:ascii="宋体" w:hAnsi="宋体"/>
          <w:color w:val="000000"/>
        </w:rPr>
        <w:t>”</w:t>
      </w:r>
      <w:r>
        <w:rPr>
          <w:rFonts w:ascii="宋体" w:hAnsi="宋体"/>
          <w:color w:val="000000"/>
        </w:rPr>
        <w:t>等术语渐渐成为报纸文章的常用语，许多爱国志士爱用这类术语作为子女的名字。这主要表明《天演论》在当时中国的宣传（</w:t>
      </w:r>
      <w:r>
        <w:rPr>
          <w:color w:val="000000"/>
        </w:rPr>
        <w:t xml:space="preserve">    </w:t>
      </w:r>
      <w:r>
        <w:rPr>
          <w:rFonts w:ascii="宋体" w:hAnsi="宋体"/>
          <w:color w:val="000000"/>
        </w:rPr>
        <w:t>）</w:t>
      </w:r>
    </w:p>
    <w:p w14:paraId="65C1E699" w14:textId="77777777" w:rsidR="0022198D" w:rsidRDefault="00704ED8">
      <w:pPr>
        <w:tabs>
          <w:tab w:val="left" w:pos="4873"/>
        </w:tabs>
        <w:spacing w:line="360" w:lineRule="auto"/>
        <w:jc w:val="left"/>
        <w:textAlignment w:val="center"/>
        <w:rPr>
          <w:color w:val="000000"/>
        </w:rPr>
      </w:pPr>
      <w:r>
        <w:rPr>
          <w:color w:val="000000"/>
        </w:rPr>
        <w:t xml:space="preserve">A. </w:t>
      </w:r>
      <w:r>
        <w:rPr>
          <w:rFonts w:ascii="宋体" w:hAnsi="宋体"/>
          <w:color w:val="000000"/>
        </w:rPr>
        <w:t>开启了西方学术成果的传播</w:t>
      </w:r>
      <w:r>
        <w:rPr>
          <w:color w:val="000000"/>
        </w:rPr>
        <w:tab/>
        <w:t xml:space="preserve">B. </w:t>
      </w:r>
      <w:r>
        <w:rPr>
          <w:rFonts w:ascii="宋体" w:hAnsi="宋体"/>
          <w:color w:val="000000"/>
        </w:rPr>
        <w:t>适应了救亡图存的时代要求</w:t>
      </w:r>
    </w:p>
    <w:p w14:paraId="5AB86A53" w14:textId="77777777" w:rsidR="0022198D" w:rsidRDefault="00704ED8">
      <w:pPr>
        <w:tabs>
          <w:tab w:val="left" w:pos="4873"/>
        </w:tabs>
        <w:spacing w:line="360" w:lineRule="auto"/>
        <w:jc w:val="left"/>
        <w:textAlignment w:val="center"/>
        <w:rPr>
          <w:color w:val="000000"/>
        </w:rPr>
      </w:pPr>
      <w:r>
        <w:rPr>
          <w:color w:val="000000"/>
        </w:rPr>
        <w:t xml:space="preserve">C. </w:t>
      </w:r>
      <w:r>
        <w:rPr>
          <w:rFonts w:ascii="宋体" w:hAnsi="宋体"/>
          <w:color w:val="000000"/>
        </w:rPr>
        <w:t>拉开了维新变法运动的序幕</w:t>
      </w:r>
      <w:r>
        <w:rPr>
          <w:color w:val="000000"/>
        </w:rPr>
        <w:tab/>
        <w:t xml:space="preserve">D. </w:t>
      </w:r>
      <w:r>
        <w:rPr>
          <w:rFonts w:ascii="宋体" w:hAnsi="宋体"/>
          <w:color w:val="000000"/>
        </w:rPr>
        <w:t>阻碍了传统思想的发扬光大</w:t>
      </w:r>
    </w:p>
    <w:p w14:paraId="6FD3DDD2" w14:textId="77777777" w:rsidR="0022198D" w:rsidRDefault="00704ED8">
      <w:pPr>
        <w:spacing w:line="360" w:lineRule="auto"/>
        <w:textAlignment w:val="center"/>
        <w:rPr>
          <w:color w:val="000000"/>
        </w:rPr>
      </w:pPr>
      <w:r>
        <w:rPr>
          <w:color w:val="000000"/>
        </w:rPr>
        <w:t>7. “</w:t>
      </w:r>
      <w:r>
        <w:rPr>
          <w:color w:val="000000"/>
        </w:rPr>
        <w:t>义和团运动鲜明地表达了中国人民反对帝国主义的斗争意志，沉重打击了帝国主义瓜分中国的野心。</w:t>
      </w:r>
      <w:r>
        <w:rPr>
          <w:color w:val="000000"/>
        </w:rPr>
        <w:t>”</w:t>
      </w:r>
      <w:r>
        <w:rPr>
          <w:color w:val="000000"/>
        </w:rPr>
        <w:t>这段话反映了义和团（</w:t>
      </w:r>
      <w:r>
        <w:rPr>
          <w:color w:val="000000"/>
        </w:rPr>
        <w:t xml:space="preserve">   </w:t>
      </w:r>
      <w:r>
        <w:rPr>
          <w:color w:val="000000"/>
        </w:rPr>
        <w:t>）</w:t>
      </w:r>
    </w:p>
    <w:p w14:paraId="2DF1C22B"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具有</w:t>
      </w:r>
      <w:r>
        <w:rPr>
          <w:color w:val="000000"/>
        </w:rPr>
        <w:t>盲目排外的落后性</w:t>
      </w:r>
      <w:r>
        <w:rPr>
          <w:color w:val="000000"/>
        </w:rPr>
        <w:tab/>
        <w:t xml:space="preserve">B. </w:t>
      </w:r>
      <w:r>
        <w:rPr>
          <w:color w:val="000000"/>
        </w:rPr>
        <w:t>具有深厚封建迷信色彩</w:t>
      </w:r>
    </w:p>
    <w:p w14:paraId="2EB2AF48"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具有进步性和爱国精神</w:t>
      </w:r>
      <w:r>
        <w:rPr>
          <w:color w:val="000000"/>
        </w:rPr>
        <w:tab/>
        <w:t xml:space="preserve">D. </w:t>
      </w:r>
      <w:r>
        <w:rPr>
          <w:color w:val="000000"/>
        </w:rPr>
        <w:t>具有彻底反帝反封精神</w:t>
      </w:r>
    </w:p>
    <w:p w14:paraId="17FB37D2" w14:textId="77777777" w:rsidR="0022198D" w:rsidRDefault="00704ED8">
      <w:pPr>
        <w:spacing w:line="360" w:lineRule="auto"/>
        <w:textAlignment w:val="center"/>
        <w:rPr>
          <w:color w:val="000000"/>
        </w:rPr>
      </w:pPr>
      <w:r>
        <w:rPr>
          <w:color w:val="000000"/>
        </w:rPr>
        <w:t xml:space="preserve">8. </w:t>
      </w:r>
      <w:r>
        <w:rPr>
          <w:color w:val="000000"/>
        </w:rPr>
        <w:t>中国近代会馆与中国近代的探索历史息息相关，下列横线是？（</w:t>
      </w:r>
      <w:r>
        <w:rPr>
          <w:color w:val="000000"/>
        </w:rPr>
        <w:t xml:space="preserve">   </w:t>
      </w:r>
      <w:r>
        <w:rPr>
          <w:color w:val="00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44"/>
        <w:gridCol w:w="1086"/>
        <w:gridCol w:w="1086"/>
        <w:gridCol w:w="1086"/>
        <w:gridCol w:w="4223"/>
      </w:tblGrid>
      <w:tr w:rsidR="0022198D" w14:paraId="306F9897"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9944E3" w14:textId="77777777" w:rsidR="0022198D" w:rsidRDefault="00704ED8">
            <w:pPr>
              <w:spacing w:line="360" w:lineRule="auto"/>
              <w:jc w:val="center"/>
              <w:textAlignment w:val="center"/>
              <w:rPr>
                <w:color w:val="000000"/>
              </w:rPr>
            </w:pPr>
            <w:r>
              <w:rPr>
                <w:rFonts w:ascii="宋体" w:hAnsi="宋体"/>
                <w:color w:val="000000"/>
              </w:rPr>
              <w:t>序号</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F48AE2" w14:textId="77777777" w:rsidR="0022198D" w:rsidRDefault="00704ED8">
            <w:pPr>
              <w:spacing w:line="360" w:lineRule="auto"/>
              <w:jc w:val="center"/>
              <w:textAlignment w:val="center"/>
              <w:rPr>
                <w:color w:val="000000"/>
              </w:rPr>
            </w:pPr>
            <w:r>
              <w:rPr>
                <w:rFonts w:ascii="宋体" w:hAnsi="宋体"/>
                <w:color w:val="000000"/>
              </w:rPr>
              <w:t>时间</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80F8CF" w14:textId="77777777" w:rsidR="0022198D" w:rsidRDefault="00704ED8">
            <w:pPr>
              <w:spacing w:line="360" w:lineRule="auto"/>
              <w:jc w:val="center"/>
              <w:textAlignment w:val="center"/>
              <w:rPr>
                <w:color w:val="000000"/>
              </w:rPr>
            </w:pPr>
            <w:r>
              <w:rPr>
                <w:rFonts w:ascii="宋体" w:hAnsi="宋体"/>
                <w:color w:val="000000"/>
              </w:rPr>
              <w:t>历史人物</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D60EF0" w14:textId="77777777" w:rsidR="0022198D" w:rsidRDefault="00704ED8">
            <w:pPr>
              <w:spacing w:line="360" w:lineRule="auto"/>
              <w:jc w:val="center"/>
              <w:textAlignment w:val="center"/>
              <w:rPr>
                <w:color w:val="000000"/>
              </w:rPr>
            </w:pPr>
            <w:r>
              <w:rPr>
                <w:rFonts w:ascii="宋体" w:hAnsi="宋体"/>
                <w:color w:val="000000"/>
              </w:rPr>
              <w:t>活动地点</w:t>
            </w:r>
          </w:p>
        </w:tc>
        <w:tc>
          <w:tcPr>
            <w:tcW w:w="4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080333" w14:textId="77777777" w:rsidR="0022198D" w:rsidRDefault="00704ED8">
            <w:pPr>
              <w:spacing w:line="360" w:lineRule="auto"/>
              <w:jc w:val="center"/>
              <w:textAlignment w:val="center"/>
              <w:rPr>
                <w:color w:val="000000"/>
              </w:rPr>
            </w:pPr>
            <w:r>
              <w:rPr>
                <w:rFonts w:ascii="宋体" w:hAnsi="宋体"/>
                <w:color w:val="000000"/>
              </w:rPr>
              <w:t>主要活动</w:t>
            </w:r>
          </w:p>
        </w:tc>
      </w:tr>
      <w:tr w:rsidR="0022198D" w14:paraId="3E674511"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3DA342" w14:textId="77777777" w:rsidR="0022198D" w:rsidRDefault="00704ED8">
            <w:pPr>
              <w:spacing w:line="360" w:lineRule="auto"/>
              <w:jc w:val="center"/>
              <w:textAlignment w:val="center"/>
              <w:rPr>
                <w:color w:val="000000"/>
              </w:rPr>
            </w:pPr>
            <w:r>
              <w:rPr>
                <w:rFonts w:ascii="宋体" w:hAnsi="宋体"/>
                <w:color w:val="000000"/>
              </w:rPr>
              <w:t>①</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AD02FB" w14:textId="77777777" w:rsidR="0022198D" w:rsidRDefault="00704ED8">
            <w:pPr>
              <w:spacing w:line="360" w:lineRule="auto"/>
              <w:jc w:val="center"/>
              <w:textAlignment w:val="center"/>
              <w:rPr>
                <w:color w:val="000000"/>
              </w:rPr>
            </w:pPr>
            <w:r>
              <w:rPr>
                <w:rFonts w:eastAsia="Times New Roman" w:cs="Times New Roman"/>
                <w:color w:val="000000"/>
              </w:rPr>
              <w:t>1898</w:t>
            </w:r>
            <w:r>
              <w:rPr>
                <w:rFonts w:ascii="宋体" w:hAnsi="宋体"/>
                <w:color w:val="000000"/>
              </w:rPr>
              <w:t>年</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580F29" w14:textId="77777777" w:rsidR="0022198D" w:rsidRDefault="00704ED8">
            <w:pPr>
              <w:spacing w:line="360" w:lineRule="auto"/>
              <w:jc w:val="center"/>
              <w:textAlignment w:val="center"/>
              <w:rPr>
                <w:color w:val="000000"/>
              </w:rPr>
            </w:pPr>
            <w:r>
              <w:rPr>
                <w:rFonts w:ascii="宋体" w:hAnsi="宋体"/>
                <w:color w:val="000000"/>
              </w:rPr>
              <w:t>康有为</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4A3F4E" w14:textId="77777777" w:rsidR="0022198D" w:rsidRDefault="00704ED8">
            <w:pPr>
              <w:spacing w:line="360" w:lineRule="auto"/>
              <w:jc w:val="center"/>
              <w:textAlignment w:val="center"/>
              <w:rPr>
                <w:color w:val="000000"/>
              </w:rPr>
            </w:pPr>
            <w:r>
              <w:rPr>
                <w:rFonts w:ascii="宋体" w:hAnsi="宋体"/>
                <w:color w:val="000000"/>
              </w:rPr>
              <w:t>南海会馆</w:t>
            </w:r>
          </w:p>
        </w:tc>
        <w:tc>
          <w:tcPr>
            <w:tcW w:w="4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6B8202" w14:textId="77777777" w:rsidR="0022198D" w:rsidRDefault="00704ED8">
            <w:pPr>
              <w:spacing w:line="360" w:lineRule="auto"/>
              <w:textAlignment w:val="center"/>
              <w:rPr>
                <w:color w:val="000000"/>
              </w:rPr>
            </w:pPr>
            <w:r>
              <w:rPr>
                <w:color w:val="000000"/>
              </w:rPr>
              <w:t>广东是他的家乡，他是维新派代表人物，他在此居住时，常召集维新人士开会议事，商议变法措施。</w:t>
            </w:r>
          </w:p>
        </w:tc>
      </w:tr>
      <w:tr w:rsidR="0022198D" w14:paraId="7540177A"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D17BD0" w14:textId="77777777" w:rsidR="0022198D" w:rsidRDefault="00704ED8">
            <w:pPr>
              <w:spacing w:line="360" w:lineRule="auto"/>
              <w:jc w:val="center"/>
              <w:textAlignment w:val="center"/>
              <w:rPr>
                <w:color w:val="000000"/>
              </w:rPr>
            </w:pPr>
            <w:r>
              <w:rPr>
                <w:rFonts w:ascii="宋体" w:hAnsi="宋体"/>
                <w:color w:val="000000"/>
              </w:rPr>
              <w:t>②</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879DD8" w14:textId="77777777" w:rsidR="0022198D" w:rsidRDefault="00704ED8">
            <w:pPr>
              <w:spacing w:line="360" w:lineRule="auto"/>
              <w:jc w:val="center"/>
              <w:textAlignment w:val="center"/>
              <w:rPr>
                <w:color w:val="000000"/>
              </w:rPr>
            </w:pPr>
            <w:r>
              <w:rPr>
                <w:rFonts w:eastAsia="Times New Roman" w:cs="Times New Roman"/>
                <w:color w:val="000000"/>
              </w:rPr>
              <w:t>1898</w:t>
            </w:r>
            <w:r>
              <w:rPr>
                <w:rFonts w:ascii="宋体" w:hAnsi="宋体"/>
                <w:color w:val="000000"/>
              </w:rPr>
              <w:t>年</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BF6C03" w14:textId="77777777" w:rsidR="0022198D" w:rsidRDefault="00704ED8">
            <w:pPr>
              <w:spacing w:line="360" w:lineRule="auto"/>
              <w:jc w:val="center"/>
              <w:textAlignment w:val="center"/>
              <w:rPr>
                <w:color w:val="000000"/>
              </w:rPr>
            </w:pPr>
            <w:r>
              <w:rPr>
                <w:rFonts w:ascii="宋体" w:hAnsi="宋体"/>
                <w:color w:val="000000"/>
              </w:rPr>
              <w:t>梁启超</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9FBBBC" w14:textId="77777777" w:rsidR="0022198D" w:rsidRDefault="00704ED8">
            <w:pPr>
              <w:spacing w:line="360" w:lineRule="auto"/>
              <w:jc w:val="center"/>
              <w:textAlignment w:val="center"/>
              <w:rPr>
                <w:color w:val="000000"/>
              </w:rPr>
            </w:pPr>
            <w:r>
              <w:rPr>
                <w:rFonts w:ascii="宋体" w:hAnsi="宋体"/>
                <w:color w:val="000000"/>
              </w:rPr>
              <w:t>新会会馆</w:t>
            </w:r>
          </w:p>
        </w:tc>
        <w:tc>
          <w:tcPr>
            <w:tcW w:w="4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F1CC87" w14:textId="77777777" w:rsidR="0022198D" w:rsidRDefault="00704ED8">
            <w:pPr>
              <w:spacing w:line="360" w:lineRule="auto"/>
              <w:textAlignment w:val="center"/>
              <w:rPr>
                <w:color w:val="000000"/>
              </w:rPr>
            </w:pPr>
            <w:r>
              <w:rPr>
                <w:color w:val="000000"/>
              </w:rPr>
              <w:t>梁启超在此居住时，常撰写大量宣传变法的文章。</w:t>
            </w:r>
          </w:p>
        </w:tc>
      </w:tr>
      <w:tr w:rsidR="0022198D" w14:paraId="4E5FD153"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D1AB9E" w14:textId="77777777" w:rsidR="0022198D" w:rsidRDefault="00704ED8">
            <w:pPr>
              <w:spacing w:line="360" w:lineRule="auto"/>
              <w:jc w:val="center"/>
              <w:textAlignment w:val="center"/>
              <w:rPr>
                <w:color w:val="000000"/>
              </w:rPr>
            </w:pPr>
            <w:r>
              <w:rPr>
                <w:rFonts w:ascii="宋体" w:hAnsi="宋体"/>
                <w:color w:val="000000"/>
              </w:rPr>
              <w:t>③</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B18F76" w14:textId="77777777" w:rsidR="0022198D" w:rsidRDefault="00704ED8">
            <w:pPr>
              <w:spacing w:line="360" w:lineRule="auto"/>
              <w:jc w:val="center"/>
              <w:textAlignment w:val="center"/>
              <w:rPr>
                <w:color w:val="000000"/>
              </w:rPr>
            </w:pPr>
            <w:r>
              <w:rPr>
                <w:rFonts w:eastAsia="Times New Roman" w:cs="Times New Roman"/>
                <w:color w:val="000000"/>
              </w:rPr>
              <w:t>1906</w:t>
            </w:r>
            <w:r>
              <w:rPr>
                <w:rFonts w:ascii="宋体" w:hAnsi="宋体"/>
                <w:color w:val="000000"/>
              </w:rPr>
              <w:t>年</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D96B26" w14:textId="77777777" w:rsidR="0022198D" w:rsidRDefault="00704ED8">
            <w:pPr>
              <w:spacing w:line="360" w:lineRule="auto"/>
              <w:jc w:val="center"/>
              <w:textAlignment w:val="center"/>
              <w:rPr>
                <w:color w:val="000000"/>
              </w:rPr>
            </w:pPr>
            <w:r>
              <w:rPr>
                <w:rFonts w:ascii="宋体" w:hAnsi="宋体"/>
                <w:color w:val="000000"/>
              </w:rPr>
              <w:t>徐锡麟</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F05D03" w14:textId="77777777" w:rsidR="0022198D" w:rsidRDefault="00704ED8">
            <w:pPr>
              <w:spacing w:line="360" w:lineRule="auto"/>
              <w:jc w:val="center"/>
              <w:textAlignment w:val="center"/>
              <w:rPr>
                <w:color w:val="000000"/>
              </w:rPr>
            </w:pPr>
            <w:r>
              <w:rPr>
                <w:rFonts w:ascii="宋体" w:hAnsi="宋体"/>
                <w:color w:val="000000"/>
              </w:rPr>
              <w:t>绍兴会馆</w:t>
            </w:r>
          </w:p>
        </w:tc>
        <w:tc>
          <w:tcPr>
            <w:tcW w:w="4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2CE526" w14:textId="77777777" w:rsidR="0022198D" w:rsidRDefault="00704ED8">
            <w:pPr>
              <w:spacing w:line="360" w:lineRule="auto"/>
              <w:textAlignment w:val="center"/>
              <w:rPr>
                <w:color w:val="000000"/>
              </w:rPr>
            </w:pPr>
            <w:r>
              <w:rPr>
                <w:color w:val="000000"/>
              </w:rPr>
              <w:t>徐锡麟在此居住时，筹备安徽、浙江两省的反清武装起义。</w:t>
            </w:r>
          </w:p>
        </w:tc>
      </w:tr>
      <w:tr w:rsidR="0022198D" w14:paraId="4C8D8EDC"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EE33EB" w14:textId="77777777" w:rsidR="0022198D" w:rsidRDefault="00704ED8">
            <w:pPr>
              <w:spacing w:line="360" w:lineRule="auto"/>
              <w:jc w:val="center"/>
              <w:textAlignment w:val="center"/>
              <w:rPr>
                <w:color w:val="000000"/>
              </w:rPr>
            </w:pPr>
            <w:r>
              <w:rPr>
                <w:rFonts w:ascii="宋体" w:hAnsi="宋体"/>
                <w:color w:val="000000"/>
              </w:rPr>
              <w:t>④</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4AA53F" w14:textId="77777777" w:rsidR="0022198D" w:rsidRDefault="00704ED8">
            <w:pPr>
              <w:spacing w:line="360" w:lineRule="auto"/>
              <w:jc w:val="center"/>
              <w:textAlignment w:val="center"/>
              <w:rPr>
                <w:color w:val="000000"/>
              </w:rPr>
            </w:pPr>
            <w:r>
              <w:rPr>
                <w:rFonts w:eastAsia="Times New Roman" w:cs="Times New Roman"/>
                <w:color w:val="000000"/>
              </w:rPr>
              <w:t>1912</w:t>
            </w:r>
            <w:r>
              <w:rPr>
                <w:rFonts w:ascii="宋体" w:hAnsi="宋体"/>
                <w:color w:val="000000"/>
              </w:rPr>
              <w:t>年</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B24AC9" w14:textId="77777777" w:rsidR="0022198D" w:rsidRDefault="00704ED8">
            <w:pPr>
              <w:spacing w:line="360" w:lineRule="auto"/>
              <w:jc w:val="center"/>
              <w:textAlignment w:val="center"/>
              <w:rPr>
                <w:color w:val="000000"/>
              </w:rPr>
            </w:pPr>
            <w:r>
              <w:rPr>
                <w:rFonts w:ascii="宋体" w:hAnsi="宋体"/>
                <w:color w:val="000000"/>
              </w:rPr>
              <w:t>孙中山</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EBE640" w14:textId="77777777" w:rsidR="0022198D" w:rsidRDefault="00704ED8">
            <w:pPr>
              <w:spacing w:line="360" w:lineRule="auto"/>
              <w:jc w:val="center"/>
              <w:textAlignment w:val="center"/>
              <w:rPr>
                <w:color w:val="000000"/>
              </w:rPr>
            </w:pPr>
            <w:r>
              <w:rPr>
                <w:rFonts w:ascii="宋体" w:hAnsi="宋体"/>
                <w:color w:val="000000"/>
              </w:rPr>
              <w:t>湖广会馆</w:t>
            </w:r>
          </w:p>
        </w:tc>
        <w:tc>
          <w:tcPr>
            <w:tcW w:w="4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ECE802" w14:textId="77777777" w:rsidR="0022198D" w:rsidRDefault="00704ED8">
            <w:pPr>
              <w:spacing w:line="360" w:lineRule="auto"/>
              <w:textAlignment w:val="center"/>
              <w:rPr>
                <w:color w:val="000000"/>
              </w:rPr>
            </w:pPr>
            <w:r>
              <w:rPr>
                <w:color w:val="000000"/>
              </w:rPr>
              <w:t>他作为中国</w:t>
            </w:r>
            <w:r>
              <w:rPr>
                <w:color w:val="000000"/>
              </w:rPr>
              <w:t>_________</w:t>
            </w:r>
            <w:r>
              <w:rPr>
                <w:color w:val="000000"/>
              </w:rPr>
              <w:t>总理在此出席会议，宣传</w:t>
            </w:r>
            <w:r>
              <w:rPr>
                <w:color w:val="000000"/>
              </w:rPr>
              <w:t>“</w:t>
            </w:r>
            <w:r>
              <w:rPr>
                <w:color w:val="000000"/>
              </w:rPr>
              <w:t>三民主义</w:t>
            </w:r>
            <w:r>
              <w:rPr>
                <w:color w:val="000000"/>
              </w:rPr>
              <w:t>”</w:t>
            </w:r>
            <w:r>
              <w:rPr>
                <w:color w:val="000000"/>
              </w:rPr>
              <w:t>革命思想。</w:t>
            </w:r>
          </w:p>
        </w:tc>
      </w:tr>
    </w:tbl>
    <w:p w14:paraId="6DAE6A9B" w14:textId="77777777" w:rsidR="0022198D" w:rsidRDefault="0022198D">
      <w:pPr>
        <w:spacing w:line="360" w:lineRule="auto"/>
        <w:textAlignment w:val="center"/>
        <w:rPr>
          <w:color w:val="000000"/>
        </w:rPr>
      </w:pPr>
    </w:p>
    <w:p w14:paraId="573CB099" w14:textId="77777777" w:rsidR="0022198D" w:rsidRDefault="00704ED8">
      <w:pPr>
        <w:tabs>
          <w:tab w:val="left" w:pos="2436"/>
          <w:tab w:val="left" w:pos="4873"/>
          <w:tab w:val="left" w:pos="7309"/>
        </w:tabs>
        <w:spacing w:line="360" w:lineRule="auto"/>
        <w:jc w:val="left"/>
        <w:textAlignment w:val="center"/>
        <w:rPr>
          <w:color w:val="000000"/>
        </w:rPr>
      </w:pPr>
      <w:r>
        <w:rPr>
          <w:color w:val="000000"/>
        </w:rPr>
        <w:lastRenderedPageBreak/>
        <w:t xml:space="preserve">A. </w:t>
      </w:r>
      <w:r>
        <w:rPr>
          <w:color w:val="000000"/>
        </w:rPr>
        <w:t>兴中会</w:t>
      </w:r>
      <w:r>
        <w:rPr>
          <w:color w:val="000000"/>
        </w:rPr>
        <w:tab/>
        <w:t xml:space="preserve">B. </w:t>
      </w:r>
      <w:r>
        <w:rPr>
          <w:color w:val="000000"/>
        </w:rPr>
        <w:t>光复会</w:t>
      </w:r>
      <w:r>
        <w:rPr>
          <w:color w:val="000000"/>
        </w:rPr>
        <w:tab/>
        <w:t xml:space="preserve">C. </w:t>
      </w:r>
      <w:r>
        <w:rPr>
          <w:color w:val="000000"/>
        </w:rPr>
        <w:t>华兴会</w:t>
      </w:r>
      <w:r>
        <w:rPr>
          <w:color w:val="000000"/>
        </w:rPr>
        <w:tab/>
        <w:t xml:space="preserve">D. </w:t>
      </w:r>
      <w:r>
        <w:rPr>
          <w:color w:val="000000"/>
        </w:rPr>
        <w:t>同盟会</w:t>
      </w:r>
    </w:p>
    <w:p w14:paraId="4E4FB3D3" w14:textId="77777777" w:rsidR="0022198D" w:rsidRDefault="00704ED8">
      <w:pPr>
        <w:spacing w:line="360" w:lineRule="auto"/>
        <w:jc w:val="left"/>
        <w:textAlignment w:val="center"/>
        <w:rPr>
          <w:color w:val="000000"/>
        </w:rPr>
      </w:pPr>
      <w:r>
        <w:rPr>
          <w:color w:val="000000"/>
        </w:rPr>
        <w:t xml:space="preserve">9. </w:t>
      </w:r>
      <w:r>
        <w:rPr>
          <w:rFonts w:ascii="宋体" w:hAnsi="宋体"/>
          <w:color w:val="000000"/>
        </w:rPr>
        <w:t>1906</w:t>
      </w:r>
      <w:r>
        <w:rPr>
          <w:rFonts w:ascii="宋体" w:hAnsi="宋体"/>
          <w:color w:val="000000"/>
        </w:rPr>
        <w:t>年至</w:t>
      </w:r>
      <w:r>
        <w:rPr>
          <w:rFonts w:ascii="宋体" w:hAnsi="宋体"/>
          <w:color w:val="000000"/>
        </w:rPr>
        <w:t>1911</w:t>
      </w:r>
      <w:r>
        <w:rPr>
          <w:rFonts w:ascii="宋体" w:hAnsi="宋体"/>
          <w:color w:val="000000"/>
        </w:rPr>
        <w:t>年</w:t>
      </w:r>
      <w:r>
        <w:rPr>
          <w:rFonts w:ascii="宋体" w:hAnsi="宋体"/>
          <w:color w:val="000000"/>
        </w:rPr>
        <w:t>4</w:t>
      </w:r>
      <w:r>
        <w:rPr>
          <w:rFonts w:ascii="宋体" w:hAnsi="宋体"/>
          <w:color w:val="000000"/>
        </w:rPr>
        <w:t>月，革命党人先后发动了萍浏醴起义、镇南关起义、黄花岗起义等</w:t>
      </w:r>
      <w:r>
        <w:rPr>
          <w:rFonts w:ascii="宋体" w:hAnsi="宋体"/>
          <w:color w:val="000000"/>
        </w:rPr>
        <w:t>10</w:t>
      </w:r>
      <w:r>
        <w:rPr>
          <w:rFonts w:ascii="宋体" w:hAnsi="宋体"/>
          <w:color w:val="000000"/>
        </w:rPr>
        <w:t>多次起义。这些起义（</w:t>
      </w:r>
      <w:r>
        <w:rPr>
          <w:rFonts w:ascii="宋体" w:hAnsi="宋体"/>
          <w:color w:val="000000"/>
        </w:rPr>
        <w:t xml:space="preserve">   </w:t>
      </w:r>
      <w:r>
        <w:rPr>
          <w:rFonts w:ascii="宋体" w:hAnsi="宋体"/>
          <w:color w:val="000000"/>
        </w:rPr>
        <w:t>）</w:t>
      </w:r>
    </w:p>
    <w:p w14:paraId="62B2821D" w14:textId="77777777" w:rsidR="0022198D" w:rsidRDefault="00704ED8">
      <w:pPr>
        <w:tabs>
          <w:tab w:val="left" w:pos="4873"/>
        </w:tabs>
        <w:spacing w:line="360" w:lineRule="auto"/>
        <w:jc w:val="left"/>
        <w:textAlignment w:val="center"/>
        <w:rPr>
          <w:color w:val="000000"/>
        </w:rPr>
      </w:pPr>
      <w:r>
        <w:rPr>
          <w:color w:val="000000"/>
        </w:rPr>
        <w:t xml:space="preserve">A. </w:t>
      </w:r>
      <w:r>
        <w:rPr>
          <w:rFonts w:ascii="宋体" w:hAnsi="宋体"/>
          <w:color w:val="000000"/>
        </w:rPr>
        <w:t>推翻了清政府的统治</w:t>
      </w:r>
      <w:r>
        <w:rPr>
          <w:color w:val="000000"/>
        </w:rPr>
        <w:tab/>
        <w:t xml:space="preserve">B. </w:t>
      </w:r>
      <w:r>
        <w:rPr>
          <w:rFonts w:ascii="宋体" w:hAnsi="宋体"/>
          <w:color w:val="000000"/>
        </w:rPr>
        <w:t>宣告了君主制度的终结</w:t>
      </w:r>
    </w:p>
    <w:p w14:paraId="753671EA" w14:textId="77777777" w:rsidR="0022198D" w:rsidRDefault="00704ED8">
      <w:pPr>
        <w:tabs>
          <w:tab w:val="left" w:pos="4873"/>
        </w:tabs>
        <w:spacing w:line="360" w:lineRule="auto"/>
        <w:jc w:val="left"/>
        <w:textAlignment w:val="center"/>
        <w:rPr>
          <w:color w:val="000000"/>
        </w:rPr>
      </w:pPr>
      <w:r>
        <w:rPr>
          <w:color w:val="000000"/>
        </w:rPr>
        <w:t xml:space="preserve">C. </w:t>
      </w:r>
      <w:r>
        <w:rPr>
          <w:rFonts w:ascii="宋体" w:hAnsi="宋体"/>
          <w:color w:val="000000"/>
        </w:rPr>
        <w:t>推动了革命形势的发展</w:t>
      </w:r>
      <w:r>
        <w:rPr>
          <w:color w:val="000000"/>
        </w:rPr>
        <w:tab/>
        <w:t xml:space="preserve">D. </w:t>
      </w:r>
      <w:r>
        <w:rPr>
          <w:rFonts w:ascii="宋体" w:hAnsi="宋体"/>
          <w:color w:val="000000"/>
        </w:rPr>
        <w:t>结束了袁世凯独裁统治</w:t>
      </w:r>
    </w:p>
    <w:p w14:paraId="44BD26FA" w14:textId="77777777" w:rsidR="0022198D" w:rsidRDefault="00704ED8">
      <w:pPr>
        <w:spacing w:line="360" w:lineRule="auto"/>
        <w:textAlignment w:val="center"/>
        <w:rPr>
          <w:color w:val="000000"/>
        </w:rPr>
      </w:pPr>
      <w:r>
        <w:rPr>
          <w:color w:val="000000"/>
        </w:rPr>
        <w:t xml:space="preserve">10. </w:t>
      </w:r>
      <w:r>
        <w:rPr>
          <w:color w:val="000000"/>
        </w:rPr>
        <w:t>《近代中国社会的新陈代谢》中写道：（它）取代自秦始皇以来两千多年的帝国皇权体制，是政治制度和社会思想的一大跃进。这里的</w:t>
      </w:r>
      <w:r>
        <w:rPr>
          <w:color w:val="000000"/>
        </w:rPr>
        <w:t>“</w:t>
      </w:r>
      <w:r>
        <w:rPr>
          <w:color w:val="000000"/>
        </w:rPr>
        <w:t>它</w:t>
      </w:r>
      <w:r>
        <w:rPr>
          <w:color w:val="000000"/>
        </w:rPr>
        <w:t>”</w:t>
      </w:r>
      <w:r>
        <w:rPr>
          <w:color w:val="000000"/>
        </w:rPr>
        <w:t>是（</w:t>
      </w:r>
      <w:r>
        <w:rPr>
          <w:color w:val="000000"/>
        </w:rPr>
        <w:t xml:space="preserve">   </w:t>
      </w:r>
      <w:r>
        <w:rPr>
          <w:color w:val="000000"/>
        </w:rPr>
        <w:t>）</w:t>
      </w:r>
    </w:p>
    <w:p w14:paraId="278D2029"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洋务运动</w:t>
      </w:r>
      <w:r>
        <w:rPr>
          <w:color w:val="000000"/>
        </w:rPr>
        <w:tab/>
        <w:t xml:space="preserve">B. </w:t>
      </w:r>
      <w:r>
        <w:rPr>
          <w:color w:val="000000"/>
        </w:rPr>
        <w:t>辛亥革命</w:t>
      </w:r>
      <w:r>
        <w:rPr>
          <w:color w:val="000000"/>
        </w:rPr>
        <w:tab/>
        <w:t xml:space="preserve">C. </w:t>
      </w:r>
      <w:r>
        <w:rPr>
          <w:color w:val="000000"/>
        </w:rPr>
        <w:t>戊戌变法</w:t>
      </w:r>
      <w:r>
        <w:rPr>
          <w:color w:val="000000"/>
        </w:rPr>
        <w:tab/>
        <w:t xml:space="preserve">D. </w:t>
      </w:r>
      <w:r>
        <w:rPr>
          <w:color w:val="000000"/>
        </w:rPr>
        <w:t>新文化运动</w:t>
      </w:r>
    </w:p>
    <w:p w14:paraId="6C17887A" w14:textId="77777777" w:rsidR="0022198D" w:rsidRDefault="00704ED8">
      <w:pPr>
        <w:spacing w:line="360" w:lineRule="auto"/>
        <w:textAlignment w:val="center"/>
        <w:rPr>
          <w:color w:val="000000"/>
        </w:rPr>
      </w:pPr>
      <w:r>
        <w:rPr>
          <w:color w:val="000000"/>
        </w:rPr>
        <w:t xml:space="preserve">11. </w:t>
      </w:r>
      <w:r>
        <w:rPr>
          <w:color w:val="000000"/>
        </w:rPr>
        <w:t>如图可用于研究（</w:t>
      </w:r>
      <w:r>
        <w:rPr>
          <w:color w:val="000000"/>
        </w:rPr>
        <w:t xml:space="preserve">   </w:t>
      </w:r>
      <w:r>
        <w:rPr>
          <w:color w:val="000000"/>
        </w:rPr>
        <w:t>）</w:t>
      </w:r>
    </w:p>
    <w:p w14:paraId="5DDBAA61" w14:textId="77777777" w:rsidR="0022198D" w:rsidRDefault="00704ED8">
      <w:pPr>
        <w:spacing w:line="360" w:lineRule="auto"/>
        <w:textAlignment w:val="center"/>
        <w:rPr>
          <w:color w:val="000000"/>
        </w:rPr>
      </w:pPr>
      <w:r>
        <w:rPr>
          <w:noProof/>
          <w:color w:val="000000"/>
        </w:rPr>
        <w:drawing>
          <wp:inline distT="0" distB="0" distL="0" distR="0" wp14:anchorId="2123F2DB" wp14:editId="7B287F84">
            <wp:extent cx="981075" cy="1247775"/>
            <wp:effectExtent l="0" t="0" r="0" b="0"/>
            <wp:docPr id="100003" name="图片 100003"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a:stretch>
                      <a:fillRect/>
                    </a:stretch>
                  </pic:blipFill>
                  <pic:spPr>
                    <a:xfrm>
                      <a:off x="0" y="0"/>
                      <a:ext cx="981075" cy="1247775"/>
                    </a:xfrm>
                    <a:prstGeom prst="rect">
                      <a:avLst/>
                    </a:prstGeom>
                  </pic:spPr>
                </pic:pic>
              </a:graphicData>
            </a:graphic>
          </wp:inline>
        </w:drawing>
      </w:r>
    </w:p>
    <w:p w14:paraId="4F242108"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中华民国的建立</w:t>
      </w:r>
      <w:r>
        <w:rPr>
          <w:color w:val="000000"/>
        </w:rPr>
        <w:tab/>
        <w:t xml:space="preserve">B. </w:t>
      </w:r>
      <w:r>
        <w:rPr>
          <w:color w:val="000000"/>
        </w:rPr>
        <w:t>北洋政府的建立</w:t>
      </w:r>
      <w:r>
        <w:rPr>
          <w:color w:val="000000"/>
        </w:rPr>
        <w:tab/>
        <w:t xml:space="preserve">C. </w:t>
      </w:r>
      <w:r>
        <w:rPr>
          <w:color w:val="000000"/>
        </w:rPr>
        <w:t>中华帝国的建立</w:t>
      </w:r>
      <w:r>
        <w:rPr>
          <w:color w:val="000000"/>
        </w:rPr>
        <w:tab/>
        <w:t xml:space="preserve">D. </w:t>
      </w:r>
      <w:r>
        <w:rPr>
          <w:color w:val="000000"/>
        </w:rPr>
        <w:t>国民政府的建立</w:t>
      </w:r>
    </w:p>
    <w:p w14:paraId="381408EC" w14:textId="77777777" w:rsidR="0022198D" w:rsidRDefault="00704ED8">
      <w:pPr>
        <w:spacing w:line="360" w:lineRule="auto"/>
        <w:textAlignment w:val="center"/>
        <w:rPr>
          <w:color w:val="000000"/>
        </w:rPr>
      </w:pPr>
      <w:r>
        <w:rPr>
          <w:color w:val="000000"/>
        </w:rPr>
        <w:t xml:space="preserve">12. </w:t>
      </w:r>
      <w:r>
        <w:rPr>
          <w:color w:val="000000"/>
        </w:rPr>
        <w:t>1915</w:t>
      </w:r>
      <w:r>
        <w:rPr>
          <w:color w:val="000000"/>
        </w:rPr>
        <w:t>年</w:t>
      </w:r>
      <w:r>
        <w:rPr>
          <w:color w:val="000000"/>
        </w:rPr>
        <w:t>8</w:t>
      </w:r>
      <w:r>
        <w:rPr>
          <w:color w:val="000000"/>
        </w:rPr>
        <w:t>月</w:t>
      </w:r>
      <w:r>
        <w:rPr>
          <w:color w:val="000000"/>
        </w:rPr>
        <w:t>20</w:t>
      </w:r>
      <w:r>
        <w:rPr>
          <w:color w:val="000000"/>
        </w:rPr>
        <w:t>日，梁启超拒绝袁世凯</w:t>
      </w:r>
      <w:r>
        <w:rPr>
          <w:color w:val="000000"/>
        </w:rPr>
        <w:t>20</w:t>
      </w:r>
      <w:r>
        <w:rPr>
          <w:color w:val="000000"/>
        </w:rPr>
        <w:t>万元的收买，毅然发表长文《异哉所谓国体问题者》，斥责筹安会鼓吹帝制乃</w:t>
      </w:r>
      <w:r>
        <w:rPr>
          <w:color w:val="000000"/>
        </w:rPr>
        <w:t>“</w:t>
      </w:r>
      <w:r>
        <w:rPr>
          <w:color w:val="000000"/>
        </w:rPr>
        <w:t>阴谋家之所为</w:t>
      </w:r>
      <w:r>
        <w:rPr>
          <w:color w:val="000000"/>
        </w:rPr>
        <w:t>”</w:t>
      </w:r>
      <w:r>
        <w:rPr>
          <w:color w:val="000000"/>
        </w:rPr>
        <w:t>。此事发生于（</w:t>
      </w:r>
      <w:r>
        <w:rPr>
          <w:color w:val="000000"/>
        </w:rPr>
        <w:t xml:space="preserve">   </w:t>
      </w:r>
      <w:r>
        <w:rPr>
          <w:color w:val="000000"/>
        </w:rPr>
        <w:t>）</w:t>
      </w:r>
    </w:p>
    <w:p w14:paraId="73A7177A"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民国</w:t>
      </w:r>
      <w:r>
        <w:rPr>
          <w:color w:val="000000"/>
        </w:rPr>
        <w:t>2</w:t>
      </w:r>
      <w:r>
        <w:rPr>
          <w:color w:val="000000"/>
        </w:rPr>
        <w:t>年</w:t>
      </w:r>
      <w:r>
        <w:rPr>
          <w:color w:val="000000"/>
        </w:rPr>
        <w:tab/>
        <w:t xml:space="preserve">B. </w:t>
      </w:r>
      <w:r>
        <w:rPr>
          <w:color w:val="000000"/>
        </w:rPr>
        <w:t>民国</w:t>
      </w:r>
      <w:r>
        <w:rPr>
          <w:color w:val="000000"/>
        </w:rPr>
        <w:t>3</w:t>
      </w:r>
      <w:r>
        <w:rPr>
          <w:color w:val="000000"/>
        </w:rPr>
        <w:t>年</w:t>
      </w:r>
      <w:r>
        <w:rPr>
          <w:color w:val="000000"/>
        </w:rPr>
        <w:tab/>
        <w:t xml:space="preserve">C. </w:t>
      </w:r>
      <w:r>
        <w:rPr>
          <w:color w:val="000000"/>
        </w:rPr>
        <w:t>民国</w:t>
      </w:r>
      <w:r>
        <w:rPr>
          <w:color w:val="000000"/>
        </w:rPr>
        <w:t>4</w:t>
      </w:r>
      <w:r>
        <w:rPr>
          <w:color w:val="000000"/>
        </w:rPr>
        <w:t>年</w:t>
      </w:r>
      <w:r>
        <w:rPr>
          <w:color w:val="000000"/>
        </w:rPr>
        <w:tab/>
        <w:t xml:space="preserve">D. </w:t>
      </w:r>
      <w:r>
        <w:rPr>
          <w:color w:val="000000"/>
        </w:rPr>
        <w:t>民国</w:t>
      </w:r>
      <w:r>
        <w:rPr>
          <w:color w:val="000000"/>
        </w:rPr>
        <w:t>5</w:t>
      </w:r>
      <w:r>
        <w:rPr>
          <w:color w:val="000000"/>
        </w:rPr>
        <w:t>年</w:t>
      </w:r>
    </w:p>
    <w:p w14:paraId="6C3CAA0A" w14:textId="77777777" w:rsidR="0022198D" w:rsidRDefault="00704ED8">
      <w:pPr>
        <w:spacing w:line="360" w:lineRule="auto"/>
        <w:textAlignment w:val="center"/>
        <w:rPr>
          <w:color w:val="000000"/>
        </w:rPr>
      </w:pPr>
      <w:r>
        <w:rPr>
          <w:color w:val="000000"/>
        </w:rPr>
        <w:t xml:space="preserve">13. </w:t>
      </w:r>
      <w:r>
        <w:rPr>
          <w:color w:val="000000"/>
        </w:rPr>
        <w:t>吴虞在《吃人与礼教》中写道：他这日记，把吃人的内容与仁义道德的表面看得清清楚楚。那些戴着礼教假面具吃人的滑头伎俩，都被他把黑幕揭破了</w:t>
      </w:r>
      <w:r>
        <w:rPr>
          <w:color w:val="000000"/>
        </w:rPr>
        <w:t>……</w:t>
      </w:r>
      <w:r>
        <w:rPr>
          <w:color w:val="000000"/>
        </w:rPr>
        <w:t>作者意在（</w:t>
      </w:r>
      <w:r>
        <w:rPr>
          <w:color w:val="000000"/>
        </w:rPr>
        <w:t xml:space="preserve">   </w:t>
      </w:r>
      <w:r>
        <w:rPr>
          <w:color w:val="000000"/>
        </w:rPr>
        <w:t>）</w:t>
      </w:r>
    </w:p>
    <w:p w14:paraId="6E54323F"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抨击封建道德礼教</w:t>
      </w:r>
      <w:r>
        <w:rPr>
          <w:noProof/>
          <w:color w:val="000000"/>
        </w:rPr>
        <w:drawing>
          <wp:inline distT="0" distB="0" distL="0" distR="0" wp14:anchorId="5BB0E17D" wp14:editId="2BC7600A">
            <wp:extent cx="133350" cy="1778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束缚</w:t>
      </w:r>
      <w:r>
        <w:rPr>
          <w:color w:val="000000"/>
        </w:rPr>
        <w:tab/>
        <w:t xml:space="preserve">B. </w:t>
      </w:r>
      <w:r>
        <w:rPr>
          <w:color w:val="000000"/>
        </w:rPr>
        <w:t>要求改变当时的社会风俗</w:t>
      </w:r>
    </w:p>
    <w:p w14:paraId="2F189B64"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提出创办中国的新式教育</w:t>
      </w:r>
      <w:r>
        <w:rPr>
          <w:color w:val="000000"/>
        </w:rPr>
        <w:tab/>
        <w:t xml:space="preserve">D. </w:t>
      </w:r>
      <w:r>
        <w:rPr>
          <w:color w:val="000000"/>
        </w:rPr>
        <w:t>传播民主与科学的新思想</w:t>
      </w:r>
    </w:p>
    <w:p w14:paraId="5E0E1295" w14:textId="77777777" w:rsidR="0022198D" w:rsidRDefault="00704ED8">
      <w:pPr>
        <w:spacing w:line="360" w:lineRule="auto"/>
        <w:textAlignment w:val="center"/>
        <w:rPr>
          <w:color w:val="000000"/>
        </w:rPr>
      </w:pPr>
      <w:r>
        <w:rPr>
          <w:color w:val="000000"/>
        </w:rPr>
        <w:t xml:space="preserve">14. </w:t>
      </w:r>
      <w:r>
        <w:rPr>
          <w:color w:val="000000"/>
        </w:rPr>
        <w:t>周策纵</w:t>
      </w:r>
      <w:r>
        <w:rPr>
          <w:color w:val="000000"/>
        </w:rPr>
        <w:t>认为</w:t>
      </w:r>
      <w:r>
        <w:rPr>
          <w:color w:val="000000"/>
        </w:rPr>
        <w:t>“</w:t>
      </w:r>
      <w:r>
        <w:rPr>
          <w:color w:val="000000"/>
        </w:rPr>
        <w:t>五四运动</w:t>
      </w:r>
      <w:r>
        <w:rPr>
          <w:color w:val="000000"/>
        </w:rPr>
        <w:t>”</w:t>
      </w:r>
      <w:r>
        <w:rPr>
          <w:color w:val="000000"/>
        </w:rPr>
        <w:t>是一个复杂的现象，它包括学生运动、工商界罢市罢工、抵制日货运动，以及新知识分子所提倡的各种政治和社会改革等，激发这些活动的根本因素是（</w:t>
      </w:r>
      <w:r>
        <w:rPr>
          <w:color w:val="000000"/>
        </w:rPr>
        <w:t xml:space="preserve">   </w:t>
      </w:r>
      <w:r>
        <w:rPr>
          <w:color w:val="000000"/>
        </w:rPr>
        <w:t>）</w:t>
      </w:r>
    </w:p>
    <w:p w14:paraId="5CEBD45D"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民主政治的进步</w:t>
      </w:r>
      <w:r>
        <w:rPr>
          <w:color w:val="000000"/>
        </w:rPr>
        <w:tab/>
        <w:t xml:space="preserve">B. </w:t>
      </w:r>
      <w:r>
        <w:rPr>
          <w:color w:val="000000"/>
        </w:rPr>
        <w:t>坚持不懈的努力</w:t>
      </w:r>
      <w:r>
        <w:rPr>
          <w:color w:val="000000"/>
        </w:rPr>
        <w:tab/>
        <w:t xml:space="preserve">C. </w:t>
      </w:r>
      <w:r>
        <w:rPr>
          <w:color w:val="000000"/>
        </w:rPr>
        <w:t>不怕牺牲的勇敢</w:t>
      </w:r>
      <w:r>
        <w:rPr>
          <w:color w:val="000000"/>
        </w:rPr>
        <w:tab/>
        <w:t xml:space="preserve">D. </w:t>
      </w:r>
      <w:r>
        <w:rPr>
          <w:color w:val="000000"/>
        </w:rPr>
        <w:t>爱国主义的热情</w:t>
      </w:r>
    </w:p>
    <w:p w14:paraId="5E3EE5C0" w14:textId="77777777" w:rsidR="0022198D" w:rsidRDefault="00704ED8">
      <w:pPr>
        <w:spacing w:line="360" w:lineRule="auto"/>
        <w:textAlignment w:val="center"/>
        <w:rPr>
          <w:color w:val="000000"/>
        </w:rPr>
      </w:pPr>
      <w:r>
        <w:rPr>
          <w:color w:val="000000"/>
        </w:rPr>
        <w:t xml:space="preserve">15. </w:t>
      </w:r>
      <w:r>
        <w:rPr>
          <w:color w:val="000000"/>
        </w:rPr>
        <w:t>《中国共产党第一个纲领》中提到：</w:t>
      </w:r>
      <w:r>
        <w:rPr>
          <w:color w:val="000000"/>
        </w:rPr>
        <w:t>“</w:t>
      </w:r>
      <w:r>
        <w:rPr>
          <w:color w:val="000000"/>
        </w:rPr>
        <w:t>消灭资本家私有制，没收机器、土地、厂房和半成品等生产资料，归社会公有</w:t>
      </w:r>
      <w:r>
        <w:rPr>
          <w:color w:val="000000"/>
        </w:rPr>
        <w:t>”</w:t>
      </w:r>
      <w:r>
        <w:rPr>
          <w:color w:val="000000"/>
        </w:rPr>
        <w:t>这最适合用于研究（</w:t>
      </w:r>
      <w:r>
        <w:rPr>
          <w:color w:val="000000"/>
        </w:rPr>
        <w:t xml:space="preserve">   </w:t>
      </w:r>
      <w:r>
        <w:rPr>
          <w:color w:val="000000"/>
        </w:rPr>
        <w:t>）</w:t>
      </w:r>
    </w:p>
    <w:p w14:paraId="2E00DB28"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中国共产党的思想基础</w:t>
      </w:r>
      <w:r>
        <w:rPr>
          <w:color w:val="000000"/>
        </w:rPr>
        <w:tab/>
        <w:t xml:space="preserve">B. </w:t>
      </w:r>
      <w:r>
        <w:rPr>
          <w:color w:val="000000"/>
        </w:rPr>
        <w:t>中国共产党的奋斗目标</w:t>
      </w:r>
    </w:p>
    <w:p w14:paraId="71E4504A"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中国共产党的领导核心</w:t>
      </w:r>
      <w:r>
        <w:rPr>
          <w:color w:val="000000"/>
        </w:rPr>
        <w:tab/>
        <w:t xml:space="preserve">D. </w:t>
      </w:r>
      <w:r>
        <w:rPr>
          <w:color w:val="000000"/>
        </w:rPr>
        <w:t>中国共产党的成立条件</w:t>
      </w:r>
    </w:p>
    <w:p w14:paraId="5EE92104" w14:textId="77777777" w:rsidR="0022198D" w:rsidRDefault="00704ED8">
      <w:pPr>
        <w:spacing w:line="360" w:lineRule="auto"/>
        <w:textAlignment w:val="center"/>
        <w:rPr>
          <w:color w:val="000000"/>
        </w:rPr>
      </w:pPr>
      <w:r>
        <w:rPr>
          <w:color w:val="000000"/>
        </w:rPr>
        <w:t xml:space="preserve">16. </w:t>
      </w:r>
      <w:r>
        <w:rPr>
          <w:color w:val="000000"/>
        </w:rPr>
        <w:t>黄埔</w:t>
      </w:r>
      <w:r>
        <w:rPr>
          <w:color w:val="000000"/>
        </w:rPr>
        <w:t>军校的报考者一般要经过</w:t>
      </w:r>
      <w:r>
        <w:rPr>
          <w:color w:val="000000"/>
        </w:rPr>
        <w:t>4</w:t>
      </w:r>
      <w:r>
        <w:rPr>
          <w:color w:val="000000"/>
        </w:rPr>
        <w:t>次考试，第一关为初试</w:t>
      </w:r>
      <w:r>
        <w:rPr>
          <w:color w:val="000000"/>
        </w:rPr>
        <w:t>……</w:t>
      </w:r>
      <w:r>
        <w:rPr>
          <w:color w:val="000000"/>
        </w:rPr>
        <w:t>；第二关为复试；第三关为总试</w:t>
      </w:r>
      <w:r>
        <w:rPr>
          <w:color w:val="000000"/>
        </w:rPr>
        <w:t>……</w:t>
      </w:r>
      <w:r>
        <w:rPr>
          <w:color w:val="000000"/>
        </w:rPr>
        <w:t>获得入</w:t>
      </w:r>
      <w:r>
        <w:rPr>
          <w:color w:val="000000"/>
        </w:rPr>
        <w:lastRenderedPageBreak/>
        <w:t>学录取资格；第四关为甄别试，即相当于入学后的中期考查，不合格者将被饬令退学。由此可见这种做法最能（</w:t>
      </w:r>
      <w:r>
        <w:rPr>
          <w:color w:val="000000"/>
        </w:rPr>
        <w:t xml:space="preserve">   </w:t>
      </w:r>
      <w:r>
        <w:rPr>
          <w:color w:val="000000"/>
        </w:rPr>
        <w:t>）</w:t>
      </w:r>
    </w:p>
    <w:p w14:paraId="30A4734A"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体现选拔程序的严格</w:t>
      </w:r>
      <w:r>
        <w:rPr>
          <w:color w:val="000000"/>
        </w:rPr>
        <w:tab/>
        <w:t xml:space="preserve">B. </w:t>
      </w:r>
      <w:r>
        <w:rPr>
          <w:color w:val="000000"/>
        </w:rPr>
        <w:t>注重军事与政治教育</w:t>
      </w:r>
    </w:p>
    <w:p w14:paraId="2FE7B9BF"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表明选拔程序的复杂</w:t>
      </w:r>
      <w:r>
        <w:rPr>
          <w:color w:val="000000"/>
        </w:rPr>
        <w:tab/>
        <w:t xml:space="preserve">D. </w:t>
      </w:r>
      <w:r>
        <w:rPr>
          <w:color w:val="000000"/>
        </w:rPr>
        <w:t>选拔出最优秀的人才</w:t>
      </w:r>
    </w:p>
    <w:p w14:paraId="67CDA263" w14:textId="77777777" w:rsidR="0022198D" w:rsidRDefault="00704ED8">
      <w:pPr>
        <w:spacing w:line="360" w:lineRule="auto"/>
        <w:textAlignment w:val="center"/>
        <w:rPr>
          <w:color w:val="000000"/>
        </w:rPr>
      </w:pPr>
      <w:r>
        <w:rPr>
          <w:color w:val="000000"/>
        </w:rPr>
        <w:t>17. 1933</w:t>
      </w:r>
      <w:r>
        <w:rPr>
          <w:color w:val="000000"/>
        </w:rPr>
        <w:t>年</w:t>
      </w:r>
      <w:r>
        <w:rPr>
          <w:color w:val="000000"/>
        </w:rPr>
        <w:t>7</w:t>
      </w:r>
      <w:r>
        <w:rPr>
          <w:color w:val="000000"/>
        </w:rPr>
        <w:t>月</w:t>
      </w:r>
      <w:r>
        <w:rPr>
          <w:color w:val="000000"/>
        </w:rPr>
        <w:t>11</w:t>
      </w:r>
      <w:r>
        <w:rPr>
          <w:color w:val="000000"/>
        </w:rPr>
        <w:t>日，中华苏维埃共和国临时中央政府决定将</w:t>
      </w:r>
      <w:r>
        <w:rPr>
          <w:color w:val="000000"/>
        </w:rPr>
        <w:t>8</w:t>
      </w:r>
      <w:r>
        <w:rPr>
          <w:color w:val="000000"/>
        </w:rPr>
        <w:t>月</w:t>
      </w:r>
      <w:r>
        <w:rPr>
          <w:color w:val="000000"/>
        </w:rPr>
        <w:t>1</w:t>
      </w:r>
      <w:r>
        <w:rPr>
          <w:color w:val="000000"/>
        </w:rPr>
        <w:t>日作为中国工农红军成立纪念日。这是由于这一天发生了（</w:t>
      </w:r>
      <w:r>
        <w:rPr>
          <w:color w:val="000000"/>
        </w:rPr>
        <w:t xml:space="preserve">   </w:t>
      </w:r>
      <w:r>
        <w:rPr>
          <w:color w:val="000000"/>
        </w:rPr>
        <w:t>）</w:t>
      </w:r>
    </w:p>
    <w:p w14:paraId="56DB8D2D"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南昌起义</w:t>
      </w:r>
      <w:r>
        <w:rPr>
          <w:color w:val="000000"/>
        </w:rPr>
        <w:tab/>
        <w:t xml:space="preserve">B. </w:t>
      </w:r>
      <w:r>
        <w:rPr>
          <w:color w:val="000000"/>
        </w:rPr>
        <w:t>广州起义</w:t>
      </w:r>
      <w:r>
        <w:rPr>
          <w:color w:val="000000"/>
        </w:rPr>
        <w:tab/>
        <w:t xml:space="preserve">C. </w:t>
      </w:r>
      <w:r>
        <w:rPr>
          <w:color w:val="000000"/>
        </w:rPr>
        <w:t>秋收起义</w:t>
      </w:r>
      <w:r>
        <w:rPr>
          <w:color w:val="000000"/>
        </w:rPr>
        <w:tab/>
        <w:t xml:space="preserve">D. </w:t>
      </w:r>
      <w:r>
        <w:rPr>
          <w:color w:val="000000"/>
        </w:rPr>
        <w:t>古田会议</w:t>
      </w:r>
    </w:p>
    <w:p w14:paraId="3FC3CFB0" w14:textId="77777777" w:rsidR="0022198D" w:rsidRDefault="00704ED8">
      <w:pPr>
        <w:spacing w:line="360" w:lineRule="auto"/>
        <w:textAlignment w:val="center"/>
        <w:rPr>
          <w:color w:val="000000"/>
        </w:rPr>
      </w:pPr>
      <w:r>
        <w:rPr>
          <w:color w:val="000000"/>
        </w:rPr>
        <w:t xml:space="preserve">18. </w:t>
      </w:r>
      <w:r>
        <w:rPr>
          <w:color w:val="000000"/>
        </w:rPr>
        <w:t>秋收起义失败后，毛泽东果断决定将秋收起义余部转向边界农村地区，由此开创了中国革命的新天地、新境界，这里的</w:t>
      </w:r>
      <w:r>
        <w:rPr>
          <w:rFonts w:ascii="宋体" w:hAnsi="宋体"/>
          <w:color w:val="000000"/>
        </w:rPr>
        <w:t>“</w:t>
      </w:r>
      <w:r>
        <w:rPr>
          <w:color w:val="000000"/>
        </w:rPr>
        <w:t>新天地、新境界</w:t>
      </w:r>
      <w:r>
        <w:rPr>
          <w:rFonts w:ascii="宋体" w:hAnsi="宋体"/>
          <w:color w:val="000000"/>
        </w:rPr>
        <w:t>”</w:t>
      </w:r>
      <w:r>
        <w:rPr>
          <w:color w:val="000000"/>
        </w:rPr>
        <w:t>是（</w:t>
      </w:r>
      <w:r>
        <w:rPr>
          <w:color w:val="000000"/>
        </w:rPr>
        <w:t xml:space="preserve">   </w:t>
      </w:r>
      <w:r>
        <w:rPr>
          <w:color w:val="000000"/>
        </w:rPr>
        <w:t>）</w:t>
      </w:r>
    </w:p>
    <w:p w14:paraId="560372B2"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农村革命根据地建立</w:t>
      </w:r>
      <w:r>
        <w:rPr>
          <w:color w:val="000000"/>
        </w:rPr>
        <w:tab/>
        <w:t xml:space="preserve">B. </w:t>
      </w:r>
      <w:r>
        <w:rPr>
          <w:color w:val="000000"/>
        </w:rPr>
        <w:t>井冈山胜利会师</w:t>
      </w:r>
    </w:p>
    <w:p w14:paraId="5D53F5BF"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中国工农红军的建立</w:t>
      </w:r>
      <w:r>
        <w:rPr>
          <w:color w:val="000000"/>
        </w:rPr>
        <w:tab/>
        <w:t xml:space="preserve">D. </w:t>
      </w:r>
      <w:r>
        <w:rPr>
          <w:color w:val="000000"/>
        </w:rPr>
        <w:t>国共第一次合作</w:t>
      </w:r>
    </w:p>
    <w:p w14:paraId="79078D7B" w14:textId="77777777" w:rsidR="0022198D" w:rsidRDefault="00704ED8">
      <w:pPr>
        <w:spacing w:line="360" w:lineRule="auto"/>
        <w:textAlignment w:val="center"/>
        <w:rPr>
          <w:color w:val="000000"/>
        </w:rPr>
      </w:pPr>
      <w:r>
        <w:rPr>
          <w:color w:val="000000"/>
        </w:rPr>
        <w:t>19. 1935</w:t>
      </w:r>
      <w:r>
        <w:rPr>
          <w:color w:val="000000"/>
        </w:rPr>
        <w:t>年</w:t>
      </w:r>
      <w:r>
        <w:rPr>
          <w:color w:val="000000"/>
        </w:rPr>
        <w:t>1</w:t>
      </w:r>
      <w:r>
        <w:rPr>
          <w:color w:val="000000"/>
        </w:rPr>
        <w:t>月</w:t>
      </w:r>
      <w:r>
        <w:rPr>
          <w:color w:val="000000"/>
        </w:rPr>
        <w:t>17</w:t>
      </w:r>
      <w:r>
        <w:rPr>
          <w:color w:val="000000"/>
        </w:rPr>
        <w:t>日，遵义会议做出决定，如图，这些决定反映了（</w:t>
      </w:r>
      <w:r>
        <w:rPr>
          <w:color w:val="000000"/>
        </w:rPr>
        <w:t xml:space="preserve">   </w:t>
      </w:r>
      <w:r>
        <w:rPr>
          <w:color w:val="000000"/>
        </w:rPr>
        <w:t>）</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230"/>
      </w:tblGrid>
      <w:tr w:rsidR="0022198D" w14:paraId="5B9B0DC5" w14:textId="77777777">
        <w:trPr>
          <w:trHeight w:val="315"/>
        </w:trPr>
        <w:tc>
          <w:tcPr>
            <w:tcW w:w="72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CB9382" w14:textId="77777777" w:rsidR="0022198D" w:rsidRDefault="00704ED8">
            <w:pPr>
              <w:spacing w:line="360" w:lineRule="auto"/>
              <w:textAlignment w:val="center"/>
              <w:rPr>
                <w:color w:val="000000"/>
              </w:rPr>
            </w:pPr>
            <w:r>
              <w:rPr>
                <w:color w:val="000000"/>
              </w:rPr>
              <w:t>一、毛泽东同志选为常委。</w:t>
            </w:r>
          </w:p>
          <w:p w14:paraId="69E6A463" w14:textId="77777777" w:rsidR="0022198D" w:rsidRDefault="00704ED8">
            <w:pPr>
              <w:spacing w:line="360" w:lineRule="auto"/>
              <w:textAlignment w:val="center"/>
              <w:rPr>
                <w:color w:val="000000"/>
              </w:rPr>
            </w:pPr>
            <w:r>
              <w:rPr>
                <w:color w:val="000000"/>
              </w:rPr>
              <w:t>二、指定洛甫同志起草决议，委托常委审查后，发到支部中去讨论。</w:t>
            </w:r>
          </w:p>
          <w:p w14:paraId="503D52B7" w14:textId="77777777" w:rsidR="0022198D" w:rsidRDefault="00704ED8">
            <w:pPr>
              <w:spacing w:line="360" w:lineRule="auto"/>
              <w:textAlignment w:val="center"/>
              <w:rPr>
                <w:color w:val="000000"/>
              </w:rPr>
            </w:pPr>
            <w:r>
              <w:rPr>
                <w:color w:val="000000"/>
              </w:rPr>
              <w:t>三、常委中再进行适当的分工。</w:t>
            </w:r>
          </w:p>
        </w:tc>
      </w:tr>
    </w:tbl>
    <w:p w14:paraId="666C2FDB" w14:textId="77777777" w:rsidR="0022198D" w:rsidRDefault="0022198D">
      <w:pPr>
        <w:spacing w:line="360" w:lineRule="auto"/>
        <w:textAlignment w:val="center"/>
        <w:rPr>
          <w:color w:val="000000"/>
        </w:rPr>
      </w:pPr>
    </w:p>
    <w:p w14:paraId="5F74D6F9"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调整红军的领导集体</w:t>
      </w:r>
      <w:r>
        <w:rPr>
          <w:color w:val="000000"/>
        </w:rPr>
        <w:tab/>
        <w:t xml:space="preserve">B. </w:t>
      </w:r>
      <w:r>
        <w:rPr>
          <w:color w:val="000000"/>
        </w:rPr>
        <w:t>解决了军事上的错误</w:t>
      </w:r>
    </w:p>
    <w:p w14:paraId="2067F64F"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红军进行了战略转移</w:t>
      </w:r>
      <w:r>
        <w:rPr>
          <w:color w:val="000000"/>
        </w:rPr>
        <w:tab/>
      </w:r>
      <w:r>
        <w:rPr>
          <w:color w:val="000000"/>
        </w:rPr>
        <w:t xml:space="preserve">D. </w:t>
      </w:r>
      <w:r>
        <w:rPr>
          <w:color w:val="000000"/>
        </w:rPr>
        <w:t>分析红军目前的困难</w:t>
      </w:r>
    </w:p>
    <w:p w14:paraId="4F610519" w14:textId="77777777" w:rsidR="0022198D" w:rsidRDefault="00704ED8">
      <w:pPr>
        <w:spacing w:line="360" w:lineRule="auto"/>
        <w:textAlignment w:val="center"/>
        <w:rPr>
          <w:color w:val="000000"/>
        </w:rPr>
      </w:pPr>
      <w:r>
        <w:rPr>
          <w:color w:val="000000"/>
        </w:rPr>
        <w:t>20. 1936</w:t>
      </w:r>
      <w:r>
        <w:rPr>
          <w:color w:val="000000"/>
        </w:rPr>
        <w:t>年会宁的胜利会师，是中国共产党人理想的胜利，是中国共产党人信念的胜利。</w:t>
      </w:r>
      <w:r>
        <w:rPr>
          <w:color w:val="000000"/>
        </w:rPr>
        <w:t>“</w:t>
      </w:r>
      <w:r>
        <w:rPr>
          <w:color w:val="000000"/>
        </w:rPr>
        <w:t>风雨浸衣骨更硬，野菜充饥志越坚；官兵一致同甘苦，革命理想高于天。</w:t>
      </w:r>
      <w:r>
        <w:rPr>
          <w:color w:val="000000"/>
        </w:rPr>
        <w:t>”</w:t>
      </w:r>
      <w:r>
        <w:rPr>
          <w:color w:val="000000"/>
        </w:rPr>
        <w:t>这体现了（</w:t>
      </w:r>
      <w:r>
        <w:rPr>
          <w:color w:val="000000"/>
        </w:rPr>
        <w:t xml:space="preserve">   </w:t>
      </w:r>
      <w:r>
        <w:rPr>
          <w:color w:val="000000"/>
        </w:rPr>
        <w:t>）</w:t>
      </w:r>
    </w:p>
    <w:p w14:paraId="580D6619"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红船精神</w:t>
      </w:r>
      <w:r>
        <w:rPr>
          <w:color w:val="000000"/>
        </w:rPr>
        <w:tab/>
        <w:t xml:space="preserve">B. </w:t>
      </w:r>
      <w:r>
        <w:rPr>
          <w:color w:val="000000"/>
        </w:rPr>
        <w:t>首创精神</w:t>
      </w:r>
      <w:r>
        <w:rPr>
          <w:color w:val="000000"/>
        </w:rPr>
        <w:tab/>
        <w:t xml:space="preserve">C. </w:t>
      </w:r>
      <w:r>
        <w:rPr>
          <w:color w:val="000000"/>
        </w:rPr>
        <w:t>长征精神</w:t>
      </w:r>
      <w:r>
        <w:rPr>
          <w:color w:val="000000"/>
        </w:rPr>
        <w:tab/>
        <w:t xml:space="preserve">D. </w:t>
      </w:r>
      <w:r>
        <w:rPr>
          <w:color w:val="000000"/>
        </w:rPr>
        <w:t>奉献精神</w:t>
      </w:r>
    </w:p>
    <w:p w14:paraId="1512BB01" w14:textId="77777777" w:rsidR="0022198D" w:rsidRDefault="00704ED8">
      <w:pPr>
        <w:spacing w:line="360" w:lineRule="auto"/>
        <w:textAlignment w:val="center"/>
        <w:rPr>
          <w:color w:val="000000"/>
        </w:rPr>
      </w:pPr>
      <w:r>
        <w:rPr>
          <w:color w:val="000000"/>
        </w:rPr>
        <w:t>21. “</w:t>
      </w:r>
      <w:r>
        <w:rPr>
          <w:color w:val="000000"/>
        </w:rPr>
        <w:t>兵谏华清池水怒，枪声半夜逼蒋公。张扬鹏举铭青史，合力攘倭旷世功。</w:t>
      </w:r>
      <w:r>
        <w:rPr>
          <w:color w:val="000000"/>
        </w:rPr>
        <w:t>”</w:t>
      </w:r>
      <w:r>
        <w:rPr>
          <w:color w:val="000000"/>
        </w:rPr>
        <w:t>对这首诗歌中所描写的历史事件理解正确的是（</w:t>
      </w:r>
      <w:r>
        <w:rPr>
          <w:color w:val="000000"/>
        </w:rPr>
        <w:t xml:space="preserve">   </w:t>
      </w:r>
      <w:r>
        <w:rPr>
          <w:color w:val="000000"/>
        </w:rPr>
        <w:t>）</w:t>
      </w:r>
    </w:p>
    <w:p w14:paraId="0A9CDAC0"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最终通过武力的手段被解决</w:t>
      </w:r>
      <w:r>
        <w:rPr>
          <w:color w:val="000000"/>
        </w:rPr>
        <w:tab/>
        <w:t xml:space="preserve">B. </w:t>
      </w:r>
      <w:r>
        <w:rPr>
          <w:color w:val="000000"/>
        </w:rPr>
        <w:t>标志国共十年内战基本停止</w:t>
      </w:r>
    </w:p>
    <w:p w14:paraId="3E80B2DE"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抗日民族统一战线正式形成</w:t>
      </w:r>
      <w:r>
        <w:rPr>
          <w:color w:val="000000"/>
        </w:rPr>
        <w:tab/>
        <w:t xml:space="preserve">D. </w:t>
      </w:r>
      <w:r>
        <w:rPr>
          <w:color w:val="000000"/>
        </w:rPr>
        <w:t>使第二次国共合作正式形成</w:t>
      </w:r>
    </w:p>
    <w:p w14:paraId="6A5AD48C" w14:textId="77777777" w:rsidR="0022198D" w:rsidRDefault="00704ED8">
      <w:pPr>
        <w:spacing w:line="360" w:lineRule="auto"/>
        <w:textAlignment w:val="center"/>
        <w:rPr>
          <w:color w:val="000000"/>
        </w:rPr>
      </w:pPr>
      <w:r>
        <w:rPr>
          <w:color w:val="000000"/>
        </w:rPr>
        <w:t xml:space="preserve">22. </w:t>
      </w:r>
      <w:r>
        <w:rPr>
          <w:color w:val="000000"/>
        </w:rPr>
        <w:t>丰子恺曾说：</w:t>
      </w:r>
      <w:r>
        <w:rPr>
          <w:color w:val="000000"/>
        </w:rPr>
        <w:t>“</w:t>
      </w:r>
      <w:r>
        <w:rPr>
          <w:color w:val="000000"/>
        </w:rPr>
        <w:t>你若爱，生活处处皆可爱</w:t>
      </w:r>
      <w:r>
        <w:rPr>
          <w:color w:val="000000"/>
        </w:rPr>
        <w:t>”</w:t>
      </w:r>
      <w:r>
        <w:rPr>
          <w:color w:val="000000"/>
        </w:rPr>
        <w:t>。在</w:t>
      </w:r>
      <w:r>
        <w:rPr>
          <w:color w:val="000000"/>
        </w:rPr>
        <w:t>1945</w:t>
      </w:r>
      <w:r>
        <w:rPr>
          <w:color w:val="000000"/>
        </w:rPr>
        <w:t>年创作的《胜利之夜》中生动描绘了当时的情景，请结合下图思考该画反映的情景是（</w:t>
      </w:r>
      <w:r>
        <w:rPr>
          <w:color w:val="000000"/>
        </w:rPr>
        <w:t xml:space="preserve">   </w:t>
      </w:r>
      <w:r>
        <w:rPr>
          <w:color w:val="000000"/>
        </w:rPr>
        <w:t>）</w:t>
      </w:r>
    </w:p>
    <w:p w14:paraId="39990043" w14:textId="77777777" w:rsidR="0022198D" w:rsidRDefault="00704ED8">
      <w:pPr>
        <w:spacing w:line="360" w:lineRule="auto"/>
        <w:textAlignment w:val="center"/>
        <w:rPr>
          <w:color w:val="000000"/>
        </w:rPr>
      </w:pPr>
      <w:r>
        <w:rPr>
          <w:noProof/>
          <w:color w:val="000000"/>
        </w:rPr>
        <w:lastRenderedPageBreak/>
        <w:drawing>
          <wp:inline distT="0" distB="0" distL="0" distR="0" wp14:anchorId="1ABC1B21" wp14:editId="3D697D02">
            <wp:extent cx="1628775" cy="2295525"/>
            <wp:effectExtent l="0" t="0" r="0" b="0"/>
            <wp:docPr id="100005" name="图片 100005"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a:stretch>
                      <a:fillRect/>
                    </a:stretch>
                  </pic:blipFill>
                  <pic:spPr>
                    <a:xfrm>
                      <a:off x="0" y="0"/>
                      <a:ext cx="1628775" cy="2295525"/>
                    </a:xfrm>
                    <a:prstGeom prst="rect">
                      <a:avLst/>
                    </a:prstGeom>
                  </pic:spPr>
                </pic:pic>
              </a:graphicData>
            </a:graphic>
          </wp:inline>
        </w:drawing>
      </w:r>
    </w:p>
    <w:p w14:paraId="3DABD86A"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不屈不挠的民族气节</w:t>
      </w:r>
      <w:r>
        <w:rPr>
          <w:color w:val="000000"/>
        </w:rPr>
        <w:tab/>
        <w:t xml:space="preserve">B. </w:t>
      </w:r>
      <w:r>
        <w:rPr>
          <w:color w:val="000000"/>
        </w:rPr>
        <w:t>社会习俗的巨大变化</w:t>
      </w:r>
    </w:p>
    <w:p w14:paraId="049A3EB1"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寄托世界和平的愿望</w:t>
      </w:r>
      <w:r>
        <w:rPr>
          <w:color w:val="000000"/>
        </w:rPr>
        <w:tab/>
        <w:t xml:space="preserve">D. </w:t>
      </w:r>
      <w:r>
        <w:rPr>
          <w:color w:val="000000"/>
        </w:rPr>
        <w:t>抗战胜利的喜悦心情</w:t>
      </w:r>
    </w:p>
    <w:p w14:paraId="2C63BA29" w14:textId="77777777" w:rsidR="0022198D" w:rsidRDefault="00704ED8">
      <w:pPr>
        <w:spacing w:line="360" w:lineRule="auto"/>
        <w:textAlignment w:val="center"/>
        <w:rPr>
          <w:color w:val="000000"/>
        </w:rPr>
      </w:pPr>
      <w:r>
        <w:rPr>
          <w:color w:val="000000"/>
        </w:rPr>
        <w:t xml:space="preserve">23. </w:t>
      </w:r>
      <w:r>
        <w:rPr>
          <w:color w:val="000000"/>
        </w:rPr>
        <w:t>如图是中国共产党宣传《中国土地法大纲》的场景，下列关于《中国土地法大纲》说法正确的是（</w:t>
      </w:r>
      <w:r>
        <w:rPr>
          <w:color w:val="000000"/>
        </w:rPr>
        <w:t xml:space="preserve">   </w:t>
      </w:r>
      <w:r>
        <w:rPr>
          <w:color w:val="000000"/>
        </w:rPr>
        <w:t>）</w:t>
      </w:r>
    </w:p>
    <w:p w14:paraId="08E970AB" w14:textId="77777777" w:rsidR="0022198D" w:rsidRDefault="00704ED8">
      <w:pPr>
        <w:spacing w:line="360" w:lineRule="auto"/>
        <w:textAlignment w:val="center"/>
        <w:rPr>
          <w:color w:val="000000"/>
        </w:rPr>
      </w:pPr>
      <w:r>
        <w:rPr>
          <w:noProof/>
          <w:color w:val="000000"/>
        </w:rPr>
        <w:drawing>
          <wp:inline distT="0" distB="0" distL="0" distR="0" wp14:anchorId="12ED7C2A" wp14:editId="3BC100D8">
            <wp:extent cx="2171700" cy="2152650"/>
            <wp:effectExtent l="0" t="0" r="0" b="0"/>
            <wp:docPr id="100007" name="图片 100007"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a:stretch>
                      <a:fillRect/>
                    </a:stretch>
                  </pic:blipFill>
                  <pic:spPr>
                    <a:xfrm>
                      <a:off x="0" y="0"/>
                      <a:ext cx="2171700" cy="2152650"/>
                    </a:xfrm>
                    <a:prstGeom prst="rect">
                      <a:avLst/>
                    </a:prstGeom>
                  </pic:spPr>
                </pic:pic>
              </a:graphicData>
            </a:graphic>
          </wp:inline>
        </w:drawing>
      </w:r>
    </w:p>
    <w:p w14:paraId="7E940551"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激发了农民生产的积极性</w:t>
      </w:r>
      <w:r>
        <w:rPr>
          <w:color w:val="000000"/>
        </w:rPr>
        <w:tab/>
        <w:t xml:space="preserve">B. </w:t>
      </w:r>
      <w:r>
        <w:rPr>
          <w:color w:val="000000"/>
        </w:rPr>
        <w:t>使全国的农民分到了土地</w:t>
      </w:r>
    </w:p>
    <w:p w14:paraId="0F9CF348"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是在抗日战争期间颁布的</w:t>
      </w:r>
      <w:r>
        <w:rPr>
          <w:color w:val="000000"/>
        </w:rPr>
        <w:tab/>
        <w:t xml:space="preserve">D. </w:t>
      </w:r>
      <w:r>
        <w:rPr>
          <w:color w:val="000000"/>
        </w:rPr>
        <w:t>彻底废除了封建土地制度</w:t>
      </w:r>
    </w:p>
    <w:p w14:paraId="132DD891" w14:textId="77777777" w:rsidR="0022198D" w:rsidRDefault="00704ED8">
      <w:pPr>
        <w:spacing w:line="360" w:lineRule="auto"/>
        <w:textAlignment w:val="center"/>
        <w:rPr>
          <w:color w:val="000000"/>
        </w:rPr>
      </w:pPr>
      <w:r>
        <w:rPr>
          <w:color w:val="000000"/>
        </w:rPr>
        <w:t>24.</w:t>
      </w:r>
      <w:r>
        <w:rPr>
          <w:color w:val="000000"/>
        </w:rPr>
        <w:t xml:space="preserve"> 75</w:t>
      </w:r>
      <w:r>
        <w:rPr>
          <w:color w:val="000000"/>
        </w:rPr>
        <w:t>年前，英勇的解放军战士们冲进了南京的国民党总统府，换上了人民解放军的伟大旗帜，描述的是（</w:t>
      </w:r>
      <w:r>
        <w:rPr>
          <w:color w:val="000000"/>
        </w:rPr>
        <w:t xml:space="preserve">   </w:t>
      </w:r>
      <w:r>
        <w:rPr>
          <w:color w:val="000000"/>
        </w:rPr>
        <w:t>）</w:t>
      </w:r>
    </w:p>
    <w:p w14:paraId="60D9EA1F"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重庆谈判</w:t>
      </w:r>
      <w:r>
        <w:rPr>
          <w:color w:val="000000"/>
        </w:rPr>
        <w:tab/>
        <w:t xml:space="preserve">B. </w:t>
      </w:r>
      <w:r>
        <w:rPr>
          <w:color w:val="000000"/>
        </w:rPr>
        <w:t>抗日战争</w:t>
      </w:r>
      <w:r>
        <w:rPr>
          <w:color w:val="000000"/>
        </w:rPr>
        <w:tab/>
        <w:t xml:space="preserve">C. </w:t>
      </w:r>
      <w:r>
        <w:rPr>
          <w:color w:val="000000"/>
        </w:rPr>
        <w:t>抗美援朝</w:t>
      </w:r>
      <w:r>
        <w:rPr>
          <w:color w:val="000000"/>
        </w:rPr>
        <w:tab/>
        <w:t xml:space="preserve">D. </w:t>
      </w:r>
      <w:r>
        <w:rPr>
          <w:color w:val="000000"/>
        </w:rPr>
        <w:t>渡江战役</w:t>
      </w:r>
    </w:p>
    <w:p w14:paraId="22F790FD" w14:textId="77777777" w:rsidR="0022198D" w:rsidRDefault="00704ED8">
      <w:pPr>
        <w:spacing w:line="360" w:lineRule="auto"/>
        <w:textAlignment w:val="center"/>
        <w:rPr>
          <w:color w:val="000000"/>
        </w:rPr>
      </w:pPr>
      <w:r>
        <w:rPr>
          <w:color w:val="000000"/>
        </w:rPr>
        <w:t xml:space="preserve">25. </w:t>
      </w:r>
      <w:r>
        <w:rPr>
          <w:color w:val="000000"/>
        </w:rPr>
        <w:t>同学们经常查阅《新华字典》等工具书，相当一部分是由近代中国历史最长、规模最大的出版机构出版，这一机构是？（</w:t>
      </w:r>
      <w:r>
        <w:rPr>
          <w:color w:val="000000"/>
        </w:rPr>
        <w:t xml:space="preserve">   </w:t>
      </w:r>
      <w:r>
        <w:rPr>
          <w:color w:val="000000"/>
        </w:rPr>
        <w:t>）</w:t>
      </w:r>
    </w:p>
    <w:p w14:paraId="0E81F8B4"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《解放日报》报社</w:t>
      </w:r>
      <w:r>
        <w:rPr>
          <w:color w:val="000000"/>
        </w:rPr>
        <w:tab/>
        <w:t xml:space="preserve">B. </w:t>
      </w:r>
      <w:r>
        <w:rPr>
          <w:color w:val="000000"/>
        </w:rPr>
        <w:t>京师同文馆</w:t>
      </w:r>
      <w:r>
        <w:rPr>
          <w:color w:val="000000"/>
        </w:rPr>
        <w:tab/>
        <w:t xml:space="preserve">C. </w:t>
      </w:r>
      <w:r>
        <w:rPr>
          <w:color w:val="000000"/>
        </w:rPr>
        <w:t>商务印书馆</w:t>
      </w:r>
      <w:r>
        <w:rPr>
          <w:color w:val="000000"/>
        </w:rPr>
        <w:tab/>
        <w:t xml:space="preserve">D. </w:t>
      </w:r>
      <w:r>
        <w:rPr>
          <w:color w:val="000000"/>
        </w:rPr>
        <w:t>《申报》报社</w:t>
      </w:r>
    </w:p>
    <w:p w14:paraId="2B2ECD1C" w14:textId="77777777" w:rsidR="0022198D" w:rsidRDefault="00704ED8">
      <w:pPr>
        <w:spacing w:line="360" w:lineRule="auto"/>
        <w:textAlignment w:val="center"/>
        <w:rPr>
          <w:color w:val="000000"/>
        </w:rPr>
      </w:pPr>
      <w:r>
        <w:rPr>
          <w:color w:val="000000"/>
        </w:rPr>
        <w:t xml:space="preserve">26. </w:t>
      </w:r>
      <w:r>
        <w:rPr>
          <w:color w:val="000000"/>
        </w:rPr>
        <w:t>中国近代民族资本主义的发展历程曲折而又艰辛，结合下图指出以下哪项是近代民族工业的阻碍因素？（</w:t>
      </w:r>
      <w:r>
        <w:rPr>
          <w:color w:val="000000"/>
        </w:rPr>
        <w:t xml:space="preserve">   </w:t>
      </w:r>
      <w:r>
        <w:rPr>
          <w:color w:val="000000"/>
        </w:rPr>
        <w:t>）</w:t>
      </w:r>
    </w:p>
    <w:p w14:paraId="3D7F7C18" w14:textId="77777777" w:rsidR="0022198D" w:rsidRDefault="00704ED8">
      <w:pPr>
        <w:spacing w:line="360" w:lineRule="auto"/>
        <w:textAlignment w:val="center"/>
        <w:rPr>
          <w:color w:val="000000"/>
        </w:rPr>
      </w:pPr>
      <w:r>
        <w:rPr>
          <w:noProof/>
          <w:color w:val="000000"/>
        </w:rPr>
        <w:lastRenderedPageBreak/>
        <w:drawing>
          <wp:inline distT="0" distB="0" distL="0" distR="0" wp14:anchorId="764A3109" wp14:editId="17482CEB">
            <wp:extent cx="2343150" cy="1504950"/>
            <wp:effectExtent l="0" t="0" r="0" b="0"/>
            <wp:docPr id="100009" name="图片 100009"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a:stretch>
                      <a:fillRect/>
                    </a:stretch>
                  </pic:blipFill>
                  <pic:spPr>
                    <a:xfrm>
                      <a:off x="0" y="0"/>
                      <a:ext cx="2343150" cy="1504950"/>
                    </a:xfrm>
                    <a:prstGeom prst="rect">
                      <a:avLst/>
                    </a:prstGeom>
                  </pic:spPr>
                </pic:pic>
              </a:graphicData>
            </a:graphic>
          </wp:inline>
        </w:drawing>
      </w:r>
    </w:p>
    <w:p w14:paraId="5EC88526"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外国资本主义的入侵与掠夺</w:t>
      </w:r>
      <w:r>
        <w:rPr>
          <w:color w:val="000000"/>
        </w:rPr>
        <w:tab/>
        <w:t xml:space="preserve">B. </w:t>
      </w:r>
      <w:r>
        <w:rPr>
          <w:color w:val="000000"/>
        </w:rPr>
        <w:t>实业家</w:t>
      </w:r>
      <w:r>
        <w:rPr>
          <w:color w:val="000000"/>
        </w:rPr>
        <w:t>“</w:t>
      </w:r>
      <w:r>
        <w:rPr>
          <w:color w:val="000000"/>
        </w:rPr>
        <w:t>实业救国</w:t>
      </w:r>
      <w:r>
        <w:rPr>
          <w:color w:val="000000"/>
        </w:rPr>
        <w:t>”</w:t>
      </w:r>
      <w:r>
        <w:rPr>
          <w:color w:val="000000"/>
        </w:rPr>
        <w:t>的思潮</w:t>
      </w:r>
    </w:p>
    <w:p w14:paraId="4DA8FA3D"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政府的重视鼓励兴办实业的政策</w:t>
      </w:r>
      <w:r>
        <w:rPr>
          <w:color w:val="000000"/>
        </w:rPr>
        <w:tab/>
        <w:t xml:space="preserve">D. </w:t>
      </w:r>
      <w:r>
        <w:rPr>
          <w:color w:val="000000"/>
        </w:rPr>
        <w:t>一战期间欧洲列强暂时放松对中国经济侵略</w:t>
      </w:r>
    </w:p>
    <w:p w14:paraId="6694E487" w14:textId="77777777" w:rsidR="0022198D" w:rsidRDefault="00704ED8">
      <w:pPr>
        <w:spacing w:line="360" w:lineRule="auto"/>
        <w:textAlignment w:val="center"/>
        <w:rPr>
          <w:color w:val="000000"/>
        </w:rPr>
      </w:pPr>
      <w:r>
        <w:rPr>
          <w:color w:val="000000"/>
        </w:rPr>
        <w:t xml:space="preserve">27. </w:t>
      </w:r>
      <w:r>
        <w:rPr>
          <w:color w:val="000000"/>
        </w:rPr>
        <w:t>如图是《奏定学堂章程》（</w:t>
      </w:r>
      <w:r>
        <w:rPr>
          <w:color w:val="000000"/>
        </w:rPr>
        <w:t>1903</w:t>
      </w:r>
      <w:r>
        <w:rPr>
          <w:color w:val="000000"/>
        </w:rPr>
        <w:t>年）里的中学堂一二年级课程与课时，由此可知（</w:t>
      </w:r>
      <w:r>
        <w:rPr>
          <w:color w:val="000000"/>
        </w:rPr>
        <w:t xml:space="preserve">   </w:t>
      </w:r>
      <w:r>
        <w:rPr>
          <w:color w:val="000000"/>
        </w:rPr>
        <w:t>）</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27"/>
        <w:gridCol w:w="722"/>
        <w:gridCol w:w="1083"/>
        <w:gridCol w:w="962"/>
        <w:gridCol w:w="781"/>
        <w:gridCol w:w="781"/>
        <w:gridCol w:w="781"/>
        <w:gridCol w:w="781"/>
        <w:gridCol w:w="781"/>
        <w:gridCol w:w="781"/>
      </w:tblGrid>
      <w:tr w:rsidR="0022198D" w14:paraId="79FEFF00" w14:textId="77777777">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0FFE3C" w14:textId="77777777" w:rsidR="0022198D" w:rsidRDefault="00704ED8">
            <w:pPr>
              <w:spacing w:line="360" w:lineRule="auto"/>
              <w:jc w:val="center"/>
              <w:textAlignment w:val="center"/>
              <w:rPr>
                <w:color w:val="000000"/>
              </w:rPr>
            </w:pPr>
            <w:r>
              <w:rPr>
                <w:color w:val="000000"/>
              </w:rPr>
              <w:br/>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9932EA" w14:textId="77777777" w:rsidR="0022198D" w:rsidRDefault="00704ED8">
            <w:pPr>
              <w:spacing w:line="360" w:lineRule="auto"/>
              <w:jc w:val="center"/>
              <w:textAlignment w:val="center"/>
              <w:rPr>
                <w:color w:val="000000"/>
              </w:rPr>
            </w:pPr>
            <w:r>
              <w:rPr>
                <w:rFonts w:ascii="宋体" w:hAnsi="宋体"/>
                <w:color w:val="000000"/>
              </w:rPr>
              <w:t>修身</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43233C" w14:textId="77777777" w:rsidR="0022198D" w:rsidRDefault="00704ED8">
            <w:pPr>
              <w:spacing w:line="360" w:lineRule="auto"/>
              <w:jc w:val="center"/>
              <w:textAlignment w:val="center"/>
              <w:rPr>
                <w:color w:val="000000"/>
              </w:rPr>
            </w:pPr>
            <w:r>
              <w:rPr>
                <w:rFonts w:ascii="宋体" w:hAnsi="宋体"/>
                <w:color w:val="000000"/>
              </w:rPr>
              <w:t>读经讲经</w:t>
            </w:r>
          </w:p>
        </w:tc>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AB81BF" w14:textId="77777777" w:rsidR="0022198D" w:rsidRDefault="00704ED8">
            <w:pPr>
              <w:spacing w:line="360" w:lineRule="auto"/>
              <w:jc w:val="center"/>
              <w:textAlignment w:val="center"/>
              <w:rPr>
                <w:color w:val="000000"/>
              </w:rPr>
            </w:pPr>
            <w:r>
              <w:rPr>
                <w:rFonts w:ascii="宋体" w:hAnsi="宋体"/>
                <w:color w:val="000000"/>
              </w:rPr>
              <w:t>中国文学</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9D6B21" w14:textId="77777777" w:rsidR="0022198D" w:rsidRDefault="00704ED8">
            <w:pPr>
              <w:spacing w:line="360" w:lineRule="auto"/>
              <w:jc w:val="center"/>
              <w:textAlignment w:val="center"/>
              <w:rPr>
                <w:color w:val="000000"/>
              </w:rPr>
            </w:pPr>
            <w:r>
              <w:rPr>
                <w:rFonts w:ascii="宋体" w:hAnsi="宋体"/>
                <w:color w:val="000000"/>
              </w:rPr>
              <w:t>外国语</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23BCA9" w14:textId="77777777" w:rsidR="0022198D" w:rsidRDefault="00704ED8">
            <w:pPr>
              <w:spacing w:line="360" w:lineRule="auto"/>
              <w:jc w:val="center"/>
              <w:textAlignment w:val="center"/>
              <w:rPr>
                <w:color w:val="000000"/>
              </w:rPr>
            </w:pPr>
            <w:r>
              <w:rPr>
                <w:rFonts w:ascii="宋体" w:hAnsi="宋体"/>
                <w:color w:val="000000"/>
              </w:rPr>
              <w:t>历史</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0979E9" w14:textId="77777777" w:rsidR="0022198D" w:rsidRDefault="00704ED8">
            <w:pPr>
              <w:spacing w:line="360" w:lineRule="auto"/>
              <w:jc w:val="center"/>
              <w:textAlignment w:val="center"/>
              <w:rPr>
                <w:color w:val="000000"/>
              </w:rPr>
            </w:pPr>
            <w:r>
              <w:rPr>
                <w:rFonts w:ascii="宋体" w:hAnsi="宋体"/>
                <w:color w:val="000000"/>
              </w:rPr>
              <w:t>地理</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96A34E" w14:textId="77777777" w:rsidR="0022198D" w:rsidRDefault="00704ED8">
            <w:pPr>
              <w:spacing w:line="360" w:lineRule="auto"/>
              <w:jc w:val="center"/>
              <w:textAlignment w:val="center"/>
              <w:rPr>
                <w:color w:val="000000"/>
              </w:rPr>
            </w:pPr>
            <w:r>
              <w:rPr>
                <w:rFonts w:ascii="宋体" w:hAnsi="宋体"/>
                <w:color w:val="000000"/>
              </w:rPr>
              <w:t>算学</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03C200" w14:textId="77777777" w:rsidR="0022198D" w:rsidRDefault="00704ED8">
            <w:pPr>
              <w:spacing w:line="360" w:lineRule="auto"/>
              <w:jc w:val="center"/>
              <w:textAlignment w:val="center"/>
              <w:rPr>
                <w:color w:val="000000"/>
              </w:rPr>
            </w:pPr>
            <w:r>
              <w:rPr>
                <w:rFonts w:ascii="宋体" w:hAnsi="宋体"/>
                <w:color w:val="000000"/>
              </w:rPr>
              <w:t>博物</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364B98" w14:textId="77777777" w:rsidR="0022198D" w:rsidRDefault="00704ED8">
            <w:pPr>
              <w:spacing w:line="360" w:lineRule="auto"/>
              <w:jc w:val="center"/>
              <w:textAlignment w:val="center"/>
              <w:rPr>
                <w:color w:val="000000"/>
              </w:rPr>
            </w:pPr>
            <w:r>
              <w:rPr>
                <w:rFonts w:ascii="宋体" w:hAnsi="宋体"/>
                <w:color w:val="000000"/>
              </w:rPr>
              <w:t>图画</w:t>
            </w:r>
          </w:p>
        </w:tc>
      </w:tr>
      <w:tr w:rsidR="0022198D" w14:paraId="57AE9F06" w14:textId="77777777">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899BB6" w14:textId="77777777" w:rsidR="0022198D" w:rsidRDefault="00704ED8">
            <w:pPr>
              <w:spacing w:line="360" w:lineRule="auto"/>
              <w:jc w:val="center"/>
              <w:textAlignment w:val="center"/>
              <w:rPr>
                <w:color w:val="000000"/>
              </w:rPr>
            </w:pPr>
            <w:r>
              <w:rPr>
                <w:rFonts w:ascii="宋体" w:hAnsi="宋体"/>
                <w:color w:val="000000"/>
              </w:rPr>
              <w:t>一年级</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276092" w14:textId="77777777" w:rsidR="0022198D" w:rsidRDefault="00704ED8">
            <w:pPr>
              <w:spacing w:line="360" w:lineRule="auto"/>
              <w:jc w:val="center"/>
              <w:textAlignment w:val="center"/>
              <w:rPr>
                <w:color w:val="000000"/>
              </w:rPr>
            </w:pPr>
            <w:r>
              <w:rPr>
                <w:rFonts w:eastAsia="Times New Roman" w:cs="Times New Roman"/>
                <w:color w:val="000000"/>
              </w:rPr>
              <w:t>1</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B09783" w14:textId="77777777" w:rsidR="0022198D" w:rsidRDefault="00704ED8">
            <w:pPr>
              <w:spacing w:line="360" w:lineRule="auto"/>
              <w:jc w:val="center"/>
              <w:textAlignment w:val="center"/>
              <w:rPr>
                <w:color w:val="000000"/>
              </w:rPr>
            </w:pPr>
            <w:r>
              <w:rPr>
                <w:rFonts w:eastAsia="Times New Roman" w:cs="Times New Roman"/>
                <w:color w:val="000000"/>
              </w:rPr>
              <w:t>9</w:t>
            </w:r>
          </w:p>
        </w:tc>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B1213B" w14:textId="77777777" w:rsidR="0022198D" w:rsidRDefault="00704ED8">
            <w:pPr>
              <w:spacing w:line="360" w:lineRule="auto"/>
              <w:jc w:val="center"/>
              <w:textAlignment w:val="center"/>
              <w:rPr>
                <w:color w:val="000000"/>
              </w:rPr>
            </w:pPr>
            <w:r>
              <w:rPr>
                <w:rFonts w:eastAsia="Times New Roman" w:cs="Times New Roman"/>
                <w:color w:val="000000"/>
              </w:rPr>
              <w:t>4</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54A774" w14:textId="77777777" w:rsidR="0022198D" w:rsidRDefault="00704ED8">
            <w:pPr>
              <w:spacing w:line="360" w:lineRule="auto"/>
              <w:jc w:val="center"/>
              <w:textAlignment w:val="center"/>
              <w:rPr>
                <w:color w:val="000000"/>
              </w:rPr>
            </w:pPr>
            <w:r>
              <w:rPr>
                <w:rFonts w:eastAsia="Times New Roman" w:cs="Times New Roman"/>
                <w:color w:val="000000"/>
              </w:rPr>
              <w:t>8</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A8F0DF" w14:textId="77777777" w:rsidR="0022198D" w:rsidRDefault="00704ED8">
            <w:pPr>
              <w:spacing w:line="360" w:lineRule="auto"/>
              <w:jc w:val="center"/>
              <w:textAlignment w:val="center"/>
              <w:rPr>
                <w:color w:val="000000"/>
              </w:rPr>
            </w:pPr>
            <w:r>
              <w:rPr>
                <w:rFonts w:eastAsia="Times New Roman" w:cs="Times New Roman"/>
                <w:color w:val="000000"/>
              </w:rPr>
              <w:t>3</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2D6BC9" w14:textId="77777777" w:rsidR="0022198D" w:rsidRDefault="00704ED8">
            <w:pPr>
              <w:spacing w:line="360" w:lineRule="auto"/>
              <w:jc w:val="center"/>
              <w:textAlignment w:val="center"/>
              <w:rPr>
                <w:color w:val="000000"/>
              </w:rPr>
            </w:pPr>
            <w:r>
              <w:rPr>
                <w:rFonts w:eastAsia="Times New Roman" w:cs="Times New Roman"/>
                <w:color w:val="000000"/>
              </w:rPr>
              <w:t>2</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8CD084" w14:textId="77777777" w:rsidR="0022198D" w:rsidRDefault="00704ED8">
            <w:pPr>
              <w:spacing w:line="360" w:lineRule="auto"/>
              <w:jc w:val="center"/>
              <w:textAlignment w:val="center"/>
              <w:rPr>
                <w:color w:val="000000"/>
              </w:rPr>
            </w:pPr>
            <w:r>
              <w:rPr>
                <w:rFonts w:eastAsia="Times New Roman" w:cs="Times New Roman"/>
                <w:color w:val="000000"/>
              </w:rPr>
              <w:t>4</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283145" w14:textId="77777777" w:rsidR="0022198D" w:rsidRDefault="00704ED8">
            <w:pPr>
              <w:spacing w:line="360" w:lineRule="auto"/>
              <w:jc w:val="center"/>
              <w:textAlignment w:val="center"/>
              <w:rPr>
                <w:color w:val="000000"/>
              </w:rPr>
            </w:pPr>
            <w:r>
              <w:rPr>
                <w:rFonts w:eastAsia="Times New Roman" w:cs="Times New Roman"/>
                <w:color w:val="000000"/>
              </w:rPr>
              <w:t>2</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F6EB52" w14:textId="77777777" w:rsidR="0022198D" w:rsidRDefault="00704ED8">
            <w:pPr>
              <w:spacing w:line="360" w:lineRule="auto"/>
              <w:jc w:val="center"/>
              <w:textAlignment w:val="center"/>
              <w:rPr>
                <w:color w:val="000000"/>
              </w:rPr>
            </w:pPr>
            <w:r>
              <w:rPr>
                <w:rFonts w:eastAsia="Times New Roman" w:cs="Times New Roman"/>
                <w:color w:val="000000"/>
              </w:rPr>
              <w:t>1</w:t>
            </w:r>
          </w:p>
        </w:tc>
      </w:tr>
      <w:tr w:rsidR="0022198D" w14:paraId="4A995030" w14:textId="77777777">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179B4B" w14:textId="77777777" w:rsidR="0022198D" w:rsidRDefault="00704ED8">
            <w:pPr>
              <w:spacing w:line="360" w:lineRule="auto"/>
              <w:jc w:val="center"/>
              <w:textAlignment w:val="center"/>
              <w:rPr>
                <w:color w:val="000000"/>
              </w:rPr>
            </w:pPr>
            <w:r>
              <w:rPr>
                <w:rFonts w:ascii="宋体" w:hAnsi="宋体"/>
                <w:color w:val="000000"/>
              </w:rPr>
              <w:t>二年级</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AD7E96" w14:textId="77777777" w:rsidR="0022198D" w:rsidRDefault="00704ED8">
            <w:pPr>
              <w:spacing w:line="360" w:lineRule="auto"/>
              <w:jc w:val="center"/>
              <w:textAlignment w:val="center"/>
              <w:rPr>
                <w:color w:val="000000"/>
              </w:rPr>
            </w:pPr>
            <w:r>
              <w:rPr>
                <w:rFonts w:eastAsia="Times New Roman" w:cs="Times New Roman"/>
                <w:color w:val="000000"/>
              </w:rPr>
              <w:t>1</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DE2160" w14:textId="77777777" w:rsidR="0022198D" w:rsidRDefault="00704ED8">
            <w:pPr>
              <w:spacing w:line="360" w:lineRule="auto"/>
              <w:jc w:val="center"/>
              <w:textAlignment w:val="center"/>
              <w:rPr>
                <w:color w:val="000000"/>
              </w:rPr>
            </w:pPr>
            <w:r>
              <w:rPr>
                <w:rFonts w:eastAsia="Times New Roman" w:cs="Times New Roman"/>
                <w:color w:val="000000"/>
              </w:rPr>
              <w:t>9</w:t>
            </w:r>
          </w:p>
        </w:tc>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B33464" w14:textId="77777777" w:rsidR="0022198D" w:rsidRDefault="00704ED8">
            <w:pPr>
              <w:spacing w:line="360" w:lineRule="auto"/>
              <w:jc w:val="center"/>
              <w:textAlignment w:val="center"/>
              <w:rPr>
                <w:color w:val="000000"/>
              </w:rPr>
            </w:pPr>
            <w:r>
              <w:rPr>
                <w:rFonts w:eastAsia="Times New Roman" w:cs="Times New Roman"/>
                <w:color w:val="000000"/>
              </w:rPr>
              <w:t>4</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EDDC56" w14:textId="77777777" w:rsidR="0022198D" w:rsidRDefault="00704ED8">
            <w:pPr>
              <w:spacing w:line="360" w:lineRule="auto"/>
              <w:jc w:val="center"/>
              <w:textAlignment w:val="center"/>
              <w:rPr>
                <w:color w:val="000000"/>
              </w:rPr>
            </w:pPr>
            <w:r>
              <w:rPr>
                <w:rFonts w:eastAsia="Times New Roman" w:cs="Times New Roman"/>
                <w:color w:val="000000"/>
              </w:rPr>
              <w:t>8</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2A9A64" w14:textId="77777777" w:rsidR="0022198D" w:rsidRDefault="00704ED8">
            <w:pPr>
              <w:spacing w:line="360" w:lineRule="auto"/>
              <w:jc w:val="center"/>
              <w:textAlignment w:val="center"/>
              <w:rPr>
                <w:color w:val="000000"/>
              </w:rPr>
            </w:pPr>
            <w:r>
              <w:rPr>
                <w:rFonts w:eastAsia="Times New Roman" w:cs="Times New Roman"/>
                <w:color w:val="000000"/>
              </w:rPr>
              <w:t>2</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71F5A7" w14:textId="77777777" w:rsidR="0022198D" w:rsidRDefault="00704ED8">
            <w:pPr>
              <w:spacing w:line="360" w:lineRule="auto"/>
              <w:jc w:val="center"/>
              <w:textAlignment w:val="center"/>
              <w:rPr>
                <w:color w:val="000000"/>
              </w:rPr>
            </w:pPr>
            <w:r>
              <w:rPr>
                <w:rFonts w:eastAsia="Times New Roman" w:cs="Times New Roman"/>
                <w:color w:val="000000"/>
              </w:rPr>
              <w:t>3</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E9BCF1" w14:textId="77777777" w:rsidR="0022198D" w:rsidRDefault="00704ED8">
            <w:pPr>
              <w:spacing w:line="360" w:lineRule="auto"/>
              <w:jc w:val="center"/>
              <w:textAlignment w:val="center"/>
              <w:rPr>
                <w:color w:val="000000"/>
              </w:rPr>
            </w:pPr>
            <w:r>
              <w:rPr>
                <w:rFonts w:eastAsia="Times New Roman" w:cs="Times New Roman"/>
                <w:color w:val="000000"/>
              </w:rPr>
              <w:t>4</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024902" w14:textId="77777777" w:rsidR="0022198D" w:rsidRDefault="00704ED8">
            <w:pPr>
              <w:spacing w:line="360" w:lineRule="auto"/>
              <w:jc w:val="center"/>
              <w:textAlignment w:val="center"/>
              <w:rPr>
                <w:color w:val="000000"/>
              </w:rPr>
            </w:pPr>
            <w:r>
              <w:rPr>
                <w:rFonts w:eastAsia="Times New Roman" w:cs="Times New Roman"/>
                <w:color w:val="000000"/>
              </w:rPr>
              <w:t>2</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B7BB4D" w14:textId="77777777" w:rsidR="0022198D" w:rsidRDefault="00704ED8">
            <w:pPr>
              <w:spacing w:line="360" w:lineRule="auto"/>
              <w:jc w:val="center"/>
              <w:textAlignment w:val="center"/>
              <w:rPr>
                <w:color w:val="000000"/>
              </w:rPr>
            </w:pPr>
            <w:r>
              <w:rPr>
                <w:rFonts w:eastAsia="Times New Roman" w:cs="Times New Roman"/>
                <w:color w:val="000000"/>
              </w:rPr>
              <w:t>1</w:t>
            </w:r>
          </w:p>
        </w:tc>
      </w:tr>
    </w:tbl>
    <w:p w14:paraId="76A62BC2" w14:textId="77777777" w:rsidR="0022198D" w:rsidRDefault="0022198D">
      <w:pPr>
        <w:spacing w:line="360" w:lineRule="auto"/>
        <w:textAlignment w:val="center"/>
        <w:rPr>
          <w:color w:val="000000"/>
        </w:rPr>
      </w:pPr>
    </w:p>
    <w:p w14:paraId="5FE9A803"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学习内容是四书五经</w:t>
      </w:r>
      <w:r>
        <w:rPr>
          <w:color w:val="000000"/>
        </w:rPr>
        <w:tab/>
        <w:t xml:space="preserve">B. </w:t>
      </w:r>
      <w:r>
        <w:rPr>
          <w:color w:val="000000"/>
        </w:rPr>
        <w:t>注重科学技术的培养</w:t>
      </w:r>
    </w:p>
    <w:p w14:paraId="21DF62B8"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加快民主革命的进程</w:t>
      </w:r>
      <w:r>
        <w:rPr>
          <w:color w:val="000000"/>
        </w:rPr>
        <w:tab/>
        <w:t xml:space="preserve">D. </w:t>
      </w:r>
      <w:r>
        <w:rPr>
          <w:color w:val="000000"/>
        </w:rPr>
        <w:t>注重西方礼仪的学习</w:t>
      </w:r>
    </w:p>
    <w:p w14:paraId="11DAE857" w14:textId="77777777" w:rsidR="0022198D" w:rsidRDefault="00704ED8">
      <w:pPr>
        <w:spacing w:line="360" w:lineRule="auto"/>
        <w:textAlignment w:val="center"/>
        <w:rPr>
          <w:color w:val="000000"/>
        </w:rPr>
      </w:pPr>
      <w:r>
        <w:rPr>
          <w:color w:val="000000"/>
        </w:rPr>
        <w:t xml:space="preserve">28. </w:t>
      </w:r>
      <w:r>
        <w:rPr>
          <w:color w:val="000000"/>
        </w:rPr>
        <w:t>为庆祝新中国成立</w:t>
      </w:r>
      <w:r>
        <w:rPr>
          <w:color w:val="000000"/>
        </w:rPr>
        <w:t>75</w:t>
      </w:r>
      <w:r>
        <w:rPr>
          <w:color w:val="000000"/>
        </w:rPr>
        <w:t>周年，学校合唱团学唱《义勇军进行曲》和《黄河大合唱》，它们共同反映的时代主题是（</w:t>
      </w:r>
      <w:r>
        <w:rPr>
          <w:color w:val="000000"/>
        </w:rPr>
        <w:t xml:space="preserve">   </w:t>
      </w:r>
      <w:r>
        <w:rPr>
          <w:color w:val="000000"/>
        </w:rPr>
        <w:t>）</w:t>
      </w:r>
    </w:p>
    <w:p w14:paraId="16100DA0" w14:textId="77777777" w:rsidR="0022198D" w:rsidRDefault="00704ED8">
      <w:pPr>
        <w:tabs>
          <w:tab w:val="left" w:pos="4873"/>
        </w:tabs>
        <w:spacing w:line="360" w:lineRule="auto"/>
        <w:jc w:val="left"/>
        <w:textAlignment w:val="center"/>
        <w:rPr>
          <w:color w:val="000000"/>
        </w:rPr>
      </w:pPr>
      <w:r>
        <w:rPr>
          <w:color w:val="000000"/>
        </w:rPr>
        <w:t xml:space="preserve">A. </w:t>
      </w:r>
      <w:r>
        <w:rPr>
          <w:color w:val="000000"/>
        </w:rPr>
        <w:t>民族危机加深与救亡图存</w:t>
      </w:r>
      <w:r>
        <w:rPr>
          <w:color w:val="000000"/>
        </w:rPr>
        <w:tab/>
        <w:t xml:space="preserve">B. </w:t>
      </w:r>
      <w:r>
        <w:rPr>
          <w:color w:val="000000"/>
        </w:rPr>
        <w:t>反帝反封建的斗争</w:t>
      </w:r>
    </w:p>
    <w:p w14:paraId="00E77990" w14:textId="77777777" w:rsidR="0022198D" w:rsidRDefault="00704ED8">
      <w:pPr>
        <w:tabs>
          <w:tab w:val="left" w:pos="4873"/>
        </w:tabs>
        <w:spacing w:line="360" w:lineRule="auto"/>
        <w:jc w:val="left"/>
        <w:textAlignment w:val="center"/>
        <w:rPr>
          <w:color w:val="000000"/>
        </w:rPr>
      </w:pPr>
      <w:r>
        <w:rPr>
          <w:color w:val="000000"/>
        </w:rPr>
        <w:t xml:space="preserve">C. </w:t>
      </w:r>
      <w:r>
        <w:rPr>
          <w:color w:val="000000"/>
        </w:rPr>
        <w:t>向西方学习与近代化进程</w:t>
      </w:r>
      <w:r>
        <w:rPr>
          <w:color w:val="000000"/>
        </w:rPr>
        <w:tab/>
        <w:t xml:space="preserve">D. </w:t>
      </w:r>
      <w:r>
        <w:rPr>
          <w:color w:val="000000"/>
        </w:rPr>
        <w:t>革命与建设</w:t>
      </w:r>
      <w:r>
        <w:rPr>
          <w:noProof/>
          <w:color w:val="000000"/>
        </w:rPr>
        <w:drawing>
          <wp:inline distT="0" distB="0" distL="0" distR="0" wp14:anchorId="46EFF695" wp14:editId="7ED38958">
            <wp:extent cx="133350" cy="1778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探索</w:t>
      </w:r>
    </w:p>
    <w:p w14:paraId="4B2F32E6" w14:textId="77777777" w:rsidR="0022198D" w:rsidRDefault="00704ED8">
      <w:pPr>
        <w:spacing w:line="360" w:lineRule="auto"/>
        <w:textAlignment w:val="center"/>
        <w:rPr>
          <w:color w:val="000000"/>
        </w:rPr>
      </w:pPr>
      <w:r>
        <w:rPr>
          <w:color w:val="000000"/>
        </w:rPr>
        <w:t xml:space="preserve">29. </w:t>
      </w:r>
      <w:r>
        <w:rPr>
          <w:color w:val="000000"/>
        </w:rPr>
        <w:t>近现代史上，韶关因其特殊地理位置和战略价值成为民主革命活动的重要地区，</w:t>
      </w:r>
      <w:r>
        <w:rPr>
          <w:color w:val="000000"/>
        </w:rPr>
        <w:t>1922</w:t>
      </w:r>
      <w:r>
        <w:rPr>
          <w:color w:val="000000"/>
        </w:rPr>
        <w:t>年至</w:t>
      </w:r>
      <w:r>
        <w:rPr>
          <w:color w:val="000000"/>
        </w:rPr>
        <w:t>1924</w:t>
      </w:r>
      <w:r>
        <w:rPr>
          <w:color w:val="000000"/>
        </w:rPr>
        <w:t>年，孙中山就以韶关作为大本营进行（</w:t>
      </w:r>
      <w:r>
        <w:rPr>
          <w:color w:val="000000"/>
        </w:rPr>
        <w:t xml:space="preserve">   </w:t>
      </w:r>
      <w:r>
        <w:rPr>
          <w:color w:val="000000"/>
        </w:rPr>
        <w:t>）</w:t>
      </w:r>
    </w:p>
    <w:p w14:paraId="6CC07420"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抗日战争</w:t>
      </w:r>
      <w:r>
        <w:rPr>
          <w:color w:val="000000"/>
        </w:rPr>
        <w:tab/>
        <w:t xml:space="preserve">B. </w:t>
      </w:r>
      <w:r>
        <w:rPr>
          <w:color w:val="000000"/>
        </w:rPr>
        <w:t>誓师北伐</w:t>
      </w:r>
      <w:r>
        <w:rPr>
          <w:color w:val="000000"/>
        </w:rPr>
        <w:tab/>
        <w:t xml:space="preserve">C. </w:t>
      </w:r>
      <w:r>
        <w:rPr>
          <w:color w:val="000000"/>
        </w:rPr>
        <w:t>解</w:t>
      </w:r>
      <w:r>
        <w:rPr>
          <w:color w:val="000000"/>
        </w:rPr>
        <w:t>放战争</w:t>
      </w:r>
      <w:r>
        <w:rPr>
          <w:color w:val="000000"/>
        </w:rPr>
        <w:tab/>
        <w:t xml:space="preserve">D. </w:t>
      </w:r>
      <w:r>
        <w:rPr>
          <w:color w:val="000000"/>
        </w:rPr>
        <w:t>国共内战</w:t>
      </w:r>
    </w:p>
    <w:p w14:paraId="2E33DB60" w14:textId="77777777" w:rsidR="0022198D" w:rsidRDefault="00704ED8">
      <w:pPr>
        <w:spacing w:line="360" w:lineRule="auto"/>
        <w:textAlignment w:val="center"/>
        <w:rPr>
          <w:color w:val="000000"/>
        </w:rPr>
      </w:pPr>
      <w:r>
        <w:rPr>
          <w:color w:val="000000"/>
        </w:rPr>
        <w:t>30. “</w:t>
      </w:r>
      <w:r>
        <w:rPr>
          <w:color w:val="000000"/>
        </w:rPr>
        <w:t>绝命今日意若何？创业艰难百战多</w:t>
      </w:r>
      <w:r>
        <w:rPr>
          <w:color w:val="000000"/>
        </w:rPr>
        <w:t>……”</w:t>
      </w:r>
      <w:r>
        <w:rPr>
          <w:color w:val="000000"/>
        </w:rPr>
        <w:t>在南雄梅关景区，很容易把人</w:t>
      </w:r>
      <w:r>
        <w:rPr>
          <w:noProof/>
          <w:color w:val="000000"/>
        </w:rPr>
        <w:drawing>
          <wp:inline distT="0" distB="0" distL="0" distR="0" wp14:anchorId="1448DF4C" wp14:editId="4AAB107E">
            <wp:extent cx="133350" cy="177800"/>
            <wp:effectExtent l="0" t="0" r="0" b="0"/>
            <wp:docPr id="264627991" name="图片 26462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27991"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思绪带入那艰苦的革命战争年代。请问这首《梅岭三章》的作者是（</w:t>
      </w:r>
      <w:r>
        <w:rPr>
          <w:color w:val="000000"/>
        </w:rPr>
        <w:t xml:space="preserve">   </w:t>
      </w:r>
      <w:r>
        <w:rPr>
          <w:color w:val="000000"/>
        </w:rPr>
        <w:t>）</w:t>
      </w:r>
    </w:p>
    <w:p w14:paraId="1673AD25" w14:textId="77777777" w:rsidR="0022198D" w:rsidRDefault="00704ED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李任予</w:t>
      </w:r>
      <w:r>
        <w:rPr>
          <w:color w:val="000000"/>
        </w:rPr>
        <w:tab/>
        <w:t xml:space="preserve">B. </w:t>
      </w:r>
      <w:r>
        <w:rPr>
          <w:color w:val="000000"/>
        </w:rPr>
        <w:t>薛岳</w:t>
      </w:r>
      <w:r>
        <w:rPr>
          <w:color w:val="000000"/>
        </w:rPr>
        <w:tab/>
        <w:t xml:space="preserve">C. </w:t>
      </w:r>
      <w:r>
        <w:rPr>
          <w:color w:val="000000"/>
        </w:rPr>
        <w:t>陈毅</w:t>
      </w:r>
      <w:r>
        <w:rPr>
          <w:color w:val="000000"/>
        </w:rPr>
        <w:tab/>
        <w:t xml:space="preserve">D. </w:t>
      </w:r>
      <w:r>
        <w:rPr>
          <w:color w:val="000000"/>
        </w:rPr>
        <w:t>叶挺</w:t>
      </w:r>
    </w:p>
    <w:p w14:paraId="6EC631EA" w14:textId="77777777" w:rsidR="0022198D" w:rsidRDefault="00704ED8">
      <w:pPr>
        <w:spacing w:line="360" w:lineRule="auto"/>
        <w:textAlignment w:val="center"/>
        <w:rPr>
          <w:color w:val="000000"/>
        </w:rPr>
      </w:pPr>
      <w:r>
        <w:rPr>
          <w:rFonts w:ascii="宋体" w:hAnsi="宋体"/>
          <w:b/>
          <w:color w:val="000000"/>
          <w:sz w:val="24"/>
        </w:rPr>
        <w:t>二、非选择题：本大题共</w:t>
      </w:r>
      <w:r>
        <w:rPr>
          <w:rFonts w:eastAsia="Times New Roman" w:cs="Times New Roman"/>
          <w:b/>
          <w:color w:val="000000"/>
          <w:sz w:val="24"/>
        </w:rPr>
        <w:t>3</w:t>
      </w:r>
      <w:r>
        <w:rPr>
          <w:rFonts w:ascii="宋体" w:hAnsi="宋体"/>
          <w:b/>
          <w:color w:val="000000"/>
          <w:sz w:val="24"/>
        </w:rPr>
        <w:t>小题，第</w:t>
      </w:r>
      <w:r>
        <w:rPr>
          <w:rFonts w:eastAsia="Times New Roman" w:cs="Times New Roman"/>
          <w:b/>
          <w:color w:val="000000"/>
          <w:sz w:val="24"/>
        </w:rPr>
        <w:t>31</w:t>
      </w:r>
      <w:r>
        <w:rPr>
          <w:rFonts w:ascii="宋体" w:hAnsi="宋体"/>
          <w:b/>
          <w:color w:val="000000"/>
          <w:sz w:val="24"/>
        </w:rPr>
        <w:t>小题</w:t>
      </w:r>
      <w:r>
        <w:rPr>
          <w:rFonts w:eastAsia="Times New Roman" w:cs="Times New Roman"/>
          <w:b/>
          <w:color w:val="000000"/>
          <w:sz w:val="24"/>
        </w:rPr>
        <w:t>14</w:t>
      </w:r>
      <w:r>
        <w:rPr>
          <w:rFonts w:ascii="宋体" w:hAnsi="宋体"/>
          <w:b/>
          <w:color w:val="000000"/>
          <w:sz w:val="24"/>
        </w:rPr>
        <w:t>分，第</w:t>
      </w:r>
      <w:r>
        <w:rPr>
          <w:rFonts w:eastAsia="Times New Roman" w:cs="Times New Roman"/>
          <w:b/>
          <w:color w:val="000000"/>
          <w:sz w:val="24"/>
        </w:rPr>
        <w:t>32</w:t>
      </w:r>
      <w:r>
        <w:rPr>
          <w:rFonts w:ascii="宋体" w:hAnsi="宋体"/>
          <w:b/>
          <w:color w:val="000000"/>
          <w:sz w:val="24"/>
        </w:rPr>
        <w:t>小题</w:t>
      </w:r>
      <w:r>
        <w:rPr>
          <w:rFonts w:eastAsia="Times New Roman" w:cs="Times New Roman"/>
          <w:b/>
          <w:color w:val="000000"/>
          <w:sz w:val="24"/>
        </w:rPr>
        <w:t>12</w:t>
      </w:r>
      <w:r>
        <w:rPr>
          <w:rFonts w:ascii="宋体" w:hAnsi="宋体"/>
          <w:b/>
          <w:color w:val="000000"/>
          <w:sz w:val="24"/>
        </w:rPr>
        <w:t>分，第</w:t>
      </w:r>
      <w:r>
        <w:rPr>
          <w:rFonts w:eastAsia="Times New Roman" w:cs="Times New Roman"/>
          <w:b/>
          <w:color w:val="000000"/>
          <w:sz w:val="24"/>
        </w:rPr>
        <w:t>33</w:t>
      </w:r>
      <w:r>
        <w:rPr>
          <w:rFonts w:ascii="宋体" w:hAnsi="宋体"/>
          <w:b/>
          <w:color w:val="000000"/>
          <w:sz w:val="24"/>
        </w:rPr>
        <w:t>小题</w:t>
      </w:r>
      <w:r>
        <w:rPr>
          <w:rFonts w:eastAsia="Times New Roman" w:cs="Times New Roman"/>
          <w:b/>
          <w:color w:val="000000"/>
          <w:sz w:val="24"/>
        </w:rPr>
        <w:t>14</w:t>
      </w:r>
      <w:r>
        <w:rPr>
          <w:rFonts w:ascii="宋体" w:hAnsi="宋体"/>
          <w:b/>
          <w:color w:val="000000"/>
          <w:sz w:val="24"/>
        </w:rPr>
        <w:t>分，共</w:t>
      </w:r>
      <w:r>
        <w:rPr>
          <w:rFonts w:eastAsia="Times New Roman" w:cs="Times New Roman"/>
          <w:b/>
          <w:color w:val="000000"/>
          <w:sz w:val="24"/>
        </w:rPr>
        <w:t>40</w:t>
      </w:r>
      <w:r>
        <w:rPr>
          <w:rFonts w:ascii="宋体" w:hAnsi="宋体"/>
          <w:b/>
          <w:color w:val="000000"/>
          <w:sz w:val="24"/>
        </w:rPr>
        <w:lastRenderedPageBreak/>
        <w:t>分。</w:t>
      </w:r>
    </w:p>
    <w:p w14:paraId="4475D72B" w14:textId="77777777" w:rsidR="0022198D" w:rsidRDefault="00704ED8">
      <w:pPr>
        <w:spacing w:line="360" w:lineRule="auto"/>
        <w:textAlignment w:val="center"/>
        <w:rPr>
          <w:color w:val="000000"/>
        </w:rPr>
      </w:pPr>
      <w:r>
        <w:rPr>
          <w:color w:val="000000"/>
        </w:rPr>
        <w:t xml:space="preserve">31. </w:t>
      </w:r>
      <w:r>
        <w:rPr>
          <w:color w:val="000000"/>
        </w:rPr>
        <w:t>阅读材料，回答问题。</w:t>
      </w:r>
    </w:p>
    <w:p w14:paraId="77CC5B84" w14:textId="77777777" w:rsidR="0022198D" w:rsidRDefault="00704ED8">
      <w:pPr>
        <w:spacing w:line="360" w:lineRule="auto"/>
        <w:ind w:firstLine="420"/>
        <w:textAlignment w:val="center"/>
        <w:rPr>
          <w:color w:val="000000"/>
        </w:rPr>
      </w:pPr>
      <w:r>
        <w:rPr>
          <w:rFonts w:ascii="楷体" w:eastAsia="楷体" w:hAnsi="楷体" w:cs="楷体"/>
          <w:color w:val="000000"/>
        </w:rPr>
        <w:t>材料一：</w:t>
      </w:r>
      <w:r>
        <w:rPr>
          <w:rFonts w:ascii="楷体" w:eastAsia="楷体" w:hAnsi="楷体" w:cs="楷体"/>
          <w:color w:val="000000"/>
        </w:rPr>
        <w:t>“</w:t>
      </w:r>
      <w:r>
        <w:rPr>
          <w:rFonts w:ascii="楷体" w:eastAsia="楷体" w:hAnsi="楷体" w:cs="楷体"/>
          <w:color w:val="000000"/>
        </w:rPr>
        <w:t>中国禁烟运动给了我们一个战争的机会。</w:t>
      </w:r>
      <w:r>
        <w:rPr>
          <w:rFonts w:ascii="楷体" w:eastAsia="楷体" w:hAnsi="楷体" w:cs="楷体"/>
          <w:color w:val="000000"/>
        </w:rPr>
        <w:t>……</w:t>
      </w:r>
      <w:r>
        <w:rPr>
          <w:rFonts w:ascii="楷体" w:eastAsia="楷体" w:hAnsi="楷体" w:cs="楷体"/>
          <w:color w:val="000000"/>
        </w:rPr>
        <w:t>可以使我们终于乘战胜之余威，提出我们自己的条件，强迫中国接受。这种机会也许不会再来，是不能轻易放过的。</w:t>
      </w:r>
      <w:r>
        <w:rPr>
          <w:rFonts w:ascii="楷体" w:eastAsia="楷体" w:hAnsi="楷体" w:cs="楷体"/>
          <w:color w:val="000000"/>
        </w:rPr>
        <w:t>”</w:t>
      </w:r>
    </w:p>
    <w:p w14:paraId="75DFE16B"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w:t>
      </w:r>
      <w:r>
        <w:rPr>
          <w:rFonts w:ascii="宋体" w:hAnsi="宋体"/>
          <w:color w:val="000000"/>
        </w:rPr>
        <w:t>安德鲁</w:t>
      </w:r>
      <w:r>
        <w:rPr>
          <w:rFonts w:ascii="宋体" w:hAnsi="宋体"/>
          <w:color w:val="000000"/>
        </w:rPr>
        <w:t>·</w:t>
      </w:r>
      <w:r>
        <w:rPr>
          <w:rFonts w:ascii="宋体" w:hAnsi="宋体"/>
          <w:color w:val="000000"/>
        </w:rPr>
        <w:t>韩德森致拉本特函》</w:t>
      </w:r>
    </w:p>
    <w:p w14:paraId="28D7B97D" w14:textId="77777777" w:rsidR="0022198D" w:rsidRDefault="00704ED8">
      <w:pPr>
        <w:spacing w:line="360" w:lineRule="auto"/>
        <w:ind w:firstLine="420"/>
        <w:textAlignment w:val="center"/>
        <w:rPr>
          <w:color w:val="000000"/>
        </w:rPr>
      </w:pPr>
      <w:r>
        <w:rPr>
          <w:rFonts w:ascii="楷体" w:eastAsia="楷体" w:hAnsi="楷体" w:cs="楷体"/>
          <w:color w:val="000000"/>
        </w:rPr>
        <w:t>材料二：一场绅士的洗劫，一把文明的大火，夺去了你的美丽，烙下了耻辱的印记。我，没有看到过圆明园。但，我听见你在低泣。</w:t>
      </w:r>
    </w:p>
    <w:p w14:paraId="76F3AE5F"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摘编自张晋松《我没有看到过圆明园》</w:t>
      </w:r>
    </w:p>
    <w:p w14:paraId="7D757B07" w14:textId="77777777" w:rsidR="0022198D" w:rsidRDefault="00704ED8">
      <w:pPr>
        <w:spacing w:line="360" w:lineRule="auto"/>
        <w:ind w:firstLine="420"/>
        <w:textAlignment w:val="center"/>
        <w:rPr>
          <w:color w:val="000000"/>
        </w:rPr>
      </w:pPr>
      <w:r>
        <w:rPr>
          <w:rFonts w:ascii="楷体" w:eastAsia="楷体" w:hAnsi="楷体" w:cs="楷体"/>
          <w:color w:val="000000"/>
        </w:rPr>
        <w:t>材料三：</w:t>
      </w:r>
      <w:r>
        <w:rPr>
          <w:rFonts w:eastAsia="Times New Roman" w:cs="Times New Roman"/>
          <w:color w:val="000000"/>
        </w:rPr>
        <w:t>1895</w:t>
      </w:r>
      <w:r>
        <w:rPr>
          <w:rFonts w:ascii="楷体" w:eastAsia="楷体" w:hAnsi="楷体" w:cs="楷体"/>
          <w:color w:val="000000"/>
        </w:rPr>
        <w:t>年</w:t>
      </w:r>
      <w:r>
        <w:rPr>
          <w:rFonts w:eastAsia="Times New Roman" w:cs="Times New Roman"/>
          <w:color w:val="000000"/>
        </w:rPr>
        <w:t>1</w:t>
      </w:r>
      <w:r>
        <w:rPr>
          <w:rFonts w:ascii="楷体" w:eastAsia="楷体" w:hAnsi="楷体" w:cs="楷体"/>
          <w:color w:val="000000"/>
        </w:rPr>
        <w:t>月</w:t>
      </w:r>
      <w:r>
        <w:rPr>
          <w:rFonts w:eastAsia="Times New Roman" w:cs="Times New Roman"/>
          <w:color w:val="000000"/>
        </w:rPr>
        <w:t>23</w:t>
      </w:r>
      <w:r>
        <w:rPr>
          <w:rFonts w:ascii="楷体" w:eastAsia="楷体" w:hAnsi="楷体" w:cs="楷体"/>
          <w:color w:val="000000"/>
        </w:rPr>
        <w:t>日，日本海军司令写信给北洋水师提督丁汝昌，信中说：</w:t>
      </w:r>
      <w:r>
        <w:rPr>
          <w:rFonts w:ascii="楷体" w:eastAsia="楷体" w:hAnsi="楷体" w:cs="楷体"/>
          <w:color w:val="000000"/>
        </w:rPr>
        <w:t>“</w:t>
      </w:r>
      <w:r>
        <w:rPr>
          <w:rFonts w:ascii="楷体" w:eastAsia="楷体" w:hAnsi="楷体" w:cs="楷体"/>
          <w:color w:val="000000"/>
        </w:rPr>
        <w:t>今天我给你写信不为私仇，只为国事。清国海、陆二军，连战连败，如果心平气和地考察一下，原因很简单。</w:t>
      </w:r>
      <w:r>
        <w:rPr>
          <w:rFonts w:ascii="楷体" w:eastAsia="楷体" w:hAnsi="楷体" w:cs="楷体"/>
          <w:color w:val="000000"/>
        </w:rPr>
        <w:t>……</w:t>
      </w:r>
      <w:r>
        <w:rPr>
          <w:rFonts w:ascii="楷体" w:eastAsia="楷体" w:hAnsi="楷体" w:cs="楷体"/>
          <w:color w:val="000000"/>
        </w:rPr>
        <w:t>清朝之所以会有今天的失败，不是某位大臣一己之罪呀，这都是因为你们朝廷上下墨守成规不知变通导致的</w:t>
      </w:r>
      <w:r>
        <w:rPr>
          <w:rFonts w:ascii="楷体" w:eastAsia="楷体" w:hAnsi="楷体" w:cs="楷体"/>
          <w:color w:val="000000"/>
        </w:rPr>
        <w:t>……”</w:t>
      </w:r>
    </w:p>
    <w:p w14:paraId="1EFDB9F3" w14:textId="77777777" w:rsidR="0022198D" w:rsidRDefault="00704ED8">
      <w:pPr>
        <w:spacing w:line="360" w:lineRule="auto"/>
        <w:ind w:firstLine="420"/>
        <w:textAlignment w:val="center"/>
        <w:rPr>
          <w:color w:val="000000"/>
        </w:rPr>
      </w:pPr>
      <w:r>
        <w:rPr>
          <w:rFonts w:ascii="楷体" w:eastAsia="楷体" w:hAnsi="楷体" w:cs="楷体"/>
          <w:color w:val="000000"/>
        </w:rPr>
        <w:t>（注：此信写于</w:t>
      </w:r>
      <w:r>
        <w:rPr>
          <w:rFonts w:eastAsia="Times New Roman" w:cs="Times New Roman"/>
          <w:color w:val="000000"/>
        </w:rPr>
        <w:t>1895</w:t>
      </w:r>
      <w:r>
        <w:rPr>
          <w:rFonts w:ascii="楷体" w:eastAsia="楷体" w:hAnsi="楷体" w:cs="楷体"/>
          <w:color w:val="000000"/>
        </w:rPr>
        <w:t>年</w:t>
      </w:r>
      <w:r>
        <w:rPr>
          <w:rFonts w:eastAsia="Times New Roman" w:cs="Times New Roman"/>
          <w:color w:val="000000"/>
        </w:rPr>
        <w:t>1</w:t>
      </w:r>
      <w:r>
        <w:rPr>
          <w:rFonts w:ascii="楷体" w:eastAsia="楷体" w:hAnsi="楷体" w:cs="楷体"/>
          <w:color w:val="000000"/>
        </w:rPr>
        <w:t>月</w:t>
      </w:r>
      <w:r>
        <w:rPr>
          <w:rFonts w:eastAsia="Times New Roman" w:cs="Times New Roman"/>
          <w:color w:val="000000"/>
        </w:rPr>
        <w:t>23</w:t>
      </w:r>
      <w:r>
        <w:rPr>
          <w:rFonts w:ascii="楷体" w:eastAsia="楷体" w:hAnsi="楷体" w:cs="楷体"/>
          <w:color w:val="000000"/>
        </w:rPr>
        <w:t>日。</w:t>
      </w:r>
      <w:r>
        <w:rPr>
          <w:rFonts w:eastAsia="Times New Roman" w:cs="Times New Roman"/>
          <w:color w:val="000000"/>
        </w:rPr>
        <w:t>19</w:t>
      </w:r>
      <w:r>
        <w:rPr>
          <w:rFonts w:ascii="楷体" w:eastAsia="楷体" w:hAnsi="楷体" w:cs="楷体"/>
          <w:color w:val="000000"/>
        </w:rPr>
        <w:t>天之后丁汝自杀，此后北洋舰队全军覆灭。）</w:t>
      </w:r>
    </w:p>
    <w:p w14:paraId="06D3633E"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摘编自王树增《</w:t>
      </w:r>
      <w:r>
        <w:rPr>
          <w:rFonts w:eastAsia="Times New Roman" w:cs="Times New Roman"/>
          <w:color w:val="000000"/>
        </w:rPr>
        <w:t>1901</w:t>
      </w:r>
      <w:r>
        <w:rPr>
          <w:rFonts w:ascii="宋体" w:hAnsi="宋体"/>
          <w:color w:val="000000"/>
        </w:rPr>
        <w:t>：一个帝国的背影》</w:t>
      </w:r>
    </w:p>
    <w:p w14:paraId="7692EB55" w14:textId="77777777" w:rsidR="0022198D" w:rsidRDefault="00704ED8">
      <w:pPr>
        <w:spacing w:line="360" w:lineRule="auto"/>
        <w:ind w:firstLine="420"/>
        <w:textAlignment w:val="center"/>
        <w:rPr>
          <w:color w:val="000000"/>
        </w:rPr>
      </w:pPr>
      <w:r>
        <w:rPr>
          <w:rFonts w:ascii="楷体" w:eastAsia="楷体" w:hAnsi="楷体" w:cs="楷体"/>
          <w:color w:val="000000"/>
        </w:rPr>
        <w:t>材料四：我国传统的农历纪年法是以</w:t>
      </w:r>
      <w:r>
        <w:rPr>
          <w:rFonts w:eastAsia="Times New Roman" w:cs="Times New Roman"/>
          <w:color w:val="000000"/>
        </w:rPr>
        <w:t>10</w:t>
      </w:r>
      <w:r>
        <w:rPr>
          <w:rFonts w:ascii="楷体" w:eastAsia="楷体" w:hAnsi="楷体" w:cs="楷体"/>
          <w:color w:val="000000"/>
        </w:rPr>
        <w:t>天干配对</w:t>
      </w:r>
      <w:r>
        <w:rPr>
          <w:rFonts w:eastAsia="Times New Roman" w:cs="Times New Roman"/>
          <w:color w:val="000000"/>
        </w:rPr>
        <w:t>12</w:t>
      </w:r>
      <w:r>
        <w:rPr>
          <w:rFonts w:ascii="楷体" w:eastAsia="楷体" w:hAnsi="楷体" w:cs="楷体"/>
          <w:color w:val="000000"/>
        </w:rPr>
        <w:t>地支形成的，</w:t>
      </w:r>
      <w:r>
        <w:rPr>
          <w:rFonts w:eastAsia="Times New Roman" w:cs="Times New Roman"/>
          <w:color w:val="000000"/>
        </w:rPr>
        <w:t>60</w:t>
      </w:r>
      <w:r>
        <w:rPr>
          <w:rFonts w:ascii="楷体" w:eastAsia="楷体" w:hAnsi="楷体" w:cs="楷体"/>
          <w:color w:val="000000"/>
        </w:rPr>
        <w:t>年一轮环。</w:t>
      </w:r>
      <w:r>
        <w:rPr>
          <w:rFonts w:eastAsia="Times New Roman" w:cs="Times New Roman"/>
          <w:color w:val="000000"/>
        </w:rPr>
        <w:t>1840</w:t>
      </w:r>
      <w:r>
        <w:rPr>
          <w:rFonts w:ascii="楷体" w:eastAsia="楷体" w:hAnsi="楷体" w:cs="楷体"/>
          <w:color w:val="000000"/>
        </w:rPr>
        <w:t>年庚子年，西方列强敲开了古老封闭的清王朝大门，是我国近代屈辱的半殖民地半封建社会的开端。</w:t>
      </w:r>
      <w:r>
        <w:rPr>
          <w:rFonts w:eastAsia="Times New Roman" w:cs="Times New Roman"/>
          <w:color w:val="000000"/>
        </w:rPr>
        <w:t>1900</w:t>
      </w:r>
      <w:r>
        <w:rPr>
          <w:rFonts w:ascii="楷体" w:eastAsia="楷体" w:hAnsi="楷体" w:cs="楷体"/>
          <w:color w:val="000000"/>
        </w:rPr>
        <w:t>年庚子年，八国联军扩大对中国的侵略，进犯北京，给中华民族带来巨大的灾难，这场动荡被称为</w:t>
      </w:r>
      <w:r>
        <w:rPr>
          <w:rFonts w:ascii="楷体" w:eastAsia="楷体" w:hAnsi="楷体" w:cs="楷体"/>
          <w:color w:val="000000"/>
        </w:rPr>
        <w:t>“</w:t>
      </w:r>
      <w:r>
        <w:rPr>
          <w:rFonts w:ascii="楷体" w:eastAsia="楷体" w:hAnsi="楷体" w:cs="楷体"/>
          <w:color w:val="000000"/>
        </w:rPr>
        <w:t>庚子国难</w:t>
      </w:r>
      <w:r>
        <w:rPr>
          <w:rFonts w:ascii="楷体" w:eastAsia="楷体" w:hAnsi="楷体" w:cs="楷体"/>
          <w:color w:val="000000"/>
        </w:rPr>
        <w:t>”</w:t>
      </w:r>
      <w:r>
        <w:rPr>
          <w:rFonts w:ascii="楷体" w:eastAsia="楷体" w:hAnsi="楷体" w:cs="楷体"/>
          <w:color w:val="000000"/>
        </w:rPr>
        <w:t>。</w:t>
      </w:r>
    </w:p>
    <w:p w14:paraId="7D5B035A"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摘编自茅海建《天朝的崩溃》</w:t>
      </w:r>
    </w:p>
    <w:p w14:paraId="279C8E0E" w14:textId="77777777" w:rsidR="0022198D" w:rsidRDefault="00704ED8">
      <w:pPr>
        <w:spacing w:line="360" w:lineRule="auto"/>
        <w:textAlignment w:val="center"/>
        <w:rPr>
          <w:color w:val="000000"/>
        </w:rPr>
      </w:pPr>
      <w:r>
        <w:rPr>
          <w:color w:val="000000"/>
        </w:rPr>
        <w:t>请回答：</w:t>
      </w:r>
    </w:p>
    <w:p w14:paraId="3C027A64" w14:textId="6145DB4F" w:rsidR="0022198D" w:rsidRPr="00704ED8" w:rsidRDefault="00704ED8" w:rsidP="00704ED8">
      <w:pPr>
        <w:pStyle w:val="a8"/>
        <w:numPr>
          <w:ilvl w:val="0"/>
          <w:numId w:val="2"/>
        </w:numPr>
        <w:spacing w:line="360" w:lineRule="auto"/>
        <w:ind w:firstLineChars="0"/>
        <w:jc w:val="left"/>
        <w:textAlignment w:val="center"/>
        <w:rPr>
          <w:color w:val="000000"/>
        </w:rPr>
      </w:pPr>
      <w:r w:rsidRPr="00704ED8">
        <w:rPr>
          <w:color w:val="000000"/>
        </w:rPr>
        <w:t>材料一中的</w:t>
      </w:r>
      <w:r w:rsidRPr="00704ED8">
        <w:rPr>
          <w:color w:val="000000"/>
        </w:rPr>
        <w:t>“</w:t>
      </w:r>
      <w:r w:rsidRPr="00704ED8">
        <w:rPr>
          <w:color w:val="000000"/>
        </w:rPr>
        <w:t>运动</w:t>
      </w:r>
      <w:r w:rsidRPr="00704ED8">
        <w:rPr>
          <w:color w:val="000000"/>
        </w:rPr>
        <w:t>”“</w:t>
      </w:r>
      <w:r w:rsidRPr="00704ED8">
        <w:rPr>
          <w:color w:val="000000"/>
        </w:rPr>
        <w:t>战争</w:t>
      </w:r>
      <w:r w:rsidRPr="00704ED8">
        <w:rPr>
          <w:color w:val="000000"/>
        </w:rPr>
        <w:t>”</w:t>
      </w:r>
      <w:r w:rsidRPr="00704ED8">
        <w:rPr>
          <w:color w:val="000000"/>
        </w:rPr>
        <w:t>指的是哪两个事件？有人说，没有这场</w:t>
      </w:r>
      <w:r w:rsidRPr="00704ED8">
        <w:rPr>
          <w:color w:val="000000"/>
        </w:rPr>
        <w:t>“</w:t>
      </w:r>
      <w:r w:rsidRPr="00704ED8">
        <w:rPr>
          <w:color w:val="000000"/>
        </w:rPr>
        <w:t>运动</w:t>
      </w:r>
      <w:r w:rsidRPr="00704ED8">
        <w:rPr>
          <w:color w:val="000000"/>
        </w:rPr>
        <w:t>”</w:t>
      </w:r>
      <w:r w:rsidRPr="00704ED8">
        <w:rPr>
          <w:color w:val="000000"/>
        </w:rPr>
        <w:t>就没有这场</w:t>
      </w:r>
      <w:r w:rsidRPr="00704ED8">
        <w:rPr>
          <w:color w:val="000000"/>
        </w:rPr>
        <w:t>“</w:t>
      </w:r>
      <w:r w:rsidRPr="00704ED8">
        <w:rPr>
          <w:color w:val="000000"/>
        </w:rPr>
        <w:t>战争</w:t>
      </w:r>
      <w:r w:rsidRPr="00704ED8">
        <w:rPr>
          <w:color w:val="000000"/>
        </w:rPr>
        <w:t>”</w:t>
      </w:r>
      <w:r w:rsidRPr="00704ED8">
        <w:rPr>
          <w:color w:val="000000"/>
        </w:rPr>
        <w:t>，你同意这种说法吗？为什么？</w:t>
      </w:r>
    </w:p>
    <w:p w14:paraId="26994702" w14:textId="455F9EEA" w:rsidR="00704ED8" w:rsidRDefault="00704ED8" w:rsidP="00704ED8">
      <w:pPr>
        <w:spacing w:line="360" w:lineRule="auto"/>
        <w:jc w:val="left"/>
        <w:textAlignment w:val="center"/>
        <w:rPr>
          <w:color w:val="000000"/>
        </w:rPr>
      </w:pPr>
    </w:p>
    <w:p w14:paraId="0060598B" w14:textId="2CF3730D" w:rsidR="00704ED8" w:rsidRDefault="00704ED8" w:rsidP="00704ED8">
      <w:pPr>
        <w:spacing w:line="360" w:lineRule="auto"/>
        <w:jc w:val="left"/>
        <w:textAlignment w:val="center"/>
        <w:rPr>
          <w:color w:val="000000"/>
        </w:rPr>
      </w:pPr>
    </w:p>
    <w:p w14:paraId="1291810F" w14:textId="77777777" w:rsidR="00704ED8" w:rsidRPr="00704ED8" w:rsidRDefault="00704ED8" w:rsidP="00704ED8">
      <w:pPr>
        <w:spacing w:line="360" w:lineRule="auto"/>
        <w:jc w:val="left"/>
        <w:textAlignment w:val="center"/>
        <w:rPr>
          <w:rFonts w:hint="eastAsia"/>
          <w:color w:val="000000"/>
        </w:rPr>
      </w:pPr>
    </w:p>
    <w:p w14:paraId="461E16DC" w14:textId="396CDB17" w:rsidR="0022198D" w:rsidRPr="00704ED8" w:rsidRDefault="00704ED8" w:rsidP="00704ED8">
      <w:pPr>
        <w:pStyle w:val="a8"/>
        <w:numPr>
          <w:ilvl w:val="0"/>
          <w:numId w:val="2"/>
        </w:numPr>
        <w:spacing w:line="360" w:lineRule="auto"/>
        <w:ind w:firstLineChars="0"/>
        <w:jc w:val="left"/>
        <w:textAlignment w:val="center"/>
        <w:rPr>
          <w:color w:val="000000"/>
        </w:rPr>
      </w:pPr>
      <w:r w:rsidRPr="00704ED8">
        <w:rPr>
          <w:color w:val="000000"/>
        </w:rPr>
        <w:t>材料</w:t>
      </w:r>
      <w:proofErr w:type="gramStart"/>
      <w:r w:rsidRPr="00704ED8">
        <w:rPr>
          <w:color w:val="000000"/>
        </w:rPr>
        <w:t>二反映</w:t>
      </w:r>
      <w:proofErr w:type="gramEnd"/>
      <w:r w:rsidRPr="00704ED8">
        <w:rPr>
          <w:color w:val="000000"/>
        </w:rPr>
        <w:t>了哪一历史事件？这一事件发生在哪一次战争中？</w:t>
      </w:r>
    </w:p>
    <w:p w14:paraId="5359DC7F" w14:textId="7310CCED" w:rsidR="00704ED8" w:rsidRDefault="00704ED8" w:rsidP="00704ED8">
      <w:pPr>
        <w:spacing w:line="360" w:lineRule="auto"/>
        <w:jc w:val="left"/>
        <w:textAlignment w:val="center"/>
        <w:rPr>
          <w:color w:val="000000"/>
        </w:rPr>
      </w:pPr>
    </w:p>
    <w:p w14:paraId="66928DF1" w14:textId="77777777" w:rsidR="00704ED8" w:rsidRDefault="00704ED8" w:rsidP="00704ED8">
      <w:pPr>
        <w:spacing w:line="360" w:lineRule="auto"/>
        <w:jc w:val="left"/>
        <w:textAlignment w:val="center"/>
        <w:rPr>
          <w:rFonts w:hint="eastAsia"/>
          <w:color w:val="000000"/>
        </w:rPr>
      </w:pPr>
    </w:p>
    <w:p w14:paraId="3E826F45" w14:textId="77777777" w:rsidR="00704ED8" w:rsidRPr="00704ED8" w:rsidRDefault="00704ED8" w:rsidP="00704ED8">
      <w:pPr>
        <w:spacing w:line="360" w:lineRule="auto"/>
        <w:jc w:val="left"/>
        <w:textAlignment w:val="center"/>
        <w:rPr>
          <w:rFonts w:hint="eastAsia"/>
          <w:color w:val="000000"/>
        </w:rPr>
      </w:pPr>
    </w:p>
    <w:p w14:paraId="0B5FC92C" w14:textId="54419735" w:rsidR="0022198D" w:rsidRPr="00704ED8" w:rsidRDefault="00704ED8" w:rsidP="00704ED8">
      <w:pPr>
        <w:pStyle w:val="a8"/>
        <w:numPr>
          <w:ilvl w:val="0"/>
          <w:numId w:val="2"/>
        </w:numPr>
        <w:spacing w:line="360" w:lineRule="auto"/>
        <w:ind w:firstLineChars="0"/>
        <w:jc w:val="left"/>
        <w:textAlignment w:val="center"/>
        <w:rPr>
          <w:color w:val="000000"/>
        </w:rPr>
      </w:pPr>
      <w:r w:rsidRPr="00704ED8">
        <w:rPr>
          <w:color w:val="000000"/>
        </w:rPr>
        <w:t>根据材料三指出日本海军司令认为中国失败的原因。</w:t>
      </w:r>
    </w:p>
    <w:p w14:paraId="3062AADC" w14:textId="4265AB89" w:rsidR="00704ED8" w:rsidRDefault="00704ED8" w:rsidP="00704ED8">
      <w:pPr>
        <w:spacing w:line="360" w:lineRule="auto"/>
        <w:jc w:val="left"/>
        <w:textAlignment w:val="center"/>
        <w:rPr>
          <w:color w:val="000000"/>
        </w:rPr>
      </w:pPr>
    </w:p>
    <w:p w14:paraId="51728687" w14:textId="77777777" w:rsidR="00704ED8" w:rsidRPr="00704ED8" w:rsidRDefault="00704ED8" w:rsidP="00704ED8">
      <w:pPr>
        <w:spacing w:line="360" w:lineRule="auto"/>
        <w:jc w:val="left"/>
        <w:textAlignment w:val="center"/>
        <w:rPr>
          <w:rFonts w:hint="eastAsia"/>
          <w:color w:val="000000"/>
        </w:rPr>
      </w:pPr>
    </w:p>
    <w:p w14:paraId="74B548E4" w14:textId="37045EAB" w:rsidR="0022198D" w:rsidRPr="00704ED8" w:rsidRDefault="00704ED8" w:rsidP="00704ED8">
      <w:pPr>
        <w:pStyle w:val="a8"/>
        <w:numPr>
          <w:ilvl w:val="0"/>
          <w:numId w:val="2"/>
        </w:numPr>
        <w:spacing w:line="360" w:lineRule="auto"/>
        <w:ind w:firstLineChars="0"/>
        <w:jc w:val="left"/>
        <w:textAlignment w:val="center"/>
        <w:rPr>
          <w:color w:val="000000"/>
        </w:rPr>
      </w:pPr>
      <w:r w:rsidRPr="00704ED8">
        <w:rPr>
          <w:color w:val="000000"/>
        </w:rPr>
        <w:lastRenderedPageBreak/>
        <w:t>根据材料四结合所学知识指出</w:t>
      </w:r>
      <w:r w:rsidRPr="00704ED8">
        <w:rPr>
          <w:color w:val="000000"/>
        </w:rPr>
        <w:t>“</w:t>
      </w:r>
      <w:r w:rsidRPr="00704ED8">
        <w:rPr>
          <w:color w:val="000000"/>
        </w:rPr>
        <w:t>八国联军扩大对中国的侵略</w:t>
      </w:r>
      <w:r w:rsidRPr="00704ED8">
        <w:rPr>
          <w:color w:val="000000"/>
        </w:rPr>
        <w:t>”</w:t>
      </w:r>
      <w:r w:rsidRPr="00704ED8">
        <w:rPr>
          <w:color w:val="000000"/>
        </w:rPr>
        <w:t>的目的是什么？请说明八国联军侵华</w:t>
      </w:r>
      <w:r w:rsidRPr="00704ED8">
        <w:rPr>
          <w:color w:val="000000"/>
        </w:rPr>
        <w:t>“</w:t>
      </w:r>
      <w:r w:rsidRPr="00704ED8">
        <w:rPr>
          <w:color w:val="000000"/>
        </w:rPr>
        <w:t>给中华民族带来巨大的灾难</w:t>
      </w:r>
      <w:r w:rsidRPr="00704ED8">
        <w:rPr>
          <w:color w:val="000000"/>
        </w:rPr>
        <w:t>”</w:t>
      </w:r>
      <w:r w:rsidRPr="00704ED8">
        <w:rPr>
          <w:color w:val="000000"/>
        </w:rPr>
        <w:t>的原因。</w:t>
      </w:r>
    </w:p>
    <w:p w14:paraId="59CD60B8" w14:textId="2C3D3E43" w:rsidR="00704ED8" w:rsidRDefault="00704ED8" w:rsidP="00704ED8">
      <w:pPr>
        <w:spacing w:line="360" w:lineRule="auto"/>
        <w:jc w:val="left"/>
        <w:textAlignment w:val="center"/>
        <w:rPr>
          <w:color w:val="000000"/>
        </w:rPr>
      </w:pPr>
    </w:p>
    <w:p w14:paraId="448A683B" w14:textId="0CCD7BC0" w:rsidR="00704ED8" w:rsidRDefault="00704ED8" w:rsidP="00704ED8">
      <w:pPr>
        <w:spacing w:line="360" w:lineRule="auto"/>
        <w:jc w:val="left"/>
        <w:textAlignment w:val="center"/>
        <w:rPr>
          <w:color w:val="000000"/>
        </w:rPr>
      </w:pPr>
    </w:p>
    <w:p w14:paraId="42111FD5" w14:textId="77777777" w:rsidR="00704ED8" w:rsidRPr="00704ED8" w:rsidRDefault="00704ED8" w:rsidP="00704ED8">
      <w:pPr>
        <w:spacing w:line="360" w:lineRule="auto"/>
        <w:jc w:val="left"/>
        <w:textAlignment w:val="center"/>
        <w:rPr>
          <w:rFonts w:hint="eastAsia"/>
          <w:color w:val="000000"/>
        </w:rPr>
      </w:pPr>
    </w:p>
    <w:p w14:paraId="69BA3D99" w14:textId="77777777" w:rsidR="0022198D" w:rsidRDefault="00704ED8">
      <w:pPr>
        <w:spacing w:line="360" w:lineRule="auto"/>
        <w:textAlignment w:val="center"/>
        <w:rPr>
          <w:color w:val="000000"/>
        </w:rPr>
      </w:pPr>
      <w:r>
        <w:rPr>
          <w:color w:val="000000"/>
        </w:rPr>
        <w:t>3</w:t>
      </w:r>
      <w:r>
        <w:rPr>
          <w:color w:val="000000"/>
        </w:rPr>
        <w:t xml:space="preserve">2. </w:t>
      </w:r>
      <w:r>
        <w:rPr>
          <w:color w:val="000000"/>
        </w:rPr>
        <w:t>近代以来，先进的中国人不断探索救国救民的真理和道路，引领中国朝着中华民族伟大复兴的宏伟目标继续前进。阅读下列材料，回答相关问题。</w:t>
      </w:r>
    </w:p>
    <w:p w14:paraId="28DA10A4" w14:textId="77777777" w:rsidR="0022198D" w:rsidRDefault="00704ED8">
      <w:pPr>
        <w:spacing w:line="360" w:lineRule="auto"/>
        <w:ind w:firstLine="420"/>
        <w:textAlignment w:val="center"/>
        <w:rPr>
          <w:color w:val="000000"/>
        </w:rPr>
      </w:pPr>
      <w:r>
        <w:rPr>
          <w:rFonts w:ascii="楷体" w:eastAsia="楷体" w:hAnsi="楷体" w:cs="楷体"/>
          <w:color w:val="000000"/>
        </w:rPr>
        <w:t>材料一</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805"/>
        <w:gridCol w:w="2805"/>
        <w:gridCol w:w="2820"/>
      </w:tblGrid>
      <w:tr w:rsidR="0022198D" w14:paraId="0B56AF34" w14:textId="77777777">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BD394C" w14:textId="77777777" w:rsidR="0022198D" w:rsidRDefault="00704ED8">
            <w:pPr>
              <w:spacing w:line="360" w:lineRule="auto"/>
              <w:jc w:val="center"/>
              <w:textAlignment w:val="center"/>
              <w:rPr>
                <w:color w:val="000000"/>
              </w:rPr>
            </w:pPr>
            <w:r>
              <w:rPr>
                <w:noProof/>
                <w:color w:val="000000"/>
              </w:rPr>
              <w:drawing>
                <wp:inline distT="0" distB="0" distL="0" distR="0" wp14:anchorId="1FA4A038" wp14:editId="09A35425">
                  <wp:extent cx="1628775" cy="1971675"/>
                  <wp:effectExtent l="0" t="0" r="0" b="0"/>
                  <wp:docPr id="100011" name="图片 100011"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1628775" cy="1971675"/>
                          </a:xfrm>
                          <a:prstGeom prst="rect">
                            <a:avLst/>
                          </a:prstGeom>
                        </pic:spPr>
                      </pic:pic>
                    </a:graphicData>
                  </a:graphic>
                </wp:inline>
              </w:drawing>
            </w:r>
          </w:p>
          <w:p w14:paraId="064BEAA9" w14:textId="77777777" w:rsidR="0022198D" w:rsidRDefault="00704ED8">
            <w:pPr>
              <w:spacing w:line="360" w:lineRule="auto"/>
              <w:jc w:val="center"/>
              <w:textAlignment w:val="center"/>
              <w:rPr>
                <w:color w:val="000000"/>
              </w:rPr>
            </w:pPr>
            <w:r>
              <w:rPr>
                <w:rFonts w:ascii="宋体" w:hAnsi="宋体"/>
                <w:color w:val="000000"/>
              </w:rPr>
              <w:t>李鸿章（</w:t>
            </w:r>
            <w:r>
              <w:rPr>
                <w:rFonts w:eastAsia="Times New Roman" w:cs="Times New Roman"/>
                <w:color w:val="000000"/>
              </w:rPr>
              <w:t>1823-1901</w:t>
            </w:r>
            <w:r>
              <w:rPr>
                <w:rFonts w:ascii="宋体" w:hAnsi="宋体"/>
                <w:color w:val="000000"/>
              </w:rPr>
              <w:t>）</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7604E7" w14:textId="77777777" w:rsidR="0022198D" w:rsidRDefault="00704ED8">
            <w:pPr>
              <w:spacing w:line="360" w:lineRule="auto"/>
              <w:jc w:val="center"/>
              <w:textAlignment w:val="center"/>
              <w:rPr>
                <w:color w:val="000000"/>
              </w:rPr>
            </w:pPr>
            <w:r>
              <w:rPr>
                <w:noProof/>
                <w:color w:val="000000"/>
              </w:rPr>
              <w:drawing>
                <wp:inline distT="0" distB="0" distL="0" distR="0" wp14:anchorId="59DFD413" wp14:editId="7AD7C56D">
                  <wp:extent cx="1628775" cy="2085975"/>
                  <wp:effectExtent l="0" t="0" r="0" b="0"/>
                  <wp:docPr id="100013" name="图片 100013"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7"/>
                          <a:stretch>
                            <a:fillRect/>
                          </a:stretch>
                        </pic:blipFill>
                        <pic:spPr>
                          <a:xfrm>
                            <a:off x="0" y="0"/>
                            <a:ext cx="1628775" cy="2085975"/>
                          </a:xfrm>
                          <a:prstGeom prst="rect">
                            <a:avLst/>
                          </a:prstGeom>
                        </pic:spPr>
                      </pic:pic>
                    </a:graphicData>
                  </a:graphic>
                </wp:inline>
              </w:drawing>
            </w:r>
          </w:p>
          <w:p w14:paraId="2FA6CB8A" w14:textId="77777777" w:rsidR="0022198D" w:rsidRDefault="00704ED8">
            <w:pPr>
              <w:spacing w:line="360" w:lineRule="auto"/>
              <w:jc w:val="center"/>
              <w:textAlignment w:val="center"/>
              <w:rPr>
                <w:color w:val="000000"/>
              </w:rPr>
            </w:pPr>
            <w:r>
              <w:rPr>
                <w:rFonts w:ascii="宋体" w:hAnsi="宋体"/>
                <w:color w:val="000000"/>
              </w:rPr>
              <w:t>邓世昌（</w:t>
            </w:r>
            <w:r>
              <w:rPr>
                <w:rFonts w:eastAsia="Times New Roman" w:cs="Times New Roman"/>
                <w:color w:val="000000"/>
              </w:rPr>
              <w:t>1849-1894</w:t>
            </w:r>
            <w:r>
              <w:rPr>
                <w:rFonts w:ascii="宋体" w:hAnsi="宋体"/>
                <w:color w:val="000000"/>
              </w:rPr>
              <w:t>）</w:t>
            </w:r>
          </w:p>
        </w:tc>
        <w:tc>
          <w:tcPr>
            <w:tcW w:w="27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DB3AC3" w14:textId="77777777" w:rsidR="0022198D" w:rsidRDefault="00704ED8">
            <w:pPr>
              <w:spacing w:line="360" w:lineRule="auto"/>
              <w:jc w:val="center"/>
              <w:textAlignment w:val="center"/>
              <w:rPr>
                <w:color w:val="000000"/>
              </w:rPr>
            </w:pPr>
            <w:r>
              <w:rPr>
                <w:noProof/>
                <w:color w:val="000000"/>
              </w:rPr>
              <w:drawing>
                <wp:inline distT="0" distB="0" distL="0" distR="0" wp14:anchorId="42BDCF59" wp14:editId="06C860C7">
                  <wp:extent cx="1638300" cy="2152650"/>
                  <wp:effectExtent l="0" t="0" r="0" b="0"/>
                  <wp:docPr id="100015" name="图片 100015" descr="学科网(www.zxxk.com)--教育资源门户，提供试卷、教案、课件、论文、素材以及各类教学资源下载，还有大量而丰富的教学相关资讯！ cnB8aGDKsd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8"/>
                          <a:stretch>
                            <a:fillRect/>
                          </a:stretch>
                        </pic:blipFill>
                        <pic:spPr>
                          <a:xfrm>
                            <a:off x="0" y="0"/>
                            <a:ext cx="1638300" cy="2152650"/>
                          </a:xfrm>
                          <a:prstGeom prst="rect">
                            <a:avLst/>
                          </a:prstGeom>
                        </pic:spPr>
                      </pic:pic>
                    </a:graphicData>
                  </a:graphic>
                </wp:inline>
              </w:drawing>
            </w:r>
          </w:p>
          <w:p w14:paraId="716A0535" w14:textId="77777777" w:rsidR="0022198D" w:rsidRDefault="00704ED8">
            <w:pPr>
              <w:spacing w:line="360" w:lineRule="auto"/>
              <w:jc w:val="center"/>
              <w:textAlignment w:val="center"/>
              <w:rPr>
                <w:color w:val="000000"/>
              </w:rPr>
            </w:pPr>
            <w:r>
              <w:rPr>
                <w:rFonts w:ascii="宋体" w:hAnsi="宋体"/>
                <w:color w:val="000000"/>
              </w:rPr>
              <w:t>康有为（</w:t>
            </w:r>
            <w:r>
              <w:rPr>
                <w:rFonts w:eastAsia="Times New Roman" w:cs="Times New Roman"/>
                <w:color w:val="000000"/>
              </w:rPr>
              <w:t>1858-1927</w:t>
            </w:r>
            <w:r>
              <w:rPr>
                <w:rFonts w:ascii="宋体" w:hAnsi="宋体"/>
                <w:color w:val="000000"/>
              </w:rPr>
              <w:t>）</w:t>
            </w:r>
          </w:p>
        </w:tc>
      </w:tr>
    </w:tbl>
    <w:p w14:paraId="178C1591"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摘编自部编版《中国历史》八年级上册</w:t>
      </w:r>
    </w:p>
    <w:p w14:paraId="74240D93" w14:textId="77777777" w:rsidR="0022198D" w:rsidRDefault="00704ED8">
      <w:pPr>
        <w:spacing w:line="360" w:lineRule="auto"/>
        <w:ind w:firstLine="420"/>
        <w:textAlignment w:val="center"/>
        <w:rPr>
          <w:color w:val="000000"/>
        </w:rPr>
      </w:pPr>
      <w:r>
        <w:rPr>
          <w:rFonts w:ascii="楷体" w:eastAsia="楷体" w:hAnsi="楷体" w:cs="楷体"/>
          <w:color w:val="000000"/>
        </w:rPr>
        <w:t>材料二：《同盟会宣言》及《民报发刊词》，是中山先生初次公开地正式地以革命领袖的资格，向全世界发表他的救国救民族的方案</w:t>
      </w:r>
      <w:r>
        <w:rPr>
          <w:rFonts w:ascii="楷体" w:eastAsia="楷体" w:hAnsi="楷体" w:cs="楷体"/>
          <w:color w:val="000000"/>
        </w:rPr>
        <w:t>……</w:t>
      </w:r>
      <w:r>
        <w:rPr>
          <w:rFonts w:ascii="楷体" w:eastAsia="楷体" w:hAnsi="楷体" w:cs="楷体"/>
          <w:color w:val="000000"/>
        </w:rPr>
        <w:t>到了近代，各民族遂成了民族国家。十八世纪末年，十九世纪初年，欧人乃举行民权的革命。在十九世纪，西洋人虽已实行民族主义和民权主义，但社会仍不安。这是因为欧美在十九世纪科学发达，工业进步，社会贫富不均。中国应在工业初起的时候，防患未然，利用科学和工业为全民谋幸福。</w:t>
      </w:r>
    </w:p>
    <w:p w14:paraId="2629BF8F"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摘编自蒋廷《中国近代史》</w:t>
      </w:r>
    </w:p>
    <w:p w14:paraId="2AA68DDE" w14:textId="77777777" w:rsidR="0022198D" w:rsidRDefault="00704ED8">
      <w:pPr>
        <w:spacing w:line="360" w:lineRule="auto"/>
        <w:ind w:firstLine="420"/>
        <w:textAlignment w:val="center"/>
        <w:rPr>
          <w:color w:val="000000"/>
        </w:rPr>
      </w:pPr>
      <w:r>
        <w:rPr>
          <w:rFonts w:ascii="楷体" w:eastAsia="楷体" w:hAnsi="楷体" w:cs="楷体"/>
          <w:color w:val="000000"/>
        </w:rPr>
        <w:t>材料三：既要革命，就要有一个革命党，没有一个按照马克思列宁主义的革命理论和革命风格建立起来的革命党，</w:t>
      </w:r>
      <w:r>
        <w:rPr>
          <w:rFonts w:ascii="楷体" w:eastAsia="楷体" w:hAnsi="楷体" w:cs="楷体"/>
          <w:color w:val="000000"/>
        </w:rPr>
        <w:t>就不可能领导工人阶级和广大人民群众战胜帝国主义。</w:t>
      </w:r>
    </w:p>
    <w:p w14:paraId="529D4AF9" w14:textId="77777777" w:rsidR="0022198D" w:rsidRDefault="00704ED8">
      <w:pPr>
        <w:spacing w:line="360" w:lineRule="auto"/>
        <w:jc w:val="right"/>
        <w:textAlignment w:val="center"/>
        <w:rPr>
          <w:color w:val="000000"/>
        </w:rPr>
      </w:pPr>
      <w:r>
        <w:rPr>
          <w:rFonts w:ascii="宋体" w:hAnsi="宋体"/>
          <w:color w:val="000000"/>
        </w:rPr>
        <w:t>——</w:t>
      </w:r>
      <w:r>
        <w:rPr>
          <w:rFonts w:ascii="宋体" w:hAnsi="宋体"/>
          <w:color w:val="000000"/>
        </w:rPr>
        <w:t>摘编自毛泽东《全世界革命力量团结起来，反对帝国主义的侵略》</w:t>
      </w:r>
    </w:p>
    <w:p w14:paraId="77521DAD" w14:textId="765B3E05" w:rsidR="0022198D" w:rsidRPr="00704ED8" w:rsidRDefault="00704ED8" w:rsidP="00704ED8">
      <w:pPr>
        <w:pStyle w:val="a8"/>
        <w:numPr>
          <w:ilvl w:val="0"/>
          <w:numId w:val="3"/>
        </w:numPr>
        <w:spacing w:line="360" w:lineRule="auto"/>
        <w:ind w:firstLineChars="0"/>
        <w:jc w:val="left"/>
        <w:textAlignment w:val="center"/>
        <w:rPr>
          <w:color w:val="000000"/>
        </w:rPr>
      </w:pPr>
      <w:r w:rsidRPr="00704ED8">
        <w:rPr>
          <w:color w:val="000000"/>
        </w:rPr>
        <w:t>从材料一中选择一个历史人物，说明其在中国近代历史中所做出的贡献。</w:t>
      </w:r>
    </w:p>
    <w:p w14:paraId="4677A0A9" w14:textId="0FA309FC" w:rsidR="00704ED8" w:rsidRDefault="00704ED8" w:rsidP="00704ED8">
      <w:pPr>
        <w:spacing w:line="360" w:lineRule="auto"/>
        <w:jc w:val="left"/>
        <w:textAlignment w:val="center"/>
        <w:rPr>
          <w:color w:val="000000"/>
        </w:rPr>
      </w:pPr>
    </w:p>
    <w:p w14:paraId="7CC2CBC1" w14:textId="77777777" w:rsidR="00704ED8" w:rsidRPr="00704ED8" w:rsidRDefault="00704ED8" w:rsidP="00704ED8">
      <w:pPr>
        <w:spacing w:line="360" w:lineRule="auto"/>
        <w:jc w:val="left"/>
        <w:textAlignment w:val="center"/>
        <w:rPr>
          <w:rFonts w:hint="eastAsia"/>
          <w:color w:val="000000"/>
        </w:rPr>
      </w:pPr>
    </w:p>
    <w:p w14:paraId="24497348" w14:textId="5E6B624C" w:rsidR="0022198D" w:rsidRPr="00704ED8" w:rsidRDefault="00704ED8" w:rsidP="00704ED8">
      <w:pPr>
        <w:pStyle w:val="a8"/>
        <w:numPr>
          <w:ilvl w:val="0"/>
          <w:numId w:val="3"/>
        </w:numPr>
        <w:spacing w:line="360" w:lineRule="auto"/>
        <w:ind w:firstLineChars="0"/>
        <w:jc w:val="left"/>
        <w:textAlignment w:val="center"/>
        <w:rPr>
          <w:color w:val="000000"/>
        </w:rPr>
      </w:pPr>
      <w:r w:rsidRPr="00704ED8">
        <w:rPr>
          <w:color w:val="000000"/>
        </w:rPr>
        <w:lastRenderedPageBreak/>
        <w:t>根据材料二指出，孙中山的</w:t>
      </w:r>
      <w:r w:rsidRPr="00704ED8">
        <w:rPr>
          <w:color w:val="000000"/>
        </w:rPr>
        <w:t>“</w:t>
      </w:r>
      <w:r w:rsidRPr="00704ED8">
        <w:rPr>
          <w:color w:val="000000"/>
        </w:rPr>
        <w:t>救国救民族的方案</w:t>
      </w:r>
      <w:r w:rsidRPr="00704ED8">
        <w:rPr>
          <w:color w:val="000000"/>
        </w:rPr>
        <w:t>”</w:t>
      </w:r>
      <w:r w:rsidRPr="00704ED8">
        <w:rPr>
          <w:color w:val="000000"/>
        </w:rPr>
        <w:t>是什么。孙中山认为为避免出现如西方社会不安的现象，应该注重的是？</w:t>
      </w:r>
    </w:p>
    <w:p w14:paraId="6BC7789F" w14:textId="50445633" w:rsidR="00704ED8" w:rsidRDefault="00704ED8" w:rsidP="00704ED8">
      <w:pPr>
        <w:spacing w:line="360" w:lineRule="auto"/>
        <w:jc w:val="left"/>
        <w:textAlignment w:val="center"/>
        <w:rPr>
          <w:color w:val="000000"/>
        </w:rPr>
      </w:pPr>
    </w:p>
    <w:p w14:paraId="68ABD4F1" w14:textId="23150967" w:rsidR="00704ED8" w:rsidRDefault="00704ED8" w:rsidP="00704ED8">
      <w:pPr>
        <w:spacing w:line="360" w:lineRule="auto"/>
        <w:jc w:val="left"/>
        <w:textAlignment w:val="center"/>
        <w:rPr>
          <w:color w:val="000000"/>
        </w:rPr>
      </w:pPr>
    </w:p>
    <w:p w14:paraId="791684D0" w14:textId="6FF21BF1" w:rsidR="00704ED8" w:rsidRDefault="00704ED8" w:rsidP="00704ED8">
      <w:pPr>
        <w:spacing w:line="360" w:lineRule="auto"/>
        <w:jc w:val="left"/>
        <w:textAlignment w:val="center"/>
        <w:rPr>
          <w:color w:val="000000"/>
        </w:rPr>
      </w:pPr>
    </w:p>
    <w:p w14:paraId="3626DA79" w14:textId="77777777" w:rsidR="00704ED8" w:rsidRPr="00704ED8" w:rsidRDefault="00704ED8" w:rsidP="00704ED8">
      <w:pPr>
        <w:spacing w:line="360" w:lineRule="auto"/>
        <w:jc w:val="left"/>
        <w:textAlignment w:val="center"/>
        <w:rPr>
          <w:rFonts w:hint="eastAsia"/>
          <w:color w:val="000000"/>
        </w:rPr>
      </w:pPr>
    </w:p>
    <w:p w14:paraId="30D84755" w14:textId="46839BC9" w:rsidR="0022198D" w:rsidRPr="00704ED8" w:rsidRDefault="00704ED8" w:rsidP="00704ED8">
      <w:pPr>
        <w:pStyle w:val="a8"/>
        <w:numPr>
          <w:ilvl w:val="0"/>
          <w:numId w:val="3"/>
        </w:numPr>
        <w:spacing w:line="360" w:lineRule="auto"/>
        <w:ind w:firstLineChars="0"/>
        <w:jc w:val="left"/>
        <w:textAlignment w:val="center"/>
        <w:rPr>
          <w:color w:val="000000"/>
        </w:rPr>
      </w:pPr>
      <w:r w:rsidRPr="00704ED8">
        <w:rPr>
          <w:color w:val="000000"/>
        </w:rPr>
        <w:t>根据材料三结合所学知识，指出这个革命党的名称。</w:t>
      </w:r>
      <w:r w:rsidRPr="00704ED8">
        <w:rPr>
          <w:color w:val="000000"/>
        </w:rPr>
        <w:t>“</w:t>
      </w:r>
      <w:r w:rsidRPr="00704ED8">
        <w:rPr>
          <w:color w:val="000000"/>
        </w:rPr>
        <w:t>建立起来的革命党</w:t>
      </w:r>
      <w:r w:rsidRPr="00704ED8">
        <w:rPr>
          <w:color w:val="000000"/>
        </w:rPr>
        <w:t>”</w:t>
      </w:r>
      <w:r w:rsidRPr="00704ED8">
        <w:rPr>
          <w:color w:val="000000"/>
        </w:rPr>
        <w:t>对中国革命发展的意义。</w:t>
      </w:r>
    </w:p>
    <w:p w14:paraId="6513DFF5" w14:textId="02B7A62D" w:rsidR="00704ED8" w:rsidRDefault="00704ED8" w:rsidP="00704ED8">
      <w:pPr>
        <w:spacing w:line="360" w:lineRule="auto"/>
        <w:jc w:val="left"/>
        <w:textAlignment w:val="center"/>
        <w:rPr>
          <w:color w:val="000000"/>
        </w:rPr>
      </w:pPr>
    </w:p>
    <w:p w14:paraId="5A6ED0FB" w14:textId="685415B5" w:rsidR="00704ED8" w:rsidRDefault="00704ED8" w:rsidP="00704ED8">
      <w:pPr>
        <w:spacing w:line="360" w:lineRule="auto"/>
        <w:jc w:val="left"/>
        <w:textAlignment w:val="center"/>
        <w:rPr>
          <w:color w:val="000000"/>
        </w:rPr>
      </w:pPr>
    </w:p>
    <w:p w14:paraId="7CD1C081" w14:textId="15D30974" w:rsidR="00704ED8" w:rsidRDefault="00704ED8" w:rsidP="00704ED8">
      <w:pPr>
        <w:spacing w:line="360" w:lineRule="auto"/>
        <w:jc w:val="left"/>
        <w:textAlignment w:val="center"/>
        <w:rPr>
          <w:color w:val="000000"/>
        </w:rPr>
      </w:pPr>
    </w:p>
    <w:p w14:paraId="5C1E72E4" w14:textId="77777777" w:rsidR="00704ED8" w:rsidRPr="00704ED8" w:rsidRDefault="00704ED8" w:rsidP="00704ED8">
      <w:pPr>
        <w:spacing w:line="360" w:lineRule="auto"/>
        <w:jc w:val="left"/>
        <w:textAlignment w:val="center"/>
        <w:rPr>
          <w:rFonts w:hint="eastAsia"/>
          <w:color w:val="000000"/>
        </w:rPr>
      </w:pPr>
    </w:p>
    <w:p w14:paraId="743547DD" w14:textId="77777777" w:rsidR="0022198D" w:rsidRDefault="00704ED8">
      <w:pPr>
        <w:spacing w:line="360" w:lineRule="auto"/>
        <w:textAlignment w:val="center"/>
        <w:rPr>
          <w:color w:val="000000"/>
        </w:rPr>
      </w:pPr>
      <w:r>
        <w:rPr>
          <w:color w:val="000000"/>
        </w:rPr>
        <w:t>3</w:t>
      </w:r>
      <w:r>
        <w:rPr>
          <w:color w:val="000000"/>
        </w:rPr>
        <w:t xml:space="preserve">3. </w:t>
      </w:r>
      <w:r>
        <w:rPr>
          <w:color w:val="000000"/>
        </w:rPr>
        <w:t>2024</w:t>
      </w:r>
      <w:r>
        <w:rPr>
          <w:color w:val="000000"/>
        </w:rPr>
        <w:t>年是新中国成立</w:t>
      </w:r>
      <w:r>
        <w:rPr>
          <w:color w:val="000000"/>
        </w:rPr>
        <w:t>75</w:t>
      </w:r>
      <w:r>
        <w:rPr>
          <w:color w:val="000000"/>
        </w:rPr>
        <w:t>周年，</w:t>
      </w:r>
      <w:r>
        <w:rPr>
          <w:color w:val="000000"/>
        </w:rPr>
        <w:t>75</w:t>
      </w:r>
      <w:r>
        <w:rPr>
          <w:color w:val="000000"/>
        </w:rPr>
        <w:t>载风雨兼程，</w:t>
      </w:r>
      <w:r>
        <w:rPr>
          <w:color w:val="000000"/>
        </w:rPr>
        <w:t>75</w:t>
      </w:r>
      <w:r>
        <w:rPr>
          <w:color w:val="000000"/>
        </w:rPr>
        <w:t>载峥嵘岁月。近代以来，无论是浴血奋战、洗雪外辱，还是自立自强、实力崛起，亦或是艰苦卓绝、创新发展，中国的百年史都融入到了那一句句铿锵的口号中，每一句口号都闪现着国人的无上智慧和伟大精神。回到历史的长河，口号里的中国百年史让我们心潮澎湃！学校将组织革命文化主题学习活动，请同学们参与以下活动：</w:t>
      </w:r>
    </w:p>
    <w:p w14:paraId="3B12EE22" w14:textId="77777777" w:rsidR="0022198D" w:rsidRDefault="00704ED8">
      <w:pPr>
        <w:spacing w:line="360" w:lineRule="auto"/>
        <w:jc w:val="left"/>
        <w:textAlignment w:val="center"/>
        <w:rPr>
          <w:color w:val="000000"/>
        </w:rPr>
      </w:pPr>
      <w:r>
        <w:rPr>
          <w:color w:val="000000"/>
        </w:rPr>
        <w:t>（</w:t>
      </w:r>
      <w:r>
        <w:rPr>
          <w:color w:val="000000"/>
        </w:rPr>
        <w:t>1</w:t>
      </w:r>
      <w:r>
        <w:rPr>
          <w:color w:val="000000"/>
        </w:rPr>
        <w:t>）活动一：为了更好设计红色研学方案，请同学们选取表格中的</w:t>
      </w:r>
      <w:r>
        <w:rPr>
          <w:color w:val="000000"/>
        </w:rPr>
        <w:t>2</w:t>
      </w:r>
      <w:r>
        <w:rPr>
          <w:color w:val="000000"/>
        </w:rPr>
        <w:t>个口号并说出对应的历史事件。</w:t>
      </w:r>
    </w:p>
    <w:p w14:paraId="60466A23" w14:textId="77777777" w:rsidR="0022198D" w:rsidRDefault="00704ED8">
      <w:pPr>
        <w:spacing w:line="360" w:lineRule="auto"/>
        <w:jc w:val="left"/>
        <w:textAlignment w:val="center"/>
        <w:rPr>
          <w:color w:val="000000"/>
        </w:rPr>
      </w:pPr>
      <w:r>
        <w:rPr>
          <w:color w:val="000000"/>
        </w:rPr>
        <w:t>（</w:t>
      </w:r>
      <w:r>
        <w:rPr>
          <w:color w:val="000000"/>
        </w:rPr>
        <w:t>2</w:t>
      </w:r>
      <w:r>
        <w:rPr>
          <w:color w:val="000000"/>
        </w:rPr>
        <w:t>）活动二：现需要为我们的研学方案设计宣传语，请从表格中选取某个时期，拟定</w:t>
      </w:r>
      <w:r>
        <w:rPr>
          <w:color w:val="000000"/>
        </w:rPr>
        <w:t>一个主题，并就所拟定的主题进行简要的论述。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2130"/>
        <w:gridCol w:w="4627"/>
      </w:tblGrid>
      <w:tr w:rsidR="0022198D" w14:paraId="70B0F54B"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62AE1D" w14:textId="77777777" w:rsidR="0022198D" w:rsidRDefault="00704ED8">
            <w:pPr>
              <w:spacing w:line="360" w:lineRule="auto"/>
              <w:jc w:val="center"/>
              <w:textAlignment w:val="center"/>
              <w:rPr>
                <w:color w:val="000000"/>
              </w:rPr>
            </w:pPr>
            <w:r>
              <w:rPr>
                <w:rFonts w:ascii="宋体" w:hAnsi="宋体"/>
                <w:color w:val="000000"/>
              </w:rPr>
              <w:t>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BE4981" w14:textId="77777777" w:rsidR="0022198D" w:rsidRDefault="00704ED8">
            <w:pPr>
              <w:spacing w:line="360" w:lineRule="auto"/>
              <w:jc w:val="center"/>
              <w:textAlignment w:val="center"/>
              <w:rPr>
                <w:color w:val="000000"/>
              </w:rPr>
            </w:pPr>
            <w:r>
              <w:rPr>
                <w:rFonts w:ascii="宋体" w:hAnsi="宋体"/>
                <w:color w:val="000000"/>
              </w:rPr>
              <w:t>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16B1D4" w14:textId="77777777" w:rsidR="0022198D" w:rsidRDefault="00704ED8">
            <w:pPr>
              <w:spacing w:line="360" w:lineRule="auto"/>
              <w:jc w:val="center"/>
              <w:textAlignment w:val="center"/>
              <w:rPr>
                <w:color w:val="000000"/>
              </w:rPr>
            </w:pPr>
            <w:r>
              <w:rPr>
                <w:rFonts w:ascii="宋体" w:hAnsi="宋体"/>
                <w:color w:val="000000"/>
              </w:rPr>
              <w:t>口号</w:t>
            </w:r>
          </w:p>
        </w:tc>
      </w:tr>
      <w:tr w:rsidR="0022198D" w14:paraId="2A0BD817"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BF31EF" w14:textId="77777777" w:rsidR="0022198D" w:rsidRDefault="00704ED8">
            <w:pPr>
              <w:spacing w:line="360" w:lineRule="auto"/>
              <w:jc w:val="center"/>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B890B" w14:textId="77777777" w:rsidR="0022198D" w:rsidRDefault="00704ED8">
            <w:pPr>
              <w:spacing w:line="360" w:lineRule="auto"/>
              <w:jc w:val="center"/>
              <w:textAlignment w:val="center"/>
              <w:rPr>
                <w:color w:val="000000"/>
              </w:rPr>
            </w:pPr>
            <w:r>
              <w:rPr>
                <w:rFonts w:ascii="宋体" w:hAnsi="宋体"/>
                <w:color w:val="000000"/>
              </w:rPr>
              <w:t>近代化探索时期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F5686E" w14:textId="77777777" w:rsidR="0022198D" w:rsidRDefault="00704ED8">
            <w:pPr>
              <w:spacing w:line="360" w:lineRule="auto"/>
              <w:textAlignment w:val="center"/>
              <w:rPr>
                <w:color w:val="000000"/>
              </w:rPr>
            </w:pPr>
            <w:r>
              <w:rPr>
                <w:color w:val="000000"/>
              </w:rPr>
              <w:t>“</w:t>
            </w:r>
            <w:r>
              <w:rPr>
                <w:color w:val="000000"/>
              </w:rPr>
              <w:t>师夷长技以制夷</w:t>
            </w:r>
            <w:r>
              <w:rPr>
                <w:color w:val="000000"/>
              </w:rPr>
              <w:t>”</w:t>
            </w:r>
          </w:p>
          <w:p w14:paraId="03B3FA23" w14:textId="77777777" w:rsidR="0022198D" w:rsidRDefault="00704ED8">
            <w:pPr>
              <w:spacing w:line="360" w:lineRule="auto"/>
              <w:textAlignment w:val="center"/>
              <w:rPr>
                <w:color w:val="000000"/>
              </w:rPr>
            </w:pPr>
            <w:r>
              <w:rPr>
                <w:color w:val="000000"/>
              </w:rPr>
              <w:t>“</w:t>
            </w:r>
            <w:r>
              <w:rPr>
                <w:color w:val="000000"/>
              </w:rPr>
              <w:t>变法自强</w:t>
            </w:r>
            <w:r>
              <w:rPr>
                <w:color w:val="000000"/>
              </w:rPr>
              <w:t>”</w:t>
            </w:r>
          </w:p>
          <w:p w14:paraId="2A8FD0B5" w14:textId="77777777" w:rsidR="0022198D" w:rsidRDefault="00704ED8">
            <w:pPr>
              <w:spacing w:line="360" w:lineRule="auto"/>
              <w:textAlignment w:val="center"/>
              <w:rPr>
                <w:color w:val="000000"/>
              </w:rPr>
            </w:pPr>
            <w:r>
              <w:rPr>
                <w:color w:val="000000"/>
              </w:rPr>
              <w:t>“</w:t>
            </w:r>
            <w:r>
              <w:rPr>
                <w:color w:val="000000"/>
              </w:rPr>
              <w:t>驱除鞑虏，恢复中华，建立民国，平均地权</w:t>
            </w:r>
            <w:r>
              <w:rPr>
                <w:color w:val="000000"/>
              </w:rPr>
              <w:t>”</w:t>
            </w:r>
          </w:p>
          <w:p w14:paraId="6A4667DF" w14:textId="77777777" w:rsidR="0022198D" w:rsidRDefault="00704ED8">
            <w:pPr>
              <w:spacing w:line="360" w:lineRule="auto"/>
              <w:textAlignment w:val="center"/>
              <w:rPr>
                <w:color w:val="000000"/>
              </w:rPr>
            </w:pPr>
            <w:r>
              <w:rPr>
                <w:color w:val="000000"/>
              </w:rPr>
              <w:t>“</w:t>
            </w:r>
            <w:r>
              <w:rPr>
                <w:color w:val="000000"/>
              </w:rPr>
              <w:t>要拥护德先生和赛先生</w:t>
            </w:r>
            <w:r>
              <w:rPr>
                <w:color w:val="000000"/>
              </w:rPr>
              <w:t>”</w:t>
            </w:r>
          </w:p>
        </w:tc>
      </w:tr>
      <w:tr w:rsidR="0022198D" w14:paraId="330B9BFF"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6DAA6C" w14:textId="77777777" w:rsidR="0022198D" w:rsidRDefault="00704ED8">
            <w:pPr>
              <w:spacing w:line="360" w:lineRule="auto"/>
              <w:jc w:val="center"/>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2FB053" w14:textId="77777777" w:rsidR="0022198D" w:rsidRDefault="00704ED8">
            <w:pPr>
              <w:spacing w:line="360" w:lineRule="auto"/>
              <w:jc w:val="center"/>
              <w:textAlignment w:val="center"/>
              <w:rPr>
                <w:color w:val="000000"/>
              </w:rPr>
            </w:pPr>
            <w:r>
              <w:rPr>
                <w:rFonts w:ascii="宋体" w:hAnsi="宋体"/>
                <w:color w:val="000000"/>
              </w:rPr>
              <w:t>新民主主义革命时期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8C37BE" w14:textId="77777777" w:rsidR="0022198D" w:rsidRDefault="00704ED8">
            <w:pPr>
              <w:spacing w:line="360" w:lineRule="auto"/>
              <w:textAlignment w:val="center"/>
              <w:rPr>
                <w:color w:val="000000"/>
              </w:rPr>
            </w:pPr>
            <w:r>
              <w:rPr>
                <w:color w:val="000000"/>
              </w:rPr>
              <w:t>“</w:t>
            </w:r>
            <w:r>
              <w:rPr>
                <w:color w:val="000000"/>
              </w:rPr>
              <w:t>外争国权，内惩国贼</w:t>
            </w:r>
            <w:r>
              <w:rPr>
                <w:color w:val="000000"/>
              </w:rPr>
              <w:t>”</w:t>
            </w:r>
          </w:p>
          <w:p w14:paraId="67435AD3" w14:textId="77777777" w:rsidR="0022198D" w:rsidRDefault="00704ED8">
            <w:pPr>
              <w:spacing w:line="360" w:lineRule="auto"/>
              <w:textAlignment w:val="center"/>
              <w:rPr>
                <w:color w:val="000000"/>
              </w:rPr>
            </w:pPr>
            <w:r>
              <w:rPr>
                <w:color w:val="000000"/>
              </w:rPr>
              <w:t>“</w:t>
            </w:r>
            <w:r>
              <w:rPr>
                <w:color w:val="000000"/>
              </w:rPr>
              <w:t>誓死力争，还我青岛</w:t>
            </w:r>
            <w:r>
              <w:rPr>
                <w:color w:val="000000"/>
              </w:rPr>
              <w:t>”</w:t>
            </w:r>
          </w:p>
          <w:p w14:paraId="1E003296" w14:textId="77777777" w:rsidR="0022198D" w:rsidRDefault="00704ED8">
            <w:pPr>
              <w:spacing w:line="360" w:lineRule="auto"/>
              <w:textAlignment w:val="center"/>
              <w:rPr>
                <w:color w:val="000000"/>
              </w:rPr>
            </w:pPr>
            <w:r>
              <w:rPr>
                <w:color w:val="000000"/>
              </w:rPr>
              <w:t>“</w:t>
            </w:r>
            <w:r>
              <w:rPr>
                <w:color w:val="000000"/>
              </w:rPr>
              <w:t>废除二十一条</w:t>
            </w:r>
            <w:r>
              <w:rPr>
                <w:color w:val="000000"/>
              </w:rPr>
              <w:t>”</w:t>
            </w:r>
          </w:p>
          <w:p w14:paraId="08A1677B" w14:textId="77777777" w:rsidR="0022198D" w:rsidRDefault="00704ED8">
            <w:pPr>
              <w:spacing w:line="360" w:lineRule="auto"/>
              <w:textAlignment w:val="center"/>
              <w:rPr>
                <w:color w:val="000000"/>
              </w:rPr>
            </w:pPr>
            <w:r>
              <w:rPr>
                <w:color w:val="000000"/>
              </w:rPr>
              <w:t>“</w:t>
            </w:r>
            <w:r>
              <w:rPr>
                <w:color w:val="000000"/>
              </w:rPr>
              <w:t>中国共产党万岁</w:t>
            </w:r>
            <w:r>
              <w:rPr>
                <w:color w:val="000000"/>
              </w:rPr>
              <w:t>”</w:t>
            </w:r>
          </w:p>
        </w:tc>
      </w:tr>
      <w:tr w:rsidR="0022198D" w14:paraId="74AD7F6F"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6C55F5" w14:textId="77777777" w:rsidR="0022198D" w:rsidRDefault="00704ED8">
            <w:pPr>
              <w:spacing w:line="360" w:lineRule="auto"/>
              <w:jc w:val="center"/>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2A8D6A" w14:textId="77777777" w:rsidR="0022198D" w:rsidRDefault="00704ED8">
            <w:pPr>
              <w:spacing w:line="360" w:lineRule="auto"/>
              <w:jc w:val="center"/>
              <w:textAlignment w:val="center"/>
              <w:rPr>
                <w:color w:val="000000"/>
              </w:rPr>
            </w:pPr>
            <w:r>
              <w:rPr>
                <w:rFonts w:ascii="宋体" w:hAnsi="宋体"/>
                <w:color w:val="000000"/>
              </w:rPr>
              <w:t>土地革命时期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800D8D" w14:textId="77777777" w:rsidR="0022198D" w:rsidRDefault="00704ED8">
            <w:pPr>
              <w:spacing w:line="360" w:lineRule="auto"/>
              <w:textAlignment w:val="center"/>
              <w:rPr>
                <w:color w:val="000000"/>
              </w:rPr>
            </w:pPr>
            <w:r>
              <w:rPr>
                <w:color w:val="000000"/>
              </w:rPr>
              <w:t>“</w:t>
            </w:r>
            <w:r>
              <w:rPr>
                <w:color w:val="000000"/>
              </w:rPr>
              <w:t>枪杆子中出政权</w:t>
            </w:r>
            <w:r>
              <w:rPr>
                <w:color w:val="000000"/>
              </w:rPr>
              <w:t>”</w:t>
            </w:r>
          </w:p>
          <w:p w14:paraId="24949F3C" w14:textId="77777777" w:rsidR="0022198D" w:rsidRDefault="00704ED8">
            <w:pPr>
              <w:spacing w:line="360" w:lineRule="auto"/>
              <w:textAlignment w:val="center"/>
              <w:rPr>
                <w:color w:val="000000"/>
              </w:rPr>
            </w:pPr>
            <w:r>
              <w:rPr>
                <w:color w:val="000000"/>
              </w:rPr>
              <w:lastRenderedPageBreak/>
              <w:t>“</w:t>
            </w:r>
            <w:r>
              <w:rPr>
                <w:color w:val="000000"/>
              </w:rPr>
              <w:t>星星之火，可以燎原</w:t>
            </w:r>
            <w:r>
              <w:rPr>
                <w:color w:val="000000"/>
              </w:rPr>
              <w:t>”</w:t>
            </w:r>
          </w:p>
        </w:tc>
      </w:tr>
      <w:tr w:rsidR="0022198D" w14:paraId="315C29B8"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FEBFD5" w14:textId="77777777" w:rsidR="0022198D" w:rsidRDefault="00704ED8">
            <w:pPr>
              <w:spacing w:line="360" w:lineRule="auto"/>
              <w:jc w:val="center"/>
              <w:textAlignment w:val="center"/>
              <w:rPr>
                <w:color w:val="000000"/>
              </w:rPr>
            </w:pPr>
            <w:r>
              <w:rPr>
                <w:rFonts w:eastAsia="Times New Roman" w:cs="Times New Roman"/>
                <w:color w:val="000000"/>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12279E" w14:textId="77777777" w:rsidR="0022198D" w:rsidRDefault="00704ED8">
            <w:pPr>
              <w:spacing w:line="360" w:lineRule="auto"/>
              <w:jc w:val="center"/>
              <w:textAlignment w:val="center"/>
              <w:rPr>
                <w:color w:val="000000"/>
              </w:rPr>
            </w:pPr>
            <w:r>
              <w:rPr>
                <w:rFonts w:ascii="宋体" w:hAnsi="宋体"/>
                <w:color w:val="000000"/>
              </w:rPr>
              <w:t>红军长征时期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86BF0D" w14:textId="77777777" w:rsidR="0022198D" w:rsidRDefault="00704ED8">
            <w:pPr>
              <w:spacing w:line="360" w:lineRule="auto"/>
              <w:textAlignment w:val="center"/>
              <w:rPr>
                <w:color w:val="000000"/>
              </w:rPr>
            </w:pPr>
            <w:r>
              <w:rPr>
                <w:color w:val="000000"/>
              </w:rPr>
              <w:t>“</w:t>
            </w:r>
            <w:r>
              <w:rPr>
                <w:color w:val="000000"/>
              </w:rPr>
              <w:t>长征是宣言书，长征是宣传队，长征是播种机</w:t>
            </w:r>
            <w:r>
              <w:rPr>
                <w:color w:val="000000"/>
              </w:rPr>
              <w:t>”</w:t>
            </w:r>
          </w:p>
        </w:tc>
      </w:tr>
      <w:tr w:rsidR="0022198D" w14:paraId="17595A9E"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B94313" w14:textId="77777777" w:rsidR="0022198D" w:rsidRDefault="00704ED8">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4EF177" w14:textId="77777777" w:rsidR="0022198D" w:rsidRDefault="00704ED8">
            <w:pPr>
              <w:spacing w:line="360" w:lineRule="auto"/>
              <w:jc w:val="center"/>
              <w:textAlignment w:val="center"/>
              <w:rPr>
                <w:color w:val="000000"/>
              </w:rPr>
            </w:pPr>
            <w:r>
              <w:rPr>
                <w:rFonts w:ascii="宋体" w:hAnsi="宋体"/>
                <w:color w:val="000000"/>
              </w:rPr>
              <w:t>抗日战争时期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923999" w14:textId="77777777" w:rsidR="0022198D" w:rsidRDefault="00704ED8">
            <w:pPr>
              <w:spacing w:line="360" w:lineRule="auto"/>
              <w:textAlignment w:val="center"/>
              <w:rPr>
                <w:color w:val="000000"/>
              </w:rPr>
            </w:pPr>
            <w:r>
              <w:rPr>
                <w:color w:val="000000"/>
              </w:rPr>
              <w:t>“</w:t>
            </w:r>
            <w:r>
              <w:rPr>
                <w:color w:val="000000"/>
              </w:rPr>
              <w:t>停止内战，一致对外</w:t>
            </w:r>
            <w:r>
              <w:rPr>
                <w:color w:val="000000"/>
              </w:rPr>
              <w:t>”</w:t>
            </w:r>
          </w:p>
          <w:p w14:paraId="38B8747B" w14:textId="77777777" w:rsidR="0022198D" w:rsidRDefault="00704ED8">
            <w:pPr>
              <w:spacing w:line="360" w:lineRule="auto"/>
              <w:textAlignment w:val="center"/>
              <w:rPr>
                <w:color w:val="000000"/>
              </w:rPr>
            </w:pPr>
            <w:r>
              <w:rPr>
                <w:color w:val="000000"/>
              </w:rPr>
              <w:t>“</w:t>
            </w:r>
            <w:r>
              <w:rPr>
                <w:color w:val="000000"/>
              </w:rPr>
              <w:t>坚持抗战到底</w:t>
            </w:r>
            <w:r>
              <w:rPr>
                <w:color w:val="000000"/>
              </w:rPr>
              <w:t>——</w:t>
            </w:r>
            <w:r>
              <w:rPr>
                <w:color w:val="000000"/>
              </w:rPr>
              <w:t>反对中途妥协</w:t>
            </w:r>
            <w:r>
              <w:rPr>
                <w:color w:val="000000"/>
              </w:rPr>
              <w:t>”</w:t>
            </w:r>
          </w:p>
        </w:tc>
      </w:tr>
      <w:tr w:rsidR="0022198D" w14:paraId="5CFA1C6A"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F62142" w14:textId="77777777" w:rsidR="0022198D" w:rsidRDefault="00704ED8">
            <w:pPr>
              <w:spacing w:line="360" w:lineRule="auto"/>
              <w:jc w:val="center"/>
              <w:textAlignment w:val="center"/>
              <w:rPr>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66D437" w14:textId="77777777" w:rsidR="0022198D" w:rsidRDefault="00704ED8">
            <w:pPr>
              <w:spacing w:line="360" w:lineRule="auto"/>
              <w:jc w:val="center"/>
              <w:textAlignment w:val="center"/>
              <w:rPr>
                <w:color w:val="000000"/>
              </w:rPr>
            </w:pPr>
            <w:r>
              <w:rPr>
                <w:rFonts w:ascii="宋体" w:hAnsi="宋体"/>
                <w:color w:val="000000"/>
              </w:rPr>
              <w:t>解放战争时期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E829C1" w14:textId="77777777" w:rsidR="0022198D" w:rsidRDefault="00704ED8">
            <w:pPr>
              <w:spacing w:line="360" w:lineRule="auto"/>
              <w:textAlignment w:val="center"/>
              <w:rPr>
                <w:color w:val="000000"/>
              </w:rPr>
            </w:pPr>
            <w:r>
              <w:rPr>
                <w:color w:val="000000"/>
              </w:rPr>
              <w:t>“</w:t>
            </w:r>
            <w:r>
              <w:rPr>
                <w:color w:val="000000"/>
              </w:rPr>
              <w:t>一切反动派都是纸老虎</w:t>
            </w:r>
            <w:r>
              <w:rPr>
                <w:color w:val="000000"/>
              </w:rPr>
              <w:t>”</w:t>
            </w:r>
          </w:p>
          <w:p w14:paraId="5E96C0E8" w14:textId="77777777" w:rsidR="0022198D" w:rsidRDefault="00704ED8">
            <w:pPr>
              <w:spacing w:line="360" w:lineRule="auto"/>
              <w:textAlignment w:val="center"/>
              <w:rPr>
                <w:color w:val="000000"/>
              </w:rPr>
            </w:pPr>
            <w:r>
              <w:rPr>
                <w:color w:val="000000"/>
              </w:rPr>
              <w:t>“</w:t>
            </w:r>
            <w:r>
              <w:rPr>
                <w:color w:val="000000"/>
              </w:rPr>
              <w:t>一寸山河一寸血，十万青年十万军</w:t>
            </w:r>
            <w:r>
              <w:rPr>
                <w:color w:val="000000"/>
              </w:rPr>
              <w:t>”</w:t>
            </w:r>
          </w:p>
          <w:p w14:paraId="58735E6B" w14:textId="77777777" w:rsidR="0022198D" w:rsidRDefault="00704ED8">
            <w:pPr>
              <w:spacing w:line="360" w:lineRule="auto"/>
              <w:textAlignment w:val="center"/>
              <w:rPr>
                <w:color w:val="000000"/>
              </w:rPr>
            </w:pPr>
            <w:r>
              <w:rPr>
                <w:color w:val="000000"/>
              </w:rPr>
              <w:t>“</w:t>
            </w:r>
            <w:r>
              <w:rPr>
                <w:color w:val="000000"/>
              </w:rPr>
              <w:t>自己动手，丰衣足食</w:t>
            </w:r>
            <w:r>
              <w:rPr>
                <w:color w:val="000000"/>
              </w:rPr>
              <w:t>”</w:t>
            </w:r>
          </w:p>
        </w:tc>
      </w:tr>
    </w:tbl>
    <w:p w14:paraId="0220FDC8" w14:textId="77777777" w:rsidR="0022198D" w:rsidRDefault="0022198D">
      <w:pPr>
        <w:spacing w:line="360" w:lineRule="auto"/>
        <w:textAlignment w:val="center"/>
        <w:rPr>
          <w:color w:val="000000"/>
        </w:rPr>
      </w:pPr>
    </w:p>
    <w:p w14:paraId="46B48B04" w14:textId="77777777" w:rsidR="0022198D" w:rsidRDefault="0022198D">
      <w:pPr>
        <w:spacing w:line="360" w:lineRule="auto"/>
        <w:textAlignment w:val="center"/>
        <w:rPr>
          <w:color w:val="000000"/>
        </w:rPr>
      </w:pPr>
    </w:p>
    <w:sectPr w:rsidR="0022198D" w:rsidSect="00C321EB">
      <w:headerReference w:type="default" r:id="rId19"/>
      <w:footerReference w:type="default" r:id="rId20"/>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3B7BB" w14:textId="77777777" w:rsidR="00000000" w:rsidRDefault="00704ED8">
      <w:r>
        <w:separator/>
      </w:r>
    </w:p>
  </w:endnote>
  <w:endnote w:type="continuationSeparator" w:id="0">
    <w:p w14:paraId="7F054679" w14:textId="77777777" w:rsidR="00000000" w:rsidRDefault="00704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86A5" w14:textId="77777777" w:rsidR="0090278E" w:rsidRDefault="00704ED8"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058D3259" w14:textId="77777777" w:rsidR="0090278E" w:rsidRDefault="0090278E">
    <w:pPr>
      <w:pStyle w:val="a5"/>
    </w:pPr>
  </w:p>
  <w:p w14:paraId="14D141F9" w14:textId="77777777" w:rsidR="004151FC" w:rsidRDefault="00704ED8">
    <w:pPr>
      <w:tabs>
        <w:tab w:val="center" w:pos="4153"/>
        <w:tab w:val="right" w:pos="8306"/>
      </w:tabs>
      <w:snapToGrid w:val="0"/>
      <w:jc w:val="left"/>
      <w:rPr>
        <w:rFonts w:cs="Times New Roman"/>
        <w:kern w:val="0"/>
        <w:sz w:val="2"/>
        <w:szCs w:val="2"/>
      </w:rPr>
    </w:pPr>
    <w:r>
      <w:rPr>
        <w:color w:val="FFFFFF"/>
        <w:sz w:val="2"/>
        <w:szCs w:val="2"/>
      </w:rPr>
      <w:pict w14:anchorId="26081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FA34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64CB" w14:textId="77777777" w:rsidR="00000000" w:rsidRDefault="00704ED8">
      <w:r>
        <w:separator/>
      </w:r>
    </w:p>
  </w:footnote>
  <w:footnote w:type="continuationSeparator" w:id="0">
    <w:p w14:paraId="694B84F8" w14:textId="77777777" w:rsidR="00000000" w:rsidRDefault="00704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5205" w14:textId="77777777" w:rsidR="006071D5" w:rsidRDefault="00704ED8" w:rsidP="002908F0">
    <w:pPr>
      <w:pStyle w:val="a3"/>
      <w:pBdr>
        <w:bottom w:val="none" w:sz="0" w:space="0" w:color="auto"/>
      </w:pBdr>
    </w:pPr>
    <w:r>
      <w:rPr>
        <w:noProof/>
      </w:rPr>
      <w:drawing>
        <wp:inline distT="0" distB="0" distL="0" distR="0" wp14:anchorId="05B12CF8" wp14:editId="7916E46E">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7E4654F5" wp14:editId="6B3624BA">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4AAE7B8F" w14:textId="77777777" w:rsidR="004151FC" w:rsidRDefault="00704ED8">
    <w:pPr>
      <w:pBdr>
        <w:bottom w:val="none" w:sz="0" w:space="1" w:color="auto"/>
      </w:pBdr>
      <w:snapToGrid w:val="0"/>
      <w:rPr>
        <w:rFonts w:cs="Times New Roman"/>
        <w:kern w:val="0"/>
        <w:sz w:val="2"/>
        <w:szCs w:val="2"/>
      </w:rPr>
    </w:pPr>
    <w:r>
      <w:pict w14:anchorId="172BD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3" o:title="{75232B38-A165-1FB7-499C-2E1C792CACB5}"/>
        </v:shape>
      </w:pict>
    </w:r>
    <w:r>
      <w:rPr>
        <w:color w:val="FFFFFF"/>
        <w:sz w:val="2"/>
        <w:szCs w:val="2"/>
      </w:rPr>
      <w:pict w14:anchorId="0828F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BAF6181E">
      <w:start w:val="1"/>
      <w:numFmt w:val="bullet"/>
      <w:lvlText w:val=""/>
      <w:lvlJc w:val="left"/>
      <w:pPr>
        <w:ind w:left="420" w:hanging="420"/>
      </w:pPr>
      <w:rPr>
        <w:rFonts w:ascii="Wingdings" w:hAnsi="Wingdings" w:hint="default"/>
      </w:rPr>
    </w:lvl>
    <w:lvl w:ilvl="1" w:tplc="AD3C4192" w:tentative="1">
      <w:start w:val="1"/>
      <w:numFmt w:val="bullet"/>
      <w:lvlText w:val=""/>
      <w:lvlJc w:val="left"/>
      <w:pPr>
        <w:ind w:left="840" w:hanging="420"/>
      </w:pPr>
      <w:rPr>
        <w:rFonts w:ascii="Wingdings" w:hAnsi="Wingdings" w:hint="default"/>
      </w:rPr>
    </w:lvl>
    <w:lvl w:ilvl="2" w:tplc="D450A898" w:tentative="1">
      <w:start w:val="1"/>
      <w:numFmt w:val="bullet"/>
      <w:lvlText w:val=""/>
      <w:lvlJc w:val="left"/>
      <w:pPr>
        <w:ind w:left="1260" w:hanging="420"/>
      </w:pPr>
      <w:rPr>
        <w:rFonts w:ascii="Wingdings" w:hAnsi="Wingdings" w:hint="default"/>
      </w:rPr>
    </w:lvl>
    <w:lvl w:ilvl="3" w:tplc="68167D1C" w:tentative="1">
      <w:start w:val="1"/>
      <w:numFmt w:val="bullet"/>
      <w:lvlText w:val=""/>
      <w:lvlJc w:val="left"/>
      <w:pPr>
        <w:ind w:left="1680" w:hanging="420"/>
      </w:pPr>
      <w:rPr>
        <w:rFonts w:ascii="Wingdings" w:hAnsi="Wingdings" w:hint="default"/>
      </w:rPr>
    </w:lvl>
    <w:lvl w:ilvl="4" w:tplc="2264C8EC" w:tentative="1">
      <w:start w:val="1"/>
      <w:numFmt w:val="bullet"/>
      <w:lvlText w:val=""/>
      <w:lvlJc w:val="left"/>
      <w:pPr>
        <w:ind w:left="2100" w:hanging="420"/>
      </w:pPr>
      <w:rPr>
        <w:rFonts w:ascii="Wingdings" w:hAnsi="Wingdings" w:hint="default"/>
      </w:rPr>
    </w:lvl>
    <w:lvl w:ilvl="5" w:tplc="B7EEA3A2" w:tentative="1">
      <w:start w:val="1"/>
      <w:numFmt w:val="bullet"/>
      <w:lvlText w:val=""/>
      <w:lvlJc w:val="left"/>
      <w:pPr>
        <w:ind w:left="2520" w:hanging="420"/>
      </w:pPr>
      <w:rPr>
        <w:rFonts w:ascii="Wingdings" w:hAnsi="Wingdings" w:hint="default"/>
      </w:rPr>
    </w:lvl>
    <w:lvl w:ilvl="6" w:tplc="1FE4ADBE" w:tentative="1">
      <w:start w:val="1"/>
      <w:numFmt w:val="bullet"/>
      <w:lvlText w:val=""/>
      <w:lvlJc w:val="left"/>
      <w:pPr>
        <w:ind w:left="2940" w:hanging="420"/>
      </w:pPr>
      <w:rPr>
        <w:rFonts w:ascii="Wingdings" w:hAnsi="Wingdings" w:hint="default"/>
      </w:rPr>
    </w:lvl>
    <w:lvl w:ilvl="7" w:tplc="CE60C9AE" w:tentative="1">
      <w:start w:val="1"/>
      <w:numFmt w:val="bullet"/>
      <w:lvlText w:val=""/>
      <w:lvlJc w:val="left"/>
      <w:pPr>
        <w:ind w:left="3360" w:hanging="420"/>
      </w:pPr>
      <w:rPr>
        <w:rFonts w:ascii="Wingdings" w:hAnsi="Wingdings" w:hint="default"/>
      </w:rPr>
    </w:lvl>
    <w:lvl w:ilvl="8" w:tplc="9EAC9C14" w:tentative="1">
      <w:start w:val="1"/>
      <w:numFmt w:val="bullet"/>
      <w:lvlText w:val=""/>
      <w:lvlJc w:val="left"/>
      <w:pPr>
        <w:ind w:left="3780" w:hanging="420"/>
      </w:pPr>
      <w:rPr>
        <w:rFonts w:ascii="Wingdings" w:hAnsi="Wingdings" w:hint="default"/>
      </w:rPr>
    </w:lvl>
  </w:abstractNum>
  <w:abstractNum w:abstractNumId="1" w15:restartNumberingAfterBreak="0">
    <w:nsid w:val="25660577"/>
    <w:multiLevelType w:val="hybridMultilevel"/>
    <w:tmpl w:val="72745BCE"/>
    <w:lvl w:ilvl="0" w:tplc="A32E8D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FFA7994"/>
    <w:multiLevelType w:val="hybridMultilevel"/>
    <w:tmpl w:val="9036DED0"/>
    <w:lvl w:ilvl="0" w:tplc="96DE5E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98D"/>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4ED8"/>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4578CC5C"/>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5336</Words>
  <Characters>924</Characters>
  <Application>Microsoft Office Word</Application>
  <DocSecurity>0</DocSecurity>
  <Lines>7</Lines>
  <Paragraphs>12</Paragraphs>
  <ScaleCrop>false</ScaleCrop>
  <Company>学科网 www.zxxk.com</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3665184793542656</dc:description>
  <cp:lastModifiedBy>bazhong</cp:lastModifiedBy>
  <cp:revision>10</cp:revision>
  <cp:lastPrinted>2025-08-14T01:57:00Z</cp:lastPrinted>
  <dcterms:created xsi:type="dcterms:W3CDTF">2025-04-09T21:22:00Z</dcterms:created>
  <dcterms:modified xsi:type="dcterms:W3CDTF">2025-08-14T01:58:00Z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