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5DEB4E00" w14:textId="1BC0D0D6" w:rsidP="001C26D1" w:rsidR="00725B21">
      <w:pPr>
        <w:spacing w:line="360" w:lineRule="auto"/>
        <w:jc w:val="center"/>
        <w:textAlignment w:val="center"/>
        <w:rPr>
          <w:rFonts w:ascii="Calibri" w:cs="Calibri" w:eastAsia="Calibri" w:hAnsi="Calibri"/>
          <w:color w:val="000000"/>
        </w:rPr>
      </w:pPr>
      <w:r>
        <w:rPr>
          <w:rFonts w:ascii="黑体" w:cs="宋体" w:eastAsia="黑体" w:hAnsi="黑体" w:hint="eastAsia"/>
          <w:b/>
          <w:color w:val="000000"/>
          <w:sz w:val="32"/>
        </w:rPr>
        <w:drawing>
          <wp:anchor allowOverlap="1" behindDoc="0" layoutInCell="1" locked="0" relativeHeight="251658240" simplePos="0">
            <wp:simplePos x="0" y="0"/>
            <wp:positionH relativeFrom="page">
              <wp:posOffset>10248900</wp:posOffset>
            </wp:positionH>
            <wp:positionV relativeFrom="topMargin">
              <wp:posOffset>11214100</wp:posOffset>
            </wp:positionV>
            <wp:extent cx="469900" cy="381000"/>
            <wp:wrapNone/>
            <wp:docPr id="1000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r:embed="rId6"/>
                    <a:stretch>
                      <a:fillRect/>
                    </a:stretch>
                  </pic:blipFill>
                  <pic:spPr>
                    <a:xfrm>
                      <a:off x="0" y="0"/>
                      <a:ext cx="469900" cy="381000"/>
                    </a:xfrm>
                    <a:prstGeom prst="rect">
                      <a:avLst/>
                    </a:prstGeom>
                  </pic:spPr>
                </pic:pic>
              </a:graphicData>
            </a:graphic>
          </wp:anchor>
        </w:drawing>
      </w:r>
      <w:bookmarkStart w:id="0" w:name="_GoBack"/>
      <w:r>
        <w:rPr>
          <w:rFonts w:ascii="黑体" w:cs="宋体" w:eastAsia="黑体" w:hAnsi="黑体" w:hint="eastAsia"/>
          <w:b/>
          <w:color w:val="000000"/>
          <w:sz w:val="32"/>
        </w:rPr>
        <w:t>专题04 文学文化常识（期</w:t>
      </w:r>
      <w:r w:rsidR="001C26D1">
        <w:rPr>
          <w:rFonts w:ascii="黑体" w:cs="宋体" w:eastAsia="黑体" w:hAnsi="黑体" w:hint="eastAsia"/>
          <w:b/>
          <w:color w:val="000000"/>
          <w:sz w:val="32"/>
        </w:rPr>
        <w:t>末</w:t>
      </w:r>
      <w:r>
        <w:rPr>
          <w:rFonts w:ascii="黑体" w:cs="宋体" w:eastAsia="黑体" w:hAnsi="黑体" w:hint="eastAsia"/>
          <w:b/>
          <w:color w:val="000000"/>
          <w:sz w:val="32"/>
        </w:rPr>
        <w:t>真题汇编）</w:t>
      </w:r>
    </w:p>
    <w:p w14:paraId="271C2D98" w14:textId="77777777" w:rsidP="001C26D1" w:rsidR="00725B21">
      <w:pPr>
        <w:spacing w:line="360" w:lineRule="auto"/>
        <w:jc w:val="center"/>
        <w:textAlignment w:val="center"/>
        <w:rPr>
          <w:rFonts w:ascii="黑体" w:cs="黑体" w:eastAsia="黑体" w:hAnsi="黑体"/>
          <w:b/>
          <w:color w:val="000000"/>
          <w:sz w:val="30"/>
        </w:rPr>
      </w:pPr>
      <w:r>
        <w:rPr>
          <w:noProof/>
        </w:rPr>
        <w:drawing>
          <wp:inline distB="0" distL="114300" distR="114300" distT="0">
            <wp:extent cx="1590675" cy="638175"/>
            <wp:effectExtent b="9525" l="0" r="9525" t="0"/>
            <wp:docPr descr="学科网 bormqkNTgM3NAx1ODbqMbQ=="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9" name="图片 19"/>
                    <pic:cNvPicPr>
                      <a:picLocks noChangeAspect="1"/>
                    </pic:cNvPicPr>
                  </pic:nvPicPr>
                  <pic:blipFill>
                    <a:blip r:embed="rId7"/>
                    <a:stretch>
                      <a:fillRect/>
                    </a:stretch>
                  </pic:blipFill>
                  <pic:spPr>
                    <a:xfrm>
                      <a:off x="0" y="0"/>
                      <a:ext cx="1590675" cy="638175"/>
                    </a:xfrm>
                    <a:prstGeom prst="rect">
                      <a:avLst/>
                    </a:prstGeom>
                    <a:noFill/>
                    <a:ln>
                      <a:noFill/>
                    </a:ln>
                  </pic:spPr>
                </pic:pic>
              </a:graphicData>
            </a:graphic>
          </wp:inline>
        </w:drawing>
      </w:r>
    </w:p>
    <w:p w14:paraId="7F0DE0A7" w14:textId="77777777" w:rsidP="001C26D1" w:rsidR="00725B21">
      <w:pPr>
        <w:spacing w:line="360" w:lineRule="auto"/>
        <w:jc w:val="left"/>
        <w:textAlignment w:val="center"/>
        <w:rPr>
          <w:rFonts w:ascii="宋体" w:cs="宋体" w:hAnsi="宋体"/>
          <w:b/>
          <w:color w:val="000000"/>
        </w:rPr>
      </w:pPr>
      <w:r>
        <w:rPr>
          <w:rFonts w:ascii="宋体" w:cs="宋体" w:hAnsi="宋体"/>
          <w:b/>
          <w:color w:val="000000"/>
        </w:rPr>
        <w:t>一、选择题</w:t>
      </w:r>
    </w:p>
    <w:p w14:paraId="52706EF6" w14:textId="77777777" w:rsidP="001C26D1" w:rsidR="00725B21">
      <w:pPr>
        <w:spacing w:line="360" w:lineRule="auto"/>
        <w:jc w:val="left"/>
        <w:textAlignment w:val="center"/>
      </w:pPr>
      <w:r>
        <w:t>1</w:t>
      </w:r>
      <w:r>
        <w:t>．</w:t>
      </w:r>
      <w:r>
        <w:rPr>
          <w:color w:val="00B050"/>
        </w:rPr>
        <w:t>(24-25</w:t>
      </w:r>
      <w:r>
        <w:rPr>
          <w:color w:val="00B050"/>
        </w:rPr>
        <w:t>九</w:t>
      </w:r>
      <w:r>
        <w:rPr>
          <w:color w:val="00B050"/>
        </w:rPr>
        <w:t>上</w:t>
      </w:r>
      <w:r>
        <w:rPr>
          <w:color w:val="00B050"/>
        </w:rPr>
        <w:t>·</w:t>
      </w:r>
      <w:r>
        <w:rPr>
          <w:color w:val="00B050"/>
        </w:rPr>
        <w:t>重庆巴蜀中学校教育集团</w:t>
      </w:r>
      <w:r>
        <w:rPr>
          <w:color w:val="00B050"/>
        </w:rPr>
        <w:t>·</w:t>
      </w:r>
      <w:r>
        <w:rPr>
          <w:color w:val="00B050"/>
        </w:rPr>
        <w:t>期末</w:t>
      </w:r>
      <w:r>
        <w:rPr>
          <w:color w:val="00B050"/>
        </w:rPr>
        <w:t>)</w:t>
      </w:r>
      <w:r>
        <w:t>下列表述不正确的</w:t>
      </w:r>
      <w:r>
        <w:t>一</w:t>
      </w:r>
      <w:r>
        <w:t>项是（</w:t>
      </w:r>
      <w:r>
        <w:rPr>
          <w:rFonts w:eastAsia="Times New Roman"/>
          <w:kern w:val="0"/>
          <w:sz w:val="24"/>
          <w:szCs w:val="24"/>
        </w:rPr>
        <w:t>   </w:t>
      </w:r>
      <w:r>
        <w:t>）</w:t>
      </w:r>
    </w:p>
    <w:p w14:paraId="3E5DBCCB" w14:textId="77777777" w:rsidP="001C26D1" w:rsidR="00725B21">
      <w:pPr>
        <w:spacing w:line="360" w:lineRule="auto"/>
        <w:ind w:left="300"/>
        <w:jc w:val="left"/>
        <w:textAlignment w:val="center"/>
      </w:pPr>
      <w:r>
        <w:t>A</w:t>
      </w:r>
      <w:r>
        <w:t>．《水浒传》是我国历史上第一部歌颂农民起义的长篇小说，表现</w:t>
      </w:r>
      <w:r>
        <w:t>“</w:t>
      </w:r>
      <w:r>
        <w:t>官逼民反</w:t>
      </w:r>
      <w:r>
        <w:t>”</w:t>
      </w:r>
      <w:r>
        <w:t>的主题。</w:t>
      </w:r>
    </w:p>
    <w:p w14:paraId="2D208107" w14:textId="77777777" w:rsidP="001C26D1" w:rsidR="00725B21">
      <w:pPr>
        <w:spacing w:line="360" w:lineRule="auto"/>
        <w:ind w:left="300"/>
        <w:jc w:val="left"/>
        <w:textAlignment w:val="center"/>
      </w:pPr>
      <w:r>
        <w:t>B</w:t>
      </w:r>
      <w:r>
        <w:t>．《水浒传》中经常会出现</w:t>
      </w:r>
      <w:r>
        <w:t>“</w:t>
      </w:r>
      <w:r>
        <w:t>有诗为证</w:t>
      </w:r>
      <w:r>
        <w:t>”</w:t>
      </w:r>
      <w:r>
        <w:t>，例如</w:t>
      </w:r>
      <w:r>
        <w:t>“</w:t>
      </w:r>
      <w:r>
        <w:t>忽闻一声霹雳响，山腰飞出兽中王。昂头踊跃逞牙爪，麋鹿之群皆奔忙</w:t>
      </w:r>
      <w:r>
        <w:t>”</w:t>
      </w:r>
      <w:r>
        <w:t>这几句诗生动地再现了武松打虎时的紧张气氛。</w:t>
      </w:r>
    </w:p>
    <w:p w14:paraId="5302B5BF" w14:textId="77777777" w:rsidP="001C26D1" w:rsidR="00725B21">
      <w:pPr>
        <w:spacing w:line="360" w:lineRule="auto"/>
        <w:ind w:left="300"/>
        <w:jc w:val="left"/>
        <w:textAlignment w:val="center"/>
      </w:pPr>
      <w:r>
        <w:t>C</w:t>
      </w:r>
      <w:r>
        <w:t>．《儒林外史》中，作者运用夸张、对比等手法，揭露和嘲讽科举制度造成的丑恶现象以及封建末世的衰退风气。</w:t>
      </w:r>
    </w:p>
    <w:p w14:paraId="2A032FD0" w14:textId="77777777" w:rsidP="001C26D1" w:rsidR="00725B21">
      <w:pPr>
        <w:spacing w:line="360" w:lineRule="auto"/>
        <w:ind w:left="300"/>
        <w:jc w:val="left"/>
        <w:textAlignment w:val="center"/>
      </w:pPr>
      <w:r>
        <w:t>D</w:t>
      </w:r>
      <w:r>
        <w:t>．在《儒林外史》中，受到封建科举戕害的不只是男子，女子也深受其害，如痴迷八股、望夫成龙的沈琼枝。</w:t>
      </w:r>
    </w:p>
    <w:p w14:paraId="574E06B8" w14:textId="77777777" w:rsidP="001C26D1" w:rsidR="00725B21">
      <w:pPr>
        <w:shd w:color="auto" w:fill="F2F2F2" w:val="clear"/>
        <w:spacing w:line="360" w:lineRule="auto"/>
        <w:jc w:val="left"/>
        <w:textAlignment w:val="center"/>
      </w:pPr>
      <w:r>
        <w:rPr>
          <w:color w:val="FF0000"/>
        </w:rPr>
        <w:t>【答案】</w:t>
      </w:r>
      <w:r>
        <w:rPr>
          <w:color w:val="FF0000"/>
        </w:rPr>
        <w:t>D</w:t>
      </w:r>
    </w:p>
    <w:p w14:paraId="6764979C" w14:textId="77777777" w:rsidP="001C26D1" w:rsidR="00725B21">
      <w:pPr>
        <w:shd w:color="auto" w:fill="F2F2F2" w:val="clear"/>
        <w:spacing w:line="360" w:lineRule="auto"/>
        <w:jc w:val="left"/>
        <w:textAlignment w:val="center"/>
      </w:pPr>
      <w:r>
        <w:rPr>
          <w:color w:val="FF0000"/>
        </w:rPr>
        <w:t>【详解】本题考查文学常识。</w:t>
      </w:r>
    </w:p>
    <w:p w14:paraId="1919228D" w14:textId="77777777" w:rsidP="001C26D1" w:rsidR="00725B21">
      <w:pPr>
        <w:shd w:color="auto" w:fill="F2F2F2" w:val="clear"/>
        <w:spacing w:line="360" w:lineRule="auto"/>
        <w:jc w:val="left"/>
        <w:textAlignment w:val="center"/>
      </w:pPr>
      <w:r>
        <w:rPr>
          <w:color w:val="FF0000"/>
        </w:rPr>
        <w:t>D.</w:t>
      </w:r>
      <w:r>
        <w:rPr>
          <w:color w:val="FF0000"/>
        </w:rPr>
        <w:t>有误，在《儒林外史》中，痴迷八股、望夫成龙的是鲁小姐，沈琼枝是一个具有反抗精神、才貌双全的女子，她反抗包办婚姻，靠自己的才艺和智慧在南京生存，并非痴迷八股、望夫成龙，选项表述错误；</w:t>
      </w:r>
    </w:p>
    <w:p w14:paraId="744F3DC2" w14:textId="77777777" w:rsidP="001C26D1" w:rsidR="00725B21">
      <w:pPr>
        <w:shd w:color="auto" w:fill="F2F2F2" w:val="clear"/>
        <w:spacing w:line="360" w:lineRule="auto"/>
        <w:jc w:val="left"/>
        <w:textAlignment w:val="center"/>
      </w:pPr>
      <w:r>
        <w:rPr>
          <w:color w:val="FF0000"/>
        </w:rPr>
        <w:t>故选</w:t>
      </w:r>
      <w:r>
        <w:rPr>
          <w:color w:val="FF0000"/>
        </w:rPr>
        <w:t>D</w:t>
      </w:r>
      <w:r>
        <w:rPr>
          <w:color w:val="FF0000"/>
        </w:rPr>
        <w:t>。</w:t>
      </w:r>
    </w:p>
    <w:p w14:paraId="1F0120B5" w14:textId="77777777" w:rsidP="001C26D1" w:rsidR="00725B21">
      <w:pPr>
        <w:spacing w:line="360" w:lineRule="auto"/>
        <w:jc w:val="left"/>
        <w:textAlignment w:val="center"/>
      </w:pPr>
      <w:r>
        <w:t>2</w:t>
      </w:r>
      <w:r>
        <w:t>．</w:t>
      </w:r>
      <w:r>
        <w:rPr>
          <w:color w:val="00B050"/>
        </w:rPr>
        <w:t>(24-25</w:t>
      </w:r>
      <w:r>
        <w:rPr>
          <w:color w:val="00B050"/>
        </w:rPr>
        <w:t>九</w:t>
      </w:r>
      <w:r>
        <w:rPr>
          <w:color w:val="00B050"/>
        </w:rPr>
        <w:t>上</w:t>
      </w:r>
      <w:r>
        <w:rPr>
          <w:color w:val="00B050"/>
        </w:rPr>
        <w:t>·</w:t>
      </w:r>
      <w:r>
        <w:rPr>
          <w:color w:val="00B050"/>
        </w:rPr>
        <w:t>重庆大足区</w:t>
      </w:r>
      <w:r>
        <w:rPr>
          <w:color w:val="00B050"/>
        </w:rPr>
        <w:t>·</w:t>
      </w:r>
      <w:r>
        <w:rPr>
          <w:color w:val="00B050"/>
        </w:rPr>
        <w:t>期末</w:t>
      </w:r>
      <w:r>
        <w:rPr>
          <w:color w:val="00B050"/>
        </w:rPr>
        <w:t>)</w:t>
      </w:r>
      <w:r>
        <w:t>下列对名著作品的相关内容说法有误的</w:t>
      </w:r>
      <w:r>
        <w:t>一</w:t>
      </w:r>
      <w:r>
        <w:t>项是（</w:t>
      </w:r>
      <w:r>
        <w:rPr>
          <w:rFonts w:eastAsia="Times New Roman"/>
          <w:kern w:val="0"/>
          <w:sz w:val="24"/>
          <w:szCs w:val="24"/>
        </w:rPr>
        <w:t>   </w:t>
      </w:r>
      <w:r>
        <w:t>）</w:t>
      </w:r>
    </w:p>
    <w:p w14:paraId="09508285" w14:textId="77777777" w:rsidP="001C26D1" w:rsidR="00725B21">
      <w:pPr>
        <w:spacing w:line="360" w:lineRule="auto"/>
        <w:ind w:left="300"/>
        <w:jc w:val="left"/>
        <w:textAlignment w:val="center"/>
      </w:pPr>
      <w:r>
        <w:t>A</w:t>
      </w:r>
      <w:r>
        <w:t>．艾青的诗歌常常以</w:t>
      </w:r>
      <w:r>
        <w:t>“</w:t>
      </w:r>
      <w:r>
        <w:t>土地</w:t>
      </w:r>
      <w:r>
        <w:t>”</w:t>
      </w:r>
      <w:r>
        <w:t>和</w:t>
      </w:r>
      <w:r>
        <w:t>“</w:t>
      </w:r>
      <w:r>
        <w:t>太阳</w:t>
      </w:r>
      <w:r>
        <w:t>”</w:t>
      </w:r>
      <w:r>
        <w:t>为主要意象，表达对祖国和人民的深情以及对光明和理想生活的追求。</w:t>
      </w:r>
    </w:p>
    <w:p w14:paraId="70ABD5B8" w14:textId="77777777" w:rsidP="001C26D1" w:rsidR="00725B21">
      <w:pPr>
        <w:spacing w:line="360" w:lineRule="auto"/>
        <w:ind w:left="300"/>
        <w:jc w:val="left"/>
        <w:textAlignment w:val="center"/>
      </w:pPr>
      <w:r>
        <w:t>B</w:t>
      </w:r>
      <w:r>
        <w:t>．艾青《刈草的孩子》中</w:t>
      </w:r>
      <w:r>
        <w:t>“</w:t>
      </w:r>
      <w:r>
        <w:t>夕阳把草原燃成通红了</w:t>
      </w:r>
      <w:r>
        <w:t>”“</w:t>
      </w:r>
      <w:r>
        <w:t>和在夕阳里闪着金光的镰刀</w:t>
      </w:r>
      <w:r>
        <w:t>”</w:t>
      </w:r>
      <w:r>
        <w:t>具有鲜明的色调，明显地表现了艾青</w:t>
      </w:r>
      <w:r>
        <w:t>“</w:t>
      </w:r>
      <w:r>
        <w:t>诗中有画</w:t>
      </w:r>
      <w:r>
        <w:t>”</w:t>
      </w:r>
      <w:r>
        <w:t>的特点。</w:t>
      </w:r>
    </w:p>
    <w:p w14:paraId="0B32F6E6" w14:textId="77777777" w:rsidP="001C26D1" w:rsidR="00725B21">
      <w:pPr>
        <w:spacing w:line="360" w:lineRule="auto"/>
        <w:ind w:left="300"/>
        <w:jc w:val="left"/>
        <w:textAlignment w:val="center"/>
      </w:pPr>
      <w:r>
        <w:t>C</w:t>
      </w:r>
      <w:r>
        <w:t>．艾青在《向太阳》中借歌颂太阳，表达了对光明、希望的坚定信念和驱逐黑暗，争取胜利的美好愿望。</w:t>
      </w:r>
    </w:p>
    <w:p w14:paraId="3D367D31" w14:textId="77777777" w:rsidP="001C26D1" w:rsidR="00725B21">
      <w:pPr>
        <w:spacing w:line="360" w:lineRule="auto"/>
        <w:ind w:left="300"/>
        <w:jc w:val="left"/>
        <w:textAlignment w:val="center"/>
      </w:pPr>
      <w:r>
        <w:t>D</w:t>
      </w:r>
      <w:r>
        <w:t>．艾青的成名作《大堰河</w:t>
      </w:r>
      <w:r>
        <w:t>——</w:t>
      </w:r>
      <w:r>
        <w:t>我的保姆》，就是一个农民的儿子献给他的亲生母亲</w:t>
      </w:r>
      <w:r>
        <w:t>——</w:t>
      </w:r>
      <w:r>
        <w:t>中国大地上善良而不幸的普通农妇的颂歌。</w:t>
      </w:r>
    </w:p>
    <w:p w14:paraId="6E6D9E02" w14:textId="77777777" w:rsidP="001C26D1" w:rsidR="00725B21">
      <w:pPr>
        <w:shd w:color="auto" w:fill="F2F2F2" w:val="clear"/>
        <w:spacing w:line="360" w:lineRule="auto"/>
        <w:jc w:val="left"/>
        <w:textAlignment w:val="center"/>
      </w:pPr>
      <w:r>
        <w:rPr>
          <w:color w:val="FF0000"/>
        </w:rPr>
        <w:t>【答案】</w:t>
      </w:r>
      <w:r>
        <w:rPr>
          <w:color w:val="FF0000"/>
        </w:rPr>
        <w:t>D</w:t>
      </w:r>
    </w:p>
    <w:p w14:paraId="7E53B16D" w14:textId="77777777" w:rsidP="001C26D1" w:rsidR="00725B21">
      <w:pPr>
        <w:shd w:color="auto" w:fill="F2F2F2" w:val="clear"/>
        <w:spacing w:line="360" w:lineRule="auto"/>
        <w:jc w:val="left"/>
        <w:textAlignment w:val="center"/>
      </w:pPr>
      <w:r>
        <w:rPr>
          <w:color w:val="FF0000"/>
        </w:rPr>
        <w:t>【详解】本题考查文学常识。</w:t>
      </w:r>
    </w:p>
    <w:p w14:paraId="6BCAA8CB" w14:textId="77777777" w:rsidP="001C26D1" w:rsidR="00725B21">
      <w:pPr>
        <w:shd w:color="auto" w:fill="F2F2F2" w:val="clear"/>
        <w:spacing w:line="360" w:lineRule="auto"/>
        <w:jc w:val="left"/>
        <w:textAlignment w:val="center"/>
      </w:pPr>
      <w:r>
        <w:rPr>
          <w:color w:val="FF0000"/>
        </w:rPr>
        <w:t>D.“</w:t>
      </w:r>
      <w:r>
        <w:rPr>
          <w:color w:val="FF0000"/>
        </w:rPr>
        <w:t>就是一个农民的儿子献给他的亲生母亲</w:t>
      </w:r>
      <w:r>
        <w:rPr>
          <w:color w:val="FF0000"/>
        </w:rPr>
        <w:t>——</w:t>
      </w:r>
      <w:r>
        <w:rPr>
          <w:color w:val="FF0000"/>
        </w:rPr>
        <w:t>中国大地上善良而不幸的普通农妇的颂歌</w:t>
      </w:r>
      <w:r>
        <w:rPr>
          <w:color w:val="FF0000"/>
        </w:rPr>
        <w:t>”</w:t>
      </w:r>
      <w:r>
        <w:rPr>
          <w:color w:val="FF0000"/>
        </w:rPr>
        <w:t>错误，《大堰河</w:t>
      </w:r>
      <w:r>
        <w:rPr>
          <w:color w:val="FF0000"/>
        </w:rPr>
        <w:t>——</w:t>
      </w:r>
      <w:r>
        <w:rPr>
          <w:color w:val="FF0000"/>
        </w:rPr>
        <w:t>我的保姆》</w:t>
      </w:r>
      <w:r>
        <w:rPr>
          <w:color w:val="FF0000"/>
        </w:rPr>
        <w:t xml:space="preserve"> </w:t>
      </w:r>
      <w:r>
        <w:rPr>
          <w:color w:val="FF0000"/>
        </w:rPr>
        <w:t>通过对自己的乳母的回忆与追思，抒发了对贫苦农妇大堰河的怀念之情、感激之情和赞美之情，从而激发人们对旧中国广大劳动妇女悲惨命运的同情。</w:t>
      </w:r>
    </w:p>
    <w:p w14:paraId="58BA59DF" w14:textId="77777777" w:rsidP="001C26D1" w:rsidR="00725B21">
      <w:pPr>
        <w:shd w:color="auto" w:fill="F2F2F2" w:val="clear"/>
        <w:spacing w:line="360" w:lineRule="auto"/>
        <w:jc w:val="left"/>
        <w:textAlignment w:val="center"/>
      </w:pPr>
      <w:r>
        <w:rPr>
          <w:color w:val="FF0000"/>
        </w:rPr>
        <w:t>故选</w:t>
      </w:r>
      <w:r>
        <w:rPr>
          <w:color w:val="FF0000"/>
        </w:rPr>
        <w:t>D</w:t>
      </w:r>
      <w:r>
        <w:rPr>
          <w:color w:val="FF0000"/>
        </w:rPr>
        <w:t>。</w:t>
      </w:r>
    </w:p>
    <w:p w14:paraId="0016B009" w14:textId="77777777" w:rsidP="001C26D1" w:rsidR="00725B21">
      <w:pPr>
        <w:spacing w:line="360" w:lineRule="auto"/>
        <w:jc w:val="left"/>
        <w:textAlignment w:val="center"/>
      </w:pPr>
      <w:r>
        <w:t>3</w:t>
      </w:r>
      <w:r>
        <w:t>．</w:t>
      </w:r>
      <w:r>
        <w:rPr>
          <w:color w:val="00B050"/>
        </w:rPr>
        <w:t>(24-25</w:t>
      </w:r>
      <w:r>
        <w:rPr>
          <w:color w:val="00B050"/>
        </w:rPr>
        <w:t>九</w:t>
      </w:r>
      <w:r>
        <w:rPr>
          <w:color w:val="00B050"/>
        </w:rPr>
        <w:t>上</w:t>
      </w:r>
      <w:r>
        <w:rPr>
          <w:color w:val="00B050"/>
        </w:rPr>
        <w:t>·</w:t>
      </w:r>
      <w:r>
        <w:rPr>
          <w:color w:val="00B050"/>
        </w:rPr>
        <w:t>重庆渝高中学教育集团</w:t>
      </w:r>
      <w:r>
        <w:rPr>
          <w:color w:val="00B050"/>
        </w:rPr>
        <w:t>·</w:t>
      </w:r>
      <w:r>
        <w:rPr>
          <w:color w:val="00B050"/>
        </w:rPr>
        <w:t>期末</w:t>
      </w:r>
      <w:r>
        <w:rPr>
          <w:color w:val="00B050"/>
        </w:rPr>
        <w:t>)</w:t>
      </w:r>
      <w:r>
        <w:t>下列有关《艾青诗选》说法</w:t>
      </w:r>
      <w:r>
        <w:rPr>
          <w:u w:val="single"/>
        </w:rPr>
        <w:t>不正确</w:t>
      </w:r>
      <w:r>
        <w:t>的是（</w:t>
      </w:r>
      <w:r>
        <w:rPr>
          <w:rFonts w:eastAsia="Times New Roman"/>
          <w:kern w:val="0"/>
          <w:sz w:val="24"/>
          <w:szCs w:val="24"/>
        </w:rPr>
        <w:t>   </w:t>
      </w:r>
      <w:r>
        <w:t>）</w:t>
      </w:r>
    </w:p>
    <w:p w14:paraId="016BEB97" w14:textId="77777777" w:rsidP="001C26D1" w:rsidR="00725B21">
      <w:pPr>
        <w:spacing w:line="360" w:lineRule="auto"/>
        <w:ind w:left="300"/>
        <w:jc w:val="left"/>
        <w:textAlignment w:val="center"/>
      </w:pPr>
      <w:r>
        <w:t>A</w:t>
      </w:r>
      <w:r>
        <w:t>．艾青在《雪落在中国的土地上》一诗中，反复咏叹</w:t>
      </w:r>
      <w:r>
        <w:t>“</w:t>
      </w:r>
      <w:r>
        <w:t>雪落在中国的土地上</w:t>
      </w:r>
      <w:r>
        <w:t>/</w:t>
      </w:r>
      <w:r>
        <w:t>寒冷在封锁着中国呀</w:t>
      </w:r>
      <w:r>
        <w:t>……”</w:t>
      </w:r>
      <w:r>
        <w:t>，既悲悯下层人民的困苦，又忧伤祖国命运，充满忧郁的色彩。</w:t>
      </w:r>
    </w:p>
    <w:p w14:paraId="2439BAAD" w14:textId="77777777" w:rsidP="001C26D1" w:rsidR="00725B21">
      <w:pPr>
        <w:spacing w:line="360" w:lineRule="auto"/>
        <w:ind w:left="300"/>
        <w:jc w:val="left"/>
        <w:textAlignment w:val="center"/>
      </w:pPr>
      <w:r>
        <w:t>B</w:t>
      </w:r>
      <w:r>
        <w:t>．艾青的成名作《大堰河</w:t>
      </w:r>
      <w:r>
        <w:t>——</w:t>
      </w:r>
      <w:r>
        <w:t>我的保姆》，就是一个农民的儿子献给他的真正母亲</w:t>
      </w:r>
      <w:r>
        <w:t>——</w:t>
      </w:r>
      <w:r>
        <w:t>中国大地上善良而不幸的普通农妇的颂歌。</w:t>
      </w:r>
    </w:p>
    <w:p w14:paraId="55BB5688" w14:textId="77777777" w:rsidP="001C26D1" w:rsidR="00725B21">
      <w:pPr>
        <w:spacing w:line="360" w:lineRule="auto"/>
        <w:ind w:left="300"/>
        <w:jc w:val="left"/>
        <w:textAlignment w:val="center"/>
      </w:pPr>
      <w:r>
        <w:t>C</w:t>
      </w:r>
      <w:r>
        <w:t>．《鱼化石》一诗写鱼化石裹身岩层，重见天日，却没有了活力，引发对生命本质的思考：</w:t>
      </w:r>
      <w:r>
        <w:t>“</w:t>
      </w:r>
      <w:r>
        <w:t>离开了运动，就没有生命。</w:t>
      </w:r>
      <w:r>
        <w:t>”</w:t>
      </w:r>
      <w:r>
        <w:t>可见艾青诗歌创作变得更深沉，诗意更警策。</w:t>
      </w:r>
    </w:p>
    <w:p w14:paraId="0EF379D9" w14:textId="77777777" w:rsidP="001C26D1" w:rsidR="00725B21">
      <w:pPr>
        <w:spacing w:line="360" w:lineRule="auto"/>
        <w:ind w:left="300"/>
        <w:jc w:val="left"/>
        <w:textAlignment w:val="center"/>
      </w:pPr>
      <w:r>
        <w:t>D</w:t>
      </w:r>
      <w:r>
        <w:t>．短诗《刈草的孩子》中</w:t>
      </w:r>
      <w:r>
        <w:t>“</w:t>
      </w:r>
      <w:r>
        <w:t>夕阳把草原燃成通红了</w:t>
      </w:r>
      <w:r>
        <w:t>”“</w:t>
      </w:r>
      <w:r>
        <w:t>和在夕阳里闪着金光的镰刀</w:t>
      </w:r>
      <w:r>
        <w:t>”</w:t>
      </w:r>
      <w:r>
        <w:t>具有鲜明的色调，明显地表现了艾青</w:t>
      </w:r>
      <w:r>
        <w:t>“</w:t>
      </w:r>
      <w:r>
        <w:t>诗中有画</w:t>
      </w:r>
      <w:r>
        <w:t>”</w:t>
      </w:r>
      <w:r>
        <w:t>的特点。</w:t>
      </w:r>
    </w:p>
    <w:p w14:paraId="2D963687" w14:textId="77777777" w:rsidP="001C26D1" w:rsidR="00725B21">
      <w:pPr>
        <w:shd w:color="auto" w:fill="F2F2F2" w:val="clear"/>
        <w:spacing w:line="360" w:lineRule="auto"/>
        <w:jc w:val="left"/>
        <w:textAlignment w:val="center"/>
      </w:pPr>
      <w:r>
        <w:rPr>
          <w:color w:val="FF0000"/>
        </w:rPr>
        <w:t>【答案】</w:t>
      </w:r>
      <w:r>
        <w:rPr>
          <w:color w:val="FF0000"/>
        </w:rPr>
        <w:t>B</w:t>
      </w:r>
    </w:p>
    <w:p w14:paraId="76B69176" w14:textId="77777777" w:rsidP="001C26D1" w:rsidR="00725B21">
      <w:pPr>
        <w:shd w:color="auto" w:fill="F2F2F2" w:val="clear"/>
        <w:spacing w:line="360" w:lineRule="auto"/>
        <w:jc w:val="left"/>
        <w:textAlignment w:val="center"/>
      </w:pPr>
      <w:r>
        <w:rPr>
          <w:color w:val="FF0000"/>
        </w:rPr>
        <w:t>【详解】本题考查名著常识。</w:t>
      </w:r>
    </w:p>
    <w:p w14:paraId="54F75374" w14:textId="77777777" w:rsidP="001C26D1" w:rsidR="00725B21">
      <w:pPr>
        <w:shd w:color="auto" w:fill="F2F2F2" w:val="clear"/>
        <w:spacing w:line="360" w:lineRule="auto"/>
        <w:jc w:val="left"/>
        <w:textAlignment w:val="center"/>
      </w:pPr>
      <w:r>
        <w:rPr>
          <w:color w:val="FF0000"/>
        </w:rPr>
        <w:t>B.</w:t>
      </w:r>
      <w:r>
        <w:rPr>
          <w:color w:val="FF0000"/>
        </w:rPr>
        <w:t>错误。艾青的成名作《大堰河</w:t>
      </w:r>
      <w:r>
        <w:rPr>
          <w:color w:val="FF0000"/>
        </w:rPr>
        <w:t>——</w:t>
      </w:r>
      <w:r>
        <w:rPr>
          <w:color w:val="FF0000"/>
        </w:rPr>
        <w:t>我的保姆》，是一个地主阶级叛逆儿子献给自己乳母的回忆与追思，抒发了对贫苦农妇大堰河的怀念之情、感激之情和赞美之情，从而激发人们对旧中国广大劳动妇女悲惨命运的同情，对这</w:t>
      </w:r>
      <w:r>
        <w:rPr>
          <w:color w:val="FF0000"/>
        </w:rPr>
        <w:t>“</w:t>
      </w:r>
      <w:r>
        <w:rPr>
          <w:color w:val="FF0000"/>
        </w:rPr>
        <w:t>不公道的世界</w:t>
      </w:r>
      <w:r>
        <w:rPr>
          <w:color w:val="FF0000"/>
        </w:rPr>
        <w:t>”</w:t>
      </w:r>
      <w:r>
        <w:rPr>
          <w:color w:val="FF0000"/>
        </w:rPr>
        <w:t>的强烈仇恨。抒发了对贫苦农妇大堰河的怀念之情、感激之情和赞美之情，从而激发人们对旧中国广大劳动妇女悲惨命运的同情。选项中</w:t>
      </w:r>
      <w:r>
        <w:rPr>
          <w:color w:val="FF0000"/>
        </w:rPr>
        <w:t>“</w:t>
      </w:r>
      <w:r>
        <w:rPr>
          <w:color w:val="FF0000"/>
        </w:rPr>
        <w:t>一个农民的儿子</w:t>
      </w:r>
      <w:r>
        <w:rPr>
          <w:color w:val="FF0000"/>
        </w:rPr>
        <w:t>”“</w:t>
      </w:r>
      <w:r>
        <w:rPr>
          <w:color w:val="FF0000"/>
        </w:rPr>
        <w:t>真正母亲</w:t>
      </w:r>
      <w:r>
        <w:rPr>
          <w:color w:val="FF0000"/>
        </w:rPr>
        <w:t>”</w:t>
      </w:r>
      <w:r>
        <w:rPr>
          <w:color w:val="FF0000"/>
        </w:rPr>
        <w:t>表述有误；</w:t>
      </w:r>
    </w:p>
    <w:p w14:paraId="2F495F16" w14:textId="77777777" w:rsidP="001C26D1" w:rsidR="00725B21">
      <w:pPr>
        <w:shd w:color="auto" w:fill="F2F2F2" w:val="clear"/>
        <w:spacing w:line="360" w:lineRule="auto"/>
        <w:jc w:val="left"/>
        <w:textAlignment w:val="center"/>
      </w:pPr>
      <w:r>
        <w:rPr>
          <w:color w:val="FF0000"/>
        </w:rPr>
        <w:t>故选</w:t>
      </w:r>
      <w:r>
        <w:rPr>
          <w:color w:val="FF0000"/>
        </w:rPr>
        <w:t>B</w:t>
      </w:r>
      <w:r>
        <w:rPr>
          <w:color w:val="FF0000"/>
        </w:rPr>
        <w:t>。</w:t>
      </w:r>
    </w:p>
    <w:p w14:paraId="2CD18F95" w14:textId="77777777" w:rsidP="001C26D1" w:rsidR="00725B21">
      <w:pPr>
        <w:spacing w:line="360" w:lineRule="auto"/>
        <w:jc w:val="left"/>
        <w:textAlignment w:val="center"/>
      </w:pPr>
      <w:r>
        <w:t>4</w:t>
      </w:r>
      <w:r>
        <w:t>．</w:t>
      </w:r>
      <w:r>
        <w:rPr>
          <w:color w:val="00B050"/>
        </w:rPr>
        <w:t>(24-25</w:t>
      </w:r>
      <w:r>
        <w:rPr>
          <w:color w:val="00B050"/>
        </w:rPr>
        <w:t>九</w:t>
      </w:r>
      <w:r>
        <w:rPr>
          <w:color w:val="00B050"/>
        </w:rPr>
        <w:t>上</w:t>
      </w:r>
      <w:r>
        <w:rPr>
          <w:color w:val="00B050"/>
        </w:rPr>
        <w:t>·</w:t>
      </w:r>
      <w:r>
        <w:rPr>
          <w:color w:val="00B050"/>
        </w:rPr>
        <w:t>广东广州海珠区</w:t>
      </w:r>
      <w:r>
        <w:rPr>
          <w:color w:val="00B050"/>
        </w:rPr>
        <w:t>·</w:t>
      </w:r>
      <w:r>
        <w:rPr>
          <w:color w:val="00B050"/>
        </w:rPr>
        <w:t>期末</w:t>
      </w:r>
      <w:r>
        <w:rPr>
          <w:color w:val="00B050"/>
        </w:rPr>
        <w:t>)</w:t>
      </w:r>
      <w:r>
        <w:t>关于四本名著，以下表述有误的</w:t>
      </w:r>
      <w:r>
        <w:t>一</w:t>
      </w:r>
      <w:r>
        <w:t>项是（</w:t>
      </w:r>
      <w:r>
        <w:rPr>
          <w:rFonts w:eastAsia="Times New Roman"/>
          <w:kern w:val="0"/>
          <w:sz w:val="24"/>
          <w:szCs w:val="24"/>
        </w:rPr>
        <w:t>   </w:t>
      </w:r>
      <w:r>
        <w:t>）</w:t>
      </w:r>
    </w:p>
    <w:p w14:paraId="7E7E10A1" w14:textId="77777777" w:rsidP="001C26D1" w:rsidR="00725B21">
      <w:pPr>
        <w:spacing w:line="360" w:lineRule="auto"/>
        <w:ind w:left="300"/>
        <w:jc w:val="left"/>
        <w:textAlignment w:val="center"/>
      </w:pPr>
      <w:r>
        <w:t>A</w:t>
      </w:r>
      <w:r>
        <w:t>．《西游记》中，孙悟空三打白骨精后，被唐僧赶走，猪八戒用激将法将他请回。</w:t>
      </w:r>
    </w:p>
    <w:p w14:paraId="4550F7F5" w14:textId="77777777" w:rsidP="001C26D1" w:rsidR="00725B21">
      <w:pPr>
        <w:spacing w:line="360" w:lineRule="auto"/>
        <w:ind w:left="300"/>
        <w:jc w:val="left"/>
        <w:textAlignment w:val="center"/>
      </w:pPr>
      <w:r>
        <w:t>B</w:t>
      </w:r>
      <w:r>
        <w:t>．《朝花夕拾》中《藤野先生》《范爱农》都提到了鲁迅离开家赴日求学的经历。</w:t>
      </w:r>
    </w:p>
    <w:p w14:paraId="4E455B6D" w14:textId="77777777" w:rsidP="001C26D1" w:rsidR="00725B21">
      <w:pPr>
        <w:spacing w:line="360" w:lineRule="auto"/>
        <w:ind w:left="300"/>
        <w:jc w:val="left"/>
        <w:textAlignment w:val="center"/>
      </w:pPr>
      <w:r>
        <w:t>C</w:t>
      </w:r>
      <w:r>
        <w:t>．《海底两万里》中众人经历了许多险情，阿龙纳斯带领大家与章鱼殊死搏斗。</w:t>
      </w:r>
    </w:p>
    <w:p w14:paraId="55D1543D" w14:textId="77777777" w:rsidP="001C26D1" w:rsidR="00725B21">
      <w:pPr>
        <w:spacing w:line="360" w:lineRule="auto"/>
        <w:ind w:left="300"/>
        <w:jc w:val="left"/>
        <w:textAlignment w:val="center"/>
      </w:pPr>
      <w:r>
        <w:t>D</w:t>
      </w:r>
      <w:r>
        <w:t>．《红星照耀中国》中周恩来态度温和，头脑冷静，是个书生出身的造反者。</w:t>
      </w:r>
    </w:p>
    <w:p w14:paraId="5A999AB9" w14:textId="77777777" w:rsidP="001C26D1" w:rsidR="00725B21">
      <w:pPr>
        <w:shd w:color="auto" w:fill="F2F2F2" w:val="clear"/>
        <w:spacing w:line="360" w:lineRule="auto"/>
        <w:jc w:val="left"/>
        <w:textAlignment w:val="center"/>
      </w:pPr>
      <w:r>
        <w:rPr>
          <w:color w:val="FF0000"/>
        </w:rPr>
        <w:t>【答案】</w:t>
      </w:r>
      <w:r>
        <w:rPr>
          <w:color w:val="FF0000"/>
        </w:rPr>
        <w:t>C</w:t>
      </w:r>
    </w:p>
    <w:p w14:paraId="51D1A0FE" w14:textId="77777777" w:rsidP="001C26D1" w:rsidR="00725B21">
      <w:pPr>
        <w:shd w:color="auto" w:fill="F2F2F2" w:val="clear"/>
        <w:spacing w:line="360" w:lineRule="auto"/>
        <w:jc w:val="left"/>
        <w:textAlignment w:val="center"/>
      </w:pPr>
      <w:r>
        <w:rPr>
          <w:color w:val="FF0000"/>
        </w:rPr>
        <w:t>【详解】本题考查名著内容理解辨析。</w:t>
      </w:r>
    </w:p>
    <w:p w14:paraId="721A1ECA" w14:textId="77777777" w:rsidP="001C26D1" w:rsidR="00725B21">
      <w:pPr>
        <w:shd w:color="auto" w:fill="F2F2F2" w:val="clear"/>
        <w:spacing w:line="360" w:lineRule="auto"/>
        <w:jc w:val="left"/>
        <w:textAlignment w:val="center"/>
      </w:pPr>
      <w:r>
        <w:rPr>
          <w:color w:val="FF0000"/>
        </w:rPr>
        <w:t>C.</w:t>
      </w:r>
      <w:r>
        <w:rPr>
          <w:color w:val="FF0000"/>
        </w:rPr>
        <w:t>有误，在《海底两万里》中，当鹦鹉螺号遭遇章鱼袭击时，</w:t>
      </w:r>
      <w:r>
        <w:rPr>
          <w:color w:val="FF0000"/>
        </w:rPr>
        <w:t>是尼摩船长</w:t>
      </w:r>
      <w:r>
        <w:rPr>
          <w:color w:val="FF0000"/>
        </w:rPr>
        <w:t>带领大家与章鱼殊死搏斗，而不是阿龙纳斯教授。书中有明确描述，如尼德・兰被巨型章鱼掀翻在地，并且马上就要被巨型章鱼咬成两段，在这危急时刻，</w:t>
      </w:r>
      <w:r>
        <w:rPr>
          <w:color w:val="FF0000"/>
        </w:rPr>
        <w:t>尼摩船长</w:t>
      </w:r>
      <w:r>
        <w:rPr>
          <w:color w:val="FF0000"/>
        </w:rPr>
        <w:t>毫不畏惧地将尼德・兰解救出来，并且利用斧子将巨型章鱼斩杀；</w:t>
      </w:r>
    </w:p>
    <w:p w14:paraId="6F1C2883" w14:textId="77777777" w:rsidP="001C26D1" w:rsidR="00725B21">
      <w:pPr>
        <w:shd w:color="auto" w:fill="F2F2F2" w:val="clear"/>
        <w:spacing w:line="360" w:lineRule="auto"/>
        <w:jc w:val="left"/>
        <w:textAlignment w:val="center"/>
      </w:pPr>
      <w:r>
        <w:rPr>
          <w:color w:val="FF0000"/>
        </w:rPr>
        <w:t>故选</w:t>
      </w:r>
      <w:r>
        <w:rPr>
          <w:color w:val="FF0000"/>
        </w:rPr>
        <w:t>C</w:t>
      </w:r>
      <w:r>
        <w:rPr>
          <w:color w:val="FF0000"/>
        </w:rPr>
        <w:t>。</w:t>
      </w:r>
    </w:p>
    <w:p w14:paraId="264B109E" w14:textId="77777777" w:rsidP="001C26D1" w:rsidR="00725B21">
      <w:pPr>
        <w:spacing w:line="360" w:lineRule="auto"/>
        <w:jc w:val="left"/>
        <w:textAlignment w:val="center"/>
      </w:pPr>
      <w:r>
        <w:t>5</w:t>
      </w:r>
      <w:r>
        <w:t>．</w:t>
      </w:r>
      <w:r>
        <w:rPr>
          <w:color w:val="00B050"/>
        </w:rPr>
        <w:t>(24-25</w:t>
      </w:r>
      <w:r>
        <w:rPr>
          <w:color w:val="00B050"/>
        </w:rPr>
        <w:t>九</w:t>
      </w:r>
      <w:r>
        <w:rPr>
          <w:color w:val="00B050"/>
        </w:rPr>
        <w:t>上</w:t>
      </w:r>
      <w:r>
        <w:rPr>
          <w:color w:val="00B050"/>
        </w:rPr>
        <w:t>·</w:t>
      </w:r>
      <w:r>
        <w:rPr>
          <w:color w:val="00B050"/>
        </w:rPr>
        <w:t>广东部分学校</w:t>
      </w:r>
      <w:r>
        <w:rPr>
          <w:color w:val="00B050"/>
        </w:rPr>
        <w:t>·</w:t>
      </w:r>
      <w:r>
        <w:rPr>
          <w:color w:val="00B050"/>
        </w:rPr>
        <w:t>期末</w:t>
      </w:r>
      <w:r>
        <w:rPr>
          <w:color w:val="00B050"/>
        </w:rPr>
        <w:t>)</w:t>
      </w:r>
      <w:r>
        <w:t>虎的形象备受人们敬畏，下列《水浒传》的人物中，其绰号带</w:t>
      </w:r>
      <w:r>
        <w:t>“</w:t>
      </w:r>
      <w:r>
        <w:t>虎</w:t>
      </w:r>
      <w:r>
        <w:t>”</w:t>
      </w:r>
      <w:r>
        <w:t>字的人是（</w:t>
      </w:r>
      <w:r>
        <w:rPr>
          <w:rFonts w:eastAsia="Times New Roman"/>
          <w:kern w:val="0"/>
          <w:sz w:val="24"/>
          <w:szCs w:val="24"/>
        </w:rPr>
        <w:t>   </w:t>
      </w:r>
      <w:r>
        <w:t>）</w:t>
      </w:r>
    </w:p>
    <w:p w14:paraId="28C94DF3" w14:textId="77777777" w:rsidP="001C26D1" w:rsidR="00725B21">
      <w:pPr>
        <w:tabs>
          <w:tab w:pos="2078" w:val="left"/>
          <w:tab w:pos="4156" w:val="left"/>
          <w:tab w:pos="6234" w:val="left"/>
        </w:tabs>
        <w:spacing w:line="360" w:lineRule="auto"/>
        <w:ind w:left="300"/>
        <w:jc w:val="left"/>
        <w:textAlignment w:val="center"/>
      </w:pPr>
      <w:r>
        <w:t>A</w:t>
      </w:r>
      <w:r>
        <w:t>．李忠</w:t>
      </w:r>
      <w:r>
        <w:tab/>
        <w:t>B</w:t>
      </w:r>
      <w:r>
        <w:t>．卢俊义</w:t>
      </w:r>
      <w:r>
        <w:tab/>
        <w:t>C</w:t>
      </w:r>
      <w:r>
        <w:t>．史进</w:t>
      </w:r>
      <w:r>
        <w:tab/>
        <w:t>D</w:t>
      </w:r>
      <w:r>
        <w:t>．武松</w:t>
      </w:r>
    </w:p>
    <w:p w14:paraId="4DC020DE" w14:textId="77777777" w:rsidP="001C26D1" w:rsidR="00725B21">
      <w:pPr>
        <w:shd w:color="auto" w:fill="F2F2F2" w:val="clear"/>
        <w:spacing w:line="360" w:lineRule="auto"/>
        <w:jc w:val="left"/>
        <w:textAlignment w:val="center"/>
      </w:pPr>
      <w:r>
        <w:rPr>
          <w:color w:val="FF0000"/>
        </w:rPr>
        <w:t>【答案】</w:t>
      </w:r>
      <w:r>
        <w:rPr>
          <w:color w:val="FF0000"/>
        </w:rPr>
        <w:t>A</w:t>
      </w:r>
    </w:p>
    <w:p w14:paraId="5EB9CA53" w14:textId="77777777" w:rsidP="001C26D1" w:rsidR="00725B21">
      <w:pPr>
        <w:shd w:color="auto" w:fill="F2F2F2" w:val="clear"/>
        <w:spacing w:line="360" w:lineRule="auto"/>
        <w:jc w:val="left"/>
        <w:textAlignment w:val="center"/>
      </w:pPr>
      <w:r>
        <w:rPr>
          <w:color w:val="FF0000"/>
        </w:rPr>
        <w:t>【详解】本题考查名著内容识记。</w:t>
      </w:r>
    </w:p>
    <w:p w14:paraId="1893BEA7" w14:textId="77777777" w:rsidP="001C26D1" w:rsidR="00725B21">
      <w:pPr>
        <w:shd w:color="auto" w:fill="F2F2F2" w:val="clear"/>
        <w:spacing w:line="360" w:lineRule="auto"/>
        <w:jc w:val="left"/>
        <w:textAlignment w:val="center"/>
      </w:pPr>
      <w:r>
        <w:rPr>
          <w:color w:val="FF0000"/>
        </w:rPr>
        <w:t>A.</w:t>
      </w:r>
      <w:r>
        <w:rPr>
          <w:color w:val="FF0000"/>
        </w:rPr>
        <w:t>李忠的绰号是</w:t>
      </w:r>
      <w:r>
        <w:rPr>
          <w:color w:val="FF0000"/>
        </w:rPr>
        <w:t>“</w:t>
      </w:r>
      <w:r>
        <w:rPr>
          <w:color w:val="FF0000"/>
        </w:rPr>
        <w:t>打虎将</w:t>
      </w:r>
      <w:r>
        <w:rPr>
          <w:color w:val="FF0000"/>
        </w:rPr>
        <w:t>”</w:t>
      </w:r>
      <w:r>
        <w:rPr>
          <w:color w:val="FF0000"/>
        </w:rPr>
        <w:t>；</w:t>
      </w:r>
    </w:p>
    <w:p w14:paraId="7705C0BD" w14:textId="77777777" w:rsidP="001C26D1" w:rsidR="00725B21">
      <w:pPr>
        <w:shd w:color="auto" w:fill="F2F2F2" w:val="clear"/>
        <w:spacing w:line="360" w:lineRule="auto"/>
        <w:jc w:val="left"/>
        <w:textAlignment w:val="center"/>
      </w:pPr>
      <w:r>
        <w:rPr>
          <w:color w:val="FF0000"/>
        </w:rPr>
        <w:t>B.</w:t>
      </w:r>
      <w:r>
        <w:rPr>
          <w:color w:val="FF0000"/>
        </w:rPr>
        <w:t>卢俊义绰号</w:t>
      </w:r>
      <w:r>
        <w:rPr>
          <w:color w:val="FF0000"/>
        </w:rPr>
        <w:t>“</w:t>
      </w:r>
      <w:r>
        <w:rPr>
          <w:color w:val="FF0000"/>
        </w:rPr>
        <w:t>玉麒麟</w:t>
      </w:r>
      <w:r>
        <w:rPr>
          <w:color w:val="FF0000"/>
        </w:rPr>
        <w:t>”</w:t>
      </w:r>
      <w:r>
        <w:rPr>
          <w:color w:val="FF0000"/>
        </w:rPr>
        <w:t>；</w:t>
      </w:r>
    </w:p>
    <w:p w14:paraId="32C01C14" w14:textId="77777777" w:rsidP="001C26D1" w:rsidR="00725B21">
      <w:pPr>
        <w:shd w:color="auto" w:fill="F2F2F2" w:val="clear"/>
        <w:spacing w:line="360" w:lineRule="auto"/>
        <w:jc w:val="left"/>
        <w:textAlignment w:val="center"/>
      </w:pPr>
      <w:r>
        <w:rPr>
          <w:color w:val="FF0000"/>
        </w:rPr>
        <w:t>C.</w:t>
      </w:r>
      <w:r>
        <w:rPr>
          <w:color w:val="FF0000"/>
        </w:rPr>
        <w:t>史进绰号</w:t>
      </w:r>
      <w:r>
        <w:rPr>
          <w:color w:val="FF0000"/>
        </w:rPr>
        <w:t>“</w:t>
      </w:r>
      <w:r>
        <w:rPr>
          <w:color w:val="FF0000"/>
        </w:rPr>
        <w:t>九纹龙</w:t>
      </w:r>
      <w:r>
        <w:rPr>
          <w:color w:val="FF0000"/>
        </w:rPr>
        <w:t>”</w:t>
      </w:r>
      <w:r>
        <w:rPr>
          <w:color w:val="FF0000"/>
        </w:rPr>
        <w:t>；</w:t>
      </w:r>
    </w:p>
    <w:p w14:paraId="0F020A34" w14:textId="77777777" w:rsidP="001C26D1" w:rsidR="00725B21">
      <w:pPr>
        <w:shd w:color="auto" w:fill="F2F2F2" w:val="clear"/>
        <w:spacing w:line="360" w:lineRule="auto"/>
        <w:jc w:val="left"/>
        <w:textAlignment w:val="center"/>
      </w:pPr>
      <w:r>
        <w:rPr>
          <w:color w:val="FF0000"/>
        </w:rPr>
        <w:t>D.</w:t>
      </w:r>
      <w:r>
        <w:rPr>
          <w:color w:val="FF0000"/>
        </w:rPr>
        <w:t>武松绰号</w:t>
      </w:r>
      <w:r>
        <w:rPr>
          <w:color w:val="FF0000"/>
        </w:rPr>
        <w:t>“</w:t>
      </w:r>
      <w:r>
        <w:rPr>
          <w:color w:val="FF0000"/>
        </w:rPr>
        <w:t>行者</w:t>
      </w:r>
      <w:r>
        <w:rPr>
          <w:color w:val="FF0000"/>
        </w:rPr>
        <w:t>”</w:t>
      </w:r>
      <w:r>
        <w:rPr>
          <w:color w:val="FF0000"/>
        </w:rPr>
        <w:t>；</w:t>
      </w:r>
    </w:p>
    <w:p w14:paraId="5C4E25AF" w14:textId="77777777" w:rsidP="001C26D1" w:rsidR="00725B21">
      <w:pPr>
        <w:shd w:color="auto" w:fill="F2F2F2" w:val="clear"/>
        <w:spacing w:line="360" w:lineRule="auto"/>
        <w:jc w:val="left"/>
        <w:textAlignment w:val="center"/>
      </w:pPr>
      <w:r>
        <w:rPr>
          <w:color w:val="FF0000"/>
        </w:rPr>
        <w:t>故选</w:t>
      </w:r>
      <w:r>
        <w:rPr>
          <w:color w:val="FF0000"/>
        </w:rPr>
        <w:t>A</w:t>
      </w:r>
      <w:r>
        <w:rPr>
          <w:color w:val="FF0000"/>
        </w:rPr>
        <w:t>。</w:t>
      </w:r>
    </w:p>
    <w:p w14:paraId="3D089EA3" w14:textId="77777777" w:rsidP="001C26D1" w:rsidR="00725B21">
      <w:pPr>
        <w:spacing w:line="360" w:lineRule="auto"/>
        <w:jc w:val="left"/>
        <w:textAlignment w:val="center"/>
      </w:pPr>
      <w:r>
        <w:t>6</w:t>
      </w:r>
      <w:r>
        <w:t>．</w:t>
      </w:r>
      <w:r>
        <w:rPr>
          <w:color w:val="00B050"/>
        </w:rPr>
        <w:t>(24-25</w:t>
      </w:r>
      <w:r>
        <w:rPr>
          <w:color w:val="00B050"/>
        </w:rPr>
        <w:t>九</w:t>
      </w:r>
      <w:r>
        <w:rPr>
          <w:color w:val="00B050"/>
        </w:rPr>
        <w:t>上</w:t>
      </w:r>
      <w:r>
        <w:rPr>
          <w:color w:val="00B050"/>
        </w:rPr>
        <w:t>·</w:t>
      </w:r>
      <w:r>
        <w:rPr>
          <w:color w:val="00B050"/>
        </w:rPr>
        <w:t>广东汕头澄海区</w:t>
      </w:r>
      <w:r>
        <w:rPr>
          <w:color w:val="00B050"/>
        </w:rPr>
        <w:t>·</w:t>
      </w:r>
      <w:r>
        <w:rPr>
          <w:color w:val="00B050"/>
        </w:rPr>
        <w:t>期末</w:t>
      </w:r>
      <w:r>
        <w:rPr>
          <w:color w:val="00B050"/>
        </w:rPr>
        <w:t>)</w:t>
      </w:r>
      <w:r>
        <w:t>《水浒传》中有多个</w:t>
      </w:r>
      <w:r>
        <w:t>“</w:t>
      </w:r>
      <w:r>
        <w:t>闹</w:t>
      </w:r>
      <w:r>
        <w:t>”</w:t>
      </w:r>
      <w:r>
        <w:t>的情节，小海用表格进行了整理，不正确的</w:t>
      </w:r>
      <w:r>
        <w:t>一</w:t>
      </w:r>
      <w:r>
        <w:t>项是（　　）</w:t>
      </w:r>
    </w:p>
    <w:p w14:paraId="0EBABAEB" w14:textId="77777777" w:rsidP="001C26D1" w:rsidR="00725B21">
      <w:pPr>
        <w:spacing w:line="360" w:lineRule="auto"/>
        <w:jc w:val="left"/>
        <w:textAlignment w:val="center"/>
      </w:pP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660"/>
        <w:gridCol w:w="870"/>
        <w:gridCol w:w="1290"/>
        <w:gridCol w:w="1080"/>
      </w:tblGrid>
      <w:tr w14:paraId="16AECCA9" w14:textId="77777777">
        <w:tblPrEx>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CA18BD6" w14:textId="77777777" w:rsidP="001C26D1" w:rsidR="00725B21">
            <w:pPr>
              <w:spacing w:line="360" w:lineRule="auto"/>
              <w:jc w:val="left"/>
              <w:textAlignment w:val="center"/>
            </w:pPr>
            <w:r>
              <w:t>选项</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C7E48A3" w14:textId="77777777" w:rsidP="001C26D1" w:rsidR="00725B21">
            <w:pPr>
              <w:spacing w:line="360" w:lineRule="auto"/>
              <w:jc w:val="left"/>
              <w:textAlignment w:val="center"/>
            </w:pPr>
            <w:r>
              <w:t>人物</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3B58263" w14:textId="77777777" w:rsidP="001C26D1" w:rsidR="00725B21">
            <w:pPr>
              <w:spacing w:line="360" w:lineRule="auto"/>
              <w:jc w:val="left"/>
              <w:textAlignment w:val="center"/>
            </w:pPr>
            <w:r>
              <w:t>主要情节</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557DC65" w14:textId="77777777" w:rsidP="001C26D1" w:rsidR="00725B21">
            <w:pPr>
              <w:spacing w:line="360" w:lineRule="auto"/>
              <w:jc w:val="left"/>
              <w:textAlignment w:val="center"/>
            </w:pPr>
            <w:r>
              <w:t>原因</w:t>
            </w:r>
          </w:p>
        </w:tc>
      </w:tr>
      <w:tr w14:paraId="2FE3E1B7"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AEE2B30" w14:textId="77777777" w:rsidP="001C26D1" w:rsidR="00725B21">
            <w:pPr>
              <w:spacing w:line="360" w:lineRule="auto"/>
              <w:jc w:val="left"/>
              <w:textAlignment w:val="center"/>
            </w:pPr>
            <w:r>
              <w:t>A</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DFBA854" w14:textId="77777777" w:rsidP="001C26D1" w:rsidR="00725B21">
            <w:pPr>
              <w:spacing w:line="360" w:lineRule="auto"/>
              <w:jc w:val="left"/>
              <w:textAlignment w:val="center"/>
            </w:pPr>
            <w:r>
              <w:t>李逵</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A757AD4" w14:textId="77777777" w:rsidP="001C26D1" w:rsidR="00725B21">
            <w:pPr>
              <w:spacing w:line="360" w:lineRule="auto"/>
              <w:jc w:val="left"/>
              <w:textAlignment w:val="center"/>
            </w:pPr>
            <w:r>
              <w:t>大闹野猪林</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7F5E876" w14:textId="77777777" w:rsidP="001C26D1" w:rsidR="00725B21">
            <w:pPr>
              <w:spacing w:line="360" w:lineRule="auto"/>
              <w:jc w:val="left"/>
              <w:textAlignment w:val="center"/>
            </w:pPr>
            <w:r>
              <w:t>义气</w:t>
            </w:r>
          </w:p>
        </w:tc>
      </w:tr>
      <w:tr w14:paraId="107E1B13"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4570438" w14:textId="77777777" w:rsidP="001C26D1" w:rsidR="00725B21">
            <w:pPr>
              <w:spacing w:line="360" w:lineRule="auto"/>
              <w:jc w:val="left"/>
              <w:textAlignment w:val="center"/>
            </w:pPr>
            <w:r>
              <w:t>B</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949B0E9" w14:textId="77777777" w:rsidP="001C26D1" w:rsidR="00725B21">
            <w:pPr>
              <w:spacing w:line="360" w:lineRule="auto"/>
              <w:jc w:val="left"/>
              <w:textAlignment w:val="center"/>
            </w:pPr>
            <w:r>
              <w:t>武松</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B14A8F3" w14:textId="77777777" w:rsidP="001C26D1" w:rsidR="00725B21">
            <w:pPr>
              <w:spacing w:line="360" w:lineRule="auto"/>
              <w:jc w:val="left"/>
              <w:textAlignment w:val="center"/>
            </w:pPr>
            <w:r>
              <w:t>大闹飞云浦</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2A21EA3" w14:textId="77777777" w:rsidP="001C26D1" w:rsidR="00725B21">
            <w:pPr>
              <w:spacing w:line="360" w:lineRule="auto"/>
              <w:jc w:val="left"/>
              <w:textAlignment w:val="center"/>
            </w:pPr>
            <w:r>
              <w:t>报仇</w:t>
            </w:r>
          </w:p>
        </w:tc>
      </w:tr>
      <w:tr w14:paraId="18E7397F"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0E162CC" w14:textId="77777777" w:rsidP="001C26D1" w:rsidR="00725B21">
            <w:pPr>
              <w:spacing w:line="360" w:lineRule="auto"/>
              <w:jc w:val="left"/>
              <w:textAlignment w:val="center"/>
            </w:pPr>
            <w:r>
              <w:t>C</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197FD1B" w14:textId="77777777" w:rsidP="001C26D1" w:rsidR="00725B21">
            <w:pPr>
              <w:spacing w:line="360" w:lineRule="auto"/>
              <w:jc w:val="left"/>
              <w:textAlignment w:val="center"/>
            </w:pPr>
            <w:r>
              <w:t>鲁智深</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ED5DC35" w14:textId="77777777" w:rsidP="001C26D1" w:rsidR="00725B21">
            <w:pPr>
              <w:spacing w:line="360" w:lineRule="auto"/>
              <w:jc w:val="left"/>
              <w:textAlignment w:val="center"/>
            </w:pPr>
            <w:r>
              <w:t>大闹桃花村</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D6DD092" w14:textId="77777777" w:rsidP="001C26D1" w:rsidR="00725B21">
            <w:pPr>
              <w:spacing w:line="360" w:lineRule="auto"/>
              <w:jc w:val="left"/>
              <w:textAlignment w:val="center"/>
            </w:pPr>
            <w:r>
              <w:t>打抱不平</w:t>
            </w:r>
          </w:p>
        </w:tc>
      </w:tr>
      <w:tr w14:paraId="1E042AC6"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9958969" w14:textId="77777777" w:rsidP="001C26D1" w:rsidR="00725B21">
            <w:pPr>
              <w:spacing w:line="360" w:lineRule="auto"/>
              <w:jc w:val="left"/>
              <w:textAlignment w:val="center"/>
            </w:pPr>
            <w:r>
              <w:t>D</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8C57DE6" w14:textId="77777777" w:rsidP="001C26D1" w:rsidR="00725B21">
            <w:pPr>
              <w:spacing w:line="360" w:lineRule="auto"/>
              <w:jc w:val="left"/>
              <w:textAlignment w:val="center"/>
            </w:pPr>
            <w:r>
              <w:t>花荣</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B7BCB07" w14:textId="77777777" w:rsidP="001C26D1" w:rsidR="00725B21">
            <w:pPr>
              <w:spacing w:line="360" w:lineRule="auto"/>
              <w:jc w:val="left"/>
              <w:textAlignment w:val="center"/>
            </w:pPr>
            <w:r>
              <w:t>大闹清风寨</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728A9BA" w14:textId="77777777" w:rsidP="001C26D1" w:rsidR="00725B21">
            <w:pPr>
              <w:spacing w:line="360" w:lineRule="auto"/>
              <w:jc w:val="left"/>
              <w:textAlignment w:val="center"/>
            </w:pPr>
            <w:r>
              <w:t>义气</w:t>
            </w:r>
          </w:p>
        </w:tc>
      </w:tr>
    </w:tbl>
    <w:p w14:paraId="20E9BE7B" w14:textId="77777777" w:rsidP="001C26D1" w:rsidR="00725B21">
      <w:pPr>
        <w:tabs>
          <w:tab w:pos="2078" w:val="left"/>
          <w:tab w:pos="4156" w:val="left"/>
          <w:tab w:pos="6234" w:val="left"/>
        </w:tabs>
        <w:spacing w:line="360" w:lineRule="auto"/>
        <w:ind w:left="300"/>
        <w:jc w:val="left"/>
        <w:textAlignment w:val="center"/>
      </w:pPr>
      <w:r>
        <w:t>A</w:t>
      </w:r>
      <w:r>
        <w:t>．</w:t>
      </w:r>
      <w:r>
        <w:t>A</w:t>
      </w:r>
      <w:r>
        <w:tab/>
        <w:t>B</w:t>
      </w:r>
      <w:r>
        <w:t>．</w:t>
      </w:r>
      <w:r>
        <w:t>B</w:t>
      </w:r>
      <w:r>
        <w:tab/>
        <w:t>C</w:t>
      </w:r>
      <w:r>
        <w:t>．</w:t>
      </w:r>
      <w:r>
        <w:t>C</w:t>
      </w:r>
      <w:r>
        <w:tab/>
        <w:t>D</w:t>
      </w:r>
      <w:r>
        <w:t>．</w:t>
      </w:r>
      <w:r>
        <w:t>D</w:t>
      </w:r>
    </w:p>
    <w:p w14:paraId="423D3246" w14:textId="77777777" w:rsidP="001C26D1" w:rsidR="00725B21">
      <w:pPr>
        <w:shd w:color="auto" w:fill="F2F2F2" w:val="clear"/>
        <w:spacing w:line="360" w:lineRule="auto"/>
        <w:jc w:val="left"/>
        <w:textAlignment w:val="center"/>
      </w:pPr>
      <w:r>
        <w:rPr>
          <w:color w:val="FF0000"/>
        </w:rPr>
        <w:t>【答案】</w:t>
      </w:r>
      <w:r>
        <w:rPr>
          <w:color w:val="FF0000"/>
        </w:rPr>
        <w:t>A</w:t>
      </w:r>
    </w:p>
    <w:p w14:paraId="40BE8D1C" w14:textId="77777777" w:rsidP="001C26D1" w:rsidR="00725B21">
      <w:pPr>
        <w:shd w:color="auto" w:fill="F2F2F2" w:val="clear"/>
        <w:spacing w:line="360" w:lineRule="auto"/>
        <w:jc w:val="left"/>
        <w:textAlignment w:val="center"/>
      </w:pPr>
      <w:r>
        <w:rPr>
          <w:color w:val="FF0000"/>
        </w:rPr>
        <w:t>【详解】本题考查名著识记。</w:t>
      </w:r>
    </w:p>
    <w:p w14:paraId="6938314D" w14:textId="77777777" w:rsidP="001C26D1" w:rsidR="00725B21">
      <w:pPr>
        <w:shd w:color="auto" w:fill="F2F2F2" w:val="clear"/>
        <w:spacing w:line="360" w:lineRule="auto"/>
        <w:jc w:val="left"/>
        <w:textAlignment w:val="center"/>
      </w:pPr>
      <w:r>
        <w:rPr>
          <w:color w:val="FF0000"/>
        </w:rPr>
        <w:t>A.</w:t>
      </w:r>
      <w:r>
        <w:rPr>
          <w:color w:val="FF0000"/>
        </w:rPr>
        <w:t>有误。大闹野猪林的是鲁智深。鲁智深大闹野猪林，鲁智深听说林冲被发配沧州，一直在暗地里跟着，在野猪</w:t>
      </w:r>
      <w:r>
        <w:rPr>
          <w:color w:val="FF0000"/>
        </w:rPr>
        <w:t>林关键</w:t>
      </w:r>
      <w:r>
        <w:rPr>
          <w:color w:val="FF0000"/>
        </w:rPr>
        <w:t>时刻出手相救。表现鲁智深粗中有细、重情重义的性格，他在关键时刻救护林冲，展现了兄弟情义与侠义精神。</w:t>
      </w:r>
    </w:p>
    <w:p w14:paraId="2BC857C7" w14:textId="77777777" w:rsidP="001C26D1" w:rsidR="00725B21">
      <w:pPr>
        <w:shd w:color="auto" w:fill="F2F2F2" w:val="clear"/>
        <w:spacing w:line="360" w:lineRule="auto"/>
        <w:jc w:val="left"/>
        <w:textAlignment w:val="center"/>
      </w:pPr>
      <w:r>
        <w:rPr>
          <w:color w:val="FF0000"/>
        </w:rPr>
        <w:t>故选</w:t>
      </w:r>
      <w:r>
        <w:rPr>
          <w:color w:val="FF0000"/>
        </w:rPr>
        <w:t>A</w:t>
      </w:r>
      <w:r>
        <w:rPr>
          <w:color w:val="FF0000"/>
        </w:rPr>
        <w:t>。</w:t>
      </w:r>
    </w:p>
    <w:p w14:paraId="3FDC29FC" w14:textId="77777777" w:rsidP="001C26D1" w:rsidR="00725B21">
      <w:pPr>
        <w:spacing w:line="360" w:lineRule="auto"/>
        <w:jc w:val="left"/>
        <w:textAlignment w:val="center"/>
      </w:pPr>
      <w:r>
        <w:t>7</w:t>
      </w:r>
      <w:r>
        <w:t>．</w:t>
      </w:r>
      <w:r>
        <w:rPr>
          <w:color w:val="00B050"/>
        </w:rPr>
        <w:t>(21-22</w:t>
      </w:r>
      <w:r>
        <w:rPr>
          <w:color w:val="00B050"/>
        </w:rPr>
        <w:t>九</w:t>
      </w:r>
      <w:r>
        <w:rPr>
          <w:color w:val="00B050"/>
        </w:rPr>
        <w:t>上</w:t>
      </w:r>
      <w:r>
        <w:rPr>
          <w:color w:val="00B050"/>
        </w:rPr>
        <w:t>·</w:t>
      </w:r>
      <w:r>
        <w:rPr>
          <w:color w:val="00B050"/>
        </w:rPr>
        <w:t>河北邯郸</w:t>
      </w:r>
      <w:r>
        <w:rPr>
          <w:color w:val="00B050"/>
        </w:rPr>
        <w:t>邯</w:t>
      </w:r>
      <w:r>
        <w:rPr>
          <w:color w:val="00B050"/>
        </w:rPr>
        <w:t>山区</w:t>
      </w:r>
      <w:r>
        <w:rPr>
          <w:color w:val="00B050"/>
        </w:rPr>
        <w:t>·</w:t>
      </w:r>
      <w:r>
        <w:rPr>
          <w:color w:val="00B050"/>
        </w:rPr>
        <w:t>期末</w:t>
      </w:r>
      <w:r>
        <w:rPr>
          <w:color w:val="00B050"/>
        </w:rPr>
        <w:t>)</w:t>
      </w:r>
      <w:r>
        <w:t>下列有关文学、文化常识的表述，</w:t>
      </w:r>
      <w:r>
        <w:rPr>
          <w:em w:val="dot"/>
        </w:rPr>
        <w:t>有误</w:t>
      </w:r>
      <w:r>
        <w:t>的</w:t>
      </w:r>
      <w:r>
        <w:t>一</w:t>
      </w:r>
      <w:r>
        <w:t>项是（</w:t>
      </w:r>
      <w:r>
        <w:rPr>
          <w:rFonts w:eastAsia="Times New Roman"/>
          <w:kern w:val="0"/>
          <w:sz w:val="24"/>
          <w:szCs w:val="24"/>
        </w:rPr>
        <w:t>    </w:t>
      </w:r>
      <w:r>
        <w:t>）</w:t>
      </w:r>
    </w:p>
    <w:p w14:paraId="7C438754" w14:textId="77777777" w:rsidP="001C26D1" w:rsidR="00725B21">
      <w:pPr>
        <w:spacing w:line="360" w:lineRule="auto"/>
        <w:ind w:left="300"/>
        <w:jc w:val="left"/>
        <w:textAlignment w:val="center"/>
      </w:pPr>
      <w:r>
        <w:t>A</w:t>
      </w:r>
      <w:r>
        <w:t>．中华诗文浩如烟海，逐渐形成了一些表意相对固定的词语，如</w:t>
      </w:r>
      <w:r>
        <w:t>“</w:t>
      </w:r>
      <w:r>
        <w:t>青鸟</w:t>
      </w:r>
      <w:r>
        <w:t>”</w:t>
      </w:r>
      <w:r>
        <w:t>指信使。</w:t>
      </w:r>
      <w:r>
        <w:t>“</w:t>
      </w:r>
      <w:r>
        <w:t>婵娟</w:t>
      </w:r>
      <w:r>
        <w:t>”</w:t>
      </w:r>
      <w:r>
        <w:t>指月亮。</w:t>
      </w:r>
      <w:r>
        <w:t>“</w:t>
      </w:r>
      <w:r>
        <w:t>桑梓</w:t>
      </w:r>
      <w:r>
        <w:t>”</w:t>
      </w:r>
      <w:r>
        <w:t>指家乡。</w:t>
      </w:r>
    </w:p>
    <w:p w14:paraId="45AB991A" w14:textId="77777777" w:rsidP="001C26D1" w:rsidR="00725B21">
      <w:pPr>
        <w:spacing w:line="360" w:lineRule="auto"/>
        <w:ind w:left="300"/>
        <w:jc w:val="left"/>
        <w:textAlignment w:val="center"/>
      </w:pPr>
      <w:r>
        <w:t>B</w:t>
      </w:r>
      <w:r>
        <w:t>．</w:t>
      </w:r>
      <w:r>
        <w:t>“</w:t>
      </w:r>
      <w:r>
        <w:t>记</w:t>
      </w:r>
      <w:r>
        <w:t>”</w:t>
      </w:r>
      <w:r>
        <w:t>是古代一种文体，可叙事、写景，也可抒发情怀抱负、阐述观点。《岳阳楼记》《醉翁亭记》在文体上都属于</w:t>
      </w:r>
      <w:r>
        <w:t>“</w:t>
      </w:r>
      <w:r>
        <w:t>记</w:t>
      </w:r>
      <w:r>
        <w:t>”</w:t>
      </w:r>
      <w:r>
        <w:t>。</w:t>
      </w:r>
    </w:p>
    <w:p w14:paraId="631D5063" w14:textId="77777777" w:rsidP="001C26D1" w:rsidR="00725B21">
      <w:pPr>
        <w:spacing w:line="360" w:lineRule="auto"/>
        <w:ind w:left="300"/>
        <w:jc w:val="left"/>
        <w:textAlignment w:val="center"/>
      </w:pPr>
      <w:r>
        <w:t>C</w:t>
      </w:r>
      <w:r>
        <w:t>．《儒林外史》是清代吴敬梓创作的长篇小说，是我国古代讽刺小说的典范。</w:t>
      </w:r>
    </w:p>
    <w:p w14:paraId="76A1CCEA" w14:textId="77777777" w:rsidP="001C26D1" w:rsidR="00725B21">
      <w:pPr>
        <w:spacing w:line="360" w:lineRule="auto"/>
        <w:ind w:left="300"/>
        <w:jc w:val="left"/>
        <w:textAlignment w:val="center"/>
      </w:pPr>
      <w:r>
        <w:t>D</w:t>
      </w:r>
      <w:r>
        <w:t>．鲁迅是著名的文学家、思想家、革命家。代表作有小说集《朝花夕拾》《呐喊》《彷徨》等。</w:t>
      </w:r>
    </w:p>
    <w:p w14:paraId="383F1CE0" w14:textId="77777777" w:rsidP="001C26D1" w:rsidR="00725B21">
      <w:pPr>
        <w:shd w:color="auto" w:fill="F2F2F2" w:val="clear"/>
        <w:spacing w:line="360" w:lineRule="auto"/>
        <w:jc w:val="left"/>
        <w:textAlignment w:val="center"/>
      </w:pPr>
      <w:r>
        <w:rPr>
          <w:color w:val="FF0000"/>
        </w:rPr>
        <w:t>【答案】</w:t>
      </w:r>
      <w:r>
        <w:rPr>
          <w:color w:val="FF0000"/>
        </w:rPr>
        <w:t>D</w:t>
      </w:r>
    </w:p>
    <w:p w14:paraId="68439E8E" w14:textId="77777777" w:rsidP="001C26D1" w:rsidR="00725B21">
      <w:pPr>
        <w:shd w:color="auto" w:fill="F2F2F2" w:val="clear"/>
        <w:spacing w:line="360" w:lineRule="auto"/>
        <w:jc w:val="left"/>
        <w:textAlignment w:val="center"/>
      </w:pPr>
      <w:r>
        <w:rPr>
          <w:color w:val="FF0000"/>
        </w:rPr>
        <w:t>【详解】</w:t>
      </w:r>
      <w:r>
        <w:rPr>
          <w:color w:val="FF0000"/>
        </w:rPr>
        <w:t>D</w:t>
      </w:r>
      <w:r>
        <w:rPr>
          <w:color w:val="FF0000"/>
        </w:rPr>
        <w:t>．《朝花夕拾》是散文集，《呐喊》《彷徨》是小说集。故选</w:t>
      </w:r>
      <w:r>
        <w:rPr>
          <w:color w:val="FF0000"/>
        </w:rPr>
        <w:t>D</w:t>
      </w:r>
      <w:r>
        <w:rPr>
          <w:color w:val="FF0000"/>
        </w:rPr>
        <w:t>。</w:t>
      </w:r>
    </w:p>
    <w:p w14:paraId="05269DFB" w14:textId="77777777" w:rsidP="001C26D1" w:rsidR="00725B21">
      <w:pPr>
        <w:spacing w:line="360" w:lineRule="auto"/>
        <w:jc w:val="left"/>
        <w:textAlignment w:val="center"/>
      </w:pPr>
      <w:r>
        <w:t>8</w:t>
      </w:r>
      <w:r>
        <w:t>．</w:t>
      </w:r>
      <w:r>
        <w:rPr>
          <w:color w:val="00B050"/>
        </w:rPr>
        <w:t>(24-25</w:t>
      </w:r>
      <w:r>
        <w:rPr>
          <w:color w:val="00B050"/>
        </w:rPr>
        <w:t>九</w:t>
      </w:r>
      <w:r>
        <w:rPr>
          <w:color w:val="00B050"/>
        </w:rPr>
        <w:t>上</w:t>
      </w:r>
      <w:r>
        <w:rPr>
          <w:color w:val="00B050"/>
        </w:rPr>
        <w:t>·</w:t>
      </w:r>
      <w:r>
        <w:rPr>
          <w:color w:val="00B050"/>
        </w:rPr>
        <w:t>贵州六盘水钟山区</w:t>
      </w:r>
      <w:r>
        <w:rPr>
          <w:color w:val="00B050"/>
        </w:rPr>
        <w:t>·</w:t>
      </w:r>
      <w:r>
        <w:rPr>
          <w:color w:val="00B050"/>
        </w:rPr>
        <w:t>期末</w:t>
      </w:r>
      <w:r>
        <w:rPr>
          <w:color w:val="00B050"/>
        </w:rPr>
        <w:t>)</w:t>
      </w:r>
      <w:r>
        <w:t>下列文学、文化常识表述有误的</w:t>
      </w:r>
      <w:r>
        <w:t>一</w:t>
      </w:r>
      <w:r>
        <w:t>项是（</w:t>
      </w:r>
      <w:r>
        <w:rPr>
          <w:rFonts w:eastAsia="Times New Roman"/>
          <w:kern w:val="0"/>
          <w:sz w:val="24"/>
          <w:szCs w:val="24"/>
        </w:rPr>
        <w:t>   </w:t>
      </w:r>
      <w:r>
        <w:t>）</w:t>
      </w:r>
    </w:p>
    <w:p w14:paraId="35876B58" w14:textId="77777777" w:rsidP="001C26D1" w:rsidR="00725B21">
      <w:pPr>
        <w:spacing w:line="360" w:lineRule="auto"/>
        <w:ind w:left="300"/>
        <w:jc w:val="left"/>
        <w:textAlignment w:val="center"/>
      </w:pPr>
      <w:r>
        <w:t>A</w:t>
      </w:r>
      <w:r>
        <w:t>．序，是一种文体，有书序和赠序之分。《送东阳马生序》是一篇赠序。</w:t>
      </w:r>
    </w:p>
    <w:p w14:paraId="272DDB8C" w14:textId="77777777" w:rsidP="001C26D1" w:rsidR="00725B21">
      <w:pPr>
        <w:spacing w:line="360" w:lineRule="auto"/>
        <w:ind w:left="300"/>
        <w:jc w:val="left"/>
        <w:textAlignment w:val="center"/>
      </w:pPr>
      <w:r>
        <w:t>B</w:t>
      </w:r>
      <w:r>
        <w:t>．《三国演义》是我国第一部编年体长篇历史演义小说，作者是吴敬梓。</w:t>
      </w:r>
    </w:p>
    <w:p w14:paraId="254C55C4" w14:textId="77777777" w:rsidP="001C26D1" w:rsidR="00725B21">
      <w:pPr>
        <w:spacing w:line="360" w:lineRule="auto"/>
        <w:ind w:left="300"/>
        <w:jc w:val="left"/>
        <w:textAlignment w:val="center"/>
      </w:pPr>
      <w:r>
        <w:t>C</w:t>
      </w:r>
      <w:r>
        <w:t>．《创造宣言》的作者陶行知，教育家，主要教育思想是</w:t>
      </w:r>
      <w:r>
        <w:t>“</w:t>
      </w:r>
      <w:r>
        <w:t>生活教育</w:t>
      </w:r>
      <w:r>
        <w:t>”</w:t>
      </w:r>
      <w:r>
        <w:t>。</w:t>
      </w:r>
    </w:p>
    <w:p w14:paraId="7C82F3C0" w14:textId="77777777" w:rsidP="001C26D1" w:rsidR="00725B21">
      <w:pPr>
        <w:spacing w:line="360" w:lineRule="auto"/>
        <w:ind w:left="300"/>
        <w:jc w:val="left"/>
        <w:textAlignment w:val="center"/>
      </w:pPr>
      <w:r>
        <w:t>D</w:t>
      </w:r>
      <w:r>
        <w:t>．莫泊桑，法国作家，被誉为</w:t>
      </w:r>
      <w:r>
        <w:t>“</w:t>
      </w:r>
      <w:r>
        <w:t>短篇小说巨匠</w:t>
      </w:r>
      <w:r>
        <w:t>”</w:t>
      </w:r>
      <w:r>
        <w:t>，代表作有《项链》等。</w:t>
      </w:r>
    </w:p>
    <w:p w14:paraId="46CE0BC1" w14:textId="77777777" w:rsidP="001C26D1" w:rsidR="00725B21">
      <w:pPr>
        <w:shd w:color="auto" w:fill="F2F2F2" w:val="clear"/>
        <w:spacing w:line="360" w:lineRule="auto"/>
        <w:jc w:val="left"/>
        <w:textAlignment w:val="center"/>
      </w:pPr>
      <w:r>
        <w:rPr>
          <w:color w:val="FF0000"/>
        </w:rPr>
        <w:t>【答案】</w:t>
      </w:r>
      <w:r>
        <w:rPr>
          <w:color w:val="FF0000"/>
        </w:rPr>
        <w:t>B</w:t>
      </w:r>
    </w:p>
    <w:p w14:paraId="69A5C074" w14:textId="77777777" w:rsidP="001C26D1" w:rsidR="00725B21">
      <w:pPr>
        <w:shd w:color="auto" w:fill="F2F2F2" w:val="clear"/>
        <w:spacing w:line="360" w:lineRule="auto"/>
        <w:jc w:val="left"/>
        <w:textAlignment w:val="center"/>
      </w:pPr>
      <w:r>
        <w:rPr>
          <w:color w:val="FF0000"/>
        </w:rPr>
        <w:t>【详解】本题考查文学文化常识。</w:t>
      </w:r>
    </w:p>
    <w:p w14:paraId="16D51E13" w14:textId="77777777" w:rsidP="001C26D1" w:rsidR="00725B21">
      <w:pPr>
        <w:shd w:color="auto" w:fill="F2F2F2" w:val="clear"/>
        <w:spacing w:line="360" w:lineRule="auto"/>
        <w:jc w:val="left"/>
        <w:textAlignment w:val="center"/>
      </w:pPr>
      <w:r>
        <w:rPr>
          <w:color w:val="FF0000"/>
        </w:rPr>
        <w:t>B.</w:t>
      </w:r>
      <w:r>
        <w:rPr>
          <w:color w:val="FF0000"/>
        </w:rPr>
        <w:t>《三国演义》是我国第一部章回体长篇历史演义小说，作者是罗贯中。</w:t>
      </w:r>
    </w:p>
    <w:p w14:paraId="08EF8304" w14:textId="77777777" w:rsidP="001C26D1" w:rsidR="00725B21">
      <w:pPr>
        <w:shd w:color="auto" w:fill="F2F2F2" w:val="clear"/>
        <w:spacing w:line="360" w:lineRule="auto"/>
        <w:jc w:val="left"/>
        <w:textAlignment w:val="center"/>
      </w:pPr>
      <w:r>
        <w:rPr>
          <w:color w:val="FF0000"/>
        </w:rPr>
        <w:t>故选</w:t>
      </w:r>
      <w:r>
        <w:rPr>
          <w:color w:val="FF0000"/>
        </w:rPr>
        <w:t>B</w:t>
      </w:r>
      <w:r>
        <w:rPr>
          <w:color w:val="FF0000"/>
        </w:rPr>
        <w:t>。</w:t>
      </w:r>
    </w:p>
    <w:p w14:paraId="6781E833" w14:textId="77777777" w:rsidP="001C26D1" w:rsidR="00725B21">
      <w:pPr>
        <w:spacing w:line="360" w:lineRule="auto"/>
        <w:jc w:val="left"/>
        <w:textAlignment w:val="center"/>
      </w:pPr>
      <w:r>
        <w:t>9</w:t>
      </w:r>
      <w:r>
        <w:t>．</w:t>
      </w:r>
      <w:r>
        <w:rPr>
          <w:color w:val="00B050"/>
        </w:rPr>
        <w:t>(24-25</w:t>
      </w:r>
      <w:r>
        <w:rPr>
          <w:color w:val="00B050"/>
        </w:rPr>
        <w:t>九</w:t>
      </w:r>
      <w:r>
        <w:rPr>
          <w:color w:val="00B050"/>
        </w:rPr>
        <w:t>上</w:t>
      </w:r>
      <w:r>
        <w:rPr>
          <w:color w:val="00B050"/>
        </w:rPr>
        <w:t>·</w:t>
      </w:r>
      <w:r>
        <w:rPr>
          <w:color w:val="00B050"/>
        </w:rPr>
        <w:t>湖南长沙浏阳</w:t>
      </w:r>
      <w:r>
        <w:rPr>
          <w:color w:val="00B050"/>
        </w:rPr>
        <w:t>·</w:t>
      </w:r>
      <w:r>
        <w:rPr>
          <w:color w:val="00B050"/>
        </w:rPr>
        <w:t>期末</w:t>
      </w:r>
      <w:r>
        <w:rPr>
          <w:color w:val="00B050"/>
        </w:rPr>
        <w:t>)</w:t>
      </w:r>
      <w:r>
        <w:t>下列关于《儒林外史》的说法不正确的</w:t>
      </w:r>
      <w:r>
        <w:t>一</w:t>
      </w:r>
      <w:r>
        <w:t>项是（　　）</w:t>
      </w:r>
    </w:p>
    <w:p w14:paraId="7DB5CBC2" w14:textId="77777777" w:rsidP="001C26D1" w:rsidR="00725B21">
      <w:pPr>
        <w:spacing w:line="360" w:lineRule="auto"/>
        <w:ind w:left="300"/>
        <w:jc w:val="left"/>
        <w:textAlignment w:val="center"/>
      </w:pPr>
      <w:r>
        <w:t>A</w:t>
      </w:r>
      <w:r>
        <w:t>．《儒林外史》以范进作为贯穿全书的中心人物来设置情节，鞭挞丑恶，揭露虚伪。</w:t>
      </w:r>
    </w:p>
    <w:p w14:paraId="4256CC82" w14:textId="77777777" w:rsidP="001C26D1" w:rsidR="00725B21">
      <w:pPr>
        <w:spacing w:line="360" w:lineRule="auto"/>
        <w:ind w:left="300"/>
        <w:jc w:val="left"/>
        <w:textAlignment w:val="center"/>
      </w:pPr>
      <w:r>
        <w:t>B</w:t>
      </w:r>
      <w:r>
        <w:t>．吴敬梓，清代著名小说家。因家有</w:t>
      </w:r>
      <w:r>
        <w:t>“</w:t>
      </w:r>
      <w:r>
        <w:t>文木山房</w:t>
      </w:r>
      <w:r>
        <w:t>”</w:t>
      </w:r>
      <w:r>
        <w:t>，所以晚年自称</w:t>
      </w:r>
      <w:r>
        <w:t>“</w:t>
      </w:r>
      <w:r>
        <w:t>文木老人</w:t>
      </w:r>
      <w:r>
        <w:t>”</w:t>
      </w:r>
      <w:r>
        <w:t>。</w:t>
      </w:r>
    </w:p>
    <w:p w14:paraId="16F07AF5" w14:textId="77777777" w:rsidP="001C26D1" w:rsidR="00725B21">
      <w:pPr>
        <w:spacing w:line="360" w:lineRule="auto"/>
        <w:ind w:left="300"/>
        <w:jc w:val="left"/>
        <w:textAlignment w:val="center"/>
      </w:pPr>
      <w:r>
        <w:t>C</w:t>
      </w:r>
      <w:r>
        <w:t>．《儒林外史》也塑造了一些正面人物，如王冕、杜少卿等，寄托社会理想。</w:t>
      </w:r>
    </w:p>
    <w:p w14:paraId="22A9D9C7" w14:textId="77777777" w:rsidP="001C26D1" w:rsidR="00725B21">
      <w:pPr>
        <w:spacing w:line="360" w:lineRule="auto"/>
        <w:ind w:left="300"/>
        <w:jc w:val="left"/>
        <w:textAlignment w:val="center"/>
      </w:pPr>
      <w:r>
        <w:t>D</w:t>
      </w:r>
      <w:r>
        <w:t>．吴敬梓在小说中刻画了许多深受科举制度毒害而丑态百出的人物形象，如周进、范进等。</w:t>
      </w:r>
    </w:p>
    <w:p w14:paraId="691479C9" w14:textId="77777777" w:rsidP="001C26D1" w:rsidR="00725B21">
      <w:pPr>
        <w:shd w:color="auto" w:fill="F2F2F2" w:val="clear"/>
        <w:spacing w:line="360" w:lineRule="auto"/>
        <w:jc w:val="left"/>
        <w:textAlignment w:val="center"/>
      </w:pPr>
      <w:r>
        <w:rPr>
          <w:color w:val="FF0000"/>
        </w:rPr>
        <w:t>【答案】</w:t>
      </w:r>
      <w:r>
        <w:rPr>
          <w:color w:val="FF0000"/>
        </w:rPr>
        <w:t>A</w:t>
      </w:r>
    </w:p>
    <w:p w14:paraId="519113B2" w14:textId="77777777" w:rsidP="001C26D1" w:rsidR="00725B21">
      <w:pPr>
        <w:shd w:color="auto" w:fill="F2F2F2" w:val="clear"/>
        <w:spacing w:line="360" w:lineRule="auto"/>
        <w:jc w:val="left"/>
        <w:textAlignment w:val="center"/>
      </w:pPr>
      <w:r>
        <w:rPr>
          <w:color w:val="FF0000"/>
        </w:rPr>
        <w:t>【详解】本题考查名著内容理解。</w:t>
      </w:r>
    </w:p>
    <w:p w14:paraId="45AD8149" w14:textId="77777777" w:rsidP="001C26D1" w:rsidR="00725B21">
      <w:pPr>
        <w:shd w:color="auto" w:fill="F2F2F2" w:val="clear"/>
        <w:spacing w:line="360" w:lineRule="auto"/>
        <w:jc w:val="left"/>
        <w:textAlignment w:val="center"/>
      </w:pPr>
      <w:r>
        <w:rPr>
          <w:color w:val="FF0000"/>
        </w:rPr>
        <w:t>A.</w:t>
      </w:r>
      <w:r>
        <w:rPr>
          <w:color w:val="FF0000"/>
        </w:rPr>
        <w:t>《儒林外史》没有贯穿全书的中心人物和主要情节，而是由众多故事连缀而成，并非以范进作为贯穿全书的中心人物来设置情节，该选项说法错误。</w:t>
      </w:r>
    </w:p>
    <w:p w14:paraId="2C459D65" w14:textId="77777777" w:rsidP="001C26D1" w:rsidR="00725B21">
      <w:pPr>
        <w:shd w:color="auto" w:fill="F2F2F2" w:val="clear"/>
        <w:spacing w:line="360" w:lineRule="auto"/>
        <w:jc w:val="left"/>
        <w:textAlignment w:val="center"/>
      </w:pPr>
      <w:r>
        <w:rPr>
          <w:color w:val="FF0000"/>
        </w:rPr>
        <w:t>故选</w:t>
      </w:r>
      <w:r>
        <w:rPr>
          <w:color w:val="FF0000"/>
        </w:rPr>
        <w:t>A</w:t>
      </w:r>
      <w:r>
        <w:rPr>
          <w:color w:val="FF0000"/>
        </w:rPr>
        <w:t>。</w:t>
      </w:r>
    </w:p>
    <w:p w14:paraId="05B3F74C" w14:textId="77777777" w:rsidP="001C26D1" w:rsidR="00725B21">
      <w:pPr>
        <w:spacing w:line="360" w:lineRule="auto"/>
        <w:jc w:val="left"/>
        <w:textAlignment w:val="center"/>
      </w:pPr>
      <w:r>
        <w:t>10</w:t>
      </w:r>
      <w:r>
        <w:t>．</w:t>
      </w:r>
      <w:r>
        <w:rPr>
          <w:color w:val="00B050"/>
        </w:rPr>
        <w:t>(24-25</w:t>
      </w:r>
      <w:r>
        <w:rPr>
          <w:color w:val="00B050"/>
        </w:rPr>
        <w:t>九</w:t>
      </w:r>
      <w:r>
        <w:rPr>
          <w:color w:val="00B050"/>
        </w:rPr>
        <w:t>上</w:t>
      </w:r>
      <w:r>
        <w:rPr>
          <w:color w:val="00B050"/>
        </w:rPr>
        <w:t>·</w:t>
      </w:r>
      <w:r>
        <w:rPr>
          <w:color w:val="00B050"/>
        </w:rPr>
        <w:t>湖南长沙青竹湖湘</w:t>
      </w:r>
      <w:r>
        <w:rPr>
          <w:color w:val="00B050"/>
        </w:rPr>
        <w:t>一</w:t>
      </w:r>
      <w:r>
        <w:rPr>
          <w:color w:val="00B050"/>
        </w:rPr>
        <w:t>外国语学校</w:t>
      </w:r>
      <w:r>
        <w:rPr>
          <w:color w:val="00B050"/>
        </w:rPr>
        <w:t>·</w:t>
      </w:r>
      <w:r>
        <w:rPr>
          <w:color w:val="00B050"/>
        </w:rPr>
        <w:t>期末</w:t>
      </w:r>
      <w:r>
        <w:rPr>
          <w:color w:val="00B050"/>
        </w:rPr>
        <w:t>)</w:t>
      </w:r>
      <w:r>
        <w:t>下列关于《简</w:t>
      </w:r>
      <w:r>
        <w:t>·</w:t>
      </w:r>
      <w:r>
        <w:t>爱》的说法，不正确的</w:t>
      </w:r>
      <w:r>
        <w:t>一</w:t>
      </w:r>
      <w:r>
        <w:t>项是（</w:t>
      </w:r>
      <w:r>
        <w:rPr>
          <w:rFonts w:eastAsia="Times New Roman"/>
          <w:kern w:val="0"/>
          <w:sz w:val="24"/>
          <w:szCs w:val="24"/>
        </w:rPr>
        <w:t>   </w:t>
      </w:r>
      <w:r>
        <w:t>）</w:t>
      </w:r>
    </w:p>
    <w:p w14:paraId="6422DCA6" w14:textId="77777777" w:rsidP="001C26D1" w:rsidR="00725B21">
      <w:pPr>
        <w:spacing w:line="360" w:lineRule="auto"/>
        <w:ind w:left="380"/>
        <w:jc w:val="left"/>
        <w:textAlignment w:val="center"/>
      </w:pPr>
      <w:r>
        <w:t>A</w:t>
      </w:r>
      <w:r>
        <w:t>．《简</w:t>
      </w:r>
      <w:r>
        <w:t>·</w:t>
      </w:r>
      <w:r>
        <w:t>爱》的作者是英国著名作家夏洛蒂</w:t>
      </w:r>
      <w:r>
        <w:t>·</w:t>
      </w:r>
      <w:r>
        <w:t>勃朗特。这部小说采用第一人称写法，讲述了简</w:t>
      </w:r>
      <w:r>
        <w:t>·</w:t>
      </w:r>
      <w:r>
        <w:t>爱的喜怒哀乐、人生理想和爱情故事。</w:t>
      </w:r>
    </w:p>
    <w:p w14:paraId="2877B56E" w14:textId="77777777" w:rsidP="001C26D1" w:rsidR="00725B21">
      <w:pPr>
        <w:spacing w:line="360" w:lineRule="auto"/>
        <w:ind w:left="380"/>
        <w:jc w:val="left"/>
        <w:textAlignment w:val="center"/>
      </w:pPr>
      <w:r>
        <w:t>B</w:t>
      </w:r>
      <w:r>
        <w:t>．简</w:t>
      </w:r>
      <w:r>
        <w:t>·</w:t>
      </w:r>
      <w:r>
        <w:t>爱自幼寄养于舅母家，备受虐待，被送到桑菲尔德学校学习后，凭努力成了</w:t>
      </w:r>
      <w:r>
        <w:t>洛</w:t>
      </w:r>
      <w:r>
        <w:t>伍德府的一名家庭教师。</w:t>
      </w:r>
    </w:p>
    <w:p w14:paraId="137810BC" w14:textId="77777777" w:rsidP="001C26D1" w:rsidR="00725B21">
      <w:pPr>
        <w:spacing w:line="360" w:lineRule="auto"/>
        <w:ind w:left="380"/>
        <w:jc w:val="left"/>
        <w:textAlignment w:val="center"/>
      </w:pPr>
      <w:r>
        <w:t>C</w:t>
      </w:r>
      <w:r>
        <w:t>．小说具有浓郁的抒情色彩，娓娓道来的内心自白、色彩斑斓的景物描写、巧妙的悬念设计等，增强了作品的艺术感染力。</w:t>
      </w:r>
    </w:p>
    <w:p w14:paraId="0026B2A0" w14:textId="77777777" w:rsidP="001C26D1" w:rsidR="00725B21">
      <w:pPr>
        <w:spacing w:line="360" w:lineRule="auto"/>
        <w:ind w:left="380"/>
        <w:jc w:val="left"/>
        <w:textAlignment w:val="center"/>
      </w:pPr>
      <w:r>
        <w:t>D</w:t>
      </w:r>
      <w:r>
        <w:t>．简</w:t>
      </w:r>
      <w:r>
        <w:t>·</w:t>
      </w:r>
      <w:r>
        <w:t>爱虽然貌不惊人，但她自尊自信，追求有尊严的爱情，改写了传统女性逆来顺受的形象，被视为现代女性的先驱和楷模。</w:t>
      </w:r>
    </w:p>
    <w:p w14:paraId="679F4BAF" w14:textId="77777777" w:rsidP="001C26D1" w:rsidR="00725B21">
      <w:pPr>
        <w:shd w:color="auto" w:fill="F2F2F2" w:val="clear"/>
        <w:spacing w:line="360" w:lineRule="auto"/>
        <w:jc w:val="left"/>
        <w:textAlignment w:val="center"/>
      </w:pPr>
      <w:r>
        <w:rPr>
          <w:color w:val="FF0000"/>
        </w:rPr>
        <w:t>【答案】</w:t>
      </w:r>
      <w:r>
        <w:rPr>
          <w:color w:val="FF0000"/>
        </w:rPr>
        <w:t>B</w:t>
      </w:r>
    </w:p>
    <w:p w14:paraId="6527752E" w14:textId="77777777" w:rsidP="001C26D1" w:rsidR="00725B21">
      <w:pPr>
        <w:shd w:color="auto" w:fill="F2F2F2" w:val="clear"/>
        <w:spacing w:line="360" w:lineRule="auto"/>
        <w:jc w:val="left"/>
        <w:textAlignment w:val="center"/>
      </w:pPr>
      <w:r>
        <w:rPr>
          <w:color w:val="FF0000"/>
        </w:rPr>
        <w:t>【详解】本题考查名著阅读识记。</w:t>
      </w:r>
    </w:p>
    <w:p w14:paraId="35C7508F" w14:textId="77777777" w:rsidP="001C26D1" w:rsidR="00725B21">
      <w:pPr>
        <w:shd w:color="auto" w:fill="F2F2F2" w:val="clear"/>
        <w:spacing w:line="360" w:lineRule="auto"/>
        <w:jc w:val="left"/>
        <w:textAlignment w:val="center"/>
      </w:pPr>
      <w:r>
        <w:rPr>
          <w:color w:val="FF0000"/>
        </w:rPr>
        <w:t>B.</w:t>
      </w:r>
      <w:r>
        <w:rPr>
          <w:color w:val="FF0000"/>
        </w:rPr>
        <w:t>简・爱自幼寄养于舅母家，备受虐待，后被送到</w:t>
      </w:r>
      <w:r>
        <w:rPr>
          <w:color w:val="FF0000"/>
        </w:rPr>
        <w:t>洛</w:t>
      </w:r>
      <w:r>
        <w:rPr>
          <w:color w:val="FF0000"/>
        </w:rPr>
        <w:t>伍德学校，在那里经历了艰苦的生活和严格的教育，但也锻炼了她坚韧的意志。之后，她凭借自己的才能成为桑菲尔德府的一名家庭教师；</w:t>
      </w:r>
    </w:p>
    <w:p w14:paraId="3A6A588A" w14:textId="77777777" w:rsidP="001C26D1" w:rsidR="00725B21">
      <w:pPr>
        <w:shd w:color="auto" w:fill="F2F2F2" w:val="clear"/>
        <w:spacing w:line="360" w:lineRule="auto"/>
        <w:jc w:val="left"/>
        <w:textAlignment w:val="center"/>
      </w:pPr>
      <w:r>
        <w:rPr>
          <w:color w:val="FF0000"/>
        </w:rPr>
        <w:t>故选</w:t>
      </w:r>
      <w:r>
        <w:rPr>
          <w:color w:val="FF0000"/>
        </w:rPr>
        <w:t>B</w:t>
      </w:r>
      <w:r>
        <w:rPr>
          <w:color w:val="FF0000"/>
        </w:rPr>
        <w:t>。</w:t>
      </w:r>
    </w:p>
    <w:p w14:paraId="1CD370C4" w14:textId="77777777" w:rsidP="001C26D1" w:rsidR="00725B21">
      <w:pPr>
        <w:spacing w:line="360" w:lineRule="auto"/>
        <w:jc w:val="left"/>
        <w:textAlignment w:val="center"/>
      </w:pPr>
      <w:r>
        <w:t>11</w:t>
      </w:r>
      <w:r>
        <w:t>．</w:t>
      </w:r>
      <w:r>
        <w:rPr>
          <w:color w:val="00B050"/>
        </w:rPr>
        <w:t>(24-25</w:t>
      </w:r>
      <w:r>
        <w:rPr>
          <w:color w:val="00B050"/>
        </w:rPr>
        <w:t>九</w:t>
      </w:r>
      <w:r>
        <w:rPr>
          <w:color w:val="00B050"/>
        </w:rPr>
        <w:t>上</w:t>
      </w:r>
      <w:r>
        <w:rPr>
          <w:color w:val="00B050"/>
        </w:rPr>
        <w:t>·</w:t>
      </w:r>
      <w:r>
        <w:rPr>
          <w:color w:val="00B050"/>
        </w:rPr>
        <w:t>湖南长沙明德教育集团</w:t>
      </w:r>
      <w:r>
        <w:rPr>
          <w:color w:val="00B050"/>
        </w:rPr>
        <w:t>·</w:t>
      </w:r>
      <w:r>
        <w:rPr>
          <w:color w:val="00B050"/>
        </w:rPr>
        <w:t>期末</w:t>
      </w:r>
      <w:r>
        <w:rPr>
          <w:color w:val="00B050"/>
        </w:rPr>
        <w:t>)</w:t>
      </w:r>
      <w:r>
        <w:t>下列文学常识表述</w:t>
      </w:r>
      <w:r>
        <w:rPr>
          <w:em w:val="dot"/>
        </w:rPr>
        <w:t>正确</w:t>
      </w:r>
      <w:r>
        <w:t>的</w:t>
      </w:r>
      <w:r>
        <w:t>一</w:t>
      </w:r>
      <w:r>
        <w:t>项是（</w:t>
      </w:r>
      <w:r>
        <w:rPr>
          <w:rFonts w:eastAsia="Times New Roman"/>
          <w:kern w:val="0"/>
          <w:sz w:val="24"/>
          <w:szCs w:val="24"/>
        </w:rPr>
        <w:t>   </w:t>
      </w:r>
      <w:r>
        <w:t>）</w:t>
      </w:r>
    </w:p>
    <w:p w14:paraId="7699BF61" w14:textId="77777777" w:rsidP="001C26D1" w:rsidR="00725B21">
      <w:pPr>
        <w:spacing w:line="360" w:lineRule="auto"/>
        <w:ind w:left="380"/>
        <w:jc w:val="left"/>
        <w:textAlignment w:val="center"/>
      </w:pPr>
      <w:r>
        <w:t>A</w:t>
      </w:r>
      <w:r>
        <w:t>．《战国策》是西汉学者刘向所整理、校订的一部史料汇编，是我国第一部国别体史书。该书主要记载战国时期谋臣策士游说诸侯或进行谋</w:t>
      </w:r>
      <w:r>
        <w:t>议论辩时的</w:t>
      </w:r>
      <w:r>
        <w:t>政治主张和纵横捭阖、尔虞我诈的故事。</w:t>
      </w:r>
    </w:p>
    <w:p w14:paraId="034FE494" w14:textId="77777777" w:rsidP="001C26D1" w:rsidR="00725B21">
      <w:pPr>
        <w:spacing w:line="360" w:lineRule="auto"/>
        <w:ind w:left="380"/>
        <w:jc w:val="left"/>
        <w:textAlignment w:val="center"/>
      </w:pPr>
      <w:r>
        <w:t>B</w:t>
      </w:r>
      <w:r>
        <w:t>．范仲淹，字希文，谥号文忠，苏州吴县人。北宋政治家，文学家，工于诗词散文。</w:t>
      </w:r>
    </w:p>
    <w:p w14:paraId="2B00AA74" w14:textId="77777777" w:rsidP="001C26D1" w:rsidR="00725B21">
      <w:pPr>
        <w:spacing w:line="360" w:lineRule="auto"/>
        <w:ind w:left="380"/>
        <w:jc w:val="left"/>
        <w:textAlignment w:val="center"/>
      </w:pPr>
      <w:r>
        <w:t>C</w:t>
      </w:r>
      <w:r>
        <w:t>．吴敬梓，</w:t>
      </w:r>
      <w:r>
        <w:t>字敏轩，号粒民</w:t>
      </w:r>
      <w:r>
        <w:t>，晚号文木老人，安徽全椒人，清代小说家，以长篇小说《儒林外史》成就最高。</w:t>
      </w:r>
    </w:p>
    <w:p w14:paraId="5397EFD2" w14:textId="77777777" w:rsidP="001C26D1" w:rsidR="00725B21">
      <w:pPr>
        <w:spacing w:line="360" w:lineRule="auto"/>
        <w:ind w:left="380"/>
        <w:jc w:val="left"/>
        <w:textAlignment w:val="center"/>
      </w:pPr>
      <w:r>
        <w:t>D</w:t>
      </w:r>
      <w:r>
        <w:t>．苏轼是唐宋八大家之一，豪放派代表词人，与辛弃疾合成</w:t>
      </w:r>
      <w:r>
        <w:t>“</w:t>
      </w:r>
      <w:r>
        <w:t>苏辛</w:t>
      </w:r>
      <w:r>
        <w:t>”</w:t>
      </w:r>
      <w:r>
        <w:t>，与父亲苏洵，弟弟苏</w:t>
      </w:r>
      <w:r>
        <w:t>辙以及</w:t>
      </w:r>
      <w:r>
        <w:t>王安石合称为千古文章四大家。</w:t>
      </w:r>
    </w:p>
    <w:p w14:paraId="06D8274E" w14:textId="77777777" w:rsidP="001C26D1" w:rsidR="00725B21">
      <w:pPr>
        <w:shd w:color="auto" w:fill="F2F2F2" w:val="clear"/>
        <w:spacing w:line="360" w:lineRule="auto"/>
        <w:jc w:val="left"/>
        <w:textAlignment w:val="center"/>
      </w:pPr>
      <w:r>
        <w:rPr>
          <w:color w:val="FF0000"/>
        </w:rPr>
        <w:t>【答案】</w:t>
      </w:r>
      <w:r>
        <w:rPr>
          <w:color w:val="FF0000"/>
        </w:rPr>
        <w:t>C</w:t>
      </w:r>
    </w:p>
    <w:p w14:paraId="2D6890E9" w14:textId="77777777" w:rsidP="001C26D1" w:rsidR="00725B21">
      <w:pPr>
        <w:shd w:color="auto" w:fill="F2F2F2" w:val="clear"/>
        <w:spacing w:line="360" w:lineRule="auto"/>
        <w:jc w:val="left"/>
        <w:textAlignment w:val="center"/>
      </w:pPr>
      <w:r>
        <w:rPr>
          <w:color w:val="FF0000"/>
        </w:rPr>
        <w:t>【详解】本题考查文学常识。</w:t>
      </w:r>
    </w:p>
    <w:p w14:paraId="1F8C0F9E" w14:textId="77777777" w:rsidP="001C26D1" w:rsidR="00725B21">
      <w:pPr>
        <w:shd w:color="auto" w:fill="F2F2F2" w:val="clear"/>
        <w:spacing w:line="360" w:lineRule="auto"/>
        <w:jc w:val="left"/>
        <w:textAlignment w:val="center"/>
      </w:pPr>
      <w:r>
        <w:rPr>
          <w:color w:val="FF0000"/>
        </w:rPr>
        <w:t>A.“</w:t>
      </w:r>
      <w:r>
        <w:rPr>
          <w:color w:val="FF0000"/>
        </w:rPr>
        <w:t>是我国第一部国别体史书</w:t>
      </w:r>
      <w:r>
        <w:rPr>
          <w:color w:val="FF0000"/>
        </w:rPr>
        <w:t>”</w:t>
      </w:r>
      <w:r>
        <w:rPr>
          <w:color w:val="FF0000"/>
        </w:rPr>
        <w:t>有误，我国第一部国别体史书是《国语》；</w:t>
      </w:r>
    </w:p>
    <w:p w14:paraId="5B3FD320" w14:textId="77777777" w:rsidP="001C26D1" w:rsidR="00725B21">
      <w:pPr>
        <w:shd w:color="auto" w:fill="F2F2F2" w:val="clear"/>
        <w:spacing w:line="360" w:lineRule="auto"/>
        <w:jc w:val="left"/>
        <w:textAlignment w:val="center"/>
      </w:pPr>
      <w:r>
        <w:rPr>
          <w:color w:val="FF0000"/>
        </w:rPr>
        <w:t>B.“</w:t>
      </w:r>
      <w:r>
        <w:rPr>
          <w:color w:val="FF0000"/>
        </w:rPr>
        <w:t>谥号文忠</w:t>
      </w:r>
      <w:r>
        <w:rPr>
          <w:color w:val="FF0000"/>
        </w:rPr>
        <w:t>”</w:t>
      </w:r>
      <w:r>
        <w:rPr>
          <w:color w:val="FF0000"/>
        </w:rPr>
        <w:t>有误，应为</w:t>
      </w:r>
      <w:r>
        <w:rPr>
          <w:color w:val="FF0000"/>
        </w:rPr>
        <w:t>“</w:t>
      </w:r>
      <w:r>
        <w:rPr>
          <w:color w:val="FF0000"/>
        </w:rPr>
        <w:t>谥号文正</w:t>
      </w:r>
      <w:r>
        <w:rPr>
          <w:color w:val="FF0000"/>
        </w:rPr>
        <w:t>”</w:t>
      </w:r>
      <w:r>
        <w:rPr>
          <w:color w:val="FF0000"/>
        </w:rPr>
        <w:t>；</w:t>
      </w:r>
    </w:p>
    <w:p w14:paraId="3A934B57" w14:textId="77777777" w:rsidP="001C26D1" w:rsidR="00725B21">
      <w:pPr>
        <w:shd w:color="auto" w:fill="F2F2F2" w:val="clear"/>
        <w:spacing w:line="360" w:lineRule="auto"/>
        <w:jc w:val="left"/>
        <w:textAlignment w:val="center"/>
      </w:pPr>
      <w:r>
        <w:rPr>
          <w:color w:val="FF0000"/>
        </w:rPr>
        <w:t>D.“</w:t>
      </w:r>
      <w:r>
        <w:rPr>
          <w:color w:val="FF0000"/>
        </w:rPr>
        <w:t>与父亲苏洵，弟弟苏</w:t>
      </w:r>
      <w:r>
        <w:rPr>
          <w:color w:val="FF0000"/>
        </w:rPr>
        <w:t>辙以及</w:t>
      </w:r>
      <w:r>
        <w:rPr>
          <w:color w:val="FF0000"/>
        </w:rPr>
        <w:t>王安石合称为千古文章四大家</w:t>
      </w:r>
      <w:r>
        <w:rPr>
          <w:color w:val="FF0000"/>
        </w:rPr>
        <w:t>”</w:t>
      </w:r>
      <w:r>
        <w:rPr>
          <w:color w:val="FF0000"/>
        </w:rPr>
        <w:t>有误，千古文章四大家是指韩愈、柳宗元、欧阳修和苏轼</w:t>
      </w:r>
      <w:r>
        <w:rPr>
          <w:color w:val="FF0000"/>
        </w:rPr>
        <w:t>‌</w:t>
      </w:r>
      <w:r>
        <w:rPr>
          <w:color w:val="FF0000"/>
        </w:rPr>
        <w:t>；</w:t>
      </w:r>
    </w:p>
    <w:p w14:paraId="3FBE24D8" w14:textId="77777777" w:rsidP="001C26D1" w:rsidR="00725B21">
      <w:pPr>
        <w:shd w:color="auto" w:fill="F2F2F2" w:val="clear"/>
        <w:spacing w:line="360" w:lineRule="auto"/>
        <w:jc w:val="left"/>
        <w:textAlignment w:val="center"/>
      </w:pPr>
      <w:r>
        <w:rPr>
          <w:color w:val="FF0000"/>
        </w:rPr>
        <w:t>故选</w:t>
      </w:r>
      <w:r>
        <w:rPr>
          <w:color w:val="FF0000"/>
        </w:rPr>
        <w:t>C</w:t>
      </w:r>
      <w:r>
        <w:rPr>
          <w:color w:val="FF0000"/>
        </w:rPr>
        <w:t>。</w:t>
      </w:r>
    </w:p>
    <w:p w14:paraId="7C983CF2" w14:textId="77777777" w:rsidP="001C26D1" w:rsidR="00725B21">
      <w:pPr>
        <w:spacing w:line="360" w:lineRule="auto"/>
        <w:jc w:val="left"/>
        <w:textAlignment w:val="center"/>
      </w:pPr>
      <w:r>
        <w:t>12</w:t>
      </w:r>
      <w:r>
        <w:t>．</w:t>
      </w:r>
      <w:r>
        <w:rPr>
          <w:color w:val="00B050"/>
        </w:rPr>
        <w:t>(24-25</w:t>
      </w:r>
      <w:r>
        <w:rPr>
          <w:color w:val="00B050"/>
        </w:rPr>
        <w:t>九</w:t>
      </w:r>
      <w:r>
        <w:rPr>
          <w:color w:val="00B050"/>
        </w:rPr>
        <w:t>上</w:t>
      </w:r>
      <w:r>
        <w:rPr>
          <w:color w:val="00B050"/>
        </w:rPr>
        <w:t>·</w:t>
      </w:r>
      <w:r>
        <w:rPr>
          <w:color w:val="00B050"/>
        </w:rPr>
        <w:t>江苏盐城东台</w:t>
      </w:r>
      <w:r>
        <w:rPr>
          <w:color w:val="00B050"/>
        </w:rPr>
        <w:t>·</w:t>
      </w:r>
      <w:r>
        <w:rPr>
          <w:color w:val="00B050"/>
        </w:rPr>
        <w:t>期末</w:t>
      </w:r>
      <w:r>
        <w:rPr>
          <w:color w:val="00B050"/>
        </w:rPr>
        <w:t>)</w:t>
      </w:r>
      <w:r>
        <w:t>下列有关文学、文化常识表述</w:t>
      </w:r>
      <w:r>
        <w:rPr>
          <w:em w:val="dot"/>
        </w:rPr>
        <w:t>不正确</w:t>
      </w:r>
      <w:r>
        <w:t>的</w:t>
      </w:r>
      <w:r>
        <w:t>一</w:t>
      </w:r>
      <w:r>
        <w:t>项是（</w:t>
      </w:r>
      <w:r>
        <w:rPr>
          <w:rFonts w:eastAsia="Times New Roman"/>
          <w:kern w:val="0"/>
          <w:sz w:val="24"/>
          <w:szCs w:val="24"/>
        </w:rPr>
        <w:t>   </w:t>
      </w:r>
      <w:r>
        <w:t>）</w:t>
      </w:r>
    </w:p>
    <w:p w14:paraId="7766FEE1" w14:textId="77777777" w:rsidP="001C26D1" w:rsidR="00725B21">
      <w:pPr>
        <w:spacing w:line="360" w:lineRule="auto"/>
        <w:ind w:left="380"/>
        <w:jc w:val="left"/>
        <w:textAlignment w:val="center"/>
      </w:pPr>
      <w:r>
        <w:t>A</w:t>
      </w:r>
      <w:r>
        <w:t>．《海燕》中高尔基运用象征手法塑造了</w:t>
      </w:r>
      <w:r>
        <w:t>“</w:t>
      </w:r>
      <w:r>
        <w:t>海燕</w:t>
      </w:r>
      <w:r>
        <w:t>”</w:t>
      </w:r>
      <w:r>
        <w:t>形象，为无产阶级唱出了一曲充满战斗激情的颂歌。</w:t>
      </w:r>
    </w:p>
    <w:p w14:paraId="454CFE64" w14:textId="77777777" w:rsidP="001C26D1" w:rsidR="00725B21">
      <w:pPr>
        <w:spacing w:line="360" w:lineRule="auto"/>
        <w:ind w:left="380"/>
        <w:jc w:val="left"/>
        <w:textAlignment w:val="center"/>
      </w:pPr>
      <w:r>
        <w:t>B</w:t>
      </w:r>
      <w:r>
        <w:t>．</w:t>
      </w:r>
      <w:r>
        <w:t>“</w:t>
      </w:r>
      <w:r>
        <w:t>居庙堂之高则忧其民</w:t>
      </w:r>
      <w:r>
        <w:t>”</w:t>
      </w:r>
      <w:r>
        <w:t>中的</w:t>
      </w:r>
      <w:r>
        <w:t>“</w:t>
      </w:r>
      <w:r>
        <w:t>庙堂</w:t>
      </w:r>
      <w:r>
        <w:t>”</w:t>
      </w:r>
      <w:r>
        <w:t>指朝廷，</w:t>
      </w:r>
      <w:r>
        <w:t>“</w:t>
      </w:r>
      <w:r>
        <w:t>伛偻提携</w:t>
      </w:r>
      <w:r>
        <w:t>”</w:t>
      </w:r>
      <w:r>
        <w:t>分别指老人与小孩，</w:t>
      </w:r>
      <w:r>
        <w:t>“</w:t>
      </w:r>
      <w:r>
        <w:t>桑梓</w:t>
      </w:r>
      <w:r>
        <w:t>”</w:t>
      </w:r>
      <w:r>
        <w:t>代指家乡。</w:t>
      </w:r>
    </w:p>
    <w:p w14:paraId="35C81786" w14:textId="77777777" w:rsidP="001C26D1" w:rsidR="00725B21">
      <w:pPr>
        <w:spacing w:line="360" w:lineRule="auto"/>
        <w:ind w:left="380"/>
        <w:jc w:val="left"/>
        <w:textAlignment w:val="center"/>
      </w:pPr>
      <w:r>
        <w:t>C</w:t>
      </w:r>
      <w:r>
        <w:t>．欧阳修，字永叔，北宋诗文革新运动的倡导者。谥号</w:t>
      </w:r>
      <w:r>
        <w:t>“</w:t>
      </w:r>
      <w:r>
        <w:t>文忠</w:t>
      </w:r>
      <w:r>
        <w:t>”</w:t>
      </w:r>
      <w:r>
        <w:t>，</w:t>
      </w:r>
      <w:r>
        <w:t>世</w:t>
      </w:r>
      <w:r>
        <w:t>称</w:t>
      </w:r>
      <w:r>
        <w:t>“</w:t>
      </w:r>
      <w:r>
        <w:t>欧阳文忠公</w:t>
      </w:r>
      <w:r>
        <w:t>”</w:t>
      </w:r>
      <w:r>
        <w:t>。</w:t>
      </w:r>
    </w:p>
    <w:p w14:paraId="583B374F" w14:textId="77777777" w:rsidP="001C26D1" w:rsidR="00725B21">
      <w:pPr>
        <w:spacing w:line="360" w:lineRule="auto"/>
        <w:ind w:left="380"/>
        <w:jc w:val="left"/>
        <w:textAlignment w:val="center"/>
      </w:pPr>
      <w:r>
        <w:t>D</w:t>
      </w:r>
      <w:r>
        <w:t>．古诗文集常用作者字、号、籍贯、官职等命名，如《稼轩长短句》是用辛弃疾的字</w:t>
      </w:r>
      <w:r>
        <w:t>“</w:t>
      </w:r>
      <w:r>
        <w:t>稼轩</w:t>
      </w:r>
      <w:r>
        <w:t>”</w:t>
      </w:r>
      <w:r>
        <w:t>命名的。</w:t>
      </w:r>
    </w:p>
    <w:p w14:paraId="72C5C469" w14:textId="77777777" w:rsidP="001C26D1" w:rsidR="00725B21">
      <w:pPr>
        <w:shd w:color="auto" w:fill="F2F2F2" w:val="clear"/>
        <w:spacing w:line="360" w:lineRule="auto"/>
        <w:jc w:val="left"/>
        <w:textAlignment w:val="center"/>
      </w:pPr>
      <w:r>
        <w:rPr>
          <w:color w:val="FF0000"/>
        </w:rPr>
        <w:t>【答案】</w:t>
      </w:r>
      <w:r>
        <w:rPr>
          <w:color w:val="FF0000"/>
        </w:rPr>
        <w:t>D</w:t>
      </w:r>
    </w:p>
    <w:p w14:paraId="280CF3DF" w14:textId="77777777" w:rsidP="001C26D1" w:rsidR="00725B21">
      <w:pPr>
        <w:shd w:color="auto" w:fill="F2F2F2" w:val="clear"/>
        <w:spacing w:line="360" w:lineRule="auto"/>
        <w:jc w:val="left"/>
        <w:textAlignment w:val="center"/>
      </w:pPr>
      <w:r>
        <w:rPr>
          <w:color w:val="FF0000"/>
        </w:rPr>
        <w:t>【详解】本题考查文化文学常识。</w:t>
      </w:r>
    </w:p>
    <w:p w14:paraId="13F47214" w14:textId="77777777" w:rsidP="001C26D1" w:rsidR="00725B21">
      <w:pPr>
        <w:shd w:color="auto" w:fill="F2F2F2" w:val="clear"/>
        <w:spacing w:line="360" w:lineRule="auto"/>
        <w:jc w:val="left"/>
        <w:textAlignment w:val="center"/>
      </w:pPr>
      <w:r>
        <w:rPr>
          <w:color w:val="FF0000"/>
        </w:rPr>
        <w:t>D.</w:t>
      </w:r>
      <w:r>
        <w:rPr>
          <w:color w:val="FF0000"/>
        </w:rPr>
        <w:t>错误，辛弃疾，原字坦夫，后改字幼安，中年后号</w:t>
      </w:r>
      <w:r>
        <w:rPr>
          <w:color w:val="FF0000"/>
        </w:rPr>
        <w:t>稼</w:t>
      </w:r>
      <w:r>
        <w:rPr>
          <w:color w:val="FF0000"/>
        </w:rPr>
        <w:t>轩，故《稼轩长短句》是用辛弃疾的号</w:t>
      </w:r>
      <w:r>
        <w:rPr>
          <w:color w:val="FF0000"/>
        </w:rPr>
        <w:t>“</w:t>
      </w:r>
      <w:r>
        <w:rPr>
          <w:color w:val="FF0000"/>
        </w:rPr>
        <w:t>稼轩</w:t>
      </w:r>
      <w:r>
        <w:rPr>
          <w:color w:val="FF0000"/>
        </w:rPr>
        <w:t>”</w:t>
      </w:r>
      <w:r>
        <w:rPr>
          <w:color w:val="FF0000"/>
        </w:rPr>
        <w:t>命名的；</w:t>
      </w:r>
    </w:p>
    <w:p w14:paraId="23C9285B" w14:textId="77777777" w:rsidP="001C26D1" w:rsidR="00725B21">
      <w:pPr>
        <w:shd w:color="auto" w:fill="F2F2F2" w:val="clear"/>
        <w:spacing w:line="360" w:lineRule="auto"/>
        <w:jc w:val="left"/>
        <w:textAlignment w:val="center"/>
      </w:pPr>
      <w:r>
        <w:rPr>
          <w:color w:val="FF0000"/>
        </w:rPr>
        <w:t>故选</w:t>
      </w:r>
      <w:r>
        <w:rPr>
          <w:color w:val="FF0000"/>
        </w:rPr>
        <w:t>D</w:t>
      </w:r>
      <w:r>
        <w:rPr>
          <w:color w:val="FF0000"/>
        </w:rPr>
        <w:t>。</w:t>
      </w:r>
    </w:p>
    <w:p w14:paraId="771E02A6" w14:textId="77777777" w:rsidP="001C26D1" w:rsidR="00725B21">
      <w:pPr>
        <w:spacing w:line="360" w:lineRule="auto"/>
        <w:jc w:val="left"/>
        <w:textAlignment w:val="center"/>
      </w:pPr>
      <w:r>
        <w:t>13</w:t>
      </w:r>
      <w:r>
        <w:t>．</w:t>
      </w:r>
      <w:r>
        <w:rPr>
          <w:color w:val="00B050"/>
        </w:rPr>
        <w:t>(24-25</w:t>
      </w:r>
      <w:r>
        <w:rPr>
          <w:color w:val="00B050"/>
        </w:rPr>
        <w:t>九</w:t>
      </w:r>
      <w:r>
        <w:rPr>
          <w:color w:val="00B050"/>
        </w:rPr>
        <w:t>上</w:t>
      </w:r>
      <w:r>
        <w:rPr>
          <w:color w:val="00B050"/>
        </w:rPr>
        <w:t>·</w:t>
      </w:r>
      <w:r>
        <w:rPr>
          <w:color w:val="00B050"/>
        </w:rPr>
        <w:t>江苏无锡宜兴</w:t>
      </w:r>
      <w:r>
        <w:rPr>
          <w:color w:val="00B050"/>
        </w:rPr>
        <w:t>·</w:t>
      </w:r>
      <w:r>
        <w:rPr>
          <w:color w:val="00B050"/>
        </w:rPr>
        <w:t>期末</w:t>
      </w:r>
      <w:r>
        <w:rPr>
          <w:color w:val="00B050"/>
        </w:rPr>
        <w:t>)</w:t>
      </w:r>
      <w:r>
        <w:t>小</w:t>
      </w:r>
      <w:r>
        <w:t>宜同学</w:t>
      </w:r>
      <w:r>
        <w:t>读了上面有关春节习俗的介绍，联想到了本学期学过的很多习俗，其中错误的</w:t>
      </w:r>
      <w:r>
        <w:t>一</w:t>
      </w:r>
      <w:r>
        <w:t>项是（</w:t>
      </w:r>
      <w:r>
        <w:rPr>
          <w:rFonts w:eastAsia="Times New Roman"/>
          <w:kern w:val="0"/>
          <w:sz w:val="24"/>
          <w:szCs w:val="24"/>
        </w:rPr>
        <w:t>   </w:t>
      </w:r>
      <w:r>
        <w:t>）</w:t>
      </w:r>
    </w:p>
    <w:p w14:paraId="5558811B" w14:textId="77777777" w:rsidP="001C26D1" w:rsidR="00725B21">
      <w:pPr>
        <w:spacing w:line="360" w:lineRule="auto"/>
        <w:ind w:left="380"/>
        <w:jc w:val="left"/>
        <w:textAlignment w:val="center"/>
      </w:pPr>
      <w:r>
        <w:t>A</w:t>
      </w:r>
      <w:r>
        <w:t>．《醉翁亭记》中的</w:t>
      </w:r>
      <w:r>
        <w:t>“</w:t>
      </w:r>
      <w:r>
        <w:t>射者中，弈者胜</w:t>
      </w:r>
      <w:r>
        <w:t>”</w:t>
      </w:r>
      <w:r>
        <w:t>写出了古人在宴饮时有做射箭游戏的习俗。</w:t>
      </w:r>
    </w:p>
    <w:p w14:paraId="3F5DCABE" w14:textId="77777777" w:rsidP="001C26D1" w:rsidR="00725B21">
      <w:pPr>
        <w:spacing w:line="360" w:lineRule="auto"/>
        <w:ind w:left="380"/>
        <w:jc w:val="left"/>
        <w:textAlignment w:val="center"/>
      </w:pPr>
      <w:r>
        <w:t>B</w:t>
      </w:r>
      <w:r>
        <w:t>．《论教养》中</w:t>
      </w:r>
      <w:r>
        <w:t>“</w:t>
      </w:r>
      <w:r>
        <w:t>把汤匙放在碟子上不要弄出声响，嘴里有东西不要说话，喝汤也不要发出声音</w:t>
      </w:r>
      <w:r>
        <w:t>”</w:t>
      </w:r>
      <w:r>
        <w:t>等等之类的吃饭禁忌，属于饮食习俗。</w:t>
      </w:r>
    </w:p>
    <w:p w14:paraId="0C379E03" w14:textId="77777777" w:rsidP="001C26D1" w:rsidR="00725B21">
      <w:pPr>
        <w:spacing w:line="360" w:lineRule="auto"/>
        <w:ind w:left="380"/>
        <w:jc w:val="left"/>
        <w:textAlignment w:val="center"/>
      </w:pPr>
      <w:r>
        <w:t>C</w:t>
      </w:r>
      <w:r>
        <w:t>．《故乡》中</w:t>
      </w:r>
      <w:r>
        <w:t>“</w:t>
      </w:r>
      <w:r>
        <w:t>我</w:t>
      </w:r>
      <w:r>
        <w:t>”</w:t>
      </w:r>
      <w:r>
        <w:t>和</w:t>
      </w:r>
      <w:r>
        <w:t>闰土</w:t>
      </w:r>
      <w:r>
        <w:t>的相识，</w:t>
      </w:r>
      <w:r>
        <w:t>源于迅哥家</w:t>
      </w:r>
      <w:r>
        <w:t>“</w:t>
      </w:r>
      <w:r>
        <w:t>正值大祭的值年</w:t>
      </w:r>
      <w:r>
        <w:t>”</w:t>
      </w:r>
      <w:r>
        <w:t>，闰土和父亲前来帮忙。这反映了浙江绍兴一带正月里有</w:t>
      </w:r>
      <w:r>
        <w:t>“</w:t>
      </w:r>
      <w:r>
        <w:t>大祭</w:t>
      </w:r>
      <w:r>
        <w:t>”</w:t>
      </w:r>
      <w:r>
        <w:t>的习俗。</w:t>
      </w:r>
    </w:p>
    <w:p w14:paraId="4CB59B67" w14:textId="77777777" w:rsidP="001C26D1" w:rsidR="00725B21">
      <w:pPr>
        <w:spacing w:line="360" w:lineRule="auto"/>
        <w:ind w:left="380"/>
        <w:jc w:val="left"/>
        <w:textAlignment w:val="center"/>
      </w:pPr>
      <w:r>
        <w:t>D</w:t>
      </w:r>
      <w:r>
        <w:t>．《曹刿论战》中</w:t>
      </w:r>
      <w:r>
        <w:t>“</w:t>
      </w:r>
      <w:r>
        <w:t>牺牲玉帛</w:t>
      </w:r>
      <w:r>
        <w:t>”</w:t>
      </w:r>
      <w:r>
        <w:t>的</w:t>
      </w:r>
      <w:r>
        <w:t>“</w:t>
      </w:r>
      <w:r>
        <w:t>牺牲</w:t>
      </w:r>
      <w:r>
        <w:t>”</w:t>
      </w:r>
      <w:r>
        <w:t>是指在古代祭祀的习俗中用到的纯色全体牲畜。</w:t>
      </w:r>
    </w:p>
    <w:p w14:paraId="6E178EBD" w14:textId="77777777" w:rsidP="001C26D1" w:rsidR="00725B21">
      <w:pPr>
        <w:shd w:color="auto" w:fill="F2F2F2" w:val="clear"/>
        <w:spacing w:line="360" w:lineRule="auto"/>
        <w:jc w:val="left"/>
        <w:textAlignment w:val="center"/>
      </w:pPr>
      <w:r>
        <w:rPr>
          <w:color w:val="FF0000"/>
        </w:rPr>
        <w:t>【答案】</w:t>
      </w:r>
      <w:r>
        <w:rPr>
          <w:color w:val="FF0000"/>
        </w:rPr>
        <w:t>A</w:t>
      </w:r>
    </w:p>
    <w:p w14:paraId="18CBDE13" w14:textId="77777777" w:rsidP="001C26D1" w:rsidR="00725B21">
      <w:pPr>
        <w:shd w:color="auto" w:fill="F2F2F2" w:val="clear"/>
        <w:spacing w:line="360" w:lineRule="auto"/>
        <w:jc w:val="left"/>
        <w:textAlignment w:val="center"/>
      </w:pPr>
      <w:r>
        <w:rPr>
          <w:color w:val="FF0000"/>
        </w:rPr>
        <w:t>【详解】本题考查文化常识。</w:t>
      </w:r>
    </w:p>
    <w:p w14:paraId="60134AA7" w14:textId="77777777" w:rsidP="001C26D1" w:rsidR="00725B21">
      <w:pPr>
        <w:shd w:color="auto" w:fill="F2F2F2" w:val="clear"/>
        <w:spacing w:line="360" w:lineRule="auto"/>
        <w:jc w:val="left"/>
        <w:textAlignment w:val="center"/>
      </w:pPr>
      <w:r>
        <w:rPr>
          <w:color w:val="FF0000"/>
        </w:rPr>
        <w:t>A.</w:t>
      </w:r>
      <w:r>
        <w:rPr>
          <w:color w:val="FF0000"/>
        </w:rPr>
        <w:t>有误，</w:t>
      </w:r>
      <w:r>
        <w:rPr>
          <w:color w:val="FF0000"/>
        </w:rPr>
        <w:t>“</w:t>
      </w:r>
      <w:r>
        <w:rPr>
          <w:color w:val="FF0000"/>
        </w:rPr>
        <w:t>射</w:t>
      </w:r>
      <w:r>
        <w:rPr>
          <w:color w:val="FF0000"/>
        </w:rPr>
        <w:t>”</w:t>
      </w:r>
      <w:r>
        <w:rPr>
          <w:color w:val="FF0000"/>
        </w:rPr>
        <w:t>指的是投壶的游戏，不是射箭；</w:t>
      </w:r>
    </w:p>
    <w:p w14:paraId="5F23DB02" w14:textId="77777777" w:rsidP="001C26D1" w:rsidR="00725B21">
      <w:pPr>
        <w:shd w:color="auto" w:fill="F2F2F2" w:val="clear"/>
        <w:spacing w:line="360" w:lineRule="auto"/>
        <w:jc w:val="left"/>
        <w:textAlignment w:val="center"/>
      </w:pPr>
      <w:r>
        <w:rPr>
          <w:color w:val="FF0000"/>
        </w:rPr>
        <w:t>故选</w:t>
      </w:r>
      <w:r>
        <w:rPr>
          <w:color w:val="FF0000"/>
        </w:rPr>
        <w:t>A</w:t>
      </w:r>
      <w:r>
        <w:rPr>
          <w:color w:val="FF0000"/>
        </w:rPr>
        <w:t>。</w:t>
      </w:r>
    </w:p>
    <w:p w14:paraId="7D95BC9B" w14:textId="77777777" w:rsidP="001C26D1" w:rsidR="00725B21">
      <w:pPr>
        <w:spacing w:line="360" w:lineRule="auto"/>
        <w:jc w:val="left"/>
        <w:textAlignment w:val="center"/>
      </w:pPr>
      <w:r>
        <w:t>14</w:t>
      </w:r>
      <w:r>
        <w:t>．</w:t>
      </w:r>
      <w:r>
        <w:rPr>
          <w:color w:val="00B050"/>
        </w:rPr>
        <w:t>(24-25</w:t>
      </w:r>
      <w:r>
        <w:rPr>
          <w:color w:val="00B050"/>
        </w:rPr>
        <w:t>九</w:t>
      </w:r>
      <w:r>
        <w:rPr>
          <w:color w:val="00B050"/>
        </w:rPr>
        <w:t>上</w:t>
      </w:r>
      <w:r>
        <w:rPr>
          <w:color w:val="00B050"/>
        </w:rPr>
        <w:t>·</w:t>
      </w:r>
      <w:r>
        <w:rPr>
          <w:color w:val="00B050"/>
        </w:rPr>
        <w:t>江苏扬州仪征</w:t>
      </w:r>
      <w:r>
        <w:rPr>
          <w:color w:val="00B050"/>
        </w:rPr>
        <w:t>·</w:t>
      </w:r>
      <w:r>
        <w:rPr>
          <w:color w:val="00B050"/>
        </w:rPr>
        <w:t>期末</w:t>
      </w:r>
      <w:r>
        <w:rPr>
          <w:color w:val="00B050"/>
        </w:rPr>
        <w:t>)</w:t>
      </w:r>
      <w:r>
        <w:t>下列关于文学作品的说法，错误的</w:t>
      </w:r>
      <w:r>
        <w:t>一</w:t>
      </w:r>
      <w:r>
        <w:t>项是（</w:t>
      </w:r>
      <w:r>
        <w:rPr>
          <w:rFonts w:eastAsia="Times New Roman"/>
          <w:kern w:val="0"/>
          <w:sz w:val="24"/>
          <w:szCs w:val="24"/>
        </w:rPr>
        <w:t>   </w:t>
      </w:r>
      <w:r>
        <w:t>）</w:t>
      </w:r>
    </w:p>
    <w:p w14:paraId="74718130" w14:textId="77777777" w:rsidP="001C26D1" w:rsidR="00725B21">
      <w:pPr>
        <w:spacing w:line="360" w:lineRule="auto"/>
        <w:ind w:left="380"/>
        <w:jc w:val="left"/>
        <w:textAlignment w:val="center"/>
      </w:pPr>
      <w:r>
        <w:t>A</w:t>
      </w:r>
      <w:r>
        <w:t>．配角有妙用。《我的叔叔于勒》借船长的话补充交代了于勒的经历，推动了菲利普夫妇与于勒间的矛盾冲突，使故事情节走向高潮。</w:t>
      </w:r>
    </w:p>
    <w:p w14:paraId="41760A72" w14:textId="77777777" w:rsidP="001C26D1" w:rsidR="00725B21">
      <w:pPr>
        <w:spacing w:line="360" w:lineRule="auto"/>
        <w:ind w:left="380"/>
        <w:jc w:val="left"/>
        <w:textAlignment w:val="center"/>
      </w:pPr>
      <w:r>
        <w:t>B</w:t>
      </w:r>
      <w:r>
        <w:t>．视角有玄奥。《孤独之旅》采用第三人称视角，使叙述更直接、客观、直白，也不受时间和空间的限制从而更灵活。小说主要通过大量的人物语言描写，展现杜小康成长历程。</w:t>
      </w:r>
    </w:p>
    <w:p w14:paraId="687B8291" w14:textId="77777777" w:rsidP="001C26D1" w:rsidR="00725B21">
      <w:pPr>
        <w:spacing w:line="360" w:lineRule="auto"/>
        <w:ind w:left="380"/>
        <w:jc w:val="left"/>
        <w:textAlignment w:val="center"/>
      </w:pPr>
      <w:r>
        <w:t>C</w:t>
      </w:r>
      <w:r>
        <w:t>．叙述有线索。《智取生辰纲》有两条线索，明线是杨志押送生辰纲，暗线是吴用设计劫掠生辰纲，两条线在六月初四黄泥冈卖酒与买酒时交织。</w:t>
      </w:r>
    </w:p>
    <w:p w14:paraId="654CD5A2" w14:textId="77777777" w:rsidP="001C26D1" w:rsidR="00725B21">
      <w:pPr>
        <w:spacing w:line="360" w:lineRule="auto"/>
        <w:ind w:left="380"/>
        <w:jc w:val="left"/>
        <w:textAlignment w:val="center"/>
      </w:pPr>
      <w:r>
        <w:t>D</w:t>
      </w:r>
      <w:r>
        <w:t>．出场有艺术。《三顾茅庐》中诸葛亮的出场做足了铺垫，刘、关、张的不同意见，刘备阶下侍立等情节一再渲染，增强了故事的张力，表现刘备求贤如渴、礼贤下士，烘托诸葛亮大贤形象。</w:t>
      </w:r>
    </w:p>
    <w:p w14:paraId="4FAC8357" w14:textId="77777777" w:rsidP="001C26D1" w:rsidR="00725B21">
      <w:pPr>
        <w:shd w:color="auto" w:fill="F2F2F2" w:val="clear"/>
        <w:spacing w:line="360" w:lineRule="auto"/>
        <w:jc w:val="left"/>
        <w:textAlignment w:val="center"/>
      </w:pPr>
      <w:r>
        <w:rPr>
          <w:color w:val="FF0000"/>
        </w:rPr>
        <w:t>【答案】</w:t>
      </w:r>
      <w:r>
        <w:rPr>
          <w:color w:val="FF0000"/>
        </w:rPr>
        <w:t>B</w:t>
      </w:r>
    </w:p>
    <w:p w14:paraId="28377221" w14:textId="77777777" w:rsidP="001C26D1" w:rsidR="00725B21">
      <w:pPr>
        <w:shd w:color="auto" w:fill="F2F2F2" w:val="clear"/>
        <w:spacing w:line="360" w:lineRule="auto"/>
        <w:jc w:val="left"/>
        <w:textAlignment w:val="center"/>
      </w:pPr>
      <w:r>
        <w:rPr>
          <w:color w:val="FF0000"/>
        </w:rPr>
        <w:t>【详解】本题考查文学常识综合。</w:t>
      </w:r>
    </w:p>
    <w:p w14:paraId="72222770" w14:textId="77777777" w:rsidP="001C26D1" w:rsidR="00725B21">
      <w:pPr>
        <w:shd w:color="auto" w:fill="F2F2F2" w:val="clear"/>
        <w:spacing w:line="360" w:lineRule="auto"/>
        <w:jc w:val="left"/>
        <w:textAlignment w:val="center"/>
      </w:pPr>
      <w:r>
        <w:rPr>
          <w:color w:val="FF0000"/>
        </w:rPr>
        <w:t>B.“</w:t>
      </w:r>
      <w:r>
        <w:rPr>
          <w:color w:val="FF0000"/>
        </w:rPr>
        <w:t>小说主要通过大量的人物语言描写</w:t>
      </w:r>
      <w:r>
        <w:rPr>
          <w:color w:val="FF0000"/>
        </w:rPr>
        <w:t>”</w:t>
      </w:r>
      <w:r>
        <w:rPr>
          <w:color w:val="FF0000"/>
        </w:rPr>
        <w:t>错误，小说主要是通过环境描写和杜小康的心理描写来展现其成长历程，并非大量的人物语言描写。</w:t>
      </w:r>
    </w:p>
    <w:p w14:paraId="234FF085" w14:textId="77777777" w:rsidP="001C26D1" w:rsidR="00725B21">
      <w:pPr>
        <w:shd w:color="auto" w:fill="F2F2F2" w:val="clear"/>
        <w:spacing w:line="360" w:lineRule="auto"/>
        <w:jc w:val="left"/>
        <w:textAlignment w:val="center"/>
      </w:pPr>
      <w:r>
        <w:rPr>
          <w:color w:val="FF0000"/>
        </w:rPr>
        <w:t>故选</w:t>
      </w:r>
      <w:r>
        <w:rPr>
          <w:color w:val="FF0000"/>
        </w:rPr>
        <w:t>B</w:t>
      </w:r>
      <w:r>
        <w:rPr>
          <w:color w:val="FF0000"/>
        </w:rPr>
        <w:t>。</w:t>
      </w:r>
    </w:p>
    <w:p w14:paraId="4CCAE978" w14:textId="77777777" w:rsidP="001C26D1" w:rsidR="00725B21">
      <w:pPr>
        <w:spacing w:line="360" w:lineRule="auto"/>
        <w:jc w:val="left"/>
        <w:textAlignment w:val="center"/>
      </w:pPr>
      <w:r>
        <w:t>15</w:t>
      </w:r>
      <w:r>
        <w:t>．</w:t>
      </w:r>
      <w:r>
        <w:rPr>
          <w:color w:val="00B050"/>
        </w:rPr>
        <w:t>(24-25</w:t>
      </w:r>
      <w:r>
        <w:rPr>
          <w:color w:val="00B050"/>
        </w:rPr>
        <w:t>九</w:t>
      </w:r>
      <w:r>
        <w:rPr>
          <w:color w:val="00B050"/>
        </w:rPr>
        <w:t>上</w:t>
      </w:r>
      <w:r>
        <w:rPr>
          <w:color w:val="00B050"/>
        </w:rPr>
        <w:t>·</w:t>
      </w:r>
      <w:r>
        <w:rPr>
          <w:color w:val="00B050"/>
        </w:rPr>
        <w:t>江苏</w:t>
      </w:r>
      <w:r>
        <w:rPr>
          <w:color w:val="00B050"/>
        </w:rPr>
        <w:t>盐城盐城</w:t>
      </w:r>
      <w:r>
        <w:rPr>
          <w:color w:val="00B050"/>
        </w:rPr>
        <w:t>经济技术开发区</w:t>
      </w:r>
      <w:r>
        <w:rPr>
          <w:color w:val="00B050"/>
        </w:rPr>
        <w:t>·</w:t>
      </w:r>
      <w:r>
        <w:rPr>
          <w:color w:val="00B050"/>
        </w:rPr>
        <w:t>期末</w:t>
      </w:r>
      <w:r>
        <w:rPr>
          <w:color w:val="00B050"/>
        </w:rPr>
        <w:t>)</w:t>
      </w:r>
      <w:r>
        <w:t>下列关于文学作品的说法，</w:t>
      </w:r>
      <w:r>
        <w:rPr>
          <w:em w:val="dot"/>
        </w:rPr>
        <w:t>不完全正确</w:t>
      </w:r>
      <w:r>
        <w:t>的</w:t>
      </w:r>
      <w:r>
        <w:t>一</w:t>
      </w:r>
      <w:r>
        <w:t>项是（</w:t>
      </w:r>
      <w:r>
        <w:rPr>
          <w:rFonts w:eastAsia="Times New Roman"/>
          <w:kern w:val="0"/>
          <w:sz w:val="24"/>
          <w:szCs w:val="24"/>
        </w:rPr>
        <w:t>   </w:t>
      </w:r>
      <w:r>
        <w:t>）</w:t>
      </w:r>
    </w:p>
    <w:p w14:paraId="1F6B818E" w14:textId="77777777" w:rsidP="001C26D1" w:rsidR="00725B21">
      <w:pPr>
        <w:spacing w:line="360" w:lineRule="auto"/>
        <w:ind w:left="380"/>
        <w:jc w:val="left"/>
        <w:textAlignment w:val="center"/>
      </w:pPr>
      <w:r>
        <w:t>A</w:t>
      </w:r>
      <w:r>
        <w:t>．游记令人感怀。《醉翁亭记》中的琅琊风光山明水秀，作者寄情山水，与民同乐，心境豁达；《湖心亭看雪》中的西湖冬景清新淡雅、宁静清绝，作者有诗情雅兴，不流于俗，遗世独立。</w:t>
      </w:r>
    </w:p>
    <w:p w14:paraId="7A55D9B5" w14:textId="77777777" w:rsidP="001C26D1" w:rsidR="00725B21">
      <w:pPr>
        <w:spacing w:line="360" w:lineRule="auto"/>
        <w:ind w:left="380"/>
        <w:jc w:val="left"/>
        <w:textAlignment w:val="center"/>
      </w:pPr>
      <w:r>
        <w:t>B</w:t>
      </w:r>
      <w:r>
        <w:t>．诗歌引人遐想。《新月集》描绘儿童的天真情态和奇思妙想，歌咏母爱与童真，疗愈我们的内心；《唐诗三百首》饱含诗人穿越时空的纯粹真情，题材广泛，雅俗共赏，滋养我们的心灵。</w:t>
      </w:r>
    </w:p>
    <w:p w14:paraId="4A8DECA4" w14:textId="77777777" w:rsidP="001C26D1" w:rsidR="00725B21">
      <w:pPr>
        <w:spacing w:line="360" w:lineRule="auto"/>
        <w:ind w:left="380"/>
        <w:jc w:val="left"/>
        <w:textAlignment w:val="center"/>
      </w:pPr>
      <w:r>
        <w:t>C</w:t>
      </w:r>
      <w:r>
        <w:t>．议论使人明理。《论教养》通过分析生活现象，探究</w:t>
      </w:r>
      <w:r>
        <w:t>“</w:t>
      </w:r>
      <w:r>
        <w:t>真正的教养</w:t>
      </w:r>
      <w:r>
        <w:t>”</w:t>
      </w:r>
      <w:r>
        <w:t>和</w:t>
      </w:r>
      <w:r>
        <w:t>“</w:t>
      </w:r>
      <w:r>
        <w:t>优雅风度</w:t>
      </w:r>
      <w:r>
        <w:t>”</w:t>
      </w:r>
      <w:r>
        <w:t>的本质；《中国人失掉自信力了吗》先明确</w:t>
      </w:r>
      <w:r>
        <w:t>“</w:t>
      </w:r>
      <w:r>
        <w:t>我们有并不失掉自信力的中国人在</w:t>
      </w:r>
      <w:r>
        <w:t>”</w:t>
      </w:r>
      <w:r>
        <w:t>，后批驳错误观点。</w:t>
      </w:r>
    </w:p>
    <w:p w14:paraId="41BC1B08" w14:textId="77777777" w:rsidP="001C26D1" w:rsidR="00725B21">
      <w:pPr>
        <w:spacing w:line="360" w:lineRule="auto"/>
        <w:ind w:left="380"/>
        <w:jc w:val="left"/>
        <w:textAlignment w:val="center"/>
      </w:pPr>
      <w:r>
        <w:t>D</w:t>
      </w:r>
      <w:r>
        <w:t>．小说发人深思。《范进中举》中，范进一朝中举，命运颠覆，胡屠户与众乡邻趋炎附势，尽显了炎凉世态；《孤独之旅》中，杜小康家道中落，芦荡放鸭，逐渐坚强，</w:t>
      </w:r>
      <w:r>
        <w:t>足见困境</w:t>
      </w:r>
      <w:r>
        <w:t>使人成长。</w:t>
      </w:r>
    </w:p>
    <w:p w14:paraId="6865D85F" w14:textId="77777777" w:rsidP="001C26D1" w:rsidR="00725B21">
      <w:pPr>
        <w:shd w:color="auto" w:fill="F2F2F2" w:val="clear"/>
        <w:spacing w:line="360" w:lineRule="auto"/>
        <w:jc w:val="left"/>
        <w:textAlignment w:val="center"/>
      </w:pPr>
      <w:r>
        <w:rPr>
          <w:color w:val="FF0000"/>
        </w:rPr>
        <w:t>【答案】</w:t>
      </w:r>
      <w:r>
        <w:rPr>
          <w:color w:val="FF0000"/>
        </w:rPr>
        <w:t>C</w:t>
      </w:r>
    </w:p>
    <w:p w14:paraId="262AA5E1" w14:textId="77777777" w:rsidP="001C26D1" w:rsidR="00725B21">
      <w:pPr>
        <w:shd w:color="auto" w:fill="F2F2F2" w:val="clear"/>
        <w:spacing w:line="360" w:lineRule="auto"/>
        <w:jc w:val="left"/>
        <w:textAlignment w:val="center"/>
      </w:pPr>
      <w:r>
        <w:rPr>
          <w:color w:val="FF0000"/>
        </w:rPr>
        <w:t>【详解】本题考查文学常识理解。</w:t>
      </w:r>
    </w:p>
    <w:p w14:paraId="4D2A7BC2" w14:textId="77777777" w:rsidP="001C26D1" w:rsidR="00725B21">
      <w:pPr>
        <w:shd w:color="auto" w:fill="F2F2F2" w:val="clear"/>
        <w:spacing w:line="360" w:lineRule="auto"/>
        <w:jc w:val="left"/>
        <w:textAlignment w:val="center"/>
      </w:pPr>
      <w:r>
        <w:rPr>
          <w:color w:val="FF0000"/>
        </w:rPr>
        <w:t>C.</w:t>
      </w:r>
      <w:r>
        <w:rPr>
          <w:color w:val="FF0000"/>
        </w:rPr>
        <w:t>有误，在《中国人失掉自信力了吗》中，作者鲁迅是先批驳对方</w:t>
      </w:r>
      <w:r>
        <w:rPr>
          <w:color w:val="FF0000"/>
        </w:rPr>
        <w:t>“</w:t>
      </w:r>
      <w:r>
        <w:rPr>
          <w:color w:val="FF0000"/>
        </w:rPr>
        <w:t>中国人失掉自信力了</w:t>
      </w:r>
      <w:r>
        <w:rPr>
          <w:color w:val="FF0000"/>
        </w:rPr>
        <w:t>”</w:t>
      </w:r>
      <w:r>
        <w:rPr>
          <w:color w:val="FF0000"/>
        </w:rPr>
        <w:t>这一错误观点，通过对对方论据和论证的剖析，指出其</w:t>
      </w:r>
      <w:r>
        <w:rPr>
          <w:color w:val="FF0000"/>
        </w:rPr>
        <w:t>“</w:t>
      </w:r>
      <w:r>
        <w:rPr>
          <w:color w:val="FF0000"/>
        </w:rPr>
        <w:t>自信其实是早就失掉了的</w:t>
      </w:r>
      <w:r>
        <w:rPr>
          <w:color w:val="FF0000"/>
        </w:rPr>
        <w:t>”“</w:t>
      </w:r>
      <w:r>
        <w:rPr>
          <w:color w:val="FF0000"/>
        </w:rPr>
        <w:t>只能说中国人曾经有过</w:t>
      </w:r>
      <w:r>
        <w:rPr>
          <w:color w:val="FF0000"/>
        </w:rPr>
        <w:t>‘</w:t>
      </w:r>
      <w:r>
        <w:rPr>
          <w:color w:val="FF0000"/>
        </w:rPr>
        <w:t>他信力</w:t>
      </w:r>
      <w:r>
        <w:rPr>
          <w:color w:val="FF0000"/>
        </w:rPr>
        <w:t>’”“</w:t>
      </w:r>
      <w:r>
        <w:rPr>
          <w:color w:val="FF0000"/>
        </w:rPr>
        <w:t>现在是在发展着</w:t>
      </w:r>
      <w:r>
        <w:rPr>
          <w:color w:val="FF0000"/>
        </w:rPr>
        <w:t>‘</w:t>
      </w:r>
      <w:r>
        <w:rPr>
          <w:color w:val="FF0000"/>
        </w:rPr>
        <w:t>自欺力</w:t>
      </w:r>
      <w:r>
        <w:rPr>
          <w:color w:val="FF0000"/>
        </w:rPr>
        <w:t>’”</w:t>
      </w:r>
      <w:r>
        <w:rPr>
          <w:color w:val="FF0000"/>
        </w:rPr>
        <w:t>等，然后才提出</w:t>
      </w:r>
      <w:r>
        <w:rPr>
          <w:color w:val="FF0000"/>
        </w:rPr>
        <w:t xml:space="preserve"> “</w:t>
      </w:r>
      <w:r>
        <w:rPr>
          <w:color w:val="FF0000"/>
        </w:rPr>
        <w:t>我们有并不失掉自信力的中国人在</w:t>
      </w:r>
      <w:r>
        <w:rPr>
          <w:color w:val="FF0000"/>
        </w:rPr>
        <w:t xml:space="preserve">” </w:t>
      </w:r>
      <w:r>
        <w:rPr>
          <w:color w:val="FF0000"/>
        </w:rPr>
        <w:t>这一正面观点，并列举了从古至今的</w:t>
      </w:r>
      <w:r>
        <w:rPr>
          <w:color w:val="FF0000"/>
        </w:rPr>
        <w:t>“</w:t>
      </w:r>
      <w:r>
        <w:rPr>
          <w:color w:val="FF0000"/>
        </w:rPr>
        <w:t>中国的脊梁</w:t>
      </w:r>
      <w:r>
        <w:rPr>
          <w:color w:val="FF0000"/>
        </w:rPr>
        <w:t>”</w:t>
      </w:r>
      <w:r>
        <w:rPr>
          <w:color w:val="FF0000"/>
        </w:rPr>
        <w:t>来进行论证。选项关于文章论证顺序的表述错误；</w:t>
      </w:r>
    </w:p>
    <w:p w14:paraId="71DAA534" w14:textId="77777777" w:rsidP="001C26D1" w:rsidR="00725B21">
      <w:pPr>
        <w:shd w:color="auto" w:fill="F2F2F2" w:val="clear"/>
        <w:spacing w:line="360" w:lineRule="auto"/>
        <w:jc w:val="left"/>
        <w:textAlignment w:val="center"/>
      </w:pPr>
      <w:r>
        <w:rPr>
          <w:color w:val="FF0000"/>
        </w:rPr>
        <w:t>故选</w:t>
      </w:r>
      <w:r>
        <w:rPr>
          <w:color w:val="FF0000"/>
        </w:rPr>
        <w:t>C</w:t>
      </w:r>
      <w:r>
        <w:rPr>
          <w:color w:val="FF0000"/>
        </w:rPr>
        <w:t>。</w:t>
      </w:r>
    </w:p>
    <w:p w14:paraId="6C00B306" w14:textId="77777777" w:rsidP="001C26D1" w:rsidR="00725B21">
      <w:pPr>
        <w:spacing w:line="360" w:lineRule="auto"/>
        <w:jc w:val="center"/>
        <w:textAlignment w:val="center"/>
        <w:rPr>
          <w:rFonts w:ascii="黑体" w:cs="黑体" w:eastAsia="黑体" w:hAnsi="黑体"/>
          <w:b/>
          <w:color w:val="000000"/>
          <w:sz w:val="30"/>
        </w:rPr>
      </w:pPr>
      <w:r>
        <w:rPr>
          <w:noProof/>
        </w:rPr>
        <w:drawing>
          <wp:inline distB="0" distL="114300" distR="114300" distT="0">
            <wp:extent cx="1600200" cy="695325"/>
            <wp:effectExtent b="9525" l="0" r="0" t="0"/>
            <wp:docPr descr="学科网 bormqkNTgM3NAx1ODbqMbQ=="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21" name="图片 21"/>
                    <pic:cNvPicPr>
                      <a:picLocks noChangeAspect="1"/>
                    </pic:cNvPicPr>
                  </pic:nvPicPr>
                  <pic:blipFill>
                    <a:blip r:embed="rId8"/>
                    <a:stretch>
                      <a:fillRect/>
                    </a:stretch>
                  </pic:blipFill>
                  <pic:spPr>
                    <a:xfrm>
                      <a:off x="0" y="0"/>
                      <a:ext cx="1600200" cy="695325"/>
                    </a:xfrm>
                    <a:prstGeom prst="rect">
                      <a:avLst/>
                    </a:prstGeom>
                    <a:noFill/>
                    <a:ln>
                      <a:noFill/>
                    </a:ln>
                  </pic:spPr>
                </pic:pic>
              </a:graphicData>
            </a:graphic>
          </wp:inline>
        </w:drawing>
      </w:r>
    </w:p>
    <w:p w14:paraId="71E0E630" w14:textId="77777777" w:rsidP="001C26D1" w:rsidR="00725B21">
      <w:pPr>
        <w:spacing w:line="360" w:lineRule="auto"/>
        <w:jc w:val="left"/>
        <w:textAlignment w:val="center"/>
      </w:pPr>
      <w:r>
        <w:rPr>
          <w:rFonts w:hint="eastAsia"/>
        </w:rPr>
        <w:t>1</w:t>
      </w:r>
      <w:r>
        <w:rPr>
          <w:rFonts w:hint="eastAsia"/>
        </w:rPr>
        <w:t>．</w:t>
      </w:r>
      <w:r>
        <w:rPr>
          <w:color w:val="00B050"/>
        </w:rPr>
        <w:t>(24-25</w:t>
      </w:r>
      <w:r>
        <w:rPr>
          <w:color w:val="00B050"/>
        </w:rPr>
        <w:t>九</w:t>
      </w:r>
      <w:r>
        <w:rPr>
          <w:color w:val="00B050"/>
        </w:rPr>
        <w:t>上</w:t>
      </w:r>
      <w:r>
        <w:rPr>
          <w:color w:val="00B050"/>
        </w:rPr>
        <w:t>·</w:t>
      </w:r>
      <w:r>
        <w:rPr>
          <w:color w:val="00B050"/>
        </w:rPr>
        <w:t>江苏扬州树人集团</w:t>
      </w:r>
      <w:r>
        <w:rPr>
          <w:color w:val="00B050"/>
        </w:rPr>
        <w:t>·</w:t>
      </w:r>
      <w:r>
        <w:rPr>
          <w:color w:val="00B050"/>
        </w:rPr>
        <w:t>期末</w:t>
      </w:r>
      <w:r>
        <w:rPr>
          <w:color w:val="00B050"/>
        </w:rPr>
        <w:t>)</w:t>
      </w:r>
      <w:r>
        <w:t>下列关于名著阅读、文学及文化常识的表述不正确的</w:t>
      </w:r>
      <w:r>
        <w:t>一</w:t>
      </w:r>
      <w:r>
        <w:t>项是（</w:t>
      </w:r>
      <w:r>
        <w:rPr>
          <w:rFonts w:eastAsia="Times New Roman"/>
          <w:kern w:val="0"/>
          <w:sz w:val="24"/>
          <w:szCs w:val="24"/>
        </w:rPr>
        <w:t>    </w:t>
      </w:r>
      <w:r>
        <w:t>）</w:t>
      </w:r>
    </w:p>
    <w:p w14:paraId="5BEBA6C3" w14:textId="77777777" w:rsidP="001C26D1" w:rsidR="00725B21">
      <w:pPr>
        <w:spacing w:line="360" w:lineRule="auto"/>
        <w:ind w:left="380"/>
        <w:jc w:val="left"/>
        <w:textAlignment w:val="center"/>
      </w:pPr>
      <w:r>
        <w:t>A</w:t>
      </w:r>
      <w:r>
        <w:t>．《刘姥姥进大观园》选自《红楼梦》，刘姥姥虽不是主要人物，却是塑造得最成功的形象之一，她勤劳能干而又老奸巨猾，是红楼世界底层百姓形象的代表。</w:t>
      </w:r>
    </w:p>
    <w:p w14:paraId="7A697342" w14:textId="77777777" w:rsidP="001C26D1" w:rsidR="00725B21">
      <w:pPr>
        <w:spacing w:line="360" w:lineRule="auto"/>
        <w:ind w:left="380"/>
        <w:jc w:val="left"/>
        <w:textAlignment w:val="center"/>
      </w:pPr>
      <w:r>
        <w:t>B</w:t>
      </w:r>
      <w:r>
        <w:t>．《我的叔叔于勒》中若</w:t>
      </w:r>
      <w:r>
        <w:t>瑟</w:t>
      </w:r>
      <w:r>
        <w:t>夫</w:t>
      </w:r>
      <w:r>
        <w:t>——“</w:t>
      </w:r>
      <w:r>
        <w:t>我</w:t>
      </w:r>
      <w:r>
        <w:t>”</w:t>
      </w:r>
      <w:r>
        <w:t>是小说里的叙述者，说明小说的思考角度是以一个未成年人为基准，是对成年人世界里所存在的复杂事件进行仰视。小说中判断、解释的段落几乎没有，更多的是以理解的方式看待父母和于勒叔叔，是通过叙事的手段，带领读者一同体验成长的窘境。</w:t>
      </w:r>
    </w:p>
    <w:p w14:paraId="3A77A4D0" w14:textId="77777777" w:rsidP="001C26D1" w:rsidR="00725B21">
      <w:pPr>
        <w:spacing w:line="360" w:lineRule="auto"/>
        <w:ind w:left="380"/>
        <w:jc w:val="left"/>
        <w:textAlignment w:val="center"/>
      </w:pPr>
      <w:r>
        <w:t>C</w:t>
      </w:r>
      <w:r>
        <w:t>．《曹刿论战》出自《左传》，即《春秋左氏传》</w:t>
      </w:r>
      <w:r>
        <w:t>,</w:t>
      </w:r>
      <w:r>
        <w:t>又称《左氏春秋》</w:t>
      </w:r>
      <w:r>
        <w:t>,</w:t>
      </w:r>
      <w:r>
        <w:t>儒家经典之一。文章说明了在战争中如何正确运用战略防御原则</w:t>
      </w:r>
      <w:r>
        <w:t>——</w:t>
      </w:r>
      <w:r>
        <w:t>只有</w:t>
      </w:r>
      <w:r>
        <w:t>“</w:t>
      </w:r>
      <w:r>
        <w:t>取信于民</w:t>
      </w:r>
      <w:r>
        <w:t>”</w:t>
      </w:r>
      <w:r>
        <w:t>，实行</w:t>
      </w:r>
      <w:r>
        <w:t>“</w:t>
      </w:r>
      <w:r>
        <w:t>敌疲我打</w:t>
      </w:r>
      <w:r>
        <w:t>”</w:t>
      </w:r>
      <w:r>
        <w:t>的正确方针，选择反攻和追击的有利时机，才能以小敌大，以弱胜强。</w:t>
      </w:r>
    </w:p>
    <w:p w14:paraId="1AFA8087" w14:textId="77777777" w:rsidP="001C26D1" w:rsidR="00725B21">
      <w:pPr>
        <w:spacing w:line="360" w:lineRule="auto"/>
        <w:ind w:left="380"/>
        <w:jc w:val="left"/>
        <w:textAlignment w:val="center"/>
      </w:pPr>
      <w:r>
        <w:t>D</w:t>
      </w:r>
      <w:r>
        <w:t>．艾青在狱中写下的《大堰河</w:t>
      </w:r>
      <w:r>
        <w:t>——</w:t>
      </w:r>
      <w:r>
        <w:t>我的保姆》，抒发了他对大堰河的深深挚爱和无尽的怀念。</w:t>
      </w:r>
    </w:p>
    <w:p w14:paraId="17218107" w14:textId="77777777" w:rsidP="001C26D1" w:rsidR="00725B21">
      <w:pPr>
        <w:shd w:color="auto" w:fill="F2F2F2" w:val="clear"/>
        <w:spacing w:line="360" w:lineRule="auto"/>
        <w:jc w:val="left"/>
        <w:textAlignment w:val="center"/>
      </w:pPr>
      <w:r>
        <w:rPr>
          <w:color w:val="FF0000"/>
        </w:rPr>
        <w:t>【答案】</w:t>
      </w:r>
      <w:r>
        <w:rPr>
          <w:color w:val="FF0000"/>
        </w:rPr>
        <w:t>A</w:t>
      </w:r>
    </w:p>
    <w:p w14:paraId="7B5FB60B" w14:textId="77777777" w:rsidP="001C26D1" w:rsidR="00725B21">
      <w:pPr>
        <w:shd w:color="auto" w:fill="F2F2F2" w:val="clear"/>
        <w:spacing w:line="360" w:lineRule="auto"/>
        <w:jc w:val="left"/>
        <w:textAlignment w:val="center"/>
      </w:pPr>
      <w:r>
        <w:rPr>
          <w:color w:val="FF0000"/>
        </w:rPr>
        <w:t>【详解】本题考查名著阅读、文学及文化常识。</w:t>
      </w:r>
    </w:p>
    <w:p w14:paraId="21D7AF4C" w14:textId="77777777" w:rsidP="001C26D1" w:rsidR="00725B21">
      <w:pPr>
        <w:shd w:color="auto" w:fill="F2F2F2" w:val="clear"/>
        <w:spacing w:line="360" w:lineRule="auto"/>
        <w:jc w:val="left"/>
        <w:textAlignment w:val="center"/>
      </w:pPr>
      <w:r>
        <w:rPr>
          <w:color w:val="FF0000"/>
        </w:rPr>
        <w:t>A.</w:t>
      </w:r>
      <w:r>
        <w:rPr>
          <w:color w:val="FF0000"/>
        </w:rPr>
        <w:t>《刘姥姥进大观园》中刘姥姥的性格特点主要包括质朴善良、幽默风趣等。</w:t>
      </w:r>
      <w:r>
        <w:rPr>
          <w:color w:val="FF0000"/>
        </w:rPr>
        <w:t>‌‌</w:t>
      </w:r>
      <w:r>
        <w:rPr>
          <w:color w:val="FF0000"/>
        </w:rPr>
        <w:t>刘姥姥是一个质朴实在的庄稼人，常年与土地打交道，没见过大世面，因此在</w:t>
      </w:r>
      <w:r>
        <w:rPr>
          <w:color w:val="FF0000"/>
        </w:rPr>
        <w:t>面对荣府众人</w:t>
      </w:r>
      <w:r>
        <w:rPr>
          <w:color w:val="FF0000"/>
        </w:rPr>
        <w:t>时，她始终带着庄稼人特有的谨慎、谦卑和质朴。她的善良诚信体现在对贾府的感激和对贾府上下恭恭敬敬的态度上。刘姥姥的幽默风趣则体现在她的语言描写和行为中，她常常通过幽默的方式调节气氛，展现出她的智慧和人情世故。她的形象更多是表现了对生活的乐观和应对世事的机智，而不是老奸巨猾。</w:t>
      </w:r>
    </w:p>
    <w:p w14:paraId="6A6CAE47" w14:textId="77777777" w:rsidP="001C26D1" w:rsidR="00725B21">
      <w:pPr>
        <w:shd w:color="auto" w:fill="F2F2F2" w:val="clear"/>
        <w:spacing w:line="360" w:lineRule="auto"/>
        <w:jc w:val="left"/>
        <w:textAlignment w:val="center"/>
      </w:pPr>
      <w:r>
        <w:rPr>
          <w:color w:val="FF0000"/>
        </w:rPr>
        <w:t>故选</w:t>
      </w:r>
      <w:r>
        <w:rPr>
          <w:color w:val="FF0000"/>
        </w:rPr>
        <w:t>A</w:t>
      </w:r>
      <w:r>
        <w:rPr>
          <w:color w:val="FF0000"/>
        </w:rPr>
        <w:t>。</w:t>
      </w:r>
    </w:p>
    <w:p w14:paraId="6666D86B" w14:textId="77777777" w:rsidP="001C26D1" w:rsidR="00725B21">
      <w:pPr>
        <w:spacing w:line="360" w:lineRule="auto"/>
        <w:jc w:val="left"/>
        <w:textAlignment w:val="center"/>
      </w:pPr>
      <w:r>
        <w:rPr>
          <w:rFonts w:hint="eastAsia"/>
        </w:rPr>
        <w:t>2</w:t>
      </w:r>
      <w:r>
        <w:rPr>
          <w:rFonts w:hint="eastAsia"/>
        </w:rPr>
        <w:t>．</w:t>
      </w:r>
      <w:r>
        <w:rPr>
          <w:color w:val="00B050"/>
        </w:rPr>
        <w:t>(24-25</w:t>
      </w:r>
      <w:r>
        <w:rPr>
          <w:color w:val="00B050"/>
        </w:rPr>
        <w:t>九</w:t>
      </w:r>
      <w:r>
        <w:rPr>
          <w:color w:val="00B050"/>
        </w:rPr>
        <w:t>上</w:t>
      </w:r>
      <w:r>
        <w:rPr>
          <w:color w:val="00B050"/>
        </w:rPr>
        <w:t>·</w:t>
      </w:r>
      <w:r>
        <w:rPr>
          <w:color w:val="00B050"/>
        </w:rPr>
        <w:t>江苏泰州靖江</w:t>
      </w:r>
      <w:r>
        <w:rPr>
          <w:color w:val="00B050"/>
        </w:rPr>
        <w:t>·</w:t>
      </w:r>
      <w:r>
        <w:rPr>
          <w:color w:val="00B050"/>
        </w:rPr>
        <w:t>期末</w:t>
      </w:r>
      <w:r>
        <w:rPr>
          <w:color w:val="00B050"/>
        </w:rPr>
        <w:t>)</w:t>
      </w:r>
      <w:r>
        <w:t>下列关于名著的表述</w:t>
      </w:r>
      <w:r>
        <w:rPr>
          <w:em w:val="dot"/>
        </w:rPr>
        <w:t>有误</w:t>
      </w:r>
      <w:r>
        <w:t>的</w:t>
      </w:r>
      <w:r>
        <w:t>一</w:t>
      </w:r>
      <w:r>
        <w:t>项是（</w:t>
      </w:r>
      <w:r>
        <w:rPr>
          <w:rFonts w:eastAsia="Times New Roman"/>
          <w:kern w:val="0"/>
          <w:sz w:val="24"/>
          <w:szCs w:val="24"/>
        </w:rPr>
        <w:t>   </w:t>
      </w:r>
      <w:r>
        <w:t>）</w:t>
      </w:r>
    </w:p>
    <w:p w14:paraId="12898007" w14:textId="77777777" w:rsidP="001C26D1" w:rsidR="00725B21">
      <w:pPr>
        <w:spacing w:line="360" w:lineRule="auto"/>
        <w:ind w:left="380"/>
        <w:jc w:val="left"/>
        <w:textAlignment w:val="center"/>
      </w:pPr>
      <w:r>
        <w:t>A</w:t>
      </w:r>
      <w:r>
        <w:t>．艾青诗歌用散文的诗行，创造了现代自由体诗的一座高峰。艾青的诗感情真挚、语言朴素、不求外在形式的整齐，也不注重押韵，比以往某些</w:t>
      </w:r>
      <w:r>
        <w:t>自由体更自由</w:t>
      </w:r>
      <w:r>
        <w:t>。</w:t>
      </w:r>
    </w:p>
    <w:p w14:paraId="40014963" w14:textId="77777777" w:rsidP="001C26D1" w:rsidR="00725B21">
      <w:pPr>
        <w:spacing w:line="360" w:lineRule="auto"/>
        <w:ind w:left="380"/>
        <w:jc w:val="left"/>
        <w:textAlignment w:val="center"/>
      </w:pPr>
      <w:r>
        <w:t>B</w:t>
      </w:r>
      <w:r>
        <w:t>．《水浒传》的作者施耐庵生活在元末明初之际，本书描写了北宋徽宗时，以宋江为首的好汉在水泊梁山聚义，打家劫舍，杀富济贫的豪举。</w:t>
      </w:r>
    </w:p>
    <w:p w14:paraId="0C692153" w14:textId="77777777" w:rsidP="001C26D1" w:rsidR="00725B21">
      <w:pPr>
        <w:spacing w:line="360" w:lineRule="auto"/>
        <w:ind w:left="380"/>
        <w:jc w:val="left"/>
        <w:textAlignment w:val="center"/>
      </w:pPr>
      <w:r>
        <w:t>C</w:t>
      </w:r>
      <w:r>
        <w:t>．《儒林外史》是中国古代讽刺小说史上不朽的名著，吴敬梓用犀利的笔法，生动而辛辣地刻画各色儒林败类，如周进、范进这类腐儒，马二、汤奉这类贪官污吏。</w:t>
      </w:r>
    </w:p>
    <w:p w14:paraId="38303622" w14:textId="77777777" w:rsidP="001C26D1" w:rsidR="00725B21">
      <w:pPr>
        <w:spacing w:line="360" w:lineRule="auto"/>
        <w:ind w:left="380"/>
        <w:jc w:val="left"/>
        <w:textAlignment w:val="center"/>
      </w:pPr>
      <w:r>
        <w:t>D</w:t>
      </w:r>
      <w:r>
        <w:t>．《水浒传》中经常会出现</w:t>
      </w:r>
      <w:r>
        <w:t>“</w:t>
      </w:r>
      <w:r>
        <w:t>有诗为证</w:t>
      </w:r>
      <w:r>
        <w:t>”</w:t>
      </w:r>
      <w:r>
        <w:t>，例如</w:t>
      </w:r>
      <w:r>
        <w:t>“</w:t>
      </w:r>
      <w:r>
        <w:t>天理昭昭不可诬，莫将奸恶作良图。若非风雪沽村酒，定被焚烧化朽枯</w:t>
      </w:r>
      <w:r>
        <w:t>”</w:t>
      </w:r>
      <w:r>
        <w:t>这是出现在</w:t>
      </w:r>
      <w:r>
        <w:t>“</w:t>
      </w:r>
      <w:r>
        <w:t>林教头风雪山神庙</w:t>
      </w:r>
      <w:r>
        <w:t>”</w:t>
      </w:r>
      <w:r>
        <w:t>故事中的。</w:t>
      </w:r>
    </w:p>
    <w:p w14:paraId="2C998D0C" w14:textId="77777777" w:rsidP="001C26D1" w:rsidR="00725B21">
      <w:pPr>
        <w:shd w:color="auto" w:fill="F2F2F2" w:val="clear"/>
        <w:spacing w:line="360" w:lineRule="auto"/>
        <w:jc w:val="left"/>
        <w:textAlignment w:val="center"/>
      </w:pPr>
      <w:r>
        <w:rPr>
          <w:color w:val="FF0000"/>
        </w:rPr>
        <w:t>【答案】</w:t>
      </w:r>
      <w:r>
        <w:rPr>
          <w:color w:val="FF0000"/>
        </w:rPr>
        <w:t>C</w:t>
      </w:r>
    </w:p>
    <w:p w14:paraId="19C4BEE8" w14:textId="77777777" w:rsidP="001C26D1" w:rsidR="00725B21">
      <w:pPr>
        <w:shd w:color="auto" w:fill="F2F2F2" w:val="clear"/>
        <w:spacing w:line="360" w:lineRule="auto"/>
        <w:jc w:val="left"/>
        <w:textAlignment w:val="center"/>
      </w:pPr>
      <w:r>
        <w:rPr>
          <w:color w:val="FF0000"/>
        </w:rPr>
        <w:t>【详解】本题考查名著常识理解辨析。</w:t>
      </w:r>
    </w:p>
    <w:p w14:paraId="2BDC90F1" w14:textId="77777777" w:rsidP="001C26D1" w:rsidR="00725B21">
      <w:pPr>
        <w:shd w:color="auto" w:fill="F2F2F2" w:val="clear"/>
        <w:spacing w:line="360" w:lineRule="auto"/>
        <w:jc w:val="left"/>
        <w:textAlignment w:val="center"/>
      </w:pPr>
      <w:r>
        <w:rPr>
          <w:color w:val="FF0000"/>
        </w:rPr>
        <w:t>C.</w:t>
      </w:r>
      <w:r>
        <w:rPr>
          <w:color w:val="FF0000"/>
        </w:rPr>
        <w:t>有误。马二先生不是贪官污吏，他是一个八股迷，醉心于科举，是一个善良、迂腐的人物形象。而汤奉是贪官污吏的代表；</w:t>
      </w:r>
    </w:p>
    <w:p w14:paraId="47B12C0A" w14:textId="77777777" w:rsidP="001C26D1" w:rsidR="00725B21">
      <w:pPr>
        <w:shd w:color="auto" w:fill="F2F2F2" w:val="clear"/>
        <w:spacing w:line="360" w:lineRule="auto"/>
        <w:jc w:val="left"/>
        <w:textAlignment w:val="center"/>
      </w:pPr>
      <w:r>
        <w:rPr>
          <w:color w:val="FF0000"/>
        </w:rPr>
        <w:t>故选</w:t>
      </w:r>
      <w:r>
        <w:rPr>
          <w:color w:val="FF0000"/>
        </w:rPr>
        <w:t>C</w:t>
      </w:r>
      <w:r>
        <w:rPr>
          <w:color w:val="FF0000"/>
        </w:rPr>
        <w:t>。</w:t>
      </w:r>
    </w:p>
    <w:p w14:paraId="72F36833" w14:textId="77777777" w:rsidP="001C26D1" w:rsidR="00725B21">
      <w:pPr>
        <w:spacing w:line="360" w:lineRule="auto"/>
        <w:jc w:val="left"/>
        <w:textAlignment w:val="center"/>
      </w:pPr>
      <w:r>
        <w:rPr>
          <w:rFonts w:hint="eastAsia"/>
        </w:rPr>
        <w:t>3</w:t>
      </w:r>
      <w:r>
        <w:rPr>
          <w:rFonts w:hint="eastAsia"/>
        </w:rPr>
        <w:t>．</w:t>
      </w:r>
      <w:r>
        <w:rPr>
          <w:color w:val="00B050"/>
        </w:rPr>
        <w:t>(24-25</w:t>
      </w:r>
      <w:r>
        <w:rPr>
          <w:color w:val="00B050"/>
        </w:rPr>
        <w:t>九</w:t>
      </w:r>
      <w:r>
        <w:rPr>
          <w:color w:val="00B050"/>
        </w:rPr>
        <w:t>上</w:t>
      </w:r>
      <w:r>
        <w:rPr>
          <w:color w:val="00B050"/>
        </w:rPr>
        <w:t>·</w:t>
      </w:r>
      <w:r>
        <w:rPr>
          <w:color w:val="00B050"/>
        </w:rPr>
        <w:t>江苏无锡</w:t>
      </w:r>
      <w:r>
        <w:rPr>
          <w:color w:val="00B050"/>
        </w:rPr>
        <w:t>·</w:t>
      </w:r>
      <w:r>
        <w:rPr>
          <w:color w:val="00B050"/>
        </w:rPr>
        <w:t>期末</w:t>
      </w:r>
      <w:r>
        <w:rPr>
          <w:color w:val="00B050"/>
        </w:rPr>
        <w:t>)</w:t>
      </w:r>
      <w:r>
        <w:t>下列关于文学、文化常识表述错误的</w:t>
      </w:r>
      <w:r>
        <w:t>一</w:t>
      </w:r>
      <w:r>
        <w:t>项是（　　）</w:t>
      </w:r>
    </w:p>
    <w:p w14:paraId="7EF1744B" w14:textId="77777777" w:rsidP="001C26D1" w:rsidR="00725B21">
      <w:pPr>
        <w:spacing w:line="360" w:lineRule="auto"/>
        <w:ind w:left="380"/>
        <w:jc w:val="left"/>
        <w:textAlignment w:val="center"/>
      </w:pPr>
      <w:r>
        <w:t>A</w:t>
      </w:r>
      <w:r>
        <w:t>．《沁园春</w:t>
      </w:r>
      <w:r>
        <w:t>•</w:t>
      </w:r>
      <w:r>
        <w:t>雪》中</w:t>
      </w:r>
      <w:r>
        <w:t>“</w:t>
      </w:r>
      <w:r>
        <w:t>稍逊风骚</w:t>
      </w:r>
      <w:r>
        <w:t>”</w:t>
      </w:r>
      <w:r>
        <w:t>和《岳阳楼记》中</w:t>
      </w:r>
      <w:r>
        <w:t>“</w:t>
      </w:r>
      <w:r>
        <w:t>迁客骚人</w:t>
      </w:r>
      <w:r>
        <w:t>”</w:t>
      </w:r>
      <w:r>
        <w:t>的</w:t>
      </w:r>
      <w:r>
        <w:t>“</w:t>
      </w:r>
      <w:r>
        <w:t>骚</w:t>
      </w:r>
      <w:r>
        <w:t>”</w:t>
      </w:r>
      <w:r>
        <w:t>本意都与《楚辞》中的《离骚》有关。</w:t>
      </w:r>
    </w:p>
    <w:p w14:paraId="1007668C" w14:textId="77777777" w:rsidP="001C26D1" w:rsidR="00725B21">
      <w:pPr>
        <w:spacing w:line="360" w:lineRule="auto"/>
        <w:ind w:left="380"/>
        <w:jc w:val="left"/>
        <w:textAlignment w:val="center"/>
      </w:pPr>
      <w:r>
        <w:t>B</w:t>
      </w:r>
      <w:r>
        <w:t>．明清时期，乡试通常每三年举行一次，考中的就是举人，其中第一名称为解元。</w:t>
      </w:r>
    </w:p>
    <w:p w14:paraId="06F5C1BC" w14:textId="77777777" w:rsidP="001C26D1" w:rsidR="00725B21">
      <w:pPr>
        <w:spacing w:line="360" w:lineRule="auto"/>
        <w:ind w:left="380"/>
        <w:jc w:val="left"/>
        <w:textAlignment w:val="center"/>
      </w:pPr>
      <w:r>
        <w:t>C</w:t>
      </w:r>
      <w:r>
        <w:t>．颜真卿诗句</w:t>
      </w:r>
      <w:r>
        <w:t>“</w:t>
      </w:r>
      <w:r>
        <w:t>三更灯火五更鸡</w:t>
      </w:r>
      <w:r>
        <w:t>”</w:t>
      </w:r>
      <w:r>
        <w:t>中的</w:t>
      </w:r>
      <w:r>
        <w:t>“</w:t>
      </w:r>
      <w:r>
        <w:t>更</w:t>
      </w:r>
      <w:r>
        <w:t>”</w:t>
      </w:r>
      <w:r>
        <w:t>是古时晚上的计时单位，一夜分为五更。</w:t>
      </w:r>
    </w:p>
    <w:p w14:paraId="1D15F79B" w14:textId="77777777" w:rsidP="001C26D1" w:rsidR="00725B21">
      <w:pPr>
        <w:spacing w:line="360" w:lineRule="auto"/>
        <w:ind w:left="380"/>
        <w:jc w:val="left"/>
        <w:textAlignment w:val="center"/>
      </w:pPr>
      <w:r>
        <w:t>D</w:t>
      </w:r>
      <w:r>
        <w:t>．古人的称谓中有敬辞和谦辞，比如</w:t>
      </w:r>
      <w:r>
        <w:t>“</w:t>
      </w:r>
      <w:r>
        <w:t>在下</w:t>
      </w:r>
      <w:r>
        <w:t>”“</w:t>
      </w:r>
      <w:r>
        <w:t>晚生</w:t>
      </w:r>
      <w:r>
        <w:t>”“</w:t>
      </w:r>
      <w:r>
        <w:t>世先生</w:t>
      </w:r>
      <w:r>
        <w:t>”</w:t>
      </w:r>
      <w:r>
        <w:t>都属于谦辞。</w:t>
      </w:r>
    </w:p>
    <w:p w14:paraId="6EC8B286" w14:textId="77777777" w:rsidP="001C26D1" w:rsidR="00725B21">
      <w:pPr>
        <w:shd w:color="auto" w:fill="F2F2F2" w:val="clear"/>
        <w:spacing w:line="360" w:lineRule="auto"/>
        <w:jc w:val="left"/>
        <w:textAlignment w:val="center"/>
      </w:pPr>
      <w:r>
        <w:rPr>
          <w:color w:val="FF0000"/>
        </w:rPr>
        <w:t>【答案】</w:t>
      </w:r>
      <w:r>
        <w:rPr>
          <w:color w:val="FF0000"/>
        </w:rPr>
        <w:t>D</w:t>
      </w:r>
    </w:p>
    <w:p w14:paraId="2475A7E2" w14:textId="77777777" w:rsidP="001C26D1" w:rsidR="00725B21">
      <w:pPr>
        <w:shd w:color="auto" w:fill="F2F2F2" w:val="clear"/>
        <w:spacing w:line="360" w:lineRule="auto"/>
        <w:jc w:val="left"/>
        <w:textAlignment w:val="center"/>
      </w:pPr>
      <w:r>
        <w:rPr>
          <w:color w:val="FF0000"/>
        </w:rPr>
        <w:t>【详解】本题考查文学常识。</w:t>
      </w:r>
    </w:p>
    <w:p w14:paraId="50B63D7A" w14:textId="77777777" w:rsidP="001C26D1" w:rsidR="00725B21">
      <w:pPr>
        <w:shd w:color="auto" w:fill="F2F2F2" w:val="clear"/>
        <w:spacing w:line="360" w:lineRule="auto"/>
        <w:jc w:val="left"/>
        <w:textAlignment w:val="center"/>
      </w:pPr>
      <w:r>
        <w:rPr>
          <w:color w:val="FF0000"/>
        </w:rPr>
        <w:t>D</w:t>
      </w:r>
      <w:r>
        <w:rPr>
          <w:color w:val="FF0000"/>
        </w:rPr>
        <w:t>．有误，</w:t>
      </w:r>
      <w:r>
        <w:rPr>
          <w:color w:val="FF0000"/>
        </w:rPr>
        <w:t>“</w:t>
      </w:r>
      <w:r>
        <w:rPr>
          <w:color w:val="FF0000"/>
        </w:rPr>
        <w:t>世先生</w:t>
      </w:r>
      <w:r>
        <w:rPr>
          <w:color w:val="FF0000"/>
        </w:rPr>
        <w:t>”</w:t>
      </w:r>
      <w:r>
        <w:rPr>
          <w:color w:val="FF0000"/>
        </w:rPr>
        <w:t>不是谦辞，是敬辞；</w:t>
      </w:r>
    </w:p>
    <w:p w14:paraId="7A6149E2" w14:textId="77777777" w:rsidP="001C26D1" w:rsidR="00725B21">
      <w:pPr>
        <w:shd w:color="auto" w:fill="F2F2F2" w:val="clear"/>
        <w:spacing w:line="360" w:lineRule="auto"/>
        <w:jc w:val="left"/>
        <w:textAlignment w:val="center"/>
      </w:pPr>
      <w:r>
        <w:rPr>
          <w:color w:val="FF0000"/>
        </w:rPr>
        <w:t>故选</w:t>
      </w:r>
      <w:r>
        <w:rPr>
          <w:color w:val="FF0000"/>
        </w:rPr>
        <w:t>D</w:t>
      </w:r>
      <w:r>
        <w:rPr>
          <w:color w:val="FF0000"/>
        </w:rPr>
        <w:t>。</w:t>
      </w:r>
    </w:p>
    <w:p w14:paraId="015C57C5" w14:textId="77777777" w:rsidP="001C26D1" w:rsidR="00725B21">
      <w:pPr>
        <w:spacing w:line="360" w:lineRule="auto"/>
        <w:jc w:val="left"/>
        <w:textAlignment w:val="center"/>
      </w:pPr>
      <w:r>
        <w:rPr>
          <w:rFonts w:hint="eastAsia"/>
        </w:rPr>
        <w:t>4</w:t>
      </w:r>
      <w:r>
        <w:rPr>
          <w:rFonts w:hint="eastAsia"/>
        </w:rPr>
        <w:t>．</w:t>
      </w:r>
      <w:r>
        <w:rPr>
          <w:color w:val="00B050"/>
        </w:rPr>
        <w:t>(24-25</w:t>
      </w:r>
      <w:r>
        <w:rPr>
          <w:color w:val="00B050"/>
        </w:rPr>
        <w:t>九</w:t>
      </w:r>
      <w:r>
        <w:rPr>
          <w:color w:val="00B050"/>
        </w:rPr>
        <w:t>上</w:t>
      </w:r>
      <w:r>
        <w:rPr>
          <w:color w:val="00B050"/>
        </w:rPr>
        <w:t>·</w:t>
      </w:r>
      <w:r>
        <w:rPr>
          <w:color w:val="00B050"/>
        </w:rPr>
        <w:t>江苏锡山高级中学实验学校</w:t>
      </w:r>
      <w:r>
        <w:rPr>
          <w:color w:val="00B050"/>
        </w:rPr>
        <w:t>·</w:t>
      </w:r>
      <w:r>
        <w:rPr>
          <w:color w:val="00B050"/>
        </w:rPr>
        <w:t>期末</w:t>
      </w:r>
      <w:r>
        <w:rPr>
          <w:color w:val="00B050"/>
        </w:rPr>
        <w:t>)</w:t>
      </w:r>
      <w:r>
        <w:t>下列有关文学、文化常识表述不正确的</w:t>
      </w:r>
      <w:r>
        <w:t>一</w:t>
      </w:r>
      <w:r>
        <w:t>项是（　　）</w:t>
      </w:r>
    </w:p>
    <w:p w14:paraId="4E9FCD00" w14:textId="77777777" w:rsidP="001C26D1" w:rsidR="00725B21">
      <w:pPr>
        <w:spacing w:line="360" w:lineRule="auto"/>
        <w:ind w:left="380"/>
        <w:jc w:val="left"/>
        <w:textAlignment w:val="center"/>
      </w:pPr>
      <w:r>
        <w:t>A</w:t>
      </w:r>
      <w:r>
        <w:t>．自古以来，中国便是礼仪之邦，汉语中有不少谦辞，比如</w:t>
      </w:r>
      <w:r>
        <w:t>“</w:t>
      </w:r>
      <w:r>
        <w:t>舍弟</w:t>
      </w:r>
      <w:r>
        <w:t>”“</w:t>
      </w:r>
      <w:r>
        <w:t>在下</w:t>
      </w:r>
      <w:r>
        <w:t>”“</w:t>
      </w:r>
      <w:r>
        <w:t>晚生</w:t>
      </w:r>
      <w:r>
        <w:t>”</w:t>
      </w:r>
      <w:r>
        <w:t>等。</w:t>
      </w:r>
    </w:p>
    <w:p w14:paraId="638847D3" w14:textId="77777777" w:rsidP="001C26D1" w:rsidR="00725B21">
      <w:pPr>
        <w:spacing w:line="360" w:lineRule="auto"/>
        <w:ind w:left="380"/>
        <w:jc w:val="left"/>
        <w:textAlignment w:val="center"/>
      </w:pPr>
      <w:r>
        <w:t>B</w:t>
      </w:r>
      <w:r>
        <w:t>．学校文学社社刊</w:t>
      </w:r>
      <w:r>
        <w:t>“</w:t>
      </w:r>
      <w:r>
        <w:t>同宗溯源</w:t>
      </w:r>
      <w:r>
        <w:t>”</w:t>
      </w:r>
      <w:r>
        <w:t>栏目需要推荐两位同派大家，小语推荐了苏轼和辛弃疾。</w:t>
      </w:r>
    </w:p>
    <w:p w14:paraId="7E385240" w14:textId="77777777" w:rsidP="001C26D1" w:rsidR="00725B21">
      <w:pPr>
        <w:spacing w:line="360" w:lineRule="auto"/>
        <w:ind w:left="380"/>
        <w:jc w:val="left"/>
        <w:textAlignment w:val="center"/>
      </w:pPr>
      <w:r>
        <w:t>C</w:t>
      </w:r>
      <w:r>
        <w:t>．古代文人聚会、宴饮时常常会以活动助兴，如</w:t>
      </w:r>
      <w:r>
        <w:t>“</w:t>
      </w:r>
      <w:r>
        <w:t>射</w:t>
      </w:r>
      <w:r>
        <w:t>”“</w:t>
      </w:r>
      <w:r>
        <w:t>弈</w:t>
      </w:r>
      <w:r>
        <w:t>”</w:t>
      </w:r>
      <w:r>
        <w:t>，两者分别指投壶、下棋。</w:t>
      </w:r>
    </w:p>
    <w:p w14:paraId="51B850F8" w14:textId="77777777" w:rsidP="001C26D1" w:rsidR="00725B21">
      <w:pPr>
        <w:spacing w:line="360" w:lineRule="auto"/>
        <w:ind w:left="380"/>
        <w:jc w:val="left"/>
        <w:textAlignment w:val="center"/>
      </w:pPr>
      <w:r>
        <w:t>D</w:t>
      </w:r>
      <w:r>
        <w:t>．你想要了解明代长篇讽刺小说，小</w:t>
      </w:r>
      <w:r>
        <w:t>文建议</w:t>
      </w:r>
      <w:r>
        <w:t>你可以去读一读吴敬梓先生的《儒林外史》。</w:t>
      </w:r>
    </w:p>
    <w:p w14:paraId="27070D57" w14:textId="77777777" w:rsidP="001C26D1" w:rsidR="00725B21">
      <w:pPr>
        <w:shd w:color="auto" w:fill="F2F2F2" w:val="clear"/>
        <w:spacing w:line="360" w:lineRule="auto"/>
        <w:jc w:val="left"/>
        <w:textAlignment w:val="center"/>
      </w:pPr>
      <w:r>
        <w:rPr>
          <w:color w:val="FF0000"/>
        </w:rPr>
        <w:t>【答案】</w:t>
      </w:r>
      <w:r>
        <w:rPr>
          <w:color w:val="FF0000"/>
        </w:rPr>
        <w:t>D</w:t>
      </w:r>
    </w:p>
    <w:p w14:paraId="549794E0" w14:textId="77777777" w:rsidP="001C26D1" w:rsidR="00725B21">
      <w:pPr>
        <w:shd w:color="auto" w:fill="F2F2F2" w:val="clear"/>
        <w:spacing w:line="360" w:lineRule="auto"/>
        <w:jc w:val="left"/>
        <w:textAlignment w:val="center"/>
      </w:pPr>
      <w:r>
        <w:rPr>
          <w:color w:val="FF0000"/>
        </w:rPr>
        <w:t>【详解】本题考查文学文化常识。</w:t>
      </w:r>
    </w:p>
    <w:p w14:paraId="56374026" w14:textId="77777777" w:rsidP="001C26D1" w:rsidR="00725B21">
      <w:pPr>
        <w:shd w:color="auto" w:fill="F2F2F2" w:val="clear"/>
        <w:spacing w:line="360" w:lineRule="auto"/>
        <w:jc w:val="left"/>
        <w:textAlignment w:val="center"/>
      </w:pPr>
      <w:r>
        <w:rPr>
          <w:color w:val="FF0000"/>
        </w:rPr>
        <w:t>D</w:t>
      </w:r>
      <w:r>
        <w:rPr>
          <w:color w:val="FF0000"/>
        </w:rPr>
        <w:t>．《儒林外史》是清代吴敬梓创作的长篇讽刺小说，而不是明代，所以该选项表述错误。</w:t>
      </w:r>
    </w:p>
    <w:p w14:paraId="20A4C56D" w14:textId="77777777" w:rsidP="001C26D1" w:rsidR="00725B21">
      <w:pPr>
        <w:shd w:color="auto" w:fill="F2F2F2" w:val="clear"/>
        <w:spacing w:line="360" w:lineRule="auto"/>
        <w:jc w:val="left"/>
        <w:textAlignment w:val="center"/>
      </w:pPr>
      <w:r>
        <w:rPr>
          <w:color w:val="FF0000"/>
        </w:rPr>
        <w:t>故选</w:t>
      </w:r>
      <w:r>
        <w:rPr>
          <w:color w:val="FF0000"/>
        </w:rPr>
        <w:t>D</w:t>
      </w:r>
      <w:r>
        <w:rPr>
          <w:color w:val="FF0000"/>
        </w:rPr>
        <w:t>。</w:t>
      </w:r>
    </w:p>
    <w:p w14:paraId="6C36B558" w14:textId="77777777" w:rsidP="001C26D1" w:rsidR="00725B21">
      <w:pPr>
        <w:spacing w:line="360" w:lineRule="auto"/>
        <w:jc w:val="left"/>
        <w:textAlignment w:val="center"/>
      </w:pPr>
      <w:r>
        <w:rPr>
          <w:rFonts w:hint="eastAsia"/>
        </w:rPr>
        <w:t>5</w:t>
      </w:r>
      <w:r>
        <w:rPr>
          <w:rFonts w:hint="eastAsia"/>
        </w:rPr>
        <w:t>．</w:t>
      </w:r>
      <w:r>
        <w:rPr>
          <w:color w:val="00B050"/>
        </w:rPr>
        <w:t>(24-25</w:t>
      </w:r>
      <w:r>
        <w:rPr>
          <w:color w:val="00B050"/>
        </w:rPr>
        <w:t>九</w:t>
      </w:r>
      <w:r>
        <w:rPr>
          <w:color w:val="00B050"/>
        </w:rPr>
        <w:t>上</w:t>
      </w:r>
      <w:r>
        <w:rPr>
          <w:color w:val="00B050"/>
        </w:rPr>
        <w:t>·</w:t>
      </w:r>
      <w:r>
        <w:rPr>
          <w:color w:val="00B050"/>
        </w:rPr>
        <w:t>江苏扬州邗江区</w:t>
      </w:r>
      <w:r>
        <w:rPr>
          <w:color w:val="00B050"/>
        </w:rPr>
        <w:t>·</w:t>
      </w:r>
      <w:r>
        <w:rPr>
          <w:color w:val="00B050"/>
        </w:rPr>
        <w:t>期末</w:t>
      </w:r>
      <w:r>
        <w:rPr>
          <w:color w:val="00B050"/>
        </w:rPr>
        <w:t>)</w:t>
      </w:r>
      <w:r>
        <w:t>下列关于文学作品的分析，不正确的</w:t>
      </w:r>
      <w:r>
        <w:t>一</w:t>
      </w:r>
      <w:r>
        <w:t>项是（</w:t>
      </w:r>
      <w:r>
        <w:rPr>
          <w:rFonts w:eastAsia="Times New Roman"/>
          <w:kern w:val="0"/>
          <w:sz w:val="24"/>
          <w:szCs w:val="24"/>
        </w:rPr>
        <w:t>    </w:t>
      </w:r>
      <w:r>
        <w:t>）</w:t>
      </w:r>
    </w:p>
    <w:p w14:paraId="09D7ED81" w14:textId="77777777" w:rsidP="001C26D1" w:rsidR="00725B21">
      <w:pPr>
        <w:spacing w:line="360" w:lineRule="auto"/>
        <w:ind w:left="380"/>
        <w:jc w:val="left"/>
        <w:textAlignment w:val="center"/>
      </w:pPr>
      <w:r>
        <w:t>A</w:t>
      </w:r>
      <w:r>
        <w:t>．勇者无畏：曹刿勇于进谏，提出作战必须先</w:t>
      </w:r>
      <w:r>
        <w:t>“</w:t>
      </w:r>
      <w:r>
        <w:t>取信于民</w:t>
      </w:r>
      <w:r>
        <w:t>”</w:t>
      </w:r>
      <w:r>
        <w:t>的观点，并运用正确的战略战术帮助鲁庄公取得战争的胜利；唐雎忠于使命，出使秦国，面对暴秦勇敢无畏，终使秦王折服而保全</w:t>
      </w:r>
      <w:r>
        <w:t>安陵国国土</w:t>
      </w:r>
      <w:r>
        <w:t>。</w:t>
      </w:r>
    </w:p>
    <w:p w14:paraId="3BBF1D25" w14:textId="77777777" w:rsidP="001C26D1" w:rsidR="00725B21">
      <w:pPr>
        <w:spacing w:line="360" w:lineRule="auto"/>
        <w:ind w:left="380"/>
        <w:jc w:val="left"/>
        <w:textAlignment w:val="center"/>
      </w:pPr>
      <w:r>
        <w:t>B</w:t>
      </w:r>
      <w:r>
        <w:t>．智者警醒：鲁迅</w:t>
      </w:r>
      <w:r>
        <w:t>塑造受</w:t>
      </w:r>
      <w:r>
        <w:t>科举制度摧残的孔乙己的形象，揭示了国民冷漠、麻木的状态，控诉了封建制度的罪恶；契诃夫塑造见风使舵、欺下媚上的警官奥楚</w:t>
      </w:r>
      <w:r>
        <w:t>蔑洛</w:t>
      </w:r>
      <w:r>
        <w:t>夫的形象，揭露了俄国警察制度的虚伪，批判了其反人民的实质。</w:t>
      </w:r>
    </w:p>
    <w:p w14:paraId="2DCDDF85" w14:textId="77777777" w:rsidP="001C26D1" w:rsidR="00725B21">
      <w:pPr>
        <w:spacing w:line="360" w:lineRule="auto"/>
        <w:ind w:left="380"/>
        <w:jc w:val="left"/>
        <w:textAlignment w:val="center"/>
      </w:pPr>
      <w:r>
        <w:t>C</w:t>
      </w:r>
      <w:r>
        <w:t>．仁者忧国：舒婷将个体的</w:t>
      </w:r>
      <w:r>
        <w:t>“</w:t>
      </w:r>
      <w:r>
        <w:t>我</w:t>
      </w:r>
      <w:r>
        <w:t>”</w:t>
      </w:r>
      <w:r>
        <w:t>熔铸在祖国的大形象里，体现了强烈的爱国情和历史责任感；《风雨吟》中年轻的舵手有着对祖国前途命运的担忧，自觉承担护卫祖国的责任。</w:t>
      </w:r>
    </w:p>
    <w:p w14:paraId="4E04CB4E" w14:textId="77777777" w:rsidP="001C26D1" w:rsidR="00725B21">
      <w:pPr>
        <w:spacing w:line="360" w:lineRule="auto"/>
        <w:ind w:left="380"/>
        <w:jc w:val="left"/>
        <w:textAlignment w:val="center"/>
      </w:pPr>
      <w:r>
        <w:t>D</w:t>
      </w:r>
      <w:r>
        <w:t>．学者勤奋：宋</w:t>
      </w:r>
      <w:r>
        <w:t>濓</w:t>
      </w:r>
      <w:r>
        <w:t>在《送东阳马生序》中生动而具体地描述了自己因为天资愚笨，故幼时求学艰难，成年后求师叩问困难的经历；我国古典小说的巅峰之作《红楼梦》作者曹雪芹，披阅十载，增删五次，真是</w:t>
      </w:r>
      <w:r>
        <w:t>“</w:t>
      </w:r>
      <w:r>
        <w:t>字字看来皆是血，十年辛苦不寻常</w:t>
      </w:r>
      <w:r>
        <w:t>”</w:t>
      </w:r>
      <w:r>
        <w:t>。</w:t>
      </w:r>
    </w:p>
    <w:p w14:paraId="28F84EF2" w14:textId="77777777" w:rsidP="001C26D1" w:rsidR="00725B21">
      <w:pPr>
        <w:shd w:color="auto" w:fill="F2F2F2" w:val="clear"/>
        <w:spacing w:line="360" w:lineRule="auto"/>
        <w:jc w:val="left"/>
        <w:textAlignment w:val="center"/>
      </w:pPr>
      <w:r>
        <w:rPr>
          <w:color w:val="FF0000"/>
        </w:rPr>
        <w:t>【答案】</w:t>
      </w:r>
      <w:r>
        <w:rPr>
          <w:color w:val="FF0000"/>
        </w:rPr>
        <w:t>D</w:t>
      </w:r>
    </w:p>
    <w:p w14:paraId="58F96B0F" w14:textId="77777777" w:rsidP="001C26D1" w:rsidR="00725B21">
      <w:pPr>
        <w:shd w:color="auto" w:fill="F2F2F2" w:val="clear"/>
        <w:spacing w:line="360" w:lineRule="auto"/>
        <w:jc w:val="left"/>
        <w:textAlignment w:val="center"/>
      </w:pPr>
      <w:r>
        <w:rPr>
          <w:color w:val="FF0000"/>
        </w:rPr>
        <w:t>【详解】本题考查文学常识。</w:t>
      </w:r>
    </w:p>
    <w:p w14:paraId="738D13C9" w14:textId="77777777" w:rsidP="001C26D1" w:rsidR="00725B21">
      <w:pPr>
        <w:shd w:color="auto" w:fill="F2F2F2" w:val="clear"/>
        <w:spacing w:line="360" w:lineRule="auto"/>
        <w:jc w:val="left"/>
        <w:textAlignment w:val="center"/>
      </w:pPr>
      <w:r>
        <w:rPr>
          <w:color w:val="FF0000"/>
        </w:rPr>
        <w:t>D.</w:t>
      </w:r>
      <w:r>
        <w:rPr>
          <w:color w:val="FF0000"/>
        </w:rPr>
        <w:t>不完全正确。根据《送东阳马生序》</w:t>
      </w:r>
      <w:r>
        <w:rPr>
          <w:color w:val="FF0000"/>
        </w:rPr>
        <w:t>“</w:t>
      </w:r>
      <w:r>
        <w:rPr>
          <w:color w:val="FF0000"/>
        </w:rPr>
        <w:t>余幼时即嗜学。家贫，无从致书以观，每假借于藏书之家，手自笔录，计日以还。天大寒，砚冰</w:t>
      </w:r>
      <w:r>
        <w:rPr>
          <w:color w:val="FF0000"/>
        </w:rPr>
        <w:t>坚</w:t>
      </w:r>
      <w:r>
        <w:rPr>
          <w:color w:val="FF0000"/>
        </w:rPr>
        <w:t>，手指不可屈伸，</w:t>
      </w:r>
      <w:r>
        <w:rPr>
          <w:color w:val="FF0000"/>
        </w:rPr>
        <w:t>弗</w:t>
      </w:r>
      <w:r>
        <w:rPr>
          <w:color w:val="FF0000"/>
        </w:rPr>
        <w:t>之</w:t>
      </w:r>
      <w:r>
        <w:rPr>
          <w:color w:val="FF0000"/>
        </w:rPr>
        <w:t>怠</w:t>
      </w:r>
      <w:r>
        <w:rPr>
          <w:color w:val="FF0000"/>
        </w:rPr>
        <w:t>。录毕，走送之，不敢稍逾约。以是人多以书假余，余因得遍观群书。既加冠，益慕圣贤之道。又患无硕师名人与游，尝趋百里外，从乡之先达执经叩问。先达德隆望尊，门人弟子填其室，未尝稍降辞色。余立</w:t>
      </w:r>
      <w:r>
        <w:rPr>
          <w:color w:val="FF0000"/>
        </w:rPr>
        <w:t>侍</w:t>
      </w:r>
      <w:r>
        <w:rPr>
          <w:color w:val="FF0000"/>
        </w:rPr>
        <w:t>左右，援</w:t>
      </w:r>
      <w:r>
        <w:rPr>
          <w:color w:val="FF0000"/>
        </w:rPr>
        <w:t>疑</w:t>
      </w:r>
      <w:r>
        <w:rPr>
          <w:color w:val="FF0000"/>
        </w:rPr>
        <w:t>质理，俯身倾耳以请；或遇其</w:t>
      </w:r>
      <w:r>
        <w:rPr>
          <w:color w:val="FF0000"/>
        </w:rPr>
        <w:t>叱咄</w:t>
      </w:r>
      <w:r>
        <w:rPr>
          <w:color w:val="FF0000"/>
        </w:rPr>
        <w:t>，色愈恭，礼愈至，不敢出一言以复；</w:t>
      </w:r>
      <w:r>
        <w:rPr>
          <w:color w:val="FF0000"/>
        </w:rPr>
        <w:t>俟</w:t>
      </w:r>
      <w:r>
        <w:rPr>
          <w:color w:val="FF0000"/>
        </w:rPr>
        <w:t>其欣悦，则又请焉。故余虽愚，卒获有所闻</w:t>
      </w:r>
      <w:r>
        <w:rPr>
          <w:color w:val="FF0000"/>
        </w:rPr>
        <w:t>”</w:t>
      </w:r>
      <w:r>
        <w:rPr>
          <w:color w:val="FF0000"/>
        </w:rPr>
        <w:t>可知，</w:t>
      </w:r>
      <w:r>
        <w:rPr>
          <w:color w:val="FF0000"/>
        </w:rPr>
        <w:t>“</w:t>
      </w:r>
      <w:r>
        <w:rPr>
          <w:color w:val="FF0000"/>
        </w:rPr>
        <w:t>故余虽愚</w:t>
      </w:r>
      <w:r>
        <w:rPr>
          <w:color w:val="FF0000"/>
        </w:rPr>
        <w:t>”</w:t>
      </w:r>
      <w:r>
        <w:rPr>
          <w:color w:val="FF0000"/>
        </w:rPr>
        <w:t>是谦辞，而非</w:t>
      </w:r>
      <w:r>
        <w:rPr>
          <w:color w:val="FF0000"/>
        </w:rPr>
        <w:t>“</w:t>
      </w:r>
      <w:r>
        <w:rPr>
          <w:color w:val="FF0000"/>
        </w:rPr>
        <w:t>天资愚笨</w:t>
      </w:r>
      <w:r>
        <w:rPr>
          <w:color w:val="FF0000"/>
        </w:rPr>
        <w:t>”</w:t>
      </w:r>
      <w:r>
        <w:rPr>
          <w:color w:val="FF0000"/>
        </w:rPr>
        <w:t>；前后也非因果关系。宋濂通过自身的勤学苦读来鼓励和激励后辈。</w:t>
      </w:r>
    </w:p>
    <w:p w14:paraId="063CF119" w14:textId="77777777" w:rsidP="001C26D1" w:rsidR="00725B21">
      <w:pPr>
        <w:shd w:color="auto" w:fill="F2F2F2" w:val="clear"/>
        <w:spacing w:line="360" w:lineRule="auto"/>
        <w:jc w:val="left"/>
        <w:textAlignment w:val="center"/>
      </w:pPr>
      <w:r>
        <w:rPr>
          <w:color w:val="FF0000"/>
        </w:rPr>
        <w:t>故选</w:t>
      </w:r>
      <w:r>
        <w:rPr>
          <w:color w:val="FF0000"/>
        </w:rPr>
        <w:t>D</w:t>
      </w:r>
      <w:r>
        <w:rPr>
          <w:color w:val="FF0000"/>
        </w:rPr>
        <w:t>。</w:t>
      </w:r>
    </w:p>
    <w:p w14:paraId="6AF9EEEC" w14:textId="77777777" w:rsidP="001C26D1" w:rsidR="00725B21">
      <w:pPr>
        <w:spacing w:line="360" w:lineRule="auto"/>
        <w:jc w:val="left"/>
        <w:textAlignment w:val="center"/>
      </w:pPr>
      <w:r>
        <w:rPr>
          <w:rFonts w:hint="eastAsia"/>
        </w:rPr>
        <w:t>6</w:t>
      </w:r>
      <w:r>
        <w:rPr>
          <w:rFonts w:hint="eastAsia"/>
        </w:rPr>
        <w:t>．</w:t>
      </w:r>
      <w:r>
        <w:rPr>
          <w:color w:val="00B050"/>
        </w:rPr>
        <w:t>(24-25</w:t>
      </w:r>
      <w:r>
        <w:rPr>
          <w:color w:val="00B050"/>
        </w:rPr>
        <w:t>九</w:t>
      </w:r>
      <w:r>
        <w:rPr>
          <w:color w:val="00B050"/>
        </w:rPr>
        <w:t>上</w:t>
      </w:r>
      <w:r>
        <w:rPr>
          <w:color w:val="00B050"/>
        </w:rPr>
        <w:t>·</w:t>
      </w:r>
      <w:r>
        <w:rPr>
          <w:color w:val="00B050"/>
        </w:rPr>
        <w:t>山东日照</w:t>
      </w:r>
      <w:r>
        <w:rPr>
          <w:color w:val="00B050"/>
        </w:rPr>
        <w:t>岚</w:t>
      </w:r>
      <w:r>
        <w:rPr>
          <w:color w:val="00B050"/>
        </w:rPr>
        <w:t>山区</w:t>
      </w:r>
      <w:r>
        <w:rPr>
          <w:color w:val="00B050"/>
        </w:rPr>
        <w:t>·</w:t>
      </w:r>
      <w:r>
        <w:rPr>
          <w:color w:val="00B050"/>
        </w:rPr>
        <w:t>期末</w:t>
      </w:r>
      <w:r>
        <w:rPr>
          <w:color w:val="00B050"/>
        </w:rPr>
        <w:t>)</w:t>
      </w:r>
      <w:r>
        <w:t>下列有关文学文化的表述，错误的</w:t>
      </w:r>
      <w:r>
        <w:t>一</w:t>
      </w:r>
      <w:r>
        <w:t>项是（</w:t>
      </w:r>
      <w:r>
        <w:rPr>
          <w:rFonts w:eastAsia="Times New Roman"/>
          <w:kern w:val="0"/>
          <w:sz w:val="24"/>
          <w:szCs w:val="24"/>
        </w:rPr>
        <w:t>   </w:t>
      </w:r>
      <w:r>
        <w:t>）</w:t>
      </w:r>
    </w:p>
    <w:p w14:paraId="114FBF56" w14:textId="77777777" w:rsidP="001C26D1" w:rsidR="00725B21">
      <w:pPr>
        <w:spacing w:line="360" w:lineRule="auto"/>
        <w:ind w:left="380"/>
        <w:jc w:val="left"/>
        <w:textAlignment w:val="center"/>
      </w:pPr>
      <w:r>
        <w:t>A</w:t>
      </w:r>
      <w:r>
        <w:t>．</w:t>
      </w:r>
      <w:r>
        <w:t>2024</w:t>
      </w:r>
      <w:r>
        <w:t>巴黎奥运会上，年方弱冠的中国游泳运动员潘展乐夺得</w:t>
      </w:r>
      <w:r>
        <w:t>2</w:t>
      </w:r>
      <w:r>
        <w:t>枚金牌，为国家赢得荣誉。</w:t>
      </w:r>
      <w:r>
        <w:t>“</w:t>
      </w:r>
      <w:r>
        <w:t>弱冠</w:t>
      </w:r>
      <w:r>
        <w:t>”</w:t>
      </w:r>
      <w:r>
        <w:t>指的是男子</w:t>
      </w:r>
      <w:r>
        <w:t>20</w:t>
      </w:r>
      <w:r>
        <w:t>岁。</w:t>
      </w:r>
    </w:p>
    <w:p w14:paraId="3B6BF36D" w14:textId="77777777" w:rsidP="001C26D1" w:rsidR="00725B21">
      <w:pPr>
        <w:spacing w:line="360" w:lineRule="auto"/>
        <w:ind w:left="380"/>
        <w:jc w:val="left"/>
        <w:textAlignment w:val="center"/>
      </w:pPr>
      <w:r>
        <w:t>B</w:t>
      </w:r>
      <w:r>
        <w:t>．</w:t>
      </w:r>
      <w:r>
        <w:t>“</w:t>
      </w:r>
      <w:r>
        <w:t>唐宗宋祖，稍逊风骚</w:t>
      </w:r>
      <w:r>
        <w:t>”</w:t>
      </w:r>
      <w:r>
        <w:t>中的</w:t>
      </w:r>
      <w:r>
        <w:t>“</w:t>
      </w:r>
      <w:r>
        <w:t>风骚</w:t>
      </w:r>
      <w:r>
        <w:t>”</w:t>
      </w:r>
      <w:r>
        <w:t>指的是文学才华。其中</w:t>
      </w:r>
      <w:r>
        <w:t>“</w:t>
      </w:r>
      <w:r>
        <w:t>风</w:t>
      </w:r>
      <w:r>
        <w:t>”</w:t>
      </w:r>
      <w:r>
        <w:t>原指我国最早的一部诗歌总集《诗经》中的《国风》；</w:t>
      </w:r>
      <w:r>
        <w:t>“</w:t>
      </w:r>
      <w:r>
        <w:t>骚</w:t>
      </w:r>
      <w:r>
        <w:t>”</w:t>
      </w:r>
      <w:r>
        <w:t>原指《离骚》，</w:t>
      </w:r>
      <w:r>
        <w:t>“</w:t>
      </w:r>
      <w:r>
        <w:t>路曼曼其修远兮，吾将上下而求索</w:t>
      </w:r>
      <w:r>
        <w:t>”</w:t>
      </w:r>
      <w:r>
        <w:t>就是出自这部作品。</w:t>
      </w:r>
    </w:p>
    <w:p w14:paraId="37666461" w14:textId="77777777" w:rsidP="001C26D1" w:rsidR="00725B21">
      <w:pPr>
        <w:spacing w:line="360" w:lineRule="auto"/>
        <w:ind w:left="380"/>
        <w:jc w:val="left"/>
        <w:textAlignment w:val="center"/>
      </w:pPr>
      <w:r>
        <w:t>C</w:t>
      </w:r>
      <w:r>
        <w:t>．传说中凤凰是受西王母役使的神鸟，后借指传递信息的使者。比喻使者传递信息。</w:t>
      </w:r>
    </w:p>
    <w:p w14:paraId="6E25B786" w14:textId="77777777" w:rsidP="001C26D1" w:rsidR="00725B21">
      <w:pPr>
        <w:spacing w:line="360" w:lineRule="auto"/>
        <w:ind w:left="380"/>
        <w:jc w:val="left"/>
        <w:textAlignment w:val="center"/>
      </w:pPr>
      <w:r>
        <w:t>D</w:t>
      </w:r>
      <w:r>
        <w:t>．中国古代有多种纪年方法，如</w:t>
      </w:r>
      <w:r>
        <w:t>“</w:t>
      </w:r>
      <w:r>
        <w:t>丙辰中秋</w:t>
      </w:r>
      <w:r>
        <w:t>”</w:t>
      </w:r>
      <w:r>
        <w:t>一句中用天干地支纪年法，</w:t>
      </w:r>
      <w:r>
        <w:t>“</w:t>
      </w:r>
      <w:r>
        <w:t>元丰六年十月十二日</w:t>
      </w:r>
      <w:r>
        <w:t>”</w:t>
      </w:r>
      <w:r>
        <w:t>一句中用年号纪年法。</w:t>
      </w:r>
    </w:p>
    <w:p w14:paraId="37FE8B2A" w14:textId="77777777" w:rsidP="001C26D1" w:rsidR="00725B21">
      <w:pPr>
        <w:shd w:color="auto" w:fill="F2F2F2" w:val="clear"/>
        <w:spacing w:line="360" w:lineRule="auto"/>
        <w:jc w:val="left"/>
        <w:textAlignment w:val="center"/>
      </w:pPr>
      <w:r>
        <w:rPr>
          <w:color w:val="FF0000"/>
        </w:rPr>
        <w:t>【答案】</w:t>
      </w:r>
      <w:r>
        <w:rPr>
          <w:color w:val="FF0000"/>
        </w:rPr>
        <w:t>C</w:t>
      </w:r>
    </w:p>
    <w:p w14:paraId="3B2D8AEC" w14:textId="77777777" w:rsidP="001C26D1" w:rsidR="00725B21">
      <w:pPr>
        <w:shd w:color="auto" w:fill="F2F2F2" w:val="clear"/>
        <w:spacing w:line="360" w:lineRule="auto"/>
        <w:jc w:val="left"/>
        <w:textAlignment w:val="center"/>
      </w:pPr>
      <w:r>
        <w:rPr>
          <w:color w:val="FF0000"/>
        </w:rPr>
        <w:t>【详解】本题考查文学文化常识。</w:t>
      </w:r>
    </w:p>
    <w:p w14:paraId="5D375035" w14:textId="77777777" w:rsidP="001C26D1" w:rsidR="00725B21">
      <w:pPr>
        <w:shd w:color="auto" w:fill="F2F2F2" w:val="clear"/>
        <w:spacing w:line="360" w:lineRule="auto"/>
        <w:jc w:val="left"/>
        <w:textAlignment w:val="center"/>
      </w:pPr>
      <w:r>
        <w:rPr>
          <w:color w:val="FF0000"/>
        </w:rPr>
        <w:t>C.</w:t>
      </w:r>
      <w:r>
        <w:rPr>
          <w:color w:val="FF0000"/>
        </w:rPr>
        <w:t>传说中青鸟是受西王母役使的神鸟，后借指传递信息的使者，而不是凤凰；</w:t>
      </w:r>
    </w:p>
    <w:p w14:paraId="2E0CDE3E" w14:textId="77777777" w:rsidP="001C26D1" w:rsidR="00725B21">
      <w:pPr>
        <w:shd w:color="auto" w:fill="F2F2F2" w:val="clear"/>
        <w:spacing w:line="360" w:lineRule="auto"/>
        <w:jc w:val="left"/>
        <w:textAlignment w:val="center"/>
      </w:pPr>
      <w:r>
        <w:rPr>
          <w:color w:val="FF0000"/>
        </w:rPr>
        <w:t>故选</w:t>
      </w:r>
      <w:r>
        <w:rPr>
          <w:color w:val="FF0000"/>
        </w:rPr>
        <w:t>C</w:t>
      </w:r>
      <w:r>
        <w:rPr>
          <w:color w:val="FF0000"/>
        </w:rPr>
        <w:t>。</w:t>
      </w:r>
    </w:p>
    <w:p w14:paraId="3EB6B3F6" w14:textId="77777777" w:rsidP="001C26D1" w:rsidR="00725B21">
      <w:pPr>
        <w:spacing w:line="360" w:lineRule="auto"/>
        <w:jc w:val="left"/>
        <w:textAlignment w:val="center"/>
      </w:pPr>
      <w:r>
        <w:rPr>
          <w:rFonts w:hint="eastAsia"/>
        </w:rPr>
        <w:t>7</w:t>
      </w:r>
      <w:r>
        <w:rPr>
          <w:rFonts w:hint="eastAsia"/>
        </w:rPr>
        <w:t>．</w:t>
      </w:r>
      <w:r>
        <w:rPr>
          <w:color w:val="00B050"/>
        </w:rPr>
        <w:t>(24-25</w:t>
      </w:r>
      <w:r>
        <w:rPr>
          <w:color w:val="00B050"/>
        </w:rPr>
        <w:t>九</w:t>
      </w:r>
      <w:r>
        <w:rPr>
          <w:color w:val="00B050"/>
        </w:rPr>
        <w:t>上</w:t>
      </w:r>
      <w:r>
        <w:rPr>
          <w:color w:val="00B050"/>
        </w:rPr>
        <w:t>·</w:t>
      </w:r>
      <w:r>
        <w:rPr>
          <w:color w:val="00B050"/>
        </w:rPr>
        <w:t>河南南阳</w:t>
      </w:r>
      <w:r>
        <w:rPr>
          <w:color w:val="00B050"/>
        </w:rPr>
        <w:t>淅</w:t>
      </w:r>
      <w:r>
        <w:rPr>
          <w:color w:val="00B050"/>
        </w:rPr>
        <w:t>川县</w:t>
      </w:r>
      <w:r>
        <w:rPr>
          <w:color w:val="00B050"/>
        </w:rPr>
        <w:t>·</w:t>
      </w:r>
      <w:r>
        <w:rPr>
          <w:color w:val="00B050"/>
        </w:rPr>
        <w:t>期末</w:t>
      </w:r>
      <w:r>
        <w:rPr>
          <w:color w:val="00B050"/>
        </w:rPr>
        <w:t>)</w:t>
      </w:r>
      <w:r>
        <w:t>“</w:t>
      </w:r>
      <w:r>
        <w:t>一渠北上三千里，润泽山河无限娇。</w:t>
      </w:r>
      <w:r>
        <w:t>”</w:t>
      </w:r>
      <w:r>
        <w:t>以</w:t>
      </w:r>
      <w:r>
        <w:t>“</w:t>
      </w:r>
      <w:r>
        <w:t>南水北调移民搬迁</w:t>
      </w:r>
      <w:r>
        <w:t>”</w:t>
      </w:r>
      <w:r>
        <w:t>为主题的大型现代豫剧《南水迢迢》在郑州成功演出。假如你在现场采访该剧编剧陈先生，采访过程中，下列用语使用</w:t>
      </w:r>
      <w:r>
        <w:rPr>
          <w:em w:val="dot"/>
        </w:rPr>
        <w:t>不恰当</w:t>
      </w:r>
      <w:r>
        <w:t>的</w:t>
      </w:r>
      <w:r>
        <w:t>一</w:t>
      </w:r>
      <w:r>
        <w:t>项是（</w:t>
      </w:r>
      <w:r>
        <w:rPr>
          <w:rFonts w:eastAsia="Times New Roman"/>
          <w:kern w:val="0"/>
          <w:sz w:val="24"/>
          <w:szCs w:val="24"/>
        </w:rPr>
        <w:t>   </w:t>
      </w:r>
      <w:r>
        <w:t>）</w:t>
      </w:r>
    </w:p>
    <w:p w14:paraId="0222AA21" w14:textId="77777777" w:rsidP="001C26D1" w:rsidR="00725B21">
      <w:pPr>
        <w:spacing w:line="360" w:lineRule="auto"/>
        <w:ind w:left="380"/>
        <w:jc w:val="left"/>
        <w:textAlignment w:val="center"/>
      </w:pPr>
      <w:r>
        <w:t>A</w:t>
      </w:r>
      <w:r>
        <w:t>．陈先生，久仰大名，感谢您接受我的采访。</w:t>
      </w:r>
    </w:p>
    <w:p w14:paraId="06E56B97" w14:textId="77777777" w:rsidP="001C26D1" w:rsidR="00725B21">
      <w:pPr>
        <w:spacing w:line="360" w:lineRule="auto"/>
        <w:ind w:left="380"/>
        <w:jc w:val="left"/>
        <w:textAlignment w:val="center"/>
      </w:pPr>
      <w:r>
        <w:t>B</w:t>
      </w:r>
      <w:r>
        <w:t>．陈先生，您的高见让我受益匪浅。</w:t>
      </w:r>
    </w:p>
    <w:p w14:paraId="2A5D2ACB" w14:textId="77777777" w:rsidP="001C26D1" w:rsidR="00725B21">
      <w:pPr>
        <w:spacing w:line="360" w:lineRule="auto"/>
        <w:ind w:left="380"/>
        <w:jc w:val="left"/>
        <w:textAlignment w:val="center"/>
      </w:pPr>
      <w:r>
        <w:t>C</w:t>
      </w:r>
      <w:r>
        <w:t>．陈先生，采访过程中如有冒昧，请多包涵。</w:t>
      </w:r>
    </w:p>
    <w:p w14:paraId="533F7B49" w14:textId="77777777" w:rsidP="001C26D1" w:rsidR="00725B21">
      <w:pPr>
        <w:spacing w:line="360" w:lineRule="auto"/>
        <w:ind w:left="380"/>
        <w:jc w:val="left"/>
        <w:textAlignment w:val="center"/>
      </w:pPr>
      <w:r>
        <w:t>D</w:t>
      </w:r>
      <w:r>
        <w:t>．陈先生，采访到此结束，感谢您的聆听。</w:t>
      </w:r>
    </w:p>
    <w:p w14:paraId="45699066" w14:textId="77777777" w:rsidP="001C26D1" w:rsidR="00725B21">
      <w:pPr>
        <w:shd w:color="auto" w:fill="F2F2F2" w:val="clear"/>
        <w:spacing w:line="360" w:lineRule="auto"/>
        <w:jc w:val="left"/>
        <w:textAlignment w:val="center"/>
      </w:pPr>
      <w:r>
        <w:rPr>
          <w:color w:val="FF0000"/>
        </w:rPr>
        <w:t>【答案】</w:t>
      </w:r>
      <w:r>
        <w:rPr>
          <w:color w:val="FF0000"/>
        </w:rPr>
        <w:t>D</w:t>
      </w:r>
    </w:p>
    <w:p w14:paraId="7DD5785C" w14:textId="77777777" w:rsidP="001C26D1" w:rsidR="00725B21">
      <w:pPr>
        <w:shd w:color="auto" w:fill="F2F2F2" w:val="clear"/>
        <w:spacing w:line="360" w:lineRule="auto"/>
        <w:jc w:val="left"/>
        <w:textAlignment w:val="center"/>
      </w:pPr>
      <w:r>
        <w:rPr>
          <w:color w:val="FF0000"/>
        </w:rPr>
        <w:t>【详解】本题考查语言表达。</w:t>
      </w:r>
    </w:p>
    <w:p w14:paraId="0177636D" w14:textId="77777777" w:rsidP="001C26D1" w:rsidR="00725B21">
      <w:pPr>
        <w:shd w:color="auto" w:fill="F2F2F2" w:val="clear"/>
        <w:spacing w:line="360" w:lineRule="auto"/>
        <w:jc w:val="left"/>
        <w:textAlignment w:val="center"/>
      </w:pPr>
      <w:r>
        <w:rPr>
          <w:color w:val="FF0000"/>
        </w:rPr>
        <w:t>A.</w:t>
      </w:r>
      <w:r>
        <w:rPr>
          <w:color w:val="FF0000"/>
        </w:rPr>
        <w:t>久仰：敬辞，形容仰慕已久，初次见面时说。这句话表达了对陈先生的尊敬和对其名声的仰慕，同时感谢其接受采访，是非常得体且恰当的开场白。它体现了采访者的礼貌和谦逊，也展示了对受访者的尊重和重视，符合语境。</w:t>
      </w:r>
    </w:p>
    <w:p w14:paraId="5C2E05C4" w14:textId="77777777" w:rsidP="001C26D1" w:rsidR="00725B21">
      <w:pPr>
        <w:shd w:color="auto" w:fill="F2F2F2" w:val="clear"/>
        <w:spacing w:line="360" w:lineRule="auto"/>
        <w:jc w:val="left"/>
        <w:textAlignment w:val="center"/>
      </w:pPr>
      <w:r>
        <w:rPr>
          <w:color w:val="FF0000"/>
        </w:rPr>
        <w:t>B.</w:t>
      </w:r>
      <w:r>
        <w:rPr>
          <w:color w:val="FF0000"/>
        </w:rPr>
        <w:t>高见：更好的看法，高明的见解。这句话是在采访过程中，对陈先生的观点或见解表示赞赏和感谢。其中，</w:t>
      </w:r>
      <w:r>
        <w:rPr>
          <w:color w:val="FF0000"/>
        </w:rPr>
        <w:t>“</w:t>
      </w:r>
      <w:r>
        <w:rPr>
          <w:color w:val="FF0000"/>
        </w:rPr>
        <w:t>高见</w:t>
      </w:r>
      <w:r>
        <w:rPr>
          <w:color w:val="FF0000"/>
        </w:rPr>
        <w:t>”</w:t>
      </w:r>
      <w:r>
        <w:rPr>
          <w:color w:val="FF0000"/>
        </w:rPr>
        <w:t>是对对方见解的尊称，表示认为对方的观点很有深度和价值。</w:t>
      </w:r>
      <w:r>
        <w:rPr>
          <w:color w:val="FF0000"/>
        </w:rPr>
        <w:t>“</w:t>
      </w:r>
      <w:r>
        <w:rPr>
          <w:color w:val="FF0000"/>
        </w:rPr>
        <w:t>受益匪浅</w:t>
      </w:r>
      <w:r>
        <w:rPr>
          <w:color w:val="FF0000"/>
        </w:rPr>
        <w:t>”</w:t>
      </w:r>
      <w:r>
        <w:rPr>
          <w:color w:val="FF0000"/>
        </w:rPr>
        <w:t>则表达了从对方的见解中获得了很大的收获和启发。这样的用语既体现了对受访者的尊重，也展示了采访者的谦虚和好学，符合语境。</w:t>
      </w:r>
      <w:r>
        <w:rPr>
          <w:rFonts w:eastAsia="Times New Roman"/>
          <w:color w:val="FF0000"/>
          <w:kern w:val="0"/>
          <w:sz w:val="24"/>
          <w:szCs w:val="24"/>
        </w:rPr>
        <w:t>   </w:t>
      </w:r>
    </w:p>
    <w:p w14:paraId="6CA020BF" w14:textId="77777777" w:rsidP="001C26D1" w:rsidR="00725B21">
      <w:pPr>
        <w:shd w:color="auto" w:fill="F2F2F2" w:val="clear"/>
        <w:spacing w:line="360" w:lineRule="auto"/>
        <w:jc w:val="left"/>
        <w:textAlignment w:val="center"/>
      </w:pPr>
      <w:r>
        <w:rPr>
          <w:color w:val="FF0000"/>
        </w:rPr>
        <w:t>C.</w:t>
      </w:r>
      <w:r>
        <w:rPr>
          <w:color w:val="FF0000"/>
        </w:rPr>
        <w:t>冒昧：指冒犯，无知而妄为，多用于自谦；包涵：为客套话，请人原谅。这句话是在采访过程中或结束时，对可能存在的冒犯或不当之处表示歉意和请求原谅。它体现了采访者的谦逊和礼貌，也表达了对受访者感受的关注和尊重。这样的用语有助于建立良好的沟通氛围，减少可能的误解和冲突，符合语境。</w:t>
      </w:r>
    </w:p>
    <w:p w14:paraId="56151DF2" w14:textId="77777777" w:rsidP="001C26D1" w:rsidR="00725B21">
      <w:pPr>
        <w:shd w:color="auto" w:fill="F2F2F2" w:val="clear"/>
        <w:spacing w:line="360" w:lineRule="auto"/>
        <w:jc w:val="left"/>
        <w:textAlignment w:val="center"/>
      </w:pPr>
      <w:r>
        <w:rPr>
          <w:color w:val="FF0000"/>
        </w:rPr>
        <w:t>D.“</w:t>
      </w:r>
      <w:r>
        <w:rPr>
          <w:color w:val="FF0000"/>
        </w:rPr>
        <w:t>聆听</w:t>
      </w:r>
      <w:r>
        <w:rPr>
          <w:color w:val="FF0000"/>
        </w:rPr>
        <w:t>”</w:t>
      </w:r>
      <w:r>
        <w:rPr>
          <w:color w:val="FF0000"/>
        </w:rPr>
        <w:t>指虔诚而认真地听取，带有尊敬的色彩；</w:t>
      </w:r>
      <w:r>
        <w:rPr>
          <w:color w:val="FF0000"/>
        </w:rPr>
        <w:t>“</w:t>
      </w:r>
      <w:r>
        <w:rPr>
          <w:color w:val="FF0000"/>
        </w:rPr>
        <w:t>聆听</w:t>
      </w:r>
      <w:r>
        <w:rPr>
          <w:color w:val="FF0000"/>
        </w:rPr>
        <w:t>”</w:t>
      </w:r>
      <w:r>
        <w:rPr>
          <w:color w:val="FF0000"/>
        </w:rPr>
        <w:t>是敬辞，主语只能是说话人自己，用于下级对上级，</w:t>
      </w:r>
      <w:r>
        <w:rPr>
          <w:color w:val="FF0000"/>
        </w:rPr>
        <w:t>晚辈对尊长。表示对对方的尊敬。</w:t>
      </w:r>
      <w:r>
        <w:rPr>
          <w:color w:val="FF0000"/>
        </w:rPr>
        <w:t>“</w:t>
      </w:r>
      <w:r>
        <w:rPr>
          <w:color w:val="FF0000"/>
        </w:rPr>
        <w:t>感谢您的聆听</w:t>
      </w:r>
      <w:r>
        <w:rPr>
          <w:color w:val="FF0000"/>
        </w:rPr>
        <w:t>”</w:t>
      </w:r>
      <w:r>
        <w:rPr>
          <w:color w:val="FF0000"/>
        </w:rPr>
        <w:t>使用不当。</w:t>
      </w:r>
    </w:p>
    <w:p w14:paraId="032AAFC0" w14:textId="77777777" w:rsidP="001C26D1" w:rsidR="00725B21">
      <w:pPr>
        <w:shd w:color="auto" w:fill="F2F2F2" w:val="clear"/>
        <w:spacing w:line="360" w:lineRule="auto"/>
        <w:jc w:val="left"/>
        <w:textAlignment w:val="center"/>
      </w:pPr>
      <w:r>
        <w:rPr>
          <w:color w:val="FF0000"/>
        </w:rPr>
        <w:t>故选</w:t>
      </w:r>
      <w:r>
        <w:rPr>
          <w:color w:val="FF0000"/>
        </w:rPr>
        <w:t>D</w:t>
      </w:r>
      <w:r>
        <w:rPr>
          <w:color w:val="FF0000"/>
        </w:rPr>
        <w:t>。</w:t>
      </w:r>
    </w:p>
    <w:p w14:paraId="17A4FC45" w14:textId="77777777" w:rsidP="001C26D1" w:rsidR="00725B21">
      <w:pPr>
        <w:spacing w:line="360" w:lineRule="auto"/>
        <w:jc w:val="left"/>
        <w:textAlignment w:val="center"/>
      </w:pPr>
      <w:r>
        <w:rPr>
          <w:rFonts w:hint="eastAsia"/>
        </w:rPr>
        <w:t>8</w:t>
      </w:r>
      <w:r>
        <w:rPr>
          <w:rFonts w:hint="eastAsia"/>
        </w:rPr>
        <w:t>．</w:t>
      </w:r>
      <w:r>
        <w:rPr>
          <w:color w:val="00B050"/>
        </w:rPr>
        <w:t>(24-25</w:t>
      </w:r>
      <w:r>
        <w:rPr>
          <w:color w:val="00B050"/>
        </w:rPr>
        <w:t>九</w:t>
      </w:r>
      <w:r>
        <w:rPr>
          <w:color w:val="00B050"/>
        </w:rPr>
        <w:t>上</w:t>
      </w:r>
      <w:r>
        <w:rPr>
          <w:color w:val="00B050"/>
        </w:rPr>
        <w:t>·</w:t>
      </w:r>
      <w:r>
        <w:rPr>
          <w:color w:val="00B050"/>
        </w:rPr>
        <w:t>辽宁大连西岗区</w:t>
      </w:r>
      <w:r>
        <w:rPr>
          <w:color w:val="00B050"/>
        </w:rPr>
        <w:t>·</w:t>
      </w:r>
      <w:r>
        <w:rPr>
          <w:color w:val="00B050"/>
        </w:rPr>
        <w:t>期末</w:t>
      </w:r>
      <w:r>
        <w:rPr>
          <w:color w:val="00B050"/>
        </w:rPr>
        <w:t>)</w:t>
      </w:r>
      <w:r>
        <w:t>下列表述不正确的</w:t>
      </w:r>
      <w:r>
        <w:t>一</w:t>
      </w:r>
      <w:r>
        <w:t>项是（</w:t>
      </w:r>
      <w:r>
        <w:rPr>
          <w:rFonts w:eastAsia="Times New Roman"/>
          <w:kern w:val="0"/>
          <w:sz w:val="24"/>
          <w:szCs w:val="24"/>
        </w:rPr>
        <w:t>   </w:t>
      </w:r>
      <w:r>
        <w:t>）</w:t>
      </w:r>
    </w:p>
    <w:p w14:paraId="2F6E9A4B" w14:textId="77777777" w:rsidP="001C26D1" w:rsidR="00725B21">
      <w:pPr>
        <w:spacing w:line="360" w:lineRule="auto"/>
        <w:ind w:left="380"/>
        <w:jc w:val="left"/>
        <w:textAlignment w:val="center"/>
      </w:pPr>
      <w:r>
        <w:t>A</w:t>
      </w:r>
      <w:r>
        <w:t>．读小说《故乡》，可以感受到鲁迅对旧中国人民的深切同情和对新社会生活的希望和憧憬。</w:t>
      </w:r>
    </w:p>
    <w:p w14:paraId="4121F4B4" w14:textId="77777777" w:rsidP="001C26D1" w:rsidR="00725B21">
      <w:pPr>
        <w:spacing w:line="360" w:lineRule="auto"/>
        <w:ind w:left="380"/>
        <w:jc w:val="left"/>
        <w:textAlignment w:val="center"/>
      </w:pPr>
      <w:r>
        <w:t>B</w:t>
      </w:r>
      <w:r>
        <w:t>．旧时文章写得好，能高中做大官的人，是文曲星下凡；医生或治病兼卖药的人，是郎中。</w:t>
      </w:r>
    </w:p>
    <w:p w14:paraId="4EB585D7" w14:textId="77777777" w:rsidP="001C26D1" w:rsidR="00725B21">
      <w:pPr>
        <w:spacing w:line="360" w:lineRule="auto"/>
        <w:ind w:left="380"/>
        <w:jc w:val="left"/>
        <w:textAlignment w:val="center"/>
      </w:pPr>
      <w:r>
        <w:t>C</w:t>
      </w:r>
      <w:r>
        <w:t>．艾青擅长绘画，他的诗歌也色调鲜明，线条清晰，</w:t>
      </w:r>
      <w:r>
        <w:t>如素描</w:t>
      </w:r>
      <w:r>
        <w:t>一般简练、凝重。</w:t>
      </w:r>
    </w:p>
    <w:p w14:paraId="24DC6AE4" w14:textId="77777777" w:rsidP="001C26D1" w:rsidR="00725B21">
      <w:pPr>
        <w:spacing w:line="360" w:lineRule="auto"/>
        <w:ind w:left="380"/>
        <w:jc w:val="left"/>
        <w:textAlignment w:val="center"/>
      </w:pPr>
      <w:r>
        <w:t>D</w:t>
      </w:r>
      <w:r>
        <w:t>．《智取生辰纲》中，明线是杨志一行押送生辰纲，暗线是吴用等人智谋生辰纲。</w:t>
      </w:r>
    </w:p>
    <w:p w14:paraId="36FD61E1" w14:textId="77777777" w:rsidP="001C26D1" w:rsidR="00725B21">
      <w:pPr>
        <w:shd w:color="auto" w:fill="F2F2F2" w:val="clear"/>
        <w:spacing w:line="360" w:lineRule="auto"/>
        <w:jc w:val="left"/>
        <w:textAlignment w:val="center"/>
      </w:pPr>
      <w:r>
        <w:rPr>
          <w:color w:val="FF0000"/>
        </w:rPr>
        <w:t>【答案】</w:t>
      </w:r>
      <w:r>
        <w:rPr>
          <w:color w:val="FF0000"/>
        </w:rPr>
        <w:t>B</w:t>
      </w:r>
    </w:p>
    <w:p w14:paraId="31A0BF4B" w14:textId="77777777" w:rsidP="001C26D1" w:rsidR="00725B21">
      <w:pPr>
        <w:shd w:color="auto" w:fill="F2F2F2" w:val="clear"/>
        <w:spacing w:line="360" w:lineRule="auto"/>
        <w:jc w:val="left"/>
        <w:textAlignment w:val="center"/>
      </w:pPr>
      <w:r>
        <w:rPr>
          <w:color w:val="FF0000"/>
        </w:rPr>
        <w:t>【详解】本题考查文学文化常识。</w:t>
      </w:r>
    </w:p>
    <w:p w14:paraId="7ED76FD1" w14:textId="77777777" w:rsidP="001C26D1" w:rsidR="00725B21">
      <w:pPr>
        <w:shd w:color="auto" w:fill="F2F2F2" w:val="clear"/>
        <w:spacing w:line="360" w:lineRule="auto"/>
        <w:jc w:val="left"/>
        <w:textAlignment w:val="center"/>
      </w:pPr>
      <w:r>
        <w:rPr>
          <w:color w:val="FF0000"/>
        </w:rPr>
        <w:t>B.“</w:t>
      </w:r>
      <w:r>
        <w:rPr>
          <w:color w:val="FF0000"/>
        </w:rPr>
        <w:t>文曲星</w:t>
      </w:r>
      <w:r>
        <w:rPr>
          <w:color w:val="FF0000"/>
        </w:rPr>
        <w:t>”</w:t>
      </w:r>
      <w:r>
        <w:rPr>
          <w:color w:val="FF0000"/>
        </w:rPr>
        <w:t>是旧时迷信的说法，认为文章写得好，能高中做大官的人，都是文曲星下凡。</w:t>
      </w:r>
      <w:r>
        <w:rPr>
          <w:color w:val="FF0000"/>
        </w:rPr>
        <w:t>“</w:t>
      </w:r>
      <w:r>
        <w:rPr>
          <w:color w:val="FF0000"/>
        </w:rPr>
        <w:t>郎中</w:t>
      </w:r>
      <w:r>
        <w:rPr>
          <w:color w:val="FF0000"/>
        </w:rPr>
        <w:t>”</w:t>
      </w:r>
      <w:r>
        <w:rPr>
          <w:color w:val="FF0000"/>
        </w:rPr>
        <w:t>是古代官名，即帝王侍从官的通称。郎中属员外级，分掌各司事务，其职位仅次于丞相、尚书、侍郎的高级官员。郎中作为医生的称呼始自宋代。尊称医生为郎中是南方方言，由唐末五代</w:t>
      </w:r>
      <w:r>
        <w:rPr>
          <w:color w:val="FF0000"/>
        </w:rPr>
        <w:t>后官街泛滥</w:t>
      </w:r>
      <w:r>
        <w:rPr>
          <w:color w:val="FF0000"/>
        </w:rPr>
        <w:t>所致；</w:t>
      </w:r>
    </w:p>
    <w:p w14:paraId="29E9A162" w14:textId="77777777" w:rsidP="001C26D1" w:rsidR="00725B21">
      <w:pPr>
        <w:shd w:color="auto" w:fill="F2F2F2" w:val="clear"/>
        <w:spacing w:line="360" w:lineRule="auto"/>
        <w:jc w:val="left"/>
        <w:textAlignment w:val="center"/>
      </w:pPr>
      <w:r>
        <w:rPr>
          <w:color w:val="FF0000"/>
        </w:rPr>
        <w:t>故选</w:t>
      </w:r>
      <w:r>
        <w:rPr>
          <w:color w:val="FF0000"/>
        </w:rPr>
        <w:t>B</w:t>
      </w:r>
      <w:r>
        <w:rPr>
          <w:color w:val="FF0000"/>
        </w:rPr>
        <w:t>。</w:t>
      </w:r>
    </w:p>
    <w:p w14:paraId="02E0FB35" w14:textId="77777777" w:rsidP="001C26D1" w:rsidR="00725B21">
      <w:pPr>
        <w:spacing w:line="360" w:lineRule="auto"/>
        <w:jc w:val="left"/>
        <w:textAlignment w:val="center"/>
      </w:pPr>
      <w:r>
        <w:rPr>
          <w:rFonts w:hint="eastAsia"/>
        </w:rPr>
        <w:t>9</w:t>
      </w:r>
      <w:r>
        <w:rPr>
          <w:rFonts w:hint="eastAsia"/>
        </w:rPr>
        <w:t>．</w:t>
      </w:r>
      <w:r>
        <w:rPr>
          <w:color w:val="00B050"/>
        </w:rPr>
        <w:t>(24-25</w:t>
      </w:r>
      <w:r>
        <w:rPr>
          <w:color w:val="00B050"/>
        </w:rPr>
        <w:t>九</w:t>
      </w:r>
      <w:r>
        <w:rPr>
          <w:color w:val="00B050"/>
        </w:rPr>
        <w:t>上</w:t>
      </w:r>
      <w:r>
        <w:rPr>
          <w:color w:val="00B050"/>
        </w:rPr>
        <w:t>·</w:t>
      </w:r>
      <w:r>
        <w:rPr>
          <w:color w:val="00B050"/>
        </w:rPr>
        <w:t>山东潍坊寒亭区</w:t>
      </w:r>
      <w:r>
        <w:rPr>
          <w:color w:val="00B050"/>
        </w:rPr>
        <w:t>·</w:t>
      </w:r>
      <w:r>
        <w:rPr>
          <w:color w:val="00B050"/>
        </w:rPr>
        <w:t>期末</w:t>
      </w:r>
      <w:r>
        <w:rPr>
          <w:color w:val="00B050"/>
        </w:rPr>
        <w:t>)</w:t>
      </w:r>
      <w:r>
        <w:t>下列关于文学名著的表述，正确的</w:t>
      </w:r>
      <w:r>
        <w:t>一</w:t>
      </w:r>
      <w:r>
        <w:t>项是（　　）</w:t>
      </w:r>
    </w:p>
    <w:p w14:paraId="0C11C220" w14:textId="77777777" w:rsidP="001C26D1" w:rsidR="00725B21">
      <w:pPr>
        <w:spacing w:line="360" w:lineRule="auto"/>
        <w:ind w:left="380"/>
        <w:jc w:val="left"/>
        <w:textAlignment w:val="center"/>
      </w:pPr>
      <w:r>
        <w:t>A</w:t>
      </w:r>
      <w:r>
        <w:t>．艾青发表《大堰河</w:t>
      </w:r>
      <w:r>
        <w:t>——</w:t>
      </w:r>
      <w:r>
        <w:t>我的保姆》这首诗时，首次使用了</w:t>
      </w:r>
      <w:r>
        <w:t>“</w:t>
      </w:r>
      <w:r>
        <w:t>艾青</w:t>
      </w:r>
      <w:r>
        <w:t>”</w:t>
      </w:r>
      <w:r>
        <w:t>这一笔名，抒发了对抚养他的保姆</w:t>
      </w:r>
      <w:r>
        <w:t>——</w:t>
      </w:r>
      <w:r>
        <w:t>大堰河深深的挚爱和无尽的怀念。</w:t>
      </w:r>
    </w:p>
    <w:p w14:paraId="2050FD00" w14:textId="77777777" w:rsidP="001C26D1" w:rsidR="00725B21">
      <w:pPr>
        <w:spacing w:line="360" w:lineRule="auto"/>
        <w:ind w:left="380"/>
        <w:jc w:val="left"/>
        <w:textAlignment w:val="center"/>
      </w:pPr>
      <w:r>
        <w:t>B</w:t>
      </w:r>
      <w:r>
        <w:t>．《水浒传》善用</w:t>
      </w:r>
      <w:r>
        <w:t>“</w:t>
      </w:r>
      <w:r>
        <w:t>穿针引线</w:t>
      </w:r>
      <w:r>
        <w:t>”</w:t>
      </w:r>
      <w:r>
        <w:t>的方式构思情节，如</w:t>
      </w:r>
      <w:r>
        <w:t>晁盖派</w:t>
      </w:r>
      <w:r>
        <w:t>吴用报恩，引出</w:t>
      </w:r>
      <w:r>
        <w:t>宋江杀阎婆</w:t>
      </w:r>
      <w:r>
        <w:t>惜的故事；宋江避难柴进庄园，又引出武松的故事。</w:t>
      </w:r>
    </w:p>
    <w:p w14:paraId="5E06BC62" w14:textId="77777777" w:rsidP="001C26D1" w:rsidR="00725B21">
      <w:pPr>
        <w:spacing w:line="360" w:lineRule="auto"/>
        <w:ind w:left="380"/>
        <w:jc w:val="left"/>
        <w:textAlignment w:val="center"/>
      </w:pPr>
      <w:r>
        <w:t>C</w:t>
      </w:r>
      <w:r>
        <w:t>．蒲松龄的《聊斋志异》是一部文言短篇小说集。书中最有特色的是描绘狐</w:t>
      </w:r>
      <w:r>
        <w:t>鬼花妖</w:t>
      </w:r>
      <w:r>
        <w:t>的故事，尤其是写狐妖，往往将其反面形象表现得淋漓尽致。</w:t>
      </w:r>
    </w:p>
    <w:p w14:paraId="4375F2ED" w14:textId="77777777" w:rsidP="001C26D1" w:rsidR="00725B21">
      <w:pPr>
        <w:spacing w:line="360" w:lineRule="auto"/>
        <w:ind w:left="380"/>
        <w:jc w:val="left"/>
        <w:textAlignment w:val="center"/>
      </w:pPr>
      <w:r>
        <w:t>D</w:t>
      </w:r>
      <w:r>
        <w:t>．《契诃夫短篇小说选》描绘了</w:t>
      </w:r>
      <w:r>
        <w:t>19</w:t>
      </w:r>
      <w:r>
        <w:t>世纪俄国社会的众生相，如《小公务员之死》》中主人公别里科夫害怕改变一切，最终在忧郁恐惧中死去。</w:t>
      </w:r>
    </w:p>
    <w:p w14:paraId="1EF53EDF" w14:textId="77777777" w:rsidP="001C26D1" w:rsidR="00725B21">
      <w:pPr>
        <w:shd w:color="auto" w:fill="F2F2F2" w:val="clear"/>
        <w:spacing w:line="360" w:lineRule="auto"/>
        <w:jc w:val="left"/>
        <w:textAlignment w:val="center"/>
      </w:pPr>
      <w:r>
        <w:rPr>
          <w:color w:val="FF0000"/>
        </w:rPr>
        <w:t>【答案】</w:t>
      </w:r>
      <w:r>
        <w:rPr>
          <w:color w:val="FF0000"/>
        </w:rPr>
        <w:t>A</w:t>
      </w:r>
    </w:p>
    <w:p w14:paraId="4179C382" w14:textId="77777777" w:rsidP="001C26D1" w:rsidR="00725B21">
      <w:pPr>
        <w:shd w:color="auto" w:fill="F2F2F2" w:val="clear"/>
        <w:spacing w:line="360" w:lineRule="auto"/>
        <w:jc w:val="left"/>
        <w:textAlignment w:val="center"/>
      </w:pPr>
      <w:r>
        <w:rPr>
          <w:color w:val="FF0000"/>
        </w:rPr>
        <w:t>【详解】本题考查文学名著常识。</w:t>
      </w:r>
    </w:p>
    <w:p w14:paraId="774E2B8A" w14:textId="77777777" w:rsidP="001C26D1" w:rsidR="00725B21">
      <w:pPr>
        <w:shd w:color="auto" w:fill="F2F2F2" w:val="clear"/>
        <w:spacing w:line="360" w:lineRule="auto"/>
        <w:jc w:val="left"/>
        <w:textAlignment w:val="center"/>
      </w:pPr>
      <w:r>
        <w:rPr>
          <w:color w:val="FF0000"/>
        </w:rPr>
        <w:t>B.</w:t>
      </w:r>
      <w:r>
        <w:rPr>
          <w:color w:val="FF0000"/>
        </w:rPr>
        <w:t>有误，</w:t>
      </w:r>
      <w:r>
        <w:rPr>
          <w:color w:val="FF0000"/>
        </w:rPr>
        <w:t>晁盖派</w:t>
      </w:r>
      <w:r>
        <w:rPr>
          <w:color w:val="FF0000"/>
          <w:em w:val="dot"/>
        </w:rPr>
        <w:t>刘唐</w:t>
      </w:r>
      <w:r>
        <w:rPr>
          <w:color w:val="FF0000"/>
        </w:rPr>
        <w:t>报恩，给宋江送去黄金</w:t>
      </w:r>
      <w:r>
        <w:rPr>
          <w:color w:val="FF0000"/>
        </w:rPr>
        <w:t>百两</w:t>
      </w:r>
      <w:r>
        <w:rPr>
          <w:color w:val="FF0000"/>
        </w:rPr>
        <w:t>，引出</w:t>
      </w:r>
      <w:r>
        <w:rPr>
          <w:color w:val="FF0000"/>
        </w:rPr>
        <w:t>宋江杀阎婆</w:t>
      </w:r>
      <w:r>
        <w:rPr>
          <w:color w:val="FF0000"/>
        </w:rPr>
        <w:t>惜的故事，不是</w:t>
      </w:r>
      <w:r>
        <w:rPr>
          <w:color w:val="FF0000"/>
        </w:rPr>
        <w:t>“</w:t>
      </w:r>
      <w:r>
        <w:rPr>
          <w:color w:val="FF0000"/>
        </w:rPr>
        <w:t>吴用</w:t>
      </w:r>
      <w:r>
        <w:rPr>
          <w:color w:val="FF0000"/>
        </w:rPr>
        <w:t>”</w:t>
      </w:r>
      <w:r>
        <w:rPr>
          <w:color w:val="FF0000"/>
        </w:rPr>
        <w:t>；</w:t>
      </w:r>
    </w:p>
    <w:p w14:paraId="0CE93AC2" w14:textId="77777777" w:rsidP="001C26D1" w:rsidR="00725B21">
      <w:pPr>
        <w:shd w:color="auto" w:fill="F2F2F2" w:val="clear"/>
        <w:spacing w:line="360" w:lineRule="auto"/>
        <w:jc w:val="left"/>
        <w:textAlignment w:val="center"/>
      </w:pPr>
      <w:r>
        <w:rPr>
          <w:color w:val="FF0000"/>
        </w:rPr>
        <w:t>C.</w:t>
      </w:r>
      <w:r>
        <w:rPr>
          <w:color w:val="FF0000"/>
        </w:rPr>
        <w:t>有误，《聊斋志异》中的狐</w:t>
      </w:r>
      <w:r>
        <w:rPr>
          <w:color w:val="FF0000"/>
        </w:rPr>
        <w:t>妖形象</w:t>
      </w:r>
      <w:r>
        <w:rPr>
          <w:color w:val="FF0000"/>
        </w:rPr>
        <w:t>多是善良、聪慧、重情重义的正面形象，并非反面形象；</w:t>
      </w:r>
    </w:p>
    <w:p w14:paraId="6A7FCE0F" w14:textId="77777777" w:rsidP="001C26D1" w:rsidR="00725B21">
      <w:pPr>
        <w:shd w:color="auto" w:fill="F2F2F2" w:val="clear"/>
        <w:spacing w:line="360" w:lineRule="auto"/>
        <w:jc w:val="left"/>
        <w:textAlignment w:val="center"/>
      </w:pPr>
      <w:r>
        <w:rPr>
          <w:color w:val="FF0000"/>
        </w:rPr>
        <w:t>D.</w:t>
      </w:r>
      <w:r>
        <w:rPr>
          <w:color w:val="FF0000"/>
        </w:rPr>
        <w:t>有误，《小公务员之死》的主人公是伊凡</w:t>
      </w:r>
      <w:r>
        <w:rPr>
          <w:color w:val="FF0000"/>
        </w:rPr>
        <w:t>·</w:t>
      </w:r>
      <w:r>
        <w:rPr>
          <w:color w:val="FF0000"/>
        </w:rPr>
        <w:t>德米特里奇</w:t>
      </w:r>
      <w:r>
        <w:rPr>
          <w:color w:val="FF0000"/>
        </w:rPr>
        <w:t>·</w:t>
      </w:r>
      <w:r>
        <w:rPr>
          <w:color w:val="FF0000"/>
        </w:rPr>
        <w:t>切尔维亚科夫，他的死因是胆小怕事、畏惧权势，而不是</w:t>
      </w:r>
      <w:r>
        <w:rPr>
          <w:color w:val="FF0000"/>
        </w:rPr>
        <w:t>“</w:t>
      </w:r>
      <w:r>
        <w:rPr>
          <w:color w:val="FF0000"/>
        </w:rPr>
        <w:t>害怕改变一切</w:t>
      </w:r>
      <w:r>
        <w:rPr>
          <w:color w:val="FF0000"/>
        </w:rPr>
        <w:t>”</w:t>
      </w:r>
      <w:r>
        <w:rPr>
          <w:color w:val="FF0000"/>
        </w:rPr>
        <w:t>。另外，</w:t>
      </w:r>
      <w:r>
        <w:rPr>
          <w:color w:val="FF0000"/>
        </w:rPr>
        <w:t>“</w:t>
      </w:r>
      <w:r>
        <w:rPr>
          <w:color w:val="FF0000"/>
        </w:rPr>
        <w:t>别里科夫</w:t>
      </w:r>
      <w:r>
        <w:rPr>
          <w:color w:val="FF0000"/>
        </w:rPr>
        <w:t>”</w:t>
      </w:r>
      <w:r>
        <w:rPr>
          <w:color w:val="FF0000"/>
        </w:rPr>
        <w:t>是小说《装在套子里的人》的主人公；</w:t>
      </w:r>
    </w:p>
    <w:p w14:paraId="44110E62" w14:textId="77777777" w:rsidP="001C26D1" w:rsidR="00725B21">
      <w:pPr>
        <w:shd w:color="auto" w:fill="F2F2F2" w:val="clear"/>
        <w:spacing w:line="360" w:lineRule="auto"/>
        <w:jc w:val="left"/>
        <w:textAlignment w:val="center"/>
      </w:pPr>
      <w:r>
        <w:rPr>
          <w:color w:val="FF0000"/>
        </w:rPr>
        <w:t>故选</w:t>
      </w:r>
      <w:r>
        <w:rPr>
          <w:color w:val="FF0000"/>
        </w:rPr>
        <w:t>A</w:t>
      </w:r>
      <w:r>
        <w:rPr>
          <w:color w:val="FF0000"/>
        </w:rPr>
        <w:t>。</w:t>
      </w:r>
    </w:p>
    <w:p w14:paraId="5D61A5E2" w14:textId="77777777" w:rsidP="001C26D1" w:rsidR="00725B21">
      <w:pPr>
        <w:spacing w:line="360" w:lineRule="auto"/>
        <w:jc w:val="left"/>
        <w:textAlignment w:val="center"/>
      </w:pPr>
      <w:r>
        <w:rPr>
          <w:rFonts w:hint="eastAsia"/>
        </w:rPr>
        <w:t>10</w:t>
      </w:r>
      <w:r>
        <w:rPr>
          <w:rFonts w:hint="eastAsia"/>
        </w:rPr>
        <w:t>．</w:t>
      </w:r>
      <w:r>
        <w:rPr>
          <w:color w:val="00B050"/>
        </w:rPr>
        <w:t>(24-25</w:t>
      </w:r>
      <w:r>
        <w:rPr>
          <w:color w:val="00B050"/>
        </w:rPr>
        <w:t>九</w:t>
      </w:r>
      <w:r>
        <w:rPr>
          <w:color w:val="00B050"/>
        </w:rPr>
        <w:t>上</w:t>
      </w:r>
      <w:r>
        <w:rPr>
          <w:color w:val="00B050"/>
        </w:rPr>
        <w:t>·</w:t>
      </w:r>
      <w:r>
        <w:rPr>
          <w:color w:val="00B050"/>
        </w:rPr>
        <w:t>贵州贵阳</w:t>
      </w:r>
      <w:r>
        <w:rPr>
          <w:color w:val="00B050"/>
        </w:rPr>
        <w:t>·</w:t>
      </w:r>
      <w:r>
        <w:rPr>
          <w:color w:val="00B050"/>
        </w:rPr>
        <w:t>期末</w:t>
      </w:r>
      <w:r>
        <w:rPr>
          <w:color w:val="00B050"/>
        </w:rPr>
        <w:t>)</w:t>
      </w:r>
      <w:r>
        <w:t>下列文学、文化常识表述有误的</w:t>
      </w:r>
      <w:r>
        <w:t>一</w:t>
      </w:r>
      <w:r>
        <w:t>项是（</w:t>
      </w:r>
      <w:r>
        <w:rPr>
          <w:rFonts w:eastAsia="Times New Roman"/>
          <w:kern w:val="0"/>
          <w:sz w:val="24"/>
          <w:szCs w:val="24"/>
        </w:rPr>
        <w:t>   </w:t>
      </w:r>
      <w:r>
        <w:t>）</w:t>
      </w:r>
    </w:p>
    <w:p w14:paraId="0625B89B" w14:textId="77777777" w:rsidP="001C26D1" w:rsidR="00725B21">
      <w:pPr>
        <w:spacing w:line="360" w:lineRule="auto"/>
        <w:ind w:left="380"/>
        <w:jc w:val="left"/>
        <w:textAlignment w:val="center"/>
      </w:pPr>
      <w:r>
        <w:t>A</w:t>
      </w:r>
      <w:r>
        <w:t>．孟子是战国时期儒家学派的代表人物，《孟子》记录了孟子及其弟子的言行。</w:t>
      </w:r>
    </w:p>
    <w:p w14:paraId="7027BC31" w14:textId="77777777" w:rsidP="001C26D1" w:rsidR="00725B21">
      <w:pPr>
        <w:spacing w:line="360" w:lineRule="auto"/>
        <w:ind w:left="380"/>
        <w:jc w:val="left"/>
        <w:textAlignment w:val="center"/>
      </w:pPr>
      <w:r>
        <w:t>B</w:t>
      </w:r>
      <w:r>
        <w:t>．鲁迅，文学家、思想家、革命家。代表作有《呐喊》《彷徨》《倪焕之》等。</w:t>
      </w:r>
    </w:p>
    <w:p w14:paraId="3F6B923F" w14:textId="77777777" w:rsidP="001C26D1" w:rsidR="00725B21">
      <w:pPr>
        <w:spacing w:line="360" w:lineRule="auto"/>
        <w:ind w:left="380"/>
        <w:jc w:val="left"/>
        <w:textAlignment w:val="center"/>
      </w:pPr>
      <w:r>
        <w:t>C</w:t>
      </w:r>
      <w:r>
        <w:t>．古人称谓有敬辞和谦辞的区别，《陈太丘与友期行》中的</w:t>
      </w:r>
      <w:r>
        <w:t>“</w:t>
      </w:r>
      <w:r>
        <w:t>家君</w:t>
      </w:r>
      <w:r>
        <w:t>”</w:t>
      </w:r>
      <w:r>
        <w:t>即为谦辞。</w:t>
      </w:r>
    </w:p>
    <w:p w14:paraId="1CD64AD6" w14:textId="77777777" w:rsidP="001C26D1" w:rsidR="00725B21">
      <w:pPr>
        <w:spacing w:line="360" w:lineRule="auto"/>
        <w:ind w:left="380"/>
        <w:jc w:val="left"/>
        <w:textAlignment w:val="center"/>
      </w:pPr>
      <w:r>
        <w:t>D</w:t>
      </w:r>
      <w:r>
        <w:t>．雨果，法国作家。代表作有小说《巴黎圣母院》《悲惨世界》《九三年》等。</w:t>
      </w:r>
    </w:p>
    <w:p w14:paraId="6401C650" w14:textId="77777777" w:rsidP="001C26D1" w:rsidR="00725B21">
      <w:pPr>
        <w:shd w:color="auto" w:fill="F2F2F2" w:val="clear"/>
        <w:spacing w:line="360" w:lineRule="auto"/>
        <w:jc w:val="left"/>
        <w:textAlignment w:val="center"/>
      </w:pPr>
      <w:r>
        <w:rPr>
          <w:color w:val="FF0000"/>
        </w:rPr>
        <w:t>【答案】</w:t>
      </w:r>
      <w:r>
        <w:rPr>
          <w:color w:val="FF0000"/>
        </w:rPr>
        <w:t>B</w:t>
      </w:r>
    </w:p>
    <w:p w14:paraId="3321CB59" w14:textId="77777777" w:rsidP="001C26D1" w:rsidR="00725B21">
      <w:pPr>
        <w:shd w:color="auto" w:fill="F2F2F2" w:val="clear"/>
        <w:spacing w:line="360" w:lineRule="auto"/>
        <w:jc w:val="left"/>
        <w:textAlignment w:val="center"/>
      </w:pPr>
      <w:r>
        <w:rPr>
          <w:color w:val="FF0000"/>
        </w:rPr>
        <w:t>【详解】本题文学文化常识。</w:t>
      </w:r>
    </w:p>
    <w:p w14:paraId="3282D878" w14:textId="77777777" w:rsidP="001C26D1" w:rsidR="00725B21">
      <w:pPr>
        <w:shd w:color="auto" w:fill="F2F2F2" w:val="clear"/>
        <w:spacing w:line="360" w:lineRule="auto"/>
        <w:jc w:val="left"/>
        <w:textAlignment w:val="center"/>
      </w:pPr>
      <w:r>
        <w:rPr>
          <w:color w:val="FF0000"/>
        </w:rPr>
        <w:t>B.</w:t>
      </w:r>
      <w:r>
        <w:rPr>
          <w:color w:val="FF0000"/>
        </w:rPr>
        <w:t>鲁迅是中国现代文学的奠基人，是著名的文学家、思想家、革命家。他的代表作有小说集《呐喊》《彷徨》等，但《倪焕之》是叶圣陶的作品，不是鲁迅的作品；</w:t>
      </w:r>
    </w:p>
    <w:p w14:paraId="60B743D7" w14:textId="77777777" w:rsidP="001C26D1" w:rsidR="00725B21">
      <w:pPr>
        <w:shd w:color="auto" w:fill="F2F2F2" w:val="clear"/>
        <w:spacing w:line="360" w:lineRule="auto"/>
        <w:jc w:val="left"/>
        <w:textAlignment w:val="center"/>
      </w:pPr>
      <w:r>
        <w:rPr>
          <w:color w:val="FF0000"/>
        </w:rPr>
        <w:t>故选</w:t>
      </w:r>
      <w:r>
        <w:rPr>
          <w:color w:val="FF0000"/>
        </w:rPr>
        <w:t>B</w:t>
      </w:r>
      <w:r>
        <w:rPr>
          <w:color w:val="FF0000"/>
        </w:rPr>
        <w:t>。</w:t>
      </w:r>
    </w:p>
    <w:p w14:paraId="71B27D8C" w14:textId="77777777" w:rsidP="001C26D1" w:rsidR="00725B21">
      <w:pPr>
        <w:spacing w:line="360" w:lineRule="auto"/>
        <w:jc w:val="left"/>
        <w:textAlignment w:val="center"/>
      </w:pPr>
      <w:r>
        <w:rPr>
          <w:rFonts w:hint="eastAsia"/>
        </w:rPr>
        <w:t>11</w:t>
      </w:r>
      <w:r>
        <w:rPr>
          <w:rFonts w:hint="eastAsia"/>
        </w:rPr>
        <w:t>．</w:t>
      </w:r>
      <w:r>
        <w:rPr>
          <w:color w:val="00B050"/>
        </w:rPr>
        <w:t>(24-25</w:t>
      </w:r>
      <w:r>
        <w:rPr>
          <w:color w:val="00B050"/>
        </w:rPr>
        <w:t>九</w:t>
      </w:r>
      <w:r>
        <w:rPr>
          <w:color w:val="00B050"/>
        </w:rPr>
        <w:t>上</w:t>
      </w:r>
      <w:r>
        <w:rPr>
          <w:color w:val="00B050"/>
        </w:rPr>
        <w:t>·</w:t>
      </w:r>
      <w:r>
        <w:rPr>
          <w:color w:val="00B050"/>
        </w:rPr>
        <w:t>山东淄博张店区</w:t>
      </w:r>
      <w:r>
        <w:rPr>
          <w:color w:val="00B050"/>
        </w:rPr>
        <w:t>·</w:t>
      </w:r>
      <w:r>
        <w:rPr>
          <w:color w:val="00B050"/>
        </w:rPr>
        <w:t>期末</w:t>
      </w:r>
      <w:r>
        <w:rPr>
          <w:color w:val="00B050"/>
        </w:rPr>
        <w:t>)</w:t>
      </w:r>
      <w:r>
        <w:t>春节快到了，</w:t>
      </w:r>
      <w:r>
        <w:t>小语想为</w:t>
      </w:r>
      <w:r>
        <w:t>自己家里选择一副春联。请你帮他从下列对联中选择合适的一副（</w:t>
      </w:r>
      <w:r>
        <w:rPr>
          <w:rFonts w:eastAsia="Times New Roman"/>
          <w:kern w:val="0"/>
          <w:sz w:val="24"/>
          <w:szCs w:val="24"/>
        </w:rPr>
        <w:t>   </w:t>
      </w:r>
      <w:r>
        <w:t>）</w:t>
      </w:r>
    </w:p>
    <w:p w14:paraId="67875A05" w14:textId="77777777" w:rsidP="001C26D1" w:rsidR="00725B21">
      <w:pPr>
        <w:spacing w:line="360" w:lineRule="auto"/>
        <w:ind w:left="380"/>
        <w:jc w:val="left"/>
        <w:textAlignment w:val="center"/>
      </w:pPr>
      <w:r>
        <w:t>A</w:t>
      </w:r>
      <w:r>
        <w:t>．上联：福如东海长流水</w:t>
      </w:r>
      <w:r>
        <w:rPr>
          <w:rFonts w:eastAsia="Times New Roman"/>
          <w:kern w:val="0"/>
          <w:sz w:val="24"/>
          <w:szCs w:val="24"/>
        </w:rPr>
        <w:t>    </w:t>
      </w:r>
      <w:r>
        <w:t>下联：寿比南山不老松</w:t>
      </w:r>
    </w:p>
    <w:p w14:paraId="4E955CE3" w14:textId="77777777" w:rsidP="001C26D1" w:rsidR="00725B21">
      <w:pPr>
        <w:spacing w:line="360" w:lineRule="auto"/>
        <w:ind w:left="380"/>
        <w:jc w:val="left"/>
        <w:textAlignment w:val="center"/>
      </w:pPr>
      <w:r>
        <w:t>B</w:t>
      </w:r>
      <w:r>
        <w:t>．上联：生意兴隆通四海</w:t>
      </w:r>
      <w:r>
        <w:rPr>
          <w:rFonts w:eastAsia="Times New Roman"/>
          <w:kern w:val="0"/>
          <w:sz w:val="24"/>
          <w:szCs w:val="24"/>
        </w:rPr>
        <w:t>    </w:t>
      </w:r>
      <w:r>
        <w:t>下联：财源茂盛达三江</w:t>
      </w:r>
    </w:p>
    <w:p w14:paraId="53195FF5" w14:textId="77777777" w:rsidP="001C26D1" w:rsidR="00725B21">
      <w:pPr>
        <w:spacing w:line="360" w:lineRule="auto"/>
        <w:ind w:left="380"/>
        <w:jc w:val="left"/>
        <w:textAlignment w:val="center"/>
      </w:pPr>
      <w:r>
        <w:t>C</w:t>
      </w:r>
      <w:r>
        <w:t>．上联：接天瑞雪千家乐</w:t>
      </w:r>
      <w:r>
        <w:rPr>
          <w:rFonts w:eastAsia="Times New Roman"/>
          <w:kern w:val="0"/>
          <w:sz w:val="24"/>
          <w:szCs w:val="24"/>
        </w:rPr>
        <w:t>    </w:t>
      </w:r>
      <w:r>
        <w:t>下联：</w:t>
      </w:r>
      <w:r>
        <w:t>献岁梅花</w:t>
      </w:r>
      <w:r>
        <w:t>万朵香</w:t>
      </w:r>
    </w:p>
    <w:p w14:paraId="0F831EA3" w14:textId="77777777" w:rsidP="001C26D1" w:rsidR="00725B21">
      <w:pPr>
        <w:spacing w:line="360" w:lineRule="auto"/>
        <w:ind w:left="380"/>
        <w:jc w:val="left"/>
        <w:textAlignment w:val="center"/>
      </w:pPr>
      <w:r>
        <w:t>D</w:t>
      </w:r>
      <w:r>
        <w:t>．上联：中天</w:t>
      </w:r>
      <w:r>
        <w:t>皓月明</w:t>
      </w:r>
      <w:r>
        <w:t>世界</w:t>
      </w:r>
      <w:r>
        <w:rPr>
          <w:rFonts w:eastAsia="Times New Roman"/>
          <w:kern w:val="0"/>
          <w:sz w:val="24"/>
          <w:szCs w:val="24"/>
        </w:rPr>
        <w:t>    </w:t>
      </w:r>
      <w:r>
        <w:t>下联：遍地笙歌乐团圆</w:t>
      </w:r>
    </w:p>
    <w:p w14:paraId="343B0485" w14:textId="77777777" w:rsidP="001C26D1" w:rsidR="00725B21">
      <w:pPr>
        <w:shd w:color="auto" w:fill="F2F2F2" w:val="clear"/>
        <w:spacing w:line="360" w:lineRule="auto"/>
        <w:jc w:val="left"/>
        <w:textAlignment w:val="center"/>
      </w:pPr>
      <w:r>
        <w:rPr>
          <w:color w:val="FF0000"/>
        </w:rPr>
        <w:t>【答案】</w:t>
      </w:r>
      <w:r>
        <w:rPr>
          <w:color w:val="FF0000"/>
        </w:rPr>
        <w:t>C</w:t>
      </w:r>
    </w:p>
    <w:p w14:paraId="572929B9" w14:textId="77777777" w:rsidP="001C26D1" w:rsidR="00725B21">
      <w:pPr>
        <w:shd w:color="auto" w:fill="F2F2F2" w:val="clear"/>
        <w:spacing w:line="360" w:lineRule="auto"/>
        <w:jc w:val="left"/>
        <w:textAlignment w:val="center"/>
      </w:pPr>
      <w:r>
        <w:rPr>
          <w:color w:val="FF0000"/>
        </w:rPr>
        <w:t>【详解】本题考查对联和文化常识。</w:t>
      </w:r>
    </w:p>
    <w:p w14:paraId="61327C04" w14:textId="77777777" w:rsidP="001C26D1" w:rsidR="00725B21">
      <w:pPr>
        <w:shd w:color="auto" w:fill="F2F2F2" w:val="clear"/>
        <w:spacing w:line="360" w:lineRule="auto"/>
        <w:jc w:val="left"/>
        <w:textAlignment w:val="center"/>
      </w:pPr>
      <w:r>
        <w:rPr>
          <w:color w:val="FF0000"/>
        </w:rPr>
        <w:t>A.“</w:t>
      </w:r>
      <w:r>
        <w:rPr>
          <w:color w:val="FF0000"/>
        </w:rPr>
        <w:t>东海</w:t>
      </w:r>
      <w:r>
        <w:rPr>
          <w:color w:val="FF0000"/>
        </w:rPr>
        <w:t>”</w:t>
      </w:r>
      <w:r>
        <w:rPr>
          <w:color w:val="FF0000"/>
        </w:rPr>
        <w:t>“</w:t>
      </w:r>
      <w:r>
        <w:rPr>
          <w:color w:val="FF0000"/>
        </w:rPr>
        <w:t>南山</w:t>
      </w:r>
      <w:r>
        <w:rPr>
          <w:color w:val="FF0000"/>
        </w:rPr>
        <w:t>”</w:t>
      </w:r>
      <w:r>
        <w:rPr>
          <w:color w:val="FF0000"/>
        </w:rPr>
        <w:t>是象征长寿之地，</w:t>
      </w:r>
      <w:r>
        <w:rPr>
          <w:color w:val="FF0000"/>
        </w:rPr>
        <w:t>“</w:t>
      </w:r>
      <w:r>
        <w:rPr>
          <w:color w:val="FF0000"/>
        </w:rPr>
        <w:t>长流水</w:t>
      </w:r>
      <w:r>
        <w:rPr>
          <w:color w:val="FF0000"/>
        </w:rPr>
        <w:t>”“</w:t>
      </w:r>
      <w:r>
        <w:rPr>
          <w:color w:val="FF0000"/>
        </w:rPr>
        <w:t>不老松</w:t>
      </w:r>
      <w:r>
        <w:rPr>
          <w:color w:val="FF0000"/>
        </w:rPr>
        <w:t>”</w:t>
      </w:r>
      <w:r>
        <w:rPr>
          <w:color w:val="FF0000"/>
        </w:rPr>
        <w:t>都象征长久、不老，整体表达的是祝福长寿的意思，不符合春节的气氛；</w:t>
      </w:r>
    </w:p>
    <w:p w14:paraId="68CC8F2D" w14:textId="77777777" w:rsidP="001C26D1" w:rsidR="00725B21">
      <w:pPr>
        <w:shd w:color="auto" w:fill="F2F2F2" w:val="clear"/>
        <w:spacing w:line="360" w:lineRule="auto"/>
        <w:jc w:val="left"/>
        <w:textAlignment w:val="center"/>
      </w:pPr>
      <w:r>
        <w:rPr>
          <w:color w:val="FF0000"/>
        </w:rPr>
        <w:t>B.“</w:t>
      </w:r>
      <w:r>
        <w:rPr>
          <w:color w:val="FF0000"/>
        </w:rPr>
        <w:t>生意兴隆</w:t>
      </w:r>
      <w:r>
        <w:rPr>
          <w:color w:val="FF0000"/>
        </w:rPr>
        <w:t>”</w:t>
      </w:r>
      <w:r>
        <w:rPr>
          <w:color w:val="FF0000"/>
        </w:rPr>
        <w:t>“</w:t>
      </w:r>
      <w:r>
        <w:rPr>
          <w:color w:val="FF0000"/>
        </w:rPr>
        <w:t>财源茂盛</w:t>
      </w:r>
      <w:r>
        <w:rPr>
          <w:color w:val="FF0000"/>
        </w:rPr>
        <w:t>”</w:t>
      </w:r>
      <w:r>
        <w:rPr>
          <w:color w:val="FF0000"/>
        </w:rPr>
        <w:t>表达的是生意兴隆、财源滚滚的意思，是祝福生意人的话，不符合家庭春节气氛；</w:t>
      </w:r>
    </w:p>
    <w:p w14:paraId="0A9D9681" w14:textId="77777777" w:rsidP="001C26D1" w:rsidR="00725B21">
      <w:pPr>
        <w:shd w:color="auto" w:fill="F2F2F2" w:val="clear"/>
        <w:spacing w:line="360" w:lineRule="auto"/>
        <w:jc w:val="left"/>
        <w:textAlignment w:val="center"/>
      </w:pPr>
      <w:r>
        <w:rPr>
          <w:color w:val="FF0000"/>
        </w:rPr>
        <w:t>C.“</w:t>
      </w:r>
      <w:r>
        <w:rPr>
          <w:color w:val="FF0000"/>
        </w:rPr>
        <w:t>瑞雪</w:t>
      </w:r>
      <w:r>
        <w:rPr>
          <w:color w:val="FF0000"/>
        </w:rPr>
        <w:t>”</w:t>
      </w:r>
      <w:r>
        <w:rPr>
          <w:color w:val="FF0000"/>
        </w:rPr>
        <w:t>“</w:t>
      </w:r>
      <w:r>
        <w:rPr>
          <w:color w:val="FF0000"/>
        </w:rPr>
        <w:t>梅花</w:t>
      </w:r>
      <w:r>
        <w:rPr>
          <w:color w:val="FF0000"/>
        </w:rPr>
        <w:t>”</w:t>
      </w:r>
      <w:r>
        <w:rPr>
          <w:color w:val="FF0000"/>
        </w:rPr>
        <w:t>都是春节时令景物，</w:t>
      </w:r>
      <w:r>
        <w:rPr>
          <w:color w:val="FF0000"/>
        </w:rPr>
        <w:t>“</w:t>
      </w:r>
      <w:r>
        <w:rPr>
          <w:color w:val="FF0000"/>
        </w:rPr>
        <w:t>千家乐</w:t>
      </w:r>
      <w:r>
        <w:rPr>
          <w:color w:val="FF0000"/>
        </w:rPr>
        <w:t>”“</w:t>
      </w:r>
      <w:r>
        <w:rPr>
          <w:color w:val="FF0000"/>
        </w:rPr>
        <w:t>万朵香</w:t>
      </w:r>
      <w:r>
        <w:rPr>
          <w:color w:val="FF0000"/>
        </w:rPr>
        <w:t>”</w:t>
      </w:r>
      <w:r>
        <w:rPr>
          <w:color w:val="FF0000"/>
        </w:rPr>
        <w:t>表达了春节的欢乐气氛，符合春节气氛；</w:t>
      </w:r>
    </w:p>
    <w:p w14:paraId="5AA38E94" w14:textId="77777777" w:rsidP="001C26D1" w:rsidR="00725B21">
      <w:pPr>
        <w:shd w:color="auto" w:fill="F2F2F2" w:val="clear"/>
        <w:spacing w:line="360" w:lineRule="auto"/>
        <w:jc w:val="left"/>
        <w:textAlignment w:val="center"/>
      </w:pPr>
      <w:r>
        <w:rPr>
          <w:color w:val="FF0000"/>
        </w:rPr>
        <w:t>D.“</w:t>
      </w:r>
      <w:r>
        <w:rPr>
          <w:color w:val="FF0000"/>
        </w:rPr>
        <w:t>中天皓月</w:t>
      </w:r>
      <w:r>
        <w:rPr>
          <w:color w:val="FF0000"/>
        </w:rPr>
        <w:t>”</w:t>
      </w:r>
      <w:r>
        <w:rPr>
          <w:color w:val="FF0000"/>
        </w:rPr>
        <w:t>是中秋景象，</w:t>
      </w:r>
      <w:r>
        <w:rPr>
          <w:color w:val="FF0000"/>
        </w:rPr>
        <w:t>“</w:t>
      </w:r>
      <w:r>
        <w:rPr>
          <w:color w:val="FF0000"/>
        </w:rPr>
        <w:t>笙歌团圆</w:t>
      </w:r>
      <w:r>
        <w:rPr>
          <w:color w:val="FF0000"/>
        </w:rPr>
        <w:t>”</w:t>
      </w:r>
      <w:r>
        <w:rPr>
          <w:color w:val="FF0000"/>
        </w:rPr>
        <w:t>虽然表达团圆意思，但整体对联不符合春节气氛；</w:t>
      </w:r>
    </w:p>
    <w:p w14:paraId="4FA1BB0D" w14:textId="77777777" w:rsidP="001C26D1" w:rsidR="00725B21">
      <w:pPr>
        <w:shd w:color="auto" w:fill="F2F2F2" w:val="clear"/>
        <w:spacing w:line="360" w:lineRule="auto"/>
        <w:jc w:val="left"/>
        <w:textAlignment w:val="center"/>
      </w:pPr>
      <w:r>
        <w:rPr>
          <w:color w:val="FF0000"/>
        </w:rPr>
        <w:t>故选</w:t>
      </w:r>
      <w:r>
        <w:rPr>
          <w:color w:val="FF0000"/>
        </w:rPr>
        <w:t>C</w:t>
      </w:r>
      <w:r>
        <w:rPr>
          <w:color w:val="FF0000"/>
        </w:rPr>
        <w:t>。</w:t>
      </w:r>
    </w:p>
    <w:p w14:paraId="0A91C229" w14:textId="77777777" w:rsidP="001C26D1" w:rsidR="00725B21">
      <w:pPr>
        <w:spacing w:line="360" w:lineRule="auto"/>
        <w:jc w:val="left"/>
        <w:textAlignment w:val="center"/>
      </w:pPr>
      <w:r>
        <w:rPr>
          <w:rFonts w:hint="eastAsia"/>
        </w:rPr>
        <w:t>12</w:t>
      </w:r>
      <w:r>
        <w:rPr>
          <w:rFonts w:hint="eastAsia"/>
        </w:rPr>
        <w:t>．</w:t>
      </w:r>
      <w:r>
        <w:rPr>
          <w:color w:val="00B050"/>
        </w:rPr>
        <w:t>(24-25</w:t>
      </w:r>
      <w:r>
        <w:rPr>
          <w:color w:val="00B050"/>
        </w:rPr>
        <w:t>九</w:t>
      </w:r>
      <w:r>
        <w:rPr>
          <w:color w:val="00B050"/>
        </w:rPr>
        <w:t>上</w:t>
      </w:r>
      <w:r>
        <w:rPr>
          <w:color w:val="00B050"/>
        </w:rPr>
        <w:t>·</w:t>
      </w:r>
      <w:r>
        <w:rPr>
          <w:color w:val="00B050"/>
        </w:rPr>
        <w:t>江西吉安遂川县</w:t>
      </w:r>
      <w:r>
        <w:rPr>
          <w:color w:val="00B050"/>
        </w:rPr>
        <w:t>·</w:t>
      </w:r>
      <w:r>
        <w:rPr>
          <w:color w:val="00B050"/>
        </w:rPr>
        <w:t>期末</w:t>
      </w:r>
      <w:r>
        <w:rPr>
          <w:color w:val="00B050"/>
        </w:rPr>
        <w:t>)</w:t>
      </w:r>
      <w:r>
        <w:t>下列对名著有关内容的表述不正确的</w:t>
      </w:r>
      <w:r>
        <w:t>一</w:t>
      </w:r>
      <w:r>
        <w:t>项是（</w:t>
      </w:r>
      <w:r>
        <w:rPr>
          <w:rFonts w:eastAsia="Times New Roman"/>
          <w:kern w:val="0"/>
          <w:sz w:val="24"/>
          <w:szCs w:val="24"/>
        </w:rPr>
        <w:t>   </w:t>
      </w:r>
      <w:r>
        <w:t>）</w:t>
      </w:r>
    </w:p>
    <w:p w14:paraId="14D2499B" w14:textId="77777777" w:rsidP="001C26D1" w:rsidR="00725B21">
      <w:pPr>
        <w:spacing w:line="360" w:lineRule="auto"/>
        <w:ind w:left="380"/>
        <w:jc w:val="left"/>
        <w:textAlignment w:val="center"/>
      </w:pPr>
      <w:r>
        <w:t>A</w:t>
      </w:r>
      <w:r>
        <w:t>．艾青诗歌创作常从感觉出发，把握瞬间的印象或感受，用来营造能暗示或者象征某种强烈情思的意向，他还提倡散文化的自由体诗，在奔放与约束之间取得协调。</w:t>
      </w:r>
    </w:p>
    <w:p w14:paraId="625E8750" w14:textId="77777777" w:rsidP="001C26D1" w:rsidR="00725B21">
      <w:pPr>
        <w:spacing w:line="360" w:lineRule="auto"/>
        <w:ind w:left="380"/>
        <w:jc w:val="left"/>
        <w:textAlignment w:val="center"/>
      </w:pPr>
      <w:r>
        <w:t>B</w:t>
      </w:r>
      <w:r>
        <w:t>．艾青在《光的赞歌》一诗中，赞美了</w:t>
      </w:r>
      <w:r>
        <w:t>“</w:t>
      </w:r>
      <w:r>
        <w:t>光</w:t>
      </w:r>
      <w:r>
        <w:t>”</w:t>
      </w:r>
      <w:r>
        <w:t>这一物质，赞美了</w:t>
      </w:r>
      <w:r>
        <w:t>“</w:t>
      </w:r>
      <w:r>
        <w:t>光</w:t>
      </w:r>
      <w:r>
        <w:t>”</w:t>
      </w:r>
      <w:r>
        <w:t>带来的社会文明，以及</w:t>
      </w:r>
      <w:r>
        <w:t>“</w:t>
      </w:r>
      <w:r>
        <w:t>像光一样坚强</w:t>
      </w:r>
      <w:r>
        <w:t>”</w:t>
      </w:r>
      <w:r>
        <w:t>的社会正义。</w:t>
      </w:r>
    </w:p>
    <w:p w14:paraId="5F79F741" w14:textId="77777777" w:rsidP="001C26D1" w:rsidR="00725B21">
      <w:pPr>
        <w:spacing w:line="360" w:lineRule="auto"/>
        <w:ind w:left="380"/>
        <w:jc w:val="left"/>
        <w:textAlignment w:val="center"/>
      </w:pPr>
      <w:r>
        <w:t>C</w:t>
      </w:r>
      <w:r>
        <w:t>．《水浒传》采用先分后合的链式结构，成功地塑造了宋江、吴用、林冲，武松等好汉形象，其语言使用古代白话，富有表现力。</w:t>
      </w:r>
    </w:p>
    <w:p w14:paraId="650F67BB" w14:textId="77777777" w:rsidP="001C26D1" w:rsidR="00725B21">
      <w:pPr>
        <w:spacing w:line="360" w:lineRule="auto"/>
        <w:ind w:left="380"/>
        <w:jc w:val="left"/>
        <w:textAlignment w:val="center"/>
      </w:pPr>
      <w:r>
        <w:t>D</w:t>
      </w:r>
      <w:r>
        <w:t>．《水浒传》中塑造的梁山泊三员女将别具风采，她们分别是：顾大嫂，绰号一丈青；扈三娘，绰号母大虫；孙二娘，绰号母夜叉。</w:t>
      </w:r>
    </w:p>
    <w:p w14:paraId="1B0B5916" w14:textId="77777777" w:rsidP="001C26D1" w:rsidR="00725B21">
      <w:pPr>
        <w:shd w:color="auto" w:fill="F2F2F2" w:val="clear"/>
        <w:spacing w:line="360" w:lineRule="auto"/>
        <w:jc w:val="left"/>
        <w:textAlignment w:val="center"/>
      </w:pPr>
      <w:r>
        <w:rPr>
          <w:color w:val="FF0000"/>
        </w:rPr>
        <w:t>【答案】</w:t>
      </w:r>
      <w:r>
        <w:rPr>
          <w:color w:val="FF0000"/>
        </w:rPr>
        <w:t>D</w:t>
      </w:r>
    </w:p>
    <w:p w14:paraId="1D6566E7" w14:textId="77777777" w:rsidP="001C26D1" w:rsidR="00725B21">
      <w:pPr>
        <w:shd w:color="auto" w:fill="F2F2F2" w:val="clear"/>
        <w:spacing w:line="360" w:lineRule="auto"/>
        <w:jc w:val="left"/>
        <w:textAlignment w:val="center"/>
      </w:pPr>
      <w:r>
        <w:rPr>
          <w:color w:val="FF0000"/>
        </w:rPr>
        <w:t>【详解】本题考查名著内容理解与辨析。</w:t>
      </w:r>
    </w:p>
    <w:p w14:paraId="56297173" w14:textId="77777777" w:rsidP="001C26D1" w:rsidR="00725B21">
      <w:pPr>
        <w:shd w:color="auto" w:fill="F2F2F2" w:val="clear"/>
        <w:spacing w:line="360" w:lineRule="auto"/>
        <w:jc w:val="left"/>
        <w:textAlignment w:val="center"/>
      </w:pPr>
      <w:r>
        <w:rPr>
          <w:color w:val="FF0000"/>
        </w:rPr>
        <w:t>D.</w:t>
      </w:r>
      <w:r>
        <w:rPr>
          <w:color w:val="FF0000"/>
        </w:rPr>
        <w:t>《水浒传》中梁山泊三位女将分别是顾大嫂，绰号母大虫；扈三娘，绰号一丈青；孙二娘，绰号母夜叉。选项中顾大嫂和扈三娘的绰号对应错误；</w:t>
      </w:r>
    </w:p>
    <w:p w14:paraId="0EF23833" w14:textId="77777777" w:rsidP="001C26D1" w:rsidR="00725B21">
      <w:pPr>
        <w:shd w:color="auto" w:fill="F2F2F2" w:val="clear"/>
        <w:spacing w:line="360" w:lineRule="auto"/>
        <w:jc w:val="left"/>
        <w:textAlignment w:val="center"/>
      </w:pPr>
      <w:r>
        <w:rPr>
          <w:color w:val="FF0000"/>
        </w:rPr>
        <w:t>故选</w:t>
      </w:r>
      <w:r>
        <w:rPr>
          <w:color w:val="FF0000"/>
        </w:rPr>
        <w:t>D</w:t>
      </w:r>
      <w:r>
        <w:rPr>
          <w:color w:val="FF0000"/>
        </w:rPr>
        <w:t>。</w:t>
      </w:r>
    </w:p>
    <w:p w14:paraId="7D62B3D2" w14:textId="77777777" w:rsidP="001C26D1" w:rsidR="00725B21">
      <w:pPr>
        <w:spacing w:line="360" w:lineRule="auto"/>
        <w:jc w:val="left"/>
        <w:textAlignment w:val="center"/>
      </w:pPr>
      <w:r>
        <w:rPr>
          <w:rFonts w:hint="eastAsia"/>
        </w:rPr>
        <w:t>13</w:t>
      </w:r>
      <w:r>
        <w:rPr>
          <w:rFonts w:hint="eastAsia"/>
        </w:rPr>
        <w:t>．</w:t>
      </w:r>
      <w:r>
        <w:rPr>
          <w:color w:val="00B050"/>
        </w:rPr>
        <w:t>(24-25</w:t>
      </w:r>
      <w:r>
        <w:rPr>
          <w:color w:val="00B050"/>
        </w:rPr>
        <w:t>九</w:t>
      </w:r>
      <w:r>
        <w:rPr>
          <w:color w:val="00B050"/>
        </w:rPr>
        <w:t>上</w:t>
      </w:r>
      <w:r>
        <w:rPr>
          <w:color w:val="00B050"/>
        </w:rPr>
        <w:t>·</w:t>
      </w:r>
      <w:r>
        <w:rPr>
          <w:color w:val="00B050"/>
        </w:rPr>
        <w:t>辽宁大连金普新区</w:t>
      </w:r>
      <w:r>
        <w:rPr>
          <w:color w:val="00B050"/>
        </w:rPr>
        <w:t>·</w:t>
      </w:r>
      <w:r>
        <w:rPr>
          <w:color w:val="00B050"/>
        </w:rPr>
        <w:t>期末</w:t>
      </w:r>
      <w:r>
        <w:rPr>
          <w:color w:val="00B050"/>
        </w:rPr>
        <w:t>)</w:t>
      </w:r>
      <w:r>
        <w:t>下列各项中表述</w:t>
      </w:r>
      <w:r>
        <w:rPr>
          <w:em w:val="dot"/>
        </w:rPr>
        <w:t>不正确</w:t>
      </w:r>
      <w:r>
        <w:t>的</w:t>
      </w:r>
      <w:r>
        <w:t>一</w:t>
      </w:r>
      <w:r>
        <w:t>项是（</w:t>
      </w:r>
      <w:r>
        <w:rPr>
          <w:rFonts w:eastAsia="Times New Roman"/>
          <w:kern w:val="0"/>
          <w:sz w:val="24"/>
          <w:szCs w:val="24"/>
        </w:rPr>
        <w:t>    </w:t>
      </w:r>
      <w:r>
        <w:t>）</w:t>
      </w:r>
    </w:p>
    <w:p w14:paraId="4E998170" w14:textId="77777777" w:rsidP="001C26D1" w:rsidR="00725B21">
      <w:pPr>
        <w:spacing w:line="360" w:lineRule="auto"/>
        <w:ind w:left="380"/>
        <w:jc w:val="left"/>
        <w:textAlignment w:val="center"/>
      </w:pPr>
      <w:r>
        <w:t>A</w:t>
      </w:r>
      <w:r>
        <w:t>．莫泊桑，法国作家，被誉为</w:t>
      </w:r>
      <w:r>
        <w:t>“</w:t>
      </w:r>
      <w:r>
        <w:t>短篇小说巨匠</w:t>
      </w:r>
      <w:r>
        <w:t>”</w:t>
      </w:r>
      <w:r>
        <w:t>，代表作有《项链》《羊脂球》等。《我的叔叔于勒》就是他的作品。</w:t>
      </w:r>
    </w:p>
    <w:p w14:paraId="72079328" w14:textId="77777777" w:rsidP="001C26D1" w:rsidR="00725B21">
      <w:pPr>
        <w:spacing w:line="360" w:lineRule="auto"/>
        <w:ind w:left="380"/>
        <w:jc w:val="left"/>
        <w:textAlignment w:val="center"/>
      </w:pPr>
      <w:r>
        <w:t>B</w:t>
      </w:r>
      <w:r>
        <w:t>．桑梓，指家乡。古时住宅</w:t>
      </w:r>
      <w:r>
        <w:t>旁常栽</w:t>
      </w:r>
      <w:r>
        <w:t>桑树、梓树，后人就用</w:t>
      </w:r>
      <w:r>
        <w:t>“</w:t>
      </w:r>
      <w:r>
        <w:t>桑梓</w:t>
      </w:r>
      <w:r>
        <w:t>”</w:t>
      </w:r>
      <w:r>
        <w:t>指代家乡。</w:t>
      </w:r>
      <w:r>
        <w:t>“</w:t>
      </w:r>
      <w:r>
        <w:t>同在桑梓</w:t>
      </w:r>
      <w:r>
        <w:t>”</w:t>
      </w:r>
      <w:r>
        <w:t>的意思即为</w:t>
      </w:r>
      <w:r>
        <w:t>“</w:t>
      </w:r>
      <w:r>
        <w:t>都是同乡</w:t>
      </w:r>
      <w:r>
        <w:t>”</w:t>
      </w:r>
      <w:r>
        <w:t>。</w:t>
      </w:r>
    </w:p>
    <w:p w14:paraId="27A54DD5" w14:textId="77777777" w:rsidP="001C26D1" w:rsidR="00725B21">
      <w:pPr>
        <w:spacing w:line="360" w:lineRule="auto"/>
        <w:ind w:left="380"/>
        <w:jc w:val="left"/>
        <w:textAlignment w:val="center"/>
      </w:pPr>
      <w:r>
        <w:t>C</w:t>
      </w:r>
      <w:r>
        <w:t>．《水浒传》中的武松，从为兄报仇开始，斗杀西门庆，醉打</w:t>
      </w:r>
      <w:r>
        <w:t>蒋</w:t>
      </w:r>
      <w:r>
        <w:t>门神，大闹桃花村，血溅鸳鸯楼，</w:t>
      </w:r>
      <w:r>
        <w:t>一</w:t>
      </w:r>
      <w:r>
        <w:t>步步走向反抗的道路。</w:t>
      </w:r>
    </w:p>
    <w:p w14:paraId="0BA7B83A" w14:textId="77777777" w:rsidP="001C26D1" w:rsidR="00725B21">
      <w:pPr>
        <w:spacing w:line="360" w:lineRule="auto"/>
        <w:ind w:left="380"/>
        <w:jc w:val="left"/>
        <w:textAlignment w:val="center"/>
      </w:pPr>
      <w:r>
        <w:t>D</w:t>
      </w:r>
      <w:r>
        <w:t>．英国作家乔纳森</w:t>
      </w:r>
      <w:r>
        <w:t>•</w:t>
      </w:r>
      <w:r>
        <w:t>斯威夫特创作的《格列佛游记》以童话式的叙事风格，尖锐而深刻地讽刺了</w:t>
      </w:r>
      <w:r>
        <w:t>18</w:t>
      </w:r>
      <w:r>
        <w:t>世纪上半叶的英国现实。</w:t>
      </w:r>
    </w:p>
    <w:p w14:paraId="3C53465D" w14:textId="77777777" w:rsidP="001C26D1" w:rsidR="00725B21">
      <w:pPr>
        <w:shd w:color="auto" w:fill="F2F2F2" w:val="clear"/>
        <w:spacing w:line="360" w:lineRule="auto"/>
        <w:jc w:val="left"/>
        <w:textAlignment w:val="center"/>
      </w:pPr>
      <w:r>
        <w:rPr>
          <w:color w:val="FF0000"/>
        </w:rPr>
        <w:t>【答案】</w:t>
      </w:r>
      <w:r>
        <w:rPr>
          <w:color w:val="FF0000"/>
        </w:rPr>
        <w:t>C</w:t>
      </w:r>
    </w:p>
    <w:p w14:paraId="61BF2796" w14:textId="77777777" w:rsidP="001C26D1" w:rsidR="00725B21">
      <w:pPr>
        <w:shd w:color="auto" w:fill="F2F2F2" w:val="clear"/>
        <w:spacing w:line="360" w:lineRule="auto"/>
        <w:jc w:val="left"/>
        <w:textAlignment w:val="center"/>
      </w:pPr>
      <w:r>
        <w:rPr>
          <w:color w:val="FF0000"/>
        </w:rPr>
        <w:t>【详解】本题考查对名著情节的把握。</w:t>
      </w:r>
    </w:p>
    <w:p w14:paraId="7D5EA278" w14:textId="77777777" w:rsidP="001C26D1" w:rsidR="00725B21">
      <w:pPr>
        <w:shd w:color="auto" w:fill="F2F2F2" w:val="clear"/>
        <w:spacing w:line="360" w:lineRule="auto"/>
        <w:jc w:val="left"/>
        <w:textAlignment w:val="center"/>
      </w:pPr>
      <w:r>
        <w:rPr>
          <w:color w:val="FF0000"/>
        </w:rPr>
        <w:t>C.</w:t>
      </w:r>
      <w:r>
        <w:rPr>
          <w:color w:val="FF0000"/>
        </w:rPr>
        <w:t>有误，</w:t>
      </w:r>
      <w:r>
        <w:rPr>
          <w:color w:val="FF0000"/>
        </w:rPr>
        <w:t>“</w:t>
      </w:r>
      <w:r>
        <w:rPr>
          <w:color w:val="FF0000"/>
        </w:rPr>
        <w:t>大闹桃花村</w:t>
      </w:r>
      <w:r>
        <w:rPr>
          <w:color w:val="FF0000"/>
        </w:rPr>
        <w:t>”</w:t>
      </w:r>
      <w:r>
        <w:rPr>
          <w:color w:val="FF0000"/>
        </w:rPr>
        <w:t>的是鲁智深。</w:t>
      </w:r>
    </w:p>
    <w:p w14:paraId="328BD4E6" w14:textId="77777777" w:rsidP="001C26D1" w:rsidR="00725B21">
      <w:pPr>
        <w:shd w:color="auto" w:fill="F2F2F2" w:val="clear"/>
        <w:spacing w:line="360" w:lineRule="auto"/>
        <w:jc w:val="left"/>
        <w:textAlignment w:val="center"/>
      </w:pPr>
      <w:r>
        <w:rPr>
          <w:color w:val="FF0000"/>
        </w:rPr>
        <w:t>故选</w:t>
      </w:r>
      <w:r>
        <w:rPr>
          <w:color w:val="FF0000"/>
        </w:rPr>
        <w:t>C</w:t>
      </w:r>
      <w:r>
        <w:rPr>
          <w:color w:val="FF0000"/>
        </w:rPr>
        <w:t>。</w:t>
      </w:r>
    </w:p>
    <w:p w14:paraId="39734669" w14:textId="77777777" w:rsidP="001C26D1" w:rsidR="00725B21">
      <w:pPr>
        <w:spacing w:line="360" w:lineRule="auto"/>
        <w:jc w:val="left"/>
        <w:textAlignment w:val="center"/>
      </w:pPr>
      <w:r>
        <w:rPr>
          <w:rFonts w:hint="eastAsia"/>
        </w:rPr>
        <w:t>14</w:t>
      </w:r>
      <w:r>
        <w:rPr>
          <w:rFonts w:hint="eastAsia"/>
        </w:rPr>
        <w:t>．</w:t>
      </w:r>
      <w:r>
        <w:rPr>
          <w:color w:val="00B050"/>
        </w:rPr>
        <w:t>(24-25</w:t>
      </w:r>
      <w:r>
        <w:rPr>
          <w:color w:val="00B050"/>
        </w:rPr>
        <w:t>九</w:t>
      </w:r>
      <w:r>
        <w:rPr>
          <w:color w:val="00B050"/>
        </w:rPr>
        <w:t>上</w:t>
      </w:r>
      <w:r>
        <w:rPr>
          <w:color w:val="00B050"/>
        </w:rPr>
        <w:t>·</w:t>
      </w:r>
      <w:r>
        <w:rPr>
          <w:color w:val="00B050"/>
        </w:rPr>
        <w:t>四川乐山夹江县</w:t>
      </w:r>
      <w:r>
        <w:rPr>
          <w:color w:val="00B050"/>
        </w:rPr>
        <w:t>·</w:t>
      </w:r>
      <w:r>
        <w:rPr>
          <w:color w:val="00B050"/>
        </w:rPr>
        <w:t>期末</w:t>
      </w:r>
      <w:r>
        <w:rPr>
          <w:color w:val="00B050"/>
        </w:rPr>
        <w:t>)</w:t>
      </w:r>
      <w:r>
        <w:t>下面是对《艾青诗选》解说不正确的</w:t>
      </w:r>
      <w:r>
        <w:t>一</w:t>
      </w:r>
      <w:r>
        <w:t>项是（</w:t>
      </w:r>
      <w:r>
        <w:rPr>
          <w:rFonts w:eastAsia="Times New Roman"/>
          <w:kern w:val="0"/>
          <w:sz w:val="24"/>
          <w:szCs w:val="24"/>
        </w:rPr>
        <w:t>   </w:t>
      </w:r>
      <w:r>
        <w:t>）</w:t>
      </w:r>
    </w:p>
    <w:p w14:paraId="1660EF3B" w14:textId="77777777" w:rsidP="001C26D1" w:rsidR="00725B21">
      <w:pPr>
        <w:spacing w:line="360" w:lineRule="auto"/>
        <w:ind w:left="380"/>
        <w:jc w:val="left"/>
        <w:textAlignment w:val="center"/>
      </w:pPr>
      <w:r>
        <w:t>A</w:t>
      </w:r>
      <w:r>
        <w:t>．艾青是中国现当代著名诗人，对中国新诗发展做出了卓越贡献。《大堰河</w:t>
      </w:r>
      <w:r>
        <w:t>——</w:t>
      </w:r>
      <w:r>
        <w:t>我的保姆》是他的成名作，该诗发表时第一次使用</w:t>
      </w:r>
      <w:r>
        <w:t>“</w:t>
      </w:r>
      <w:r>
        <w:t>艾青</w:t>
      </w:r>
      <w:r>
        <w:t>”</w:t>
      </w:r>
      <w:r>
        <w:t>这一笔名。</w:t>
      </w:r>
    </w:p>
    <w:p w14:paraId="1FC6700B" w14:textId="77777777" w:rsidP="001C26D1" w:rsidR="00725B21">
      <w:pPr>
        <w:spacing w:line="360" w:lineRule="auto"/>
        <w:ind w:left="380"/>
        <w:jc w:val="left"/>
        <w:textAlignment w:val="center"/>
      </w:pPr>
      <w:r>
        <w:t>B</w:t>
      </w:r>
      <w:r>
        <w:t>．</w:t>
      </w:r>
      <w:r>
        <w:t>20</w:t>
      </w:r>
      <w:r>
        <w:t>世纪</w:t>
      </w:r>
      <w:r>
        <w:t>30</w:t>
      </w:r>
      <w:r>
        <w:t>年代，艾青的诗歌创作达到了一个高峰，抗日战争时期，他的诗歌充满</w:t>
      </w:r>
      <w:r>
        <w:t>“</w:t>
      </w:r>
      <w:r>
        <w:t>土地的忧郁</w:t>
      </w:r>
      <w:r>
        <w:t>”</w:t>
      </w:r>
      <w:r>
        <w:t>，主要意象是</w:t>
      </w:r>
      <w:r>
        <w:t>“</w:t>
      </w:r>
      <w:r>
        <w:t>土地</w:t>
      </w:r>
      <w:r>
        <w:t>”</w:t>
      </w:r>
      <w:r>
        <w:t>和</w:t>
      </w:r>
      <w:r>
        <w:t>“</w:t>
      </w:r>
      <w:r>
        <w:t>太阳</w:t>
      </w:r>
      <w:r>
        <w:t>”</w:t>
      </w:r>
      <w:r>
        <w:t>。</w:t>
      </w:r>
    </w:p>
    <w:p w14:paraId="1AC52606" w14:textId="77777777" w:rsidP="001C26D1" w:rsidR="00725B21">
      <w:pPr>
        <w:spacing w:line="360" w:lineRule="auto"/>
        <w:ind w:left="380"/>
        <w:jc w:val="left"/>
        <w:textAlignment w:val="center"/>
      </w:pPr>
      <w:r>
        <w:t>C</w:t>
      </w:r>
      <w:r>
        <w:t>．诗人被誉为</w:t>
      </w:r>
      <w:r>
        <w:t>“</w:t>
      </w:r>
      <w:r>
        <w:t>太阳与火把</w:t>
      </w:r>
      <w:r>
        <w:t>”</w:t>
      </w:r>
      <w:r>
        <w:t>的歌手，主要是因为他的长诗《向太阳》《火把》《北方》《光的赞歌》等表达了驱逐黑暗、坚持斗争、争取胜利的愿望。</w:t>
      </w:r>
    </w:p>
    <w:p w14:paraId="1850675C" w14:textId="77777777" w:rsidP="001C26D1" w:rsidR="00725B21">
      <w:pPr>
        <w:spacing w:line="360" w:lineRule="auto"/>
        <w:ind w:left="380"/>
        <w:jc w:val="left"/>
        <w:textAlignment w:val="center"/>
      </w:pPr>
      <w:r>
        <w:t>D</w:t>
      </w:r>
      <w:r>
        <w:t>．诗句</w:t>
      </w:r>
      <w:r>
        <w:t>“</w:t>
      </w:r>
      <w:r>
        <w:t>它的脸上和身上</w:t>
      </w:r>
      <w:r>
        <w:t>/</w:t>
      </w:r>
      <w:r>
        <w:t>像刀砍过一样</w:t>
      </w:r>
      <w:r>
        <w:t>/</w:t>
      </w:r>
      <w:r>
        <w:t>但它依然站在那里</w:t>
      </w:r>
      <w:r>
        <w:t>/</w:t>
      </w:r>
      <w:r>
        <w:t>含着微笑，看着海岸</w:t>
      </w:r>
      <w:r>
        <w:t>”</w:t>
      </w:r>
      <w:r>
        <w:t>，这出自艾青的诗歌《礁石》，</w:t>
      </w:r>
      <w:r>
        <w:t>“</w:t>
      </w:r>
      <w:r>
        <w:t>礁石</w:t>
      </w:r>
      <w:r>
        <w:t>”</w:t>
      </w:r>
      <w:r>
        <w:t>象征了坚强不屈、乐观自信的人。</w:t>
      </w:r>
    </w:p>
    <w:p w14:paraId="5F99EA38" w14:textId="77777777" w:rsidP="001C26D1" w:rsidR="00725B21">
      <w:pPr>
        <w:shd w:color="auto" w:fill="F2F2F2" w:val="clear"/>
        <w:spacing w:line="360" w:lineRule="auto"/>
        <w:jc w:val="left"/>
        <w:textAlignment w:val="center"/>
      </w:pPr>
      <w:r>
        <w:rPr>
          <w:color w:val="FF0000"/>
        </w:rPr>
        <w:t>【答案】</w:t>
      </w:r>
      <w:r>
        <w:rPr>
          <w:color w:val="FF0000"/>
        </w:rPr>
        <w:t>C</w:t>
      </w:r>
    </w:p>
    <w:p w14:paraId="2EBB5038" w14:textId="77777777" w:rsidP="001C26D1" w:rsidR="00725B21">
      <w:pPr>
        <w:shd w:color="auto" w:fill="F2F2F2" w:val="clear"/>
        <w:spacing w:line="360" w:lineRule="auto"/>
        <w:jc w:val="left"/>
        <w:textAlignment w:val="center"/>
      </w:pPr>
      <w:r>
        <w:rPr>
          <w:color w:val="FF0000"/>
        </w:rPr>
        <w:t>【详解】本题考查名著知识。</w:t>
      </w:r>
    </w:p>
    <w:p w14:paraId="63014112" w14:textId="77777777" w:rsidP="001C26D1" w:rsidR="00725B21">
      <w:pPr>
        <w:shd w:color="auto" w:fill="F2F2F2" w:val="clear"/>
        <w:spacing w:line="360" w:lineRule="auto"/>
        <w:jc w:val="left"/>
        <w:textAlignment w:val="center"/>
      </w:pPr>
      <w:r>
        <w:rPr>
          <w:color w:val="FF0000"/>
        </w:rPr>
        <w:t>C.</w:t>
      </w:r>
      <w:r>
        <w:rPr>
          <w:color w:val="FF0000"/>
        </w:rPr>
        <w:t>有误，艾青的长诗《向太阳》《火把》，借歌颂太阳、索求火把，表达了驱逐黑暗、坚持斗争、争取胜利的美好愿望，诗人也因此被称为</w:t>
      </w:r>
      <w:r>
        <w:rPr>
          <w:color w:val="FF0000"/>
        </w:rPr>
        <w:t>“</w:t>
      </w:r>
      <w:r>
        <w:rPr>
          <w:color w:val="FF0000"/>
        </w:rPr>
        <w:t>太阳与火把</w:t>
      </w:r>
      <w:r>
        <w:rPr>
          <w:color w:val="FF0000"/>
        </w:rPr>
        <w:t>”</w:t>
      </w:r>
      <w:r>
        <w:rPr>
          <w:color w:val="FF0000"/>
        </w:rPr>
        <w:t>的歌手；</w:t>
      </w:r>
    </w:p>
    <w:p w14:paraId="422A2961" w14:textId="77777777" w:rsidP="001C26D1" w:rsidR="00725B21">
      <w:pPr>
        <w:shd w:color="auto" w:fill="F2F2F2" w:val="clear"/>
        <w:spacing w:line="360" w:lineRule="auto"/>
        <w:jc w:val="left"/>
        <w:textAlignment w:val="center"/>
      </w:pPr>
      <w:r>
        <w:rPr>
          <w:color w:val="FF0000"/>
        </w:rPr>
        <w:t>故选</w:t>
      </w:r>
      <w:r>
        <w:rPr>
          <w:color w:val="FF0000"/>
        </w:rPr>
        <w:t>C</w:t>
      </w:r>
      <w:r>
        <w:rPr>
          <w:color w:val="FF0000"/>
        </w:rPr>
        <w:t>。</w:t>
      </w:r>
    </w:p>
    <w:p w14:paraId="66823FE8" w14:textId="77777777" w:rsidP="001C26D1" w:rsidR="00725B21">
      <w:pPr>
        <w:spacing w:line="360" w:lineRule="auto"/>
        <w:jc w:val="left"/>
        <w:textAlignment w:val="center"/>
      </w:pPr>
      <w:r>
        <w:rPr>
          <w:rFonts w:hint="eastAsia"/>
        </w:rPr>
        <w:t>15</w:t>
      </w:r>
      <w:r>
        <w:rPr>
          <w:rFonts w:hint="eastAsia"/>
        </w:rPr>
        <w:t>．</w:t>
      </w:r>
      <w:r>
        <w:rPr>
          <w:color w:val="00B050"/>
        </w:rPr>
        <w:t>(24-25</w:t>
      </w:r>
      <w:r>
        <w:rPr>
          <w:color w:val="00B050"/>
        </w:rPr>
        <w:t>九</w:t>
      </w:r>
      <w:r>
        <w:rPr>
          <w:color w:val="00B050"/>
        </w:rPr>
        <w:t>上</w:t>
      </w:r>
      <w:r>
        <w:rPr>
          <w:color w:val="00B050"/>
        </w:rPr>
        <w:t>·</w:t>
      </w:r>
      <w:r>
        <w:rPr>
          <w:color w:val="00B050"/>
        </w:rPr>
        <w:t>四川乐山沐川县</w:t>
      </w:r>
      <w:r>
        <w:rPr>
          <w:color w:val="00B050"/>
        </w:rPr>
        <w:t>·</w:t>
      </w:r>
      <w:r>
        <w:rPr>
          <w:color w:val="00B050"/>
        </w:rPr>
        <w:t>期末</w:t>
      </w:r>
      <w:r>
        <w:rPr>
          <w:color w:val="00B050"/>
        </w:rPr>
        <w:t>)</w:t>
      </w:r>
      <w:r>
        <w:t>下面对艾青诗歌的理解分析错误的</w:t>
      </w:r>
      <w:r>
        <w:t>一</w:t>
      </w:r>
      <w:r>
        <w:t>项是（</w:t>
      </w:r>
      <w:r>
        <w:rPr>
          <w:rFonts w:eastAsia="Times New Roman"/>
          <w:kern w:val="0"/>
          <w:sz w:val="24"/>
          <w:szCs w:val="24"/>
        </w:rPr>
        <w:t>   </w:t>
      </w:r>
      <w:r>
        <w:t>）</w:t>
      </w:r>
    </w:p>
    <w:p w14:paraId="2DDAA709" w14:textId="77777777" w:rsidP="001C26D1" w:rsidR="00725B21">
      <w:pPr>
        <w:spacing w:line="360" w:lineRule="auto"/>
        <w:ind w:left="380"/>
        <w:jc w:val="left"/>
        <w:textAlignment w:val="center"/>
      </w:pPr>
      <w:r>
        <w:t>A</w:t>
      </w:r>
      <w:r>
        <w:t>．《我爱这土地》《雪落在中国的土地上》都</w:t>
      </w:r>
      <w:r>
        <w:t>写国家</w:t>
      </w:r>
      <w:r>
        <w:t>民族的苦难、悲伤与反抗。</w:t>
      </w:r>
    </w:p>
    <w:p w14:paraId="3846D27F" w14:textId="77777777" w:rsidP="001C26D1" w:rsidR="00725B21">
      <w:pPr>
        <w:spacing w:line="360" w:lineRule="auto"/>
        <w:ind w:left="380"/>
        <w:jc w:val="left"/>
        <w:textAlignment w:val="center"/>
      </w:pPr>
      <w:r>
        <w:t>B</w:t>
      </w:r>
      <w:r>
        <w:t>．艾青诗歌朴素、自然，自由铺陈，自由抒发，呈现出散文化的风格。</w:t>
      </w:r>
    </w:p>
    <w:p w14:paraId="10061DE4" w14:textId="77777777" w:rsidP="001C26D1" w:rsidR="00725B21">
      <w:pPr>
        <w:spacing w:line="360" w:lineRule="auto"/>
        <w:ind w:left="380"/>
        <w:jc w:val="left"/>
        <w:textAlignment w:val="center"/>
      </w:pPr>
      <w:r>
        <w:t>C</w:t>
      </w:r>
      <w:r>
        <w:t>．</w:t>
      </w:r>
      <w:r>
        <w:t>“</w:t>
      </w:r>
      <w:r>
        <w:t>土地</w:t>
      </w:r>
      <w:r>
        <w:t>”</w:t>
      </w:r>
      <w:r>
        <w:t>在艾青诗歌中是苦难中国的影像，是祖国母亲的象征。</w:t>
      </w:r>
    </w:p>
    <w:p w14:paraId="55B57FCE" w14:textId="77777777" w:rsidP="001C26D1" w:rsidR="00725B21">
      <w:pPr>
        <w:spacing w:line="360" w:lineRule="auto"/>
        <w:ind w:left="380"/>
        <w:jc w:val="left"/>
        <w:textAlignment w:val="center"/>
      </w:pPr>
      <w:r>
        <w:t>D</w:t>
      </w:r>
      <w:r>
        <w:t>．</w:t>
      </w:r>
      <w:r>
        <w:t>20</w:t>
      </w:r>
      <w:r>
        <w:t>世纪</w:t>
      </w:r>
      <w:r>
        <w:t>30</w:t>
      </w:r>
      <w:r>
        <w:t>年代，艾青诗歌的主要意象是</w:t>
      </w:r>
      <w:r>
        <w:t>“</w:t>
      </w:r>
      <w:r>
        <w:t>土地</w:t>
      </w:r>
      <w:r>
        <w:t>”</w:t>
      </w:r>
      <w:r>
        <w:t>和</w:t>
      </w:r>
      <w:r>
        <w:t>“</w:t>
      </w:r>
      <w:r>
        <w:t>火把</w:t>
      </w:r>
      <w:r>
        <w:t>”</w:t>
      </w:r>
      <w:r>
        <w:t>。</w:t>
      </w:r>
    </w:p>
    <w:p w14:paraId="2EF4E2B8" w14:textId="77777777" w:rsidP="001C26D1" w:rsidR="00725B21">
      <w:pPr>
        <w:shd w:color="auto" w:fill="F2F2F2" w:val="clear"/>
        <w:spacing w:line="360" w:lineRule="auto"/>
        <w:jc w:val="left"/>
        <w:textAlignment w:val="center"/>
      </w:pPr>
      <w:r>
        <w:rPr>
          <w:color w:val="FF0000"/>
        </w:rPr>
        <w:t>【答案】</w:t>
      </w:r>
      <w:r>
        <w:rPr>
          <w:color w:val="FF0000"/>
        </w:rPr>
        <w:t>D</w:t>
      </w:r>
    </w:p>
    <w:p w14:paraId="03AA815E" w14:textId="77777777" w:rsidP="001C26D1" w:rsidR="00725B21">
      <w:pPr>
        <w:shd w:color="auto" w:fill="F2F2F2" w:val="clear"/>
        <w:spacing w:line="360" w:lineRule="auto"/>
        <w:jc w:val="left"/>
        <w:textAlignment w:val="center"/>
      </w:pPr>
      <w:r>
        <w:rPr>
          <w:color w:val="FF0000"/>
        </w:rPr>
        <w:t>【详解】本题考查对艾青诗歌的理解分析。</w:t>
      </w:r>
    </w:p>
    <w:p w14:paraId="3F31A26E" w14:textId="77777777" w:rsidP="001C26D1" w:rsidR="00725B21">
      <w:pPr>
        <w:shd w:color="auto" w:fill="F2F2F2" w:val="clear"/>
        <w:spacing w:line="360" w:lineRule="auto"/>
        <w:jc w:val="left"/>
        <w:textAlignment w:val="center"/>
      </w:pPr>
      <w:r>
        <w:rPr>
          <w:color w:val="FF0000"/>
        </w:rPr>
        <w:t>D.</w:t>
      </w:r>
      <w:r>
        <w:rPr>
          <w:color w:val="FF0000"/>
        </w:rPr>
        <w:t>有误，</w:t>
      </w:r>
      <w:r>
        <w:rPr>
          <w:color w:val="FF0000"/>
        </w:rPr>
        <w:t>20</w:t>
      </w:r>
      <w:r>
        <w:rPr>
          <w:color w:val="FF0000"/>
        </w:rPr>
        <w:t>世纪</w:t>
      </w:r>
      <w:r>
        <w:rPr>
          <w:color w:val="FF0000"/>
        </w:rPr>
        <w:t>30</w:t>
      </w:r>
      <w:r>
        <w:rPr>
          <w:color w:val="FF0000"/>
        </w:rPr>
        <w:t>年代，艾青诗歌的主要意象是</w:t>
      </w:r>
      <w:r>
        <w:rPr>
          <w:color w:val="FF0000"/>
        </w:rPr>
        <w:t>“</w:t>
      </w:r>
      <w:r>
        <w:rPr>
          <w:color w:val="FF0000"/>
        </w:rPr>
        <w:t>土地</w:t>
      </w:r>
      <w:r>
        <w:rPr>
          <w:color w:val="FF0000"/>
        </w:rPr>
        <w:t>”</w:t>
      </w:r>
      <w:r>
        <w:rPr>
          <w:color w:val="FF0000"/>
        </w:rPr>
        <w:t>和</w:t>
      </w:r>
      <w:r>
        <w:rPr>
          <w:color w:val="FF0000"/>
        </w:rPr>
        <w:t>“</w:t>
      </w:r>
      <w:r>
        <w:rPr>
          <w:color w:val="FF0000"/>
        </w:rPr>
        <w:t>太阳</w:t>
      </w:r>
      <w:r>
        <w:rPr>
          <w:color w:val="FF0000"/>
        </w:rPr>
        <w:t>”</w:t>
      </w:r>
      <w:r>
        <w:rPr>
          <w:color w:val="FF0000"/>
        </w:rPr>
        <w:t>，不是</w:t>
      </w:r>
      <w:r>
        <w:rPr>
          <w:color w:val="FF0000"/>
        </w:rPr>
        <w:t>“</w:t>
      </w:r>
      <w:r>
        <w:rPr>
          <w:color w:val="FF0000"/>
        </w:rPr>
        <w:t>火把</w:t>
      </w:r>
      <w:r>
        <w:rPr>
          <w:color w:val="FF0000"/>
        </w:rPr>
        <w:t>”</w:t>
      </w:r>
      <w:r>
        <w:rPr>
          <w:color w:val="FF0000"/>
        </w:rPr>
        <w:t>；</w:t>
      </w:r>
    </w:p>
    <w:p w14:paraId="6E312109" w14:textId="77777777" w:rsidP="001C26D1" w:rsidR="00725B21">
      <w:pPr>
        <w:shd w:color="auto" w:fill="F2F2F2" w:val="clear"/>
        <w:spacing w:line="360" w:lineRule="auto"/>
        <w:jc w:val="left"/>
        <w:textAlignment w:val="center"/>
      </w:pPr>
      <w:r>
        <w:rPr>
          <w:color w:val="FF0000"/>
        </w:rPr>
        <w:t>故选</w:t>
      </w:r>
      <w:r>
        <w:rPr>
          <w:color w:val="FF0000"/>
        </w:rPr>
        <w:t>D</w:t>
      </w:r>
      <w:r>
        <w:rPr>
          <w:color w:val="FF0000"/>
        </w:rPr>
        <w:t>。</w:t>
      </w:r>
    </w:p>
    <w:p w14:paraId="6DCD569F" w14:textId="77777777" w:rsidP="001C26D1" w:rsidR="00725B21">
      <w:pPr>
        <w:spacing w:line="360" w:lineRule="auto"/>
        <w:jc w:val="left"/>
        <w:textAlignment w:val="center"/>
      </w:pPr>
      <w:r>
        <w:rPr>
          <w:rFonts w:hint="eastAsia"/>
        </w:rPr>
        <w:t>16</w:t>
      </w:r>
      <w:r>
        <w:rPr>
          <w:rFonts w:hint="eastAsia"/>
        </w:rPr>
        <w:t>．</w:t>
      </w:r>
      <w:r>
        <w:rPr>
          <w:color w:val="00B050"/>
        </w:rPr>
        <w:t>(24-25</w:t>
      </w:r>
      <w:r>
        <w:rPr>
          <w:color w:val="00B050"/>
        </w:rPr>
        <w:t>九</w:t>
      </w:r>
      <w:r>
        <w:rPr>
          <w:color w:val="00B050"/>
        </w:rPr>
        <w:t>上</w:t>
      </w:r>
      <w:r>
        <w:rPr>
          <w:color w:val="00B050"/>
        </w:rPr>
        <w:t>·</w:t>
      </w:r>
      <w:r>
        <w:rPr>
          <w:color w:val="00B050"/>
        </w:rPr>
        <w:t>山东潍坊诸城</w:t>
      </w:r>
      <w:r>
        <w:rPr>
          <w:color w:val="00B050"/>
        </w:rPr>
        <w:t>·</w:t>
      </w:r>
      <w:r>
        <w:rPr>
          <w:color w:val="00B050"/>
        </w:rPr>
        <w:t>期末</w:t>
      </w:r>
      <w:r>
        <w:rPr>
          <w:color w:val="00B050"/>
        </w:rPr>
        <w:t>)</w:t>
      </w:r>
      <w:r>
        <w:t>下列有关鲁智深的选段，与《水浒传》原著回目对应正确的</w:t>
      </w:r>
      <w:r>
        <w:t>一</w:t>
      </w:r>
      <w:r>
        <w:t>项是（</w:t>
      </w:r>
      <w:r>
        <w:rPr>
          <w:rFonts w:eastAsia="Times New Roman"/>
          <w:kern w:val="0"/>
          <w:sz w:val="24"/>
          <w:szCs w:val="24"/>
        </w:rPr>
        <w:t>   </w:t>
      </w:r>
      <w:r>
        <w:t>）</w:t>
      </w:r>
    </w:p>
    <w:p w14:paraId="7980F171" w14:textId="77777777" w:rsidP="001C26D1" w:rsidR="00725B21">
      <w:pPr>
        <w:spacing w:line="360" w:lineRule="auto"/>
        <w:ind w:firstLine="560"/>
        <w:jc w:val="left"/>
        <w:textAlignment w:val="center"/>
      </w:pPr>
      <w:r>
        <w:rPr>
          <w:rFonts w:ascii="楷体" w:cs="楷体" w:eastAsia="楷体" w:hAnsi="楷体"/>
        </w:rPr>
        <w:t>（1）智深道：“你们既是邻舍街坊，都来</w:t>
      </w:r>
      <w:r>
        <w:rPr>
          <w:rFonts w:ascii="楷体" w:cs="楷体" w:eastAsia="楷体" w:hAnsi="楷体"/>
        </w:rPr>
        <w:t>廨宇里</w:t>
      </w:r>
      <w:r>
        <w:rPr>
          <w:rFonts w:ascii="楷体" w:cs="楷体" w:eastAsia="楷体" w:hAnsi="楷体"/>
        </w:rPr>
        <w:t>坐地。”张三、李四便拜在地上，不肯起来。只指望和尚来扶他，便要动手。智深见了，心里早疑忌道：“这伙人不三不四，又不肯近前来，莫不要攧</w:t>
      </w:r>
      <w:r>
        <w:rPr>
          <w:rFonts w:ascii="楷体" w:cs="楷体" w:eastAsia="楷体" w:hAnsi="楷体"/>
        </w:rPr>
        <w:t>洒家</w:t>
      </w:r>
      <w:r>
        <w:rPr>
          <w:rFonts w:ascii="楷体" w:cs="楷体" w:eastAsia="楷体" w:hAnsi="楷体"/>
        </w:rPr>
        <w:t>？那厮却是倒来捋虎须，俺且走向前去，教那厮看</w:t>
      </w:r>
      <w:r>
        <w:rPr>
          <w:rFonts w:ascii="楷体" w:cs="楷体" w:eastAsia="楷体" w:hAnsi="楷体"/>
        </w:rPr>
        <w:t>洒家</w:t>
      </w:r>
      <w:r>
        <w:rPr>
          <w:rFonts w:ascii="楷体" w:cs="楷体" w:eastAsia="楷体" w:hAnsi="楷体"/>
        </w:rPr>
        <w:t>手脚。”</w:t>
      </w:r>
    </w:p>
    <w:p w14:paraId="62BB7A9A" w14:textId="77777777" w:rsidP="001C26D1" w:rsidR="00725B21">
      <w:pPr>
        <w:spacing w:line="360" w:lineRule="auto"/>
        <w:ind w:firstLine="560"/>
        <w:jc w:val="left"/>
        <w:textAlignment w:val="center"/>
      </w:pPr>
      <w:r>
        <w:rPr>
          <w:rFonts w:ascii="楷体" w:cs="楷体" w:eastAsia="楷体" w:hAnsi="楷体"/>
        </w:rPr>
        <w:t>（2）众人灯下打一看时，只见一个胖大和尚，赤条条不着一丝，</w:t>
      </w:r>
      <w:r>
        <w:rPr>
          <w:rFonts w:ascii="楷体" w:cs="楷体" w:eastAsia="楷体" w:hAnsi="楷体"/>
        </w:rPr>
        <w:t>骑翻大王</w:t>
      </w:r>
      <w:r>
        <w:rPr>
          <w:rFonts w:ascii="楷体" w:cs="楷体" w:eastAsia="楷体" w:hAnsi="楷体"/>
        </w:rPr>
        <w:t>在床面前打。为头的小喽啰叫道：“你众人都来救大王。”</w:t>
      </w:r>
      <w:r>
        <w:rPr>
          <w:rFonts w:ascii="楷体" w:cs="楷体" w:eastAsia="楷体" w:hAnsi="楷体"/>
        </w:rPr>
        <w:t>众小喽啰</w:t>
      </w:r>
      <w:r>
        <w:rPr>
          <w:rFonts w:ascii="楷体" w:cs="楷体" w:eastAsia="楷体" w:hAnsi="楷体"/>
        </w:rPr>
        <w:t>一齐拖枪拽棒，打将入来救时，鲁智深见了，撇下大王，</w:t>
      </w:r>
      <w:r>
        <w:rPr>
          <w:rFonts w:ascii="楷体" w:cs="楷体" w:eastAsia="楷体" w:hAnsi="楷体"/>
        </w:rPr>
        <w:t>床边绰了禅杖</w:t>
      </w:r>
      <w:r>
        <w:rPr>
          <w:rFonts w:ascii="楷体" w:cs="楷体" w:eastAsia="楷体" w:hAnsi="楷体"/>
        </w:rPr>
        <w:t>，</w:t>
      </w:r>
      <w:r>
        <w:rPr>
          <w:rFonts w:ascii="楷体" w:cs="楷体" w:eastAsia="楷体" w:hAnsi="楷体"/>
        </w:rPr>
        <w:t>着地打</w:t>
      </w:r>
      <w:r>
        <w:rPr>
          <w:rFonts w:ascii="楷体" w:cs="楷体" w:eastAsia="楷体" w:hAnsi="楷体"/>
        </w:rPr>
        <w:t>将出来。</w:t>
      </w:r>
    </w:p>
    <w:p w14:paraId="4D5B5E34" w14:textId="77777777" w:rsidP="001C26D1" w:rsidR="00725B21">
      <w:pPr>
        <w:spacing w:line="360" w:lineRule="auto"/>
        <w:ind w:firstLine="560"/>
        <w:jc w:val="left"/>
        <w:textAlignment w:val="center"/>
      </w:pPr>
      <w:r>
        <w:rPr>
          <w:rFonts w:ascii="楷体" w:cs="楷体" w:eastAsia="楷体" w:hAnsi="楷体"/>
        </w:rPr>
        <w:t>（3）智深大喝</w:t>
      </w:r>
      <w:r>
        <w:rPr>
          <w:rFonts w:ascii="楷体" w:cs="楷体" w:eastAsia="楷体" w:hAnsi="楷体"/>
        </w:rPr>
        <w:t>一</w:t>
      </w:r>
      <w:r>
        <w:rPr>
          <w:rFonts w:ascii="楷体" w:cs="楷体" w:eastAsia="楷体" w:hAnsi="楷体"/>
        </w:rPr>
        <w:t>声道：“你这厮们，来，来！今番和你斗个你死我活！”那</w:t>
      </w:r>
      <w:r>
        <w:rPr>
          <w:rFonts w:ascii="楷体" w:cs="楷体" w:eastAsia="楷体" w:hAnsi="楷体"/>
        </w:rPr>
        <w:t>和尚笑</w:t>
      </w:r>
      <w:r>
        <w:rPr>
          <w:rFonts w:ascii="楷体" w:cs="楷体" w:eastAsia="楷体" w:hAnsi="楷体"/>
        </w:rPr>
        <w:t>道：“你是我手里败将，如何再来敢厮并？”智深大怒，</w:t>
      </w:r>
      <w:r>
        <w:rPr>
          <w:rFonts w:ascii="楷体" w:cs="楷体" w:eastAsia="楷体" w:hAnsi="楷体"/>
        </w:rPr>
        <w:t>轮起铁禅杖</w:t>
      </w:r>
      <w:r>
        <w:rPr>
          <w:rFonts w:ascii="楷体" w:cs="楷体" w:eastAsia="楷体" w:hAnsi="楷体"/>
        </w:rPr>
        <w:t>，奔过桥来。那生铁佛生嗔，仗着朴刀，杀下桥去。</w:t>
      </w:r>
    </w:p>
    <w:p w14:paraId="4539DF2F" w14:textId="77777777" w:rsidP="001C26D1" w:rsidR="00725B21">
      <w:pPr>
        <w:spacing w:line="360" w:lineRule="auto"/>
        <w:ind w:firstLine="560"/>
        <w:jc w:val="left"/>
        <w:textAlignment w:val="center"/>
      </w:pPr>
      <w:r>
        <w:rPr>
          <w:rFonts w:ascii="楷体" w:cs="楷体" w:eastAsia="楷体" w:hAnsi="楷体"/>
        </w:rPr>
        <w:t>（4）智深在外面大叫道：“直娘的秃驴们！不放</w:t>
      </w:r>
      <w:r>
        <w:rPr>
          <w:rFonts w:ascii="楷体" w:cs="楷体" w:eastAsia="楷体" w:hAnsi="楷体"/>
        </w:rPr>
        <w:t>洒家</w:t>
      </w:r>
      <w:r>
        <w:rPr>
          <w:rFonts w:ascii="楷体" w:cs="楷体" w:eastAsia="楷体" w:hAnsi="楷体"/>
        </w:rPr>
        <w:t>入寺时，山门外讨把火来，烧了这个鸟寺。”众僧听得叫，只得叫门子：“拽了大拴，由那畜生入来。若不开时，真个做出来！”门子只得</w:t>
      </w:r>
      <w:r>
        <w:rPr>
          <w:rFonts w:ascii="楷体" w:cs="楷体" w:eastAsia="楷体" w:hAnsi="楷体"/>
        </w:rPr>
        <w:t>捻脚捻</w:t>
      </w:r>
      <w:r>
        <w:rPr>
          <w:rFonts w:ascii="楷体" w:cs="楷体" w:eastAsia="楷体" w:hAnsi="楷体"/>
        </w:rPr>
        <w:t>手，</w:t>
      </w:r>
      <w:r>
        <w:rPr>
          <w:rFonts w:ascii="楷体" w:cs="楷体" w:eastAsia="楷体" w:hAnsi="楷体"/>
        </w:rPr>
        <w:t>把拴拽了</w:t>
      </w:r>
      <w:r>
        <w:rPr>
          <w:rFonts w:ascii="楷体" w:cs="楷体" w:eastAsia="楷体" w:hAnsi="楷体"/>
        </w:rPr>
        <w:t>，飞也似闪入房里躲了。众僧也各自回避。</w:t>
      </w:r>
    </w:p>
    <w:p w14:paraId="5833F64C" w14:textId="77777777" w:rsidP="001C26D1" w:rsidR="00725B21">
      <w:pPr>
        <w:spacing w:line="360" w:lineRule="auto"/>
        <w:ind w:firstLine="560"/>
        <w:jc w:val="left"/>
        <w:textAlignment w:val="center"/>
      </w:pPr>
      <w:r>
        <w:rPr>
          <w:rFonts w:ascii="楷体" w:cs="楷体" w:eastAsia="楷体" w:hAnsi="楷体"/>
        </w:rPr>
        <w:t>第四回：赵员外</w:t>
      </w:r>
      <w:r>
        <w:rPr>
          <w:rFonts w:ascii="楷体" w:cs="楷体" w:eastAsia="楷体" w:hAnsi="楷体"/>
        </w:rPr>
        <w:t>重修文</w:t>
      </w:r>
      <w:r>
        <w:rPr>
          <w:rFonts w:ascii="楷体" w:cs="楷体" w:eastAsia="楷体" w:hAnsi="楷体"/>
        </w:rPr>
        <w:t>殊院，鲁智深大闹五台山</w:t>
      </w:r>
    </w:p>
    <w:p w14:paraId="5C7CB4D9" w14:textId="77777777" w:rsidP="001C26D1" w:rsidR="00725B21">
      <w:pPr>
        <w:spacing w:line="360" w:lineRule="auto"/>
        <w:ind w:firstLine="560"/>
        <w:jc w:val="left"/>
        <w:textAlignment w:val="center"/>
      </w:pPr>
      <w:r>
        <w:rPr>
          <w:rFonts w:ascii="楷体" w:cs="楷体" w:eastAsia="楷体" w:hAnsi="楷体"/>
        </w:rPr>
        <w:t>第五回：小霸王醉入销金帐，花和尚大闹桃花村</w:t>
      </w:r>
    </w:p>
    <w:p w14:paraId="3732D09C" w14:textId="77777777" w:rsidP="001C26D1" w:rsidR="00725B21">
      <w:pPr>
        <w:spacing w:line="360" w:lineRule="auto"/>
        <w:ind w:firstLine="560"/>
        <w:jc w:val="left"/>
        <w:textAlignment w:val="center"/>
      </w:pPr>
      <w:r>
        <w:rPr>
          <w:rFonts w:ascii="楷体" w:cs="楷体" w:eastAsia="楷体" w:hAnsi="楷体"/>
        </w:rPr>
        <w:t>第六回：九纹龙剪径赤松林，鲁智深火烧瓦罐寺</w:t>
      </w:r>
    </w:p>
    <w:p w14:paraId="3379BA1A" w14:textId="77777777" w:rsidP="001C26D1" w:rsidR="00725B21">
      <w:pPr>
        <w:spacing w:line="360" w:lineRule="auto"/>
        <w:ind w:firstLine="560"/>
        <w:jc w:val="left"/>
        <w:textAlignment w:val="center"/>
      </w:pPr>
      <w:r>
        <w:rPr>
          <w:rFonts w:ascii="楷体" w:cs="楷体" w:eastAsia="楷体" w:hAnsi="楷体"/>
        </w:rPr>
        <w:t>第七回：花和尚倒拔垂杨柳，豹子头误入白虎堂</w:t>
      </w:r>
    </w:p>
    <w:p w14:paraId="5FE55195" w14:textId="77777777" w:rsidP="001C26D1" w:rsidR="00725B21">
      <w:pPr>
        <w:spacing w:line="360" w:lineRule="auto"/>
        <w:ind w:left="380"/>
        <w:jc w:val="left"/>
        <w:textAlignment w:val="center"/>
      </w:pPr>
      <w:r>
        <w:t>A</w:t>
      </w:r>
      <w:r>
        <w:t>．（</w:t>
      </w:r>
      <w:r>
        <w:t>1</w:t>
      </w:r>
      <w:r>
        <w:t>）对应第四回；（</w:t>
      </w:r>
      <w:r>
        <w:t>2</w:t>
      </w:r>
      <w:r>
        <w:t>）对应第五回；（</w:t>
      </w:r>
      <w:r>
        <w:t>3</w:t>
      </w:r>
      <w:r>
        <w:t>）对应第六回；（</w:t>
      </w:r>
      <w:r>
        <w:t>4</w:t>
      </w:r>
      <w:r>
        <w:t>）对应第七回</w:t>
      </w:r>
    </w:p>
    <w:p w14:paraId="7B77AEAC" w14:textId="77777777" w:rsidP="001C26D1" w:rsidR="00725B21">
      <w:pPr>
        <w:spacing w:line="360" w:lineRule="auto"/>
        <w:ind w:left="380"/>
        <w:jc w:val="left"/>
        <w:textAlignment w:val="center"/>
      </w:pPr>
      <w:r>
        <w:t>B</w:t>
      </w:r>
      <w:r>
        <w:t>．（</w:t>
      </w:r>
      <w:r>
        <w:t>1</w:t>
      </w:r>
      <w:r>
        <w:t>）对应第七回；（</w:t>
      </w:r>
      <w:r>
        <w:t>2</w:t>
      </w:r>
      <w:r>
        <w:t>）对应第五回；（</w:t>
      </w:r>
      <w:r>
        <w:t>3</w:t>
      </w:r>
      <w:r>
        <w:t>）对应第六回；（</w:t>
      </w:r>
      <w:r>
        <w:t>4</w:t>
      </w:r>
      <w:r>
        <w:t>）对应第四回</w:t>
      </w:r>
    </w:p>
    <w:p w14:paraId="3974EBC1" w14:textId="77777777" w:rsidP="001C26D1" w:rsidR="00725B21">
      <w:pPr>
        <w:spacing w:line="360" w:lineRule="auto"/>
        <w:ind w:left="380"/>
        <w:jc w:val="left"/>
        <w:textAlignment w:val="center"/>
      </w:pPr>
      <w:r>
        <w:t>C</w:t>
      </w:r>
      <w:r>
        <w:t>．（</w:t>
      </w:r>
      <w:r>
        <w:t>1</w:t>
      </w:r>
      <w:r>
        <w:t>）对应第四回；（</w:t>
      </w:r>
      <w:r>
        <w:t>2</w:t>
      </w:r>
      <w:r>
        <w:t>）对应第六回；（</w:t>
      </w:r>
      <w:r>
        <w:t>3</w:t>
      </w:r>
      <w:r>
        <w:t>）对应第七回；（</w:t>
      </w:r>
      <w:r>
        <w:t>4</w:t>
      </w:r>
      <w:r>
        <w:t>）对应第五回</w:t>
      </w:r>
    </w:p>
    <w:p w14:paraId="55851AE9" w14:textId="77777777" w:rsidP="001C26D1" w:rsidR="00725B21">
      <w:pPr>
        <w:spacing w:line="360" w:lineRule="auto"/>
        <w:ind w:left="380"/>
        <w:jc w:val="left"/>
        <w:textAlignment w:val="center"/>
      </w:pPr>
      <w:r>
        <w:t>D</w:t>
      </w:r>
      <w:r>
        <w:t>．（</w:t>
      </w:r>
      <w:r>
        <w:t>1</w:t>
      </w:r>
      <w:r>
        <w:t>）对应第六回；（</w:t>
      </w:r>
      <w:r>
        <w:t>2</w:t>
      </w:r>
      <w:r>
        <w:t>）对应第四回；（</w:t>
      </w:r>
      <w:r>
        <w:t>3</w:t>
      </w:r>
      <w:r>
        <w:t>）对应第七回；（</w:t>
      </w:r>
      <w:r>
        <w:t>4</w:t>
      </w:r>
      <w:r>
        <w:t>）对应第五回</w:t>
      </w:r>
    </w:p>
    <w:p w14:paraId="6E6647A4" w14:textId="77777777" w:rsidP="001C26D1" w:rsidR="00725B21">
      <w:pPr>
        <w:shd w:color="auto" w:fill="F2F2F2" w:val="clear"/>
        <w:spacing w:line="360" w:lineRule="auto"/>
        <w:jc w:val="left"/>
        <w:textAlignment w:val="center"/>
      </w:pPr>
      <w:r>
        <w:rPr>
          <w:color w:val="FF0000"/>
        </w:rPr>
        <w:t>【答案】</w:t>
      </w:r>
      <w:r>
        <w:rPr>
          <w:color w:val="FF0000"/>
        </w:rPr>
        <w:t>B</w:t>
      </w:r>
    </w:p>
    <w:p w14:paraId="64D7471A" w14:textId="77777777" w:rsidP="001C26D1" w:rsidR="00725B21">
      <w:pPr>
        <w:shd w:color="auto" w:fill="F2F2F2" w:val="clear"/>
        <w:spacing w:line="360" w:lineRule="auto"/>
        <w:jc w:val="left"/>
        <w:textAlignment w:val="center"/>
      </w:pPr>
      <w:r>
        <w:rPr>
          <w:color w:val="FF0000"/>
        </w:rPr>
        <w:t>【详解】本题考查名著阅读积累。</w:t>
      </w:r>
    </w:p>
    <w:p w14:paraId="31CF9945" w14:textId="77777777" w:rsidP="001C26D1" w:rsidR="00725B21">
      <w:pPr>
        <w:shd w:color="auto" w:fill="F2F2F2" w:val="clear"/>
        <w:spacing w:line="360" w:lineRule="auto"/>
        <w:jc w:val="left"/>
        <w:textAlignment w:val="center"/>
      </w:pPr>
      <w:r>
        <w:rPr>
          <w:color w:val="FF0000"/>
        </w:rPr>
        <w:t>（</w:t>
      </w:r>
      <w:r>
        <w:rPr>
          <w:color w:val="FF0000"/>
        </w:rPr>
        <w:t>1</w:t>
      </w:r>
      <w:r>
        <w:rPr>
          <w:color w:val="FF0000"/>
        </w:rPr>
        <w:t>）由</w:t>
      </w:r>
      <w:r>
        <w:rPr>
          <w:color w:val="FF0000"/>
        </w:rPr>
        <w:t>“</w:t>
      </w:r>
      <w:r>
        <w:rPr>
          <w:color w:val="FF0000"/>
        </w:rPr>
        <w:t>邻舍街坊</w:t>
      </w:r>
      <w:r>
        <w:rPr>
          <w:color w:val="FF0000"/>
        </w:rPr>
        <w:t>”“</w:t>
      </w:r>
      <w:r>
        <w:rPr>
          <w:color w:val="FF0000"/>
        </w:rPr>
        <w:t>张三、李四便拜在地上</w:t>
      </w:r>
      <w:r>
        <w:rPr>
          <w:color w:val="FF0000"/>
        </w:rPr>
        <w:t>”</w:t>
      </w:r>
      <w:r>
        <w:rPr>
          <w:color w:val="FF0000"/>
        </w:rPr>
        <w:t>可知，此段描述的是鲁智深在大相国寺菜园子，制服泼皮张三、李四的情节，与第七回《花和尚倒拔垂杨柳，豹子头误入白虎堂》中</w:t>
      </w:r>
      <w:r>
        <w:rPr>
          <w:color w:val="FF0000"/>
        </w:rPr>
        <w:t>“</w:t>
      </w:r>
      <w:r>
        <w:rPr>
          <w:color w:val="FF0000"/>
        </w:rPr>
        <w:t>花和尚倒拔垂杨柳</w:t>
      </w:r>
      <w:r>
        <w:rPr>
          <w:color w:val="FF0000"/>
        </w:rPr>
        <w:t>”</w:t>
      </w:r>
      <w:r>
        <w:rPr>
          <w:color w:val="FF0000"/>
        </w:rPr>
        <w:t>的情节相符；</w:t>
      </w:r>
    </w:p>
    <w:p w14:paraId="0437CA55" w14:textId="77777777" w:rsidP="001C26D1" w:rsidR="00725B21">
      <w:pPr>
        <w:shd w:color="auto" w:fill="F2F2F2" w:val="clear"/>
        <w:spacing w:line="360" w:lineRule="auto"/>
        <w:jc w:val="left"/>
        <w:textAlignment w:val="center"/>
      </w:pPr>
      <w:r>
        <w:rPr>
          <w:color w:val="FF0000"/>
        </w:rPr>
        <w:t>（</w:t>
      </w:r>
      <w:r>
        <w:rPr>
          <w:color w:val="FF0000"/>
        </w:rPr>
        <w:t>2</w:t>
      </w:r>
      <w:r>
        <w:rPr>
          <w:color w:val="FF0000"/>
        </w:rPr>
        <w:t>）由</w:t>
      </w:r>
      <w:r>
        <w:rPr>
          <w:color w:val="FF0000"/>
        </w:rPr>
        <w:t>“</w:t>
      </w:r>
      <w:r>
        <w:rPr>
          <w:color w:val="FF0000"/>
        </w:rPr>
        <w:t>众人灯下打一看时，只见一个胖大和尚，赤条条不着一丝，骑翻大王在床面前打</w:t>
      </w:r>
      <w:r>
        <w:rPr>
          <w:color w:val="FF0000"/>
        </w:rPr>
        <w:t>”</w:t>
      </w:r>
      <w:r>
        <w:rPr>
          <w:color w:val="FF0000"/>
        </w:rPr>
        <w:t>可知，此段描述的是鲁智深在桃花村假扮新娘，痛打小霸王周通的情节，与第五回《小霸王醉入销金帐，花和尚大闹桃花村》回目一致；</w:t>
      </w:r>
    </w:p>
    <w:p w14:paraId="6B59BF52" w14:textId="77777777" w:rsidP="001C26D1" w:rsidR="00725B21">
      <w:pPr>
        <w:shd w:color="auto" w:fill="F2F2F2" w:val="clear"/>
        <w:spacing w:line="360" w:lineRule="auto"/>
        <w:jc w:val="left"/>
        <w:textAlignment w:val="center"/>
      </w:pPr>
      <w:r>
        <w:rPr>
          <w:color w:val="FF0000"/>
        </w:rPr>
        <w:t>（</w:t>
      </w:r>
      <w:r>
        <w:rPr>
          <w:color w:val="FF0000"/>
        </w:rPr>
        <w:t>3</w:t>
      </w:r>
      <w:r>
        <w:rPr>
          <w:color w:val="FF0000"/>
        </w:rPr>
        <w:t>）由</w:t>
      </w:r>
      <w:r>
        <w:rPr>
          <w:color w:val="FF0000"/>
        </w:rPr>
        <w:t>“</w:t>
      </w:r>
      <w:r>
        <w:rPr>
          <w:color w:val="FF0000"/>
        </w:rPr>
        <w:t>智深大怒，轮起铁禅杖，奔过桥来</w:t>
      </w:r>
      <w:r>
        <w:rPr>
          <w:color w:val="FF0000"/>
        </w:rPr>
        <w:t>”“</w:t>
      </w:r>
      <w:r>
        <w:rPr>
          <w:color w:val="FF0000"/>
        </w:rPr>
        <w:t>那生铁佛生嗔，仗着朴刀，杀下桥去</w:t>
      </w:r>
      <w:r>
        <w:rPr>
          <w:color w:val="FF0000"/>
        </w:rPr>
        <w:t>”</w:t>
      </w:r>
      <w:r>
        <w:rPr>
          <w:color w:val="FF0000"/>
        </w:rPr>
        <w:t>可知，此段描述的是鲁智深在瓦罐寺与生铁佛崔道成等打斗的情节，与第六回《九纹龙剪径赤松林，鲁智深火烧瓦罐寺》中</w:t>
      </w:r>
      <w:r>
        <w:rPr>
          <w:color w:val="FF0000"/>
        </w:rPr>
        <w:t>“</w:t>
      </w:r>
      <w:r>
        <w:rPr>
          <w:color w:val="FF0000"/>
        </w:rPr>
        <w:t>鲁智深火烧瓦罐寺</w:t>
      </w:r>
      <w:r>
        <w:rPr>
          <w:color w:val="FF0000"/>
        </w:rPr>
        <w:t>”</w:t>
      </w:r>
      <w:r>
        <w:rPr>
          <w:color w:val="FF0000"/>
        </w:rPr>
        <w:t>情节内容相符；</w:t>
      </w:r>
    </w:p>
    <w:p w14:paraId="6D0D9F94" w14:textId="77777777" w:rsidP="001C26D1" w:rsidR="00725B21">
      <w:pPr>
        <w:shd w:color="auto" w:fill="F2F2F2" w:val="clear"/>
        <w:spacing w:line="360" w:lineRule="auto"/>
        <w:jc w:val="left"/>
        <w:textAlignment w:val="center"/>
      </w:pPr>
      <w:r>
        <w:rPr>
          <w:color w:val="FF0000"/>
        </w:rPr>
        <w:t>（</w:t>
      </w:r>
      <w:r>
        <w:rPr>
          <w:color w:val="FF0000"/>
        </w:rPr>
        <w:t>4</w:t>
      </w:r>
      <w:r>
        <w:rPr>
          <w:color w:val="FF0000"/>
        </w:rPr>
        <w:t>）由</w:t>
      </w:r>
      <w:r>
        <w:rPr>
          <w:color w:val="FF0000"/>
        </w:rPr>
        <w:t>“</w:t>
      </w:r>
      <w:r>
        <w:rPr>
          <w:color w:val="FF0000"/>
        </w:rPr>
        <w:t>智深在外面大叫道：</w:t>
      </w:r>
      <w:r>
        <w:rPr>
          <w:color w:val="FF0000"/>
        </w:rPr>
        <w:t>‘</w:t>
      </w:r>
      <w:r>
        <w:rPr>
          <w:color w:val="FF0000"/>
        </w:rPr>
        <w:t>直娘的秃驴们！不放</w:t>
      </w:r>
      <w:r>
        <w:rPr>
          <w:color w:val="FF0000"/>
        </w:rPr>
        <w:t>洒家</w:t>
      </w:r>
      <w:r>
        <w:rPr>
          <w:color w:val="FF0000"/>
        </w:rPr>
        <w:t>入寺时，山门外讨把火来，烧了这个鸟寺。</w:t>
      </w:r>
      <w:r>
        <w:rPr>
          <w:color w:val="FF0000"/>
        </w:rPr>
        <w:t>’”</w:t>
      </w:r>
      <w:r>
        <w:rPr>
          <w:color w:val="FF0000"/>
        </w:rPr>
        <w:t>可知，此段描述的是鲁智深在五台山文殊院，因酒后大闹寺院，和众僧产生冲突的场景，与第四回《赵员外重修文殊院，鲁智深大闹五台山》中</w:t>
      </w:r>
      <w:r>
        <w:rPr>
          <w:color w:val="FF0000"/>
        </w:rPr>
        <w:t>“</w:t>
      </w:r>
      <w:r>
        <w:rPr>
          <w:color w:val="FF0000"/>
        </w:rPr>
        <w:t>鲁智深大闹五台山</w:t>
      </w:r>
      <w:r>
        <w:rPr>
          <w:color w:val="FF0000"/>
        </w:rPr>
        <w:t>”</w:t>
      </w:r>
      <w:r>
        <w:rPr>
          <w:color w:val="FF0000"/>
        </w:rPr>
        <w:t>的内容相符；</w:t>
      </w:r>
    </w:p>
    <w:p w14:paraId="5164A97E" w14:textId="77777777" w:rsidP="001C26D1" w:rsidR="001C26D1">
      <w:pPr>
        <w:shd w:color="auto" w:fill="F2F2F2" w:val="clear"/>
        <w:spacing w:line="360" w:lineRule="auto"/>
        <w:jc w:val="left"/>
        <w:textAlignment w:val="center"/>
      </w:pPr>
      <w:r>
        <w:rPr>
          <w:color w:val="FF0000"/>
        </w:rPr>
        <w:t>故选</w:t>
      </w:r>
      <w:r>
        <w:rPr>
          <w:color w:val="FF0000"/>
        </w:rPr>
        <w:t>B</w:t>
      </w:r>
      <w:r>
        <w:rPr>
          <w:color w:val="FF0000"/>
        </w:rPr>
        <w:t>。</w:t>
      </w:r>
    </w:p>
    <w:p w14:paraId="5598D823" w14:textId="1F927A25" w:rsidP="001C26D1" w:rsidR="00725B21">
      <w:pPr>
        <w:spacing w:line="360" w:lineRule="auto"/>
        <w:jc w:val="center"/>
        <w:textAlignment w:val="center"/>
        <w:rPr>
          <w:rFonts w:ascii="黑体" w:cs="黑体" w:eastAsia="黑体" w:hAnsi="黑体"/>
          <w:b/>
          <w:color w:val="000000"/>
          <w:sz w:val="30"/>
        </w:rPr>
      </w:pPr>
      <w:r>
        <w:rPr>
          <w:noProof/>
        </w:rPr>
        <w:drawing>
          <wp:inline distB="0" distL="114300" distR="114300" distT="0">
            <wp:extent cx="1562100" cy="704850"/>
            <wp:effectExtent b="0" l="0" r="0" t="0"/>
            <wp:docPr descr="学科网 bormqkNTgM3NAx1ODbqMbQ=="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22" name="图片 22"/>
                    <pic:cNvPicPr>
                      <a:picLocks noChangeAspect="1"/>
                    </pic:cNvPicPr>
                  </pic:nvPicPr>
                  <pic:blipFill>
                    <a:blip r:embed="rId9"/>
                    <a:stretch>
                      <a:fillRect/>
                    </a:stretch>
                  </pic:blipFill>
                  <pic:spPr>
                    <a:xfrm>
                      <a:off x="0" y="0"/>
                      <a:ext cx="1562100" cy="704850"/>
                    </a:xfrm>
                    <a:prstGeom prst="rect">
                      <a:avLst/>
                    </a:prstGeom>
                    <a:noFill/>
                    <a:ln>
                      <a:noFill/>
                    </a:ln>
                  </pic:spPr>
                </pic:pic>
              </a:graphicData>
            </a:graphic>
          </wp:inline>
        </w:drawing>
      </w:r>
    </w:p>
    <w:p w14:paraId="63A88F0E" w14:textId="77777777" w:rsidP="001C26D1" w:rsidR="00725B21">
      <w:pPr>
        <w:spacing w:line="360" w:lineRule="auto"/>
        <w:jc w:val="left"/>
        <w:textAlignment w:val="center"/>
        <w:rPr>
          <w:rFonts w:ascii="宋体" w:cs="宋体" w:hAnsi="宋体"/>
          <w:b/>
          <w:color w:val="000000"/>
        </w:rPr>
      </w:pPr>
      <w:r>
        <w:rPr>
          <w:rFonts w:ascii="宋体" w:cs="宋体" w:hAnsi="宋体"/>
          <w:b/>
          <w:color w:val="000000"/>
        </w:rPr>
        <w:t>一、基础知识综合</w:t>
      </w:r>
    </w:p>
    <w:p w14:paraId="5484EBD8" w14:textId="77777777" w:rsidP="001C26D1" w:rsidR="00725B21">
      <w:pPr>
        <w:spacing w:line="360" w:lineRule="auto"/>
        <w:jc w:val="left"/>
        <w:textAlignment w:val="center"/>
      </w:pPr>
      <w:r>
        <w:t>2024</w:t>
      </w:r>
      <w:r>
        <w:t>年</w:t>
      </w:r>
      <w:r>
        <w:t>12</w:t>
      </w:r>
      <w:r>
        <w:t>月</w:t>
      </w:r>
      <w:r>
        <w:t>4</w:t>
      </w:r>
      <w:r>
        <w:t>日，</w:t>
      </w:r>
      <w:r>
        <w:t>“</w:t>
      </w:r>
      <w:r>
        <w:t>春节</w:t>
      </w:r>
      <w:r>
        <w:t>——</w:t>
      </w:r>
      <w:r>
        <w:t>中国人庆祝传统新年的社会实践</w:t>
      </w:r>
      <w:r>
        <w:t>”</w:t>
      </w:r>
      <w:r>
        <w:t>成功列入联合国教科文组织人类非物质文化遗产代表作名录。请阅读下面材料，完成下面小题。</w:t>
      </w:r>
    </w:p>
    <w:p w14:paraId="0A589C8E" w14:textId="77777777" w:rsidP="001C26D1" w:rsidR="00725B21">
      <w:pPr>
        <w:spacing w:line="360" w:lineRule="auto"/>
        <w:ind w:firstLine="560"/>
        <w:jc w:val="left"/>
        <w:textAlignment w:val="center"/>
      </w:pPr>
      <w:r>
        <w:rPr>
          <w:rFonts w:ascii="楷体" w:cs="楷体" w:eastAsia="楷体" w:hAnsi="楷体"/>
        </w:rPr>
        <w:t>春节起源于</w:t>
      </w:r>
      <w:r>
        <w:rPr>
          <w:rFonts w:ascii="楷体" w:cs="楷体" w:eastAsia="楷体" w:hAnsi="楷体"/>
          <w:em w:val="dot"/>
        </w:rPr>
        <w:t>殷</w:t>
      </w:r>
      <w:r>
        <w:rPr>
          <w:rFonts w:ascii="楷体" w:cs="楷体" w:eastAsia="楷体" w:hAnsi="楷体"/>
        </w:rPr>
        <w:t>商时期年头岁尾的祭神祭祖活动，是中国</w:t>
      </w:r>
      <w:r>
        <w:rPr>
          <w:rFonts w:ascii="楷体" w:cs="楷体" w:eastAsia="楷体" w:hAnsi="楷体"/>
        </w:rPr>
        <w:t>最</w:t>
      </w:r>
      <w:r>
        <w:rPr>
          <w:rFonts w:ascii="楷体" w:cs="楷体" w:eastAsia="楷体" w:hAnsi="楷体"/>
        </w:rPr>
        <w:t>盛大、最热闹、最重要的传统节日。在民间，传统意义上的春节从腊月初八的腊祭或腊月二十三或二十四的祭灶开始，一直到正月十五。</w:t>
      </w:r>
    </w:p>
    <w:p w14:paraId="047ABA52" w14:textId="77777777" w:rsidP="001C26D1" w:rsidR="00725B21">
      <w:pPr>
        <w:spacing w:line="360" w:lineRule="auto"/>
        <w:ind w:firstLine="560"/>
        <w:jc w:val="left"/>
        <w:textAlignment w:val="center"/>
      </w:pPr>
      <w:r>
        <w:rPr>
          <w:rFonts w:ascii="楷体" w:cs="楷体" w:eastAsia="楷体" w:hAnsi="楷体"/>
        </w:rPr>
        <w:t>古时春节</w:t>
      </w:r>
      <w:r>
        <w:rPr>
          <w:rFonts w:ascii="楷体" w:cs="楷体" w:eastAsia="楷体" w:hAnsi="楷体"/>
        </w:rPr>
        <w:t>曾专指节气中的立春，也被视为是一年的开始。自汉武帝太初元年始，以夏年（农历）正月初一为</w:t>
      </w:r>
      <w:r>
        <w:t>“</w:t>
      </w:r>
      <w:r>
        <w:rPr>
          <w:rFonts w:ascii="楷体" w:cs="楷体" w:eastAsia="楷体" w:hAnsi="楷体"/>
        </w:rPr>
        <w:t>岁首</w:t>
      </w:r>
      <w:r>
        <w:t>”</w:t>
      </w:r>
      <w:r>
        <w:rPr>
          <w:rFonts w:ascii="楷体" w:cs="楷体" w:eastAsia="楷体" w:hAnsi="楷体"/>
        </w:rPr>
        <w:t>（即</w:t>
      </w:r>
      <w:r>
        <w:t>“</w:t>
      </w:r>
      <w:r>
        <w:rPr>
          <w:rFonts w:ascii="楷体" w:cs="楷体" w:eastAsia="楷体" w:hAnsi="楷体"/>
        </w:rPr>
        <w:t>年</w:t>
      </w:r>
      <w:r>
        <w:t>”</w:t>
      </w:r>
      <w:r>
        <w:rPr>
          <w:rFonts w:ascii="楷体" w:cs="楷体" w:eastAsia="楷体" w:hAnsi="楷体"/>
        </w:rPr>
        <w:t>），年节的日期由此固定下来。年节古称</w:t>
      </w:r>
      <w:r>
        <w:t>“</w:t>
      </w:r>
      <w:r>
        <w:rPr>
          <w:rFonts w:ascii="楷体" w:cs="楷体" w:eastAsia="楷体" w:hAnsi="楷体"/>
        </w:rPr>
        <w:t>元旦</w:t>
      </w:r>
      <w:r>
        <w:t>”</w:t>
      </w:r>
      <w:r>
        <w:rPr>
          <w:rFonts w:ascii="楷体" w:cs="楷体" w:eastAsia="楷体" w:hAnsi="楷体"/>
        </w:rPr>
        <w:t>。1911年辛亥革命以后，开始采用公历（阳历）计年，遂称公历1月1日为</w:t>
      </w:r>
      <w:r>
        <w:t>“</w:t>
      </w:r>
      <w:r>
        <w:rPr>
          <w:rFonts w:ascii="楷体" w:cs="楷体" w:eastAsia="楷体" w:hAnsi="楷体"/>
        </w:rPr>
        <w:t>元旦</w:t>
      </w:r>
      <w:r>
        <w:t>”</w:t>
      </w:r>
      <w:r>
        <w:rPr>
          <w:rFonts w:ascii="楷体" w:cs="楷体" w:eastAsia="楷体" w:hAnsi="楷体"/>
        </w:rPr>
        <w:t>，称农历正月初一为</w:t>
      </w:r>
      <w:r>
        <w:t>“</w:t>
      </w:r>
      <w:r>
        <w:rPr>
          <w:rFonts w:ascii="楷体" w:cs="楷体" w:eastAsia="楷体" w:hAnsi="楷体"/>
        </w:rPr>
        <w:t>春节</w:t>
      </w:r>
      <w:r>
        <w:t>”</w:t>
      </w:r>
      <w:r>
        <w:rPr>
          <w:rFonts w:ascii="楷体" w:cs="楷体" w:eastAsia="楷体" w:hAnsi="楷体"/>
        </w:rPr>
        <w:t>。</w:t>
      </w:r>
    </w:p>
    <w:p w14:paraId="734AA13F" w14:textId="77777777" w:rsidP="001C26D1" w:rsidR="00725B21">
      <w:pPr>
        <w:spacing w:line="360" w:lineRule="auto"/>
        <w:ind w:firstLine="560"/>
        <w:jc w:val="left"/>
        <w:textAlignment w:val="center"/>
      </w:pPr>
      <w:r>
        <w:rPr>
          <w:rFonts w:ascii="楷体" w:cs="楷体" w:eastAsia="楷体" w:hAnsi="楷体"/>
        </w:rPr>
        <w:t>现代民间习惯上把过春节又叫做过年。其实，年和春节的起源是不同的。</w:t>
      </w:r>
    </w:p>
    <w:p w14:paraId="1118D657" w14:textId="77777777" w:rsidP="001C26D1" w:rsidR="00725B21">
      <w:pPr>
        <w:spacing w:line="360" w:lineRule="auto"/>
        <w:ind w:firstLine="560"/>
        <w:jc w:val="left"/>
        <w:textAlignment w:val="center"/>
      </w:pPr>
      <w:r>
        <w:rPr>
          <w:rFonts w:ascii="楷体" w:cs="楷体" w:eastAsia="楷体" w:hAnsi="楷体"/>
        </w:rPr>
        <w:t>那么，</w:t>
      </w:r>
      <w:r>
        <w:t>“</w:t>
      </w:r>
      <w:r>
        <w:rPr>
          <w:rFonts w:ascii="楷体" w:cs="楷体" w:eastAsia="楷体" w:hAnsi="楷体"/>
        </w:rPr>
        <w:t>年</w:t>
      </w:r>
      <w:r>
        <w:t>”</w:t>
      </w:r>
      <w:r>
        <w:rPr>
          <w:rFonts w:ascii="楷体" w:cs="楷体" w:eastAsia="楷体" w:hAnsi="楷体"/>
        </w:rPr>
        <w:t>究竟是怎么样来的呢？民间主要有两种说法。一种说法是，古时候，有一种叫做</w:t>
      </w:r>
      <w:r>
        <w:t>“</w:t>
      </w:r>
      <w:r>
        <w:rPr>
          <w:rFonts w:ascii="楷体" w:cs="楷体" w:eastAsia="楷体" w:hAnsi="楷体"/>
        </w:rPr>
        <w:t>年</w:t>
      </w:r>
      <w:r>
        <w:t>”</w:t>
      </w:r>
      <w:r>
        <w:rPr>
          <w:rFonts w:ascii="楷体" w:cs="楷体" w:eastAsia="楷体" w:hAnsi="楷体"/>
        </w:rPr>
        <w:t>的凶</w:t>
      </w:r>
      <w:r>
        <w:rPr>
          <w:rFonts w:ascii="楷体" w:cs="楷体" w:eastAsia="楷体" w:hAnsi="楷体"/>
        </w:rPr>
        <w:t>猛怪兽，每到腊月三十，便要觅食人肉。一个腊月三十晚上，</w:t>
      </w:r>
      <w:r>
        <w:t>“</w:t>
      </w:r>
      <w:r>
        <w:rPr>
          <w:rFonts w:ascii="楷体" w:cs="楷体" w:eastAsia="楷体" w:hAnsi="楷体"/>
        </w:rPr>
        <w:t>年</w:t>
      </w:r>
      <w:r>
        <w:t>”</w:t>
      </w:r>
      <w:r>
        <w:rPr>
          <w:rFonts w:ascii="楷体" w:cs="楷体" w:eastAsia="楷体" w:hAnsi="楷体"/>
        </w:rPr>
        <w:t>到了一个村庄，适逢两个牧童在</w:t>
      </w:r>
      <w:r>
        <w:rPr>
          <w:rFonts w:ascii="楷体" w:cs="楷体" w:eastAsia="楷体" w:hAnsi="楷体"/>
        </w:rPr>
        <w:t>比赛甩牛鞭子</w:t>
      </w:r>
      <w:r>
        <w:rPr>
          <w:rFonts w:ascii="楷体" w:cs="楷体" w:eastAsia="楷体" w:hAnsi="楷体"/>
        </w:rPr>
        <w:t>，</w:t>
      </w:r>
      <w:r>
        <w:t>“</w:t>
      </w:r>
      <w:r>
        <w:rPr>
          <w:rFonts w:ascii="楷体" w:cs="楷体" w:eastAsia="楷体" w:hAnsi="楷体"/>
        </w:rPr>
        <w:t>年</w:t>
      </w:r>
      <w:r>
        <w:t>”</w:t>
      </w:r>
      <w:r>
        <w:rPr>
          <w:rFonts w:ascii="楷体" w:cs="楷体" w:eastAsia="楷体" w:hAnsi="楷体"/>
        </w:rPr>
        <w:t>被啪啪的鞭声吓得惊慌失措。它窜到另一个村庄，又被一家门口晒着的大红衣裳吓得逃跑。后来它又来到了一个村庄，朝一户人家门里一瞧，只见里面灯火辉煌，刺得它头昏眼花，只好又溜了。人们由此摸准了</w:t>
      </w:r>
      <w:r>
        <w:t>“</w:t>
      </w:r>
      <w:r>
        <w:rPr>
          <w:rFonts w:ascii="楷体" w:cs="楷体" w:eastAsia="楷体" w:hAnsi="楷体"/>
        </w:rPr>
        <w:t>年</w:t>
      </w:r>
      <w:r>
        <w:t>”</w:t>
      </w:r>
      <w:r>
        <w:rPr>
          <w:rFonts w:ascii="楷体" w:cs="楷体" w:eastAsia="楷体" w:hAnsi="楷体"/>
        </w:rPr>
        <w:t>有怕响、怕红、怕光的弱点，便想到许多抵</w:t>
      </w:r>
      <w:r>
        <w:t>yù</w:t>
      </w:r>
      <w:r>
        <w:rPr>
          <w:rFonts w:ascii="楷体" w:cs="楷体" w:eastAsia="楷体" w:hAnsi="楷体"/>
        </w:rPr>
        <w:t>它的方法，如放鞭炮，</w:t>
      </w:r>
      <w:r>
        <w:rPr>
          <w:rFonts w:ascii="楷体" w:cs="楷体" w:eastAsia="楷体" w:hAnsi="楷体"/>
          <w:u w:val="single"/>
        </w:rPr>
        <w:t>于是遂逐渐演化成今天过年的风俗。</w:t>
      </w:r>
      <w:r>
        <w:rPr>
          <w:rFonts w:ascii="楷体" w:cs="楷体" w:eastAsia="楷体" w:hAnsi="楷体"/>
        </w:rPr>
        <w:t>另一种说法是，我国古代的字书把</w:t>
      </w:r>
      <w:r>
        <w:t>“</w:t>
      </w:r>
      <w:r>
        <w:rPr>
          <w:rFonts w:ascii="楷体" w:cs="楷体" w:eastAsia="楷体" w:hAnsi="楷体"/>
        </w:rPr>
        <w:t>年</w:t>
      </w:r>
      <w:r>
        <w:t>”</w:t>
      </w:r>
      <w:r>
        <w:rPr>
          <w:rFonts w:ascii="楷体" w:cs="楷体" w:eastAsia="楷体" w:hAnsi="楷体"/>
        </w:rPr>
        <w:t>字</w:t>
      </w:r>
      <w:r>
        <w:rPr>
          <w:rFonts w:ascii="楷体" w:cs="楷体" w:eastAsia="楷体" w:hAnsi="楷体"/>
        </w:rPr>
        <w:t>放禾部</w:t>
      </w:r>
      <w:r>
        <w:rPr>
          <w:rFonts w:ascii="楷体" w:cs="楷体" w:eastAsia="楷体" w:hAnsi="楷体"/>
        </w:rPr>
        <w:t>，以示风调雨顺，五谷丰登。由于</w:t>
      </w:r>
      <w:r>
        <w:rPr>
          <w:rFonts w:ascii="楷体" w:cs="楷体" w:eastAsia="楷体" w:hAnsi="楷体"/>
        </w:rPr>
        <w:t>谷禾一般</w:t>
      </w:r>
      <w:r>
        <w:rPr>
          <w:rFonts w:ascii="楷体" w:cs="楷体" w:eastAsia="楷体" w:hAnsi="楷体"/>
        </w:rPr>
        <w:t>都是一年一熟，所以</w:t>
      </w:r>
      <w:r>
        <w:t>“</w:t>
      </w:r>
      <w:r>
        <w:rPr>
          <w:rFonts w:ascii="楷体" w:cs="楷体" w:eastAsia="楷体" w:hAnsi="楷体"/>
        </w:rPr>
        <w:t>年</w:t>
      </w:r>
      <w:r>
        <w:t>”</w:t>
      </w:r>
      <w:r>
        <w:rPr>
          <w:rFonts w:ascii="楷体" w:cs="楷体" w:eastAsia="楷体" w:hAnsi="楷体"/>
        </w:rPr>
        <w:t>便被引申</w:t>
      </w:r>
      <w:r>
        <w:rPr>
          <w:rFonts w:ascii="楷体" w:cs="楷体" w:eastAsia="楷体" w:hAnsi="楷体"/>
        </w:rPr>
        <w:t>为岁名了</w:t>
      </w:r>
      <w:r>
        <w:rPr>
          <w:rFonts w:ascii="楷体" w:cs="楷体" w:eastAsia="楷体" w:hAnsi="楷体"/>
        </w:rPr>
        <w:t>。</w:t>
      </w:r>
    </w:p>
    <w:p w14:paraId="00E3832D" w14:textId="77777777" w:rsidP="001C26D1" w:rsidR="00725B21">
      <w:pPr>
        <w:spacing w:line="360" w:lineRule="auto"/>
        <w:jc w:val="left"/>
        <w:textAlignment w:val="center"/>
      </w:pPr>
      <w:r>
        <w:t>1</w:t>
      </w:r>
      <w:r>
        <w:t>．</w:t>
      </w:r>
      <w:r>
        <w:rPr>
          <w:color w:val="00B050"/>
        </w:rPr>
        <w:t>(24-25</w:t>
      </w:r>
      <w:r>
        <w:rPr>
          <w:color w:val="00B050"/>
        </w:rPr>
        <w:t>九</w:t>
      </w:r>
      <w:r>
        <w:rPr>
          <w:color w:val="00B050"/>
        </w:rPr>
        <w:t>上</w:t>
      </w:r>
      <w:r>
        <w:rPr>
          <w:color w:val="00B050"/>
        </w:rPr>
        <w:t>·</w:t>
      </w:r>
      <w:r>
        <w:rPr>
          <w:color w:val="00B050"/>
        </w:rPr>
        <w:t>湖南娄底新化县</w:t>
      </w:r>
      <w:r>
        <w:rPr>
          <w:color w:val="00B050"/>
        </w:rPr>
        <w:t>·</w:t>
      </w:r>
      <w:r>
        <w:rPr>
          <w:color w:val="00B050"/>
        </w:rPr>
        <w:t>期末</w:t>
      </w:r>
      <w:r>
        <w:rPr>
          <w:color w:val="00B050"/>
        </w:rPr>
        <w:t>)</w:t>
      </w:r>
      <w:r>
        <w:t>给语段中加点的字注音，或根据拼音写汉字。</w:t>
      </w:r>
    </w:p>
    <w:p w14:paraId="332C1856" w14:textId="77777777" w:rsidP="001C26D1" w:rsidR="00725B21">
      <w:pPr>
        <w:spacing w:line="360" w:lineRule="auto"/>
        <w:jc w:val="left"/>
        <w:textAlignment w:val="center"/>
      </w:pPr>
      <w:r>
        <w:rPr>
          <w:em w:val="dot"/>
        </w:rPr>
        <w:t>殷</w:t>
      </w:r>
      <w:r>
        <w:rPr>
          <w:rFonts w:eastAsia="Times New Roman"/>
          <w:u w:val="single"/>
          <w:em w:val="dot"/>
        </w:rPr>
        <w:t xml:space="preserve">      </w:t>
      </w:r>
      <w:r>
        <w:t>商</w:t>
      </w:r>
      <w:r>
        <w:rPr>
          <w:rFonts w:eastAsia="Times New Roman"/>
          <w:kern w:val="0"/>
          <w:sz w:val="24"/>
          <w:szCs w:val="24"/>
        </w:rPr>
        <w:t>    </w:t>
      </w:r>
      <w:r>
        <w:t>抵</w:t>
      </w:r>
      <w:r>
        <w:t>yù</w:t>
      </w:r>
      <w:r>
        <w:rPr>
          <w:rFonts w:eastAsia="Times New Roman"/>
          <w:u w:val="single"/>
        </w:rPr>
        <w:t xml:space="preserve">      </w:t>
      </w:r>
    </w:p>
    <w:p w14:paraId="3DAE5D8E" w14:textId="77777777" w:rsidP="001C26D1" w:rsidR="00725B21">
      <w:pPr>
        <w:spacing w:line="360" w:lineRule="auto"/>
        <w:jc w:val="left"/>
        <w:textAlignment w:val="center"/>
      </w:pPr>
      <w:r>
        <w:t>2</w:t>
      </w:r>
      <w:r>
        <w:t>．</w:t>
      </w:r>
      <w:r>
        <w:rPr>
          <w:color w:val="00B050"/>
        </w:rPr>
        <w:t>(24-25</w:t>
      </w:r>
      <w:r>
        <w:rPr>
          <w:color w:val="00B050"/>
        </w:rPr>
        <w:t>九</w:t>
      </w:r>
      <w:r>
        <w:rPr>
          <w:color w:val="00B050"/>
        </w:rPr>
        <w:t>上</w:t>
      </w:r>
      <w:r>
        <w:rPr>
          <w:color w:val="00B050"/>
        </w:rPr>
        <w:t>·</w:t>
      </w:r>
      <w:r>
        <w:rPr>
          <w:color w:val="00B050"/>
        </w:rPr>
        <w:t>湖南娄底新化县</w:t>
      </w:r>
      <w:r>
        <w:rPr>
          <w:color w:val="00B050"/>
        </w:rPr>
        <w:t>·</w:t>
      </w:r>
      <w:r>
        <w:rPr>
          <w:color w:val="00B050"/>
        </w:rPr>
        <w:t>期末</w:t>
      </w:r>
      <w:r>
        <w:rPr>
          <w:color w:val="00B050"/>
        </w:rPr>
        <w:t>)</w:t>
      </w:r>
      <w:r>
        <w:t>下列说法不正确的</w:t>
      </w:r>
      <w:r>
        <w:t>一</w:t>
      </w:r>
      <w:r>
        <w:t>项是（</w:t>
      </w:r>
      <w:r>
        <w:rPr>
          <w:rFonts w:eastAsia="Times New Roman"/>
          <w:kern w:val="0"/>
          <w:sz w:val="24"/>
          <w:szCs w:val="24"/>
        </w:rPr>
        <w:t>   </w:t>
      </w:r>
      <w:r>
        <w:t>）</w:t>
      </w:r>
    </w:p>
    <w:p w14:paraId="6547EC69" w14:textId="77777777" w:rsidP="001C26D1" w:rsidR="00725B21">
      <w:pPr>
        <w:spacing w:line="360" w:lineRule="auto"/>
        <w:ind w:left="300"/>
        <w:jc w:val="left"/>
        <w:textAlignment w:val="center"/>
      </w:pPr>
      <w:r>
        <w:t>A</w:t>
      </w:r>
      <w:r>
        <w:t>．</w:t>
      </w:r>
      <w:r>
        <w:t>“</w:t>
      </w:r>
      <w:r>
        <w:t>以夏年（农历）正月初一为</w:t>
      </w:r>
      <w:r>
        <w:t>‘</w:t>
      </w:r>
      <w:r>
        <w:t>岁首</w:t>
      </w:r>
      <w:r>
        <w:t>’</w:t>
      </w:r>
      <w:r>
        <w:t>（即</w:t>
      </w:r>
      <w:r>
        <w:t>‘</w:t>
      </w:r>
      <w:r>
        <w:t>年</w:t>
      </w:r>
      <w:r>
        <w:t>’</w:t>
      </w:r>
      <w:r>
        <w:t>）</w:t>
      </w:r>
      <w:r>
        <w:t>”</w:t>
      </w:r>
      <w:r>
        <w:t>中的括号有解释说明的作用。</w:t>
      </w:r>
    </w:p>
    <w:p w14:paraId="134555CF" w14:textId="77777777" w:rsidP="001C26D1" w:rsidR="00725B21">
      <w:pPr>
        <w:spacing w:line="360" w:lineRule="auto"/>
        <w:ind w:left="300"/>
        <w:jc w:val="left"/>
        <w:textAlignment w:val="center"/>
      </w:pPr>
      <w:r>
        <w:t>B</w:t>
      </w:r>
      <w:r>
        <w:t>．</w:t>
      </w:r>
      <w:r>
        <w:t>“</w:t>
      </w:r>
      <w:r>
        <w:t>于是遂逐渐演化成今天过年的风俗</w:t>
      </w:r>
      <w:r>
        <w:t>”</w:t>
      </w:r>
      <w:r>
        <w:t>一句</w:t>
      </w:r>
      <w:r>
        <w:t>“</w:t>
      </w:r>
      <w:r>
        <w:t>于是</w:t>
      </w:r>
      <w:r>
        <w:t>”</w:t>
      </w:r>
      <w:r>
        <w:t>和</w:t>
      </w:r>
      <w:r>
        <w:t>“</w:t>
      </w:r>
      <w:r>
        <w:t>遂</w:t>
      </w:r>
      <w:r>
        <w:t>”</w:t>
      </w:r>
      <w:r>
        <w:t>语义重复，应删去</w:t>
      </w:r>
      <w:r>
        <w:t>“</w:t>
      </w:r>
      <w:r>
        <w:t>遂</w:t>
      </w:r>
      <w:r>
        <w:t>”</w:t>
      </w:r>
      <w:r>
        <w:t>字。</w:t>
      </w:r>
    </w:p>
    <w:p w14:paraId="65F99B9F" w14:textId="77777777" w:rsidP="001C26D1" w:rsidR="00725B21">
      <w:pPr>
        <w:spacing w:line="360" w:lineRule="auto"/>
        <w:ind w:left="300"/>
        <w:jc w:val="left"/>
        <w:textAlignment w:val="center"/>
      </w:pPr>
      <w:r>
        <w:t>C</w:t>
      </w:r>
      <w:r>
        <w:t>．</w:t>
      </w:r>
      <w:r>
        <w:t>“</w:t>
      </w:r>
      <w:r>
        <w:t>由于谷禾一般都是一年一熟，所以</w:t>
      </w:r>
      <w:r>
        <w:t>‘</w:t>
      </w:r>
      <w:r>
        <w:t>年</w:t>
      </w:r>
      <w:r>
        <w:t>’</w:t>
      </w:r>
      <w:r>
        <w:t>便被引申为岁名了</w:t>
      </w:r>
      <w:r>
        <w:t>”</w:t>
      </w:r>
      <w:r>
        <w:t>一句是一个表因果关系的复句。</w:t>
      </w:r>
    </w:p>
    <w:p w14:paraId="7D548085" w14:textId="77777777" w:rsidP="001C26D1" w:rsidR="001C26D1">
      <w:pPr>
        <w:spacing w:line="360" w:lineRule="auto"/>
        <w:ind w:left="300"/>
        <w:jc w:val="left"/>
        <w:textAlignment w:val="center"/>
      </w:pPr>
      <w:r>
        <w:t>D</w:t>
      </w:r>
      <w:r>
        <w:t>．从材料中可以看出，</w:t>
      </w:r>
      <w:r>
        <w:t>“</w:t>
      </w:r>
      <w:r>
        <w:t>元旦</w:t>
      </w:r>
      <w:r>
        <w:t>”“</w:t>
      </w:r>
      <w:r>
        <w:t>春节</w:t>
      </w:r>
      <w:r>
        <w:t>”“</w:t>
      </w:r>
      <w:r>
        <w:t>年</w:t>
      </w:r>
      <w:r>
        <w:t>”</w:t>
      </w:r>
      <w:r>
        <w:t>指的是同一个时间。</w:t>
      </w:r>
    </w:p>
    <w:p w14:paraId="6F738940" w14:textId="1DC72EA0" w:rsidP="001C26D1" w:rsidR="00725B21">
      <w:pPr>
        <w:shd w:color="auto" w:fill="F2F2F2" w:val="clear"/>
        <w:spacing w:line="360" w:lineRule="auto"/>
        <w:jc w:val="left"/>
        <w:textAlignment w:val="center"/>
      </w:pPr>
      <w:r>
        <w:rPr>
          <w:color w:val="FF0000"/>
        </w:rPr>
        <w:t>【答案】</w:t>
      </w:r>
      <w:r>
        <w:rPr>
          <w:color w:val="FF0000"/>
        </w:rPr>
        <w:t>1</w:t>
      </w:r>
      <w:r>
        <w:rPr>
          <w:color w:val="FF0000"/>
        </w:rPr>
        <w:t>．</w:t>
      </w:r>
      <w:r>
        <w:rPr>
          <w:color w:val="FF0000"/>
        </w:rPr>
        <w:t xml:space="preserve">     yīn     </w:t>
      </w:r>
      <w:r>
        <w:rPr>
          <w:color w:val="FF0000"/>
        </w:rPr>
        <w:t>御</w:t>
      </w:r>
      <w:r>
        <w:rPr>
          <w:color w:val="FF0000"/>
        </w:rPr>
        <w:t xml:space="preserve">    2</w:t>
      </w:r>
      <w:r>
        <w:rPr>
          <w:color w:val="FF0000"/>
        </w:rPr>
        <w:t>．</w:t>
      </w:r>
      <w:r>
        <w:rPr>
          <w:color w:val="FF0000"/>
        </w:rPr>
        <w:t>D</w:t>
      </w:r>
    </w:p>
    <w:p w14:paraId="3E653F88" w14:textId="77777777" w:rsidP="001C26D1" w:rsidR="00725B21">
      <w:pPr>
        <w:shd w:color="auto" w:fill="F2F2F2" w:val="clear"/>
        <w:spacing w:line="360" w:lineRule="auto"/>
        <w:jc w:val="left"/>
        <w:textAlignment w:val="center"/>
      </w:pPr>
      <w:r>
        <w:rPr>
          <w:color w:val="FF0000"/>
        </w:rPr>
        <w:t>【解析】</w:t>
      </w:r>
      <w:r>
        <w:rPr>
          <w:color w:val="FF0000"/>
        </w:rPr>
        <w:t>1</w:t>
      </w:r>
      <w:r>
        <w:rPr>
          <w:color w:val="FF0000"/>
        </w:rPr>
        <w:t>．本题考查字音、字形。</w:t>
      </w:r>
    </w:p>
    <w:p w14:paraId="4D4311CF" w14:textId="77777777" w:rsidP="001C26D1" w:rsidR="00725B21">
      <w:pPr>
        <w:shd w:color="auto" w:fill="F2F2F2" w:val="clear"/>
        <w:spacing w:line="360" w:lineRule="auto"/>
        <w:jc w:val="left"/>
        <w:textAlignment w:val="center"/>
      </w:pPr>
      <w:r>
        <w:rPr>
          <w:color w:val="FF0000"/>
        </w:rPr>
        <w:t>殷商（</w:t>
      </w:r>
      <w:r>
        <w:rPr>
          <w:color w:val="FF0000"/>
        </w:rPr>
        <w:t>yīn shāng</w:t>
      </w:r>
      <w:r>
        <w:rPr>
          <w:color w:val="FF0000"/>
        </w:rPr>
        <w:t>）：中国历史上的一个朝代，是中国古代早期国家的重要阶段，约公元前</w:t>
      </w:r>
      <w:r>
        <w:rPr>
          <w:color w:val="FF0000"/>
        </w:rPr>
        <w:t>1600</w:t>
      </w:r>
      <w:r>
        <w:rPr>
          <w:color w:val="FF0000"/>
        </w:rPr>
        <w:t>年至公元前</w:t>
      </w:r>
      <w:r>
        <w:rPr>
          <w:color w:val="FF0000"/>
        </w:rPr>
        <w:t>1046</w:t>
      </w:r>
      <w:r>
        <w:rPr>
          <w:color w:val="FF0000"/>
        </w:rPr>
        <w:t>年，创造了灿烂的青铜文明和甲骨文。</w:t>
      </w:r>
    </w:p>
    <w:p w14:paraId="210EFE07" w14:textId="77777777" w:rsidP="001C26D1" w:rsidR="00725B21">
      <w:pPr>
        <w:shd w:color="auto" w:fill="F2F2F2" w:val="clear"/>
        <w:spacing w:line="360" w:lineRule="auto"/>
        <w:jc w:val="left"/>
        <w:textAlignment w:val="center"/>
      </w:pPr>
      <w:r>
        <w:rPr>
          <w:color w:val="FF0000"/>
        </w:rPr>
        <w:t>抵御（</w:t>
      </w:r>
      <w:r>
        <w:rPr>
          <w:color w:val="FF0000"/>
        </w:rPr>
        <w:t>dǐ yù</w:t>
      </w:r>
      <w:r>
        <w:rPr>
          <w:color w:val="FF0000"/>
        </w:rPr>
        <w:t>）：抵抗防御，指采取措施阻挡外来的侵犯、攻击或不利影响。</w:t>
      </w:r>
    </w:p>
    <w:p w14:paraId="5734257D" w14:textId="77777777" w:rsidP="001C26D1" w:rsidR="00725B21">
      <w:pPr>
        <w:shd w:color="auto" w:fill="F2F2F2" w:val="clear"/>
        <w:spacing w:line="360" w:lineRule="auto"/>
        <w:jc w:val="left"/>
        <w:textAlignment w:val="center"/>
      </w:pPr>
      <w:r>
        <w:rPr>
          <w:color w:val="FF0000"/>
        </w:rPr>
        <w:t>2</w:t>
      </w:r>
      <w:r>
        <w:rPr>
          <w:color w:val="FF0000"/>
        </w:rPr>
        <w:t>．本题考查基础知识综合。</w:t>
      </w:r>
    </w:p>
    <w:p w14:paraId="068F092D" w14:textId="77777777" w:rsidP="001C26D1" w:rsidR="00725B21">
      <w:pPr>
        <w:shd w:color="auto" w:fill="F2F2F2" w:val="clear"/>
        <w:spacing w:line="360" w:lineRule="auto"/>
        <w:jc w:val="left"/>
        <w:textAlignment w:val="center"/>
      </w:pPr>
      <w:r>
        <w:rPr>
          <w:color w:val="FF0000"/>
        </w:rPr>
        <w:t>D.</w:t>
      </w:r>
      <w:r>
        <w:rPr>
          <w:color w:val="FF0000"/>
        </w:rPr>
        <w:t>根据材料，汉武帝时期</w:t>
      </w:r>
      <w:r>
        <w:rPr>
          <w:color w:val="FF0000"/>
        </w:rPr>
        <w:t>“</w:t>
      </w:r>
      <w:r>
        <w:rPr>
          <w:color w:val="FF0000"/>
        </w:rPr>
        <w:t>元旦</w:t>
      </w:r>
      <w:r>
        <w:rPr>
          <w:color w:val="FF0000"/>
        </w:rPr>
        <w:t>”</w:t>
      </w:r>
      <w:r>
        <w:rPr>
          <w:color w:val="FF0000"/>
        </w:rPr>
        <w:t>与</w:t>
      </w:r>
      <w:r>
        <w:rPr>
          <w:color w:val="FF0000"/>
        </w:rPr>
        <w:t>“</w:t>
      </w:r>
      <w:r>
        <w:rPr>
          <w:color w:val="FF0000"/>
        </w:rPr>
        <w:t>年</w:t>
      </w:r>
      <w:r>
        <w:rPr>
          <w:color w:val="FF0000"/>
        </w:rPr>
        <w:t>”</w:t>
      </w:r>
      <w:r>
        <w:rPr>
          <w:color w:val="FF0000"/>
        </w:rPr>
        <w:t>均指农历正月初一；辛亥革命后，公历</w:t>
      </w:r>
      <w:r>
        <w:rPr>
          <w:color w:val="FF0000"/>
        </w:rPr>
        <w:t>1</w:t>
      </w:r>
      <w:r>
        <w:rPr>
          <w:color w:val="FF0000"/>
        </w:rPr>
        <w:t>月</w:t>
      </w:r>
      <w:r>
        <w:rPr>
          <w:color w:val="FF0000"/>
        </w:rPr>
        <w:t>1</w:t>
      </w:r>
      <w:r>
        <w:rPr>
          <w:color w:val="FF0000"/>
        </w:rPr>
        <w:t>日被定为</w:t>
      </w:r>
      <w:r>
        <w:rPr>
          <w:color w:val="FF0000"/>
        </w:rPr>
        <w:t xml:space="preserve"> “</w:t>
      </w:r>
      <w:r>
        <w:rPr>
          <w:color w:val="FF0000"/>
        </w:rPr>
        <w:t>元旦</w:t>
      </w:r>
      <w:r>
        <w:rPr>
          <w:color w:val="FF0000"/>
        </w:rPr>
        <w:t>”</w:t>
      </w:r>
      <w:r>
        <w:rPr>
          <w:color w:val="FF0000"/>
        </w:rPr>
        <w:t>，农历正月初一改称</w:t>
      </w:r>
      <w:r>
        <w:rPr>
          <w:color w:val="FF0000"/>
        </w:rPr>
        <w:t>“</w:t>
      </w:r>
      <w:r>
        <w:rPr>
          <w:color w:val="FF0000"/>
        </w:rPr>
        <w:t>春节</w:t>
      </w:r>
      <w:r>
        <w:rPr>
          <w:color w:val="FF0000"/>
        </w:rPr>
        <w:t>”</w:t>
      </w:r>
      <w:r>
        <w:rPr>
          <w:color w:val="FF0000"/>
        </w:rPr>
        <w:t>。三者在不同历史时期指代的时间并不统一，该说法错误。</w:t>
      </w:r>
    </w:p>
    <w:p w14:paraId="385FB1E1" w14:textId="77777777" w:rsidP="001C26D1" w:rsidR="00725B21">
      <w:pPr>
        <w:shd w:color="auto" w:fill="F2F2F2" w:val="clear"/>
        <w:spacing w:line="360" w:lineRule="auto"/>
        <w:jc w:val="left"/>
        <w:textAlignment w:val="center"/>
      </w:pPr>
      <w:r>
        <w:rPr>
          <w:color w:val="FF0000"/>
        </w:rPr>
        <w:t>故选</w:t>
      </w:r>
      <w:r>
        <w:rPr>
          <w:color w:val="FF0000"/>
        </w:rPr>
        <w:t>D</w:t>
      </w:r>
      <w:r>
        <w:rPr>
          <w:color w:val="FF0000"/>
        </w:rPr>
        <w:t>。</w:t>
      </w:r>
    </w:p>
    <w:p w14:paraId="4A37D6DC" w14:textId="77777777" w:rsidP="001C26D1" w:rsidR="00725B21">
      <w:pPr>
        <w:spacing w:line="360" w:lineRule="auto"/>
        <w:jc w:val="left"/>
        <w:textAlignment w:val="center"/>
      </w:pPr>
      <w:r>
        <w:t>3</w:t>
      </w:r>
      <w:r>
        <w:t>．</w:t>
      </w:r>
      <w:r>
        <w:rPr>
          <w:color w:val="00B050"/>
        </w:rPr>
        <w:t>(23-24</w:t>
      </w:r>
      <w:r>
        <w:rPr>
          <w:color w:val="00B050"/>
        </w:rPr>
        <w:t>九</w:t>
      </w:r>
      <w:r>
        <w:rPr>
          <w:color w:val="00B050"/>
        </w:rPr>
        <w:t>上</w:t>
      </w:r>
      <w:r>
        <w:rPr>
          <w:color w:val="00B050"/>
        </w:rPr>
        <w:t>·</w:t>
      </w:r>
      <w:r>
        <w:rPr>
          <w:color w:val="00B050"/>
        </w:rPr>
        <w:t>河南新乡第十中学</w:t>
      </w:r>
      <w:r>
        <w:rPr>
          <w:color w:val="00B050"/>
        </w:rPr>
        <w:t>·</w:t>
      </w:r>
      <w:r>
        <w:rPr>
          <w:color w:val="00B050"/>
        </w:rPr>
        <w:t>期末</w:t>
      </w:r>
      <w:r>
        <w:rPr>
          <w:color w:val="00B050"/>
        </w:rPr>
        <w:t>)</w:t>
      </w:r>
      <w:r>
        <w:t>同学们重点研读了鲁迅先生的作品，并对语文老师进行了访谈，有些内容无法确定，请你帮他们解决下面的问题。</w:t>
      </w:r>
    </w:p>
    <w:p w14:paraId="5B3A92C2" w14:textId="77777777" w:rsidP="001C26D1" w:rsidR="00725B21">
      <w:pPr>
        <w:spacing w:line="360" w:lineRule="auto"/>
        <w:ind w:firstLine="560"/>
        <w:jc w:val="left"/>
        <w:textAlignment w:val="center"/>
      </w:pPr>
      <w:r>
        <w:rPr>
          <w:rFonts w:ascii="楷体" w:cs="楷体" w:eastAsia="楷体" w:hAnsi="楷体"/>
        </w:rPr>
        <w:t>①语文老师：1921年2月8日，旧历大年初一，鲁迅写道：“晴。春节放假。上午寄新青年社说稿一篇。”这一“稿”，就是小说《故乡》。</w:t>
      </w:r>
    </w:p>
    <w:p w14:paraId="711CF856" w14:textId="77777777" w:rsidP="001C26D1" w:rsidR="00725B21">
      <w:pPr>
        <w:spacing w:line="360" w:lineRule="auto"/>
        <w:ind w:firstLine="560"/>
        <w:jc w:val="left"/>
        <w:textAlignment w:val="center"/>
      </w:pPr>
      <w:r>
        <w:rPr>
          <w:rFonts w:ascii="楷体" w:cs="楷体" w:eastAsia="楷体" w:hAnsi="楷体"/>
        </w:rPr>
        <w:t>②小宏：这篇文章和《社戏》都选自鲁迅的小说集______________。学习《故乡》时，我们梳理了故乡和故乡人的变化，这种变化形成了人与人之间的隔膜。</w:t>
      </w:r>
    </w:p>
    <w:p w14:paraId="7F6FEF9A" w14:textId="77777777" w:rsidP="001C26D1" w:rsidR="00725B21">
      <w:pPr>
        <w:spacing w:line="360" w:lineRule="auto"/>
        <w:ind w:firstLine="560"/>
        <w:jc w:val="left"/>
        <w:textAlignment w:val="center"/>
      </w:pPr>
      <w:r>
        <w:rPr>
          <w:rFonts w:ascii="楷体" w:cs="楷体" w:eastAsia="楷体" w:hAnsi="楷体"/>
        </w:rPr>
        <w:t>③语文老师：你说的对。鲁迅先生弃医从文的目的正在此，揭示精神上的病苦，引起疗救的注意。你通过阅读鲁迅的作品，还感受到什么呢？</w:t>
      </w:r>
    </w:p>
    <w:p w14:paraId="0447EA99" w14:textId="77777777" w:rsidP="001C26D1" w:rsidR="00725B21">
      <w:pPr>
        <w:spacing w:line="360" w:lineRule="auto"/>
        <w:ind w:firstLine="560"/>
        <w:jc w:val="left"/>
        <w:textAlignment w:val="center"/>
      </w:pPr>
      <w:r>
        <w:rPr>
          <w:rFonts w:ascii="楷体" w:cs="楷体" w:eastAsia="楷体" w:hAnsi="楷体"/>
        </w:rPr>
        <w:t>④小宏：</w:t>
      </w:r>
      <w:r>
        <w:rPr>
          <w:rFonts w:ascii="楷体" w:cs="楷体" w:eastAsia="楷体" w:hAnsi="楷体"/>
          <w:u w:val="single"/>
        </w:rPr>
        <w:t>鲁迅先生深沉的爱国情怀、敢于斗争的战斗品格、坚定的人民立场，是新时代弘大民族精神、凝聚中华民族伟大复兴力量的宝贵财富</w:t>
      </w:r>
      <w:r>
        <w:rPr>
          <w:rFonts w:ascii="楷体" w:cs="楷体" w:eastAsia="楷体" w:hAnsi="楷体"/>
        </w:rPr>
        <w:t>。</w:t>
      </w:r>
    </w:p>
    <w:p w14:paraId="55FFA89A" w14:textId="77777777" w:rsidP="001C26D1" w:rsidR="00725B21">
      <w:pPr>
        <w:spacing w:line="360" w:lineRule="auto"/>
        <w:jc w:val="left"/>
        <w:textAlignment w:val="center"/>
      </w:pPr>
      <w:r>
        <w:t>(1)</w:t>
      </w:r>
      <w:r>
        <w:t>请你写出横线处的书名。</w:t>
      </w:r>
    </w:p>
    <w:p w14:paraId="4BF3FE8D" w14:textId="77777777" w:rsidP="001C26D1" w:rsidR="00725B21">
      <w:pPr>
        <w:spacing w:line="360" w:lineRule="auto"/>
        <w:jc w:val="left"/>
        <w:textAlignment w:val="center"/>
      </w:pPr>
      <w:r>
        <w:t>(2)</w:t>
      </w:r>
      <w:r>
        <w:t>划线句有语病，请指出并修改。</w:t>
      </w:r>
    </w:p>
    <w:p w14:paraId="6A79428F" w14:textId="77777777" w:rsidP="001C26D1" w:rsidR="00725B21">
      <w:pPr>
        <w:spacing w:line="360" w:lineRule="auto"/>
        <w:jc w:val="left"/>
        <w:textAlignment w:val="center"/>
      </w:pPr>
      <w:r>
        <w:t>(3)</w:t>
      </w:r>
      <w:r>
        <w:t>有四位同学给老师看了自己阅读鲁迅作品后的感受，其中修辞方法或词语使用不恰当的</w:t>
      </w:r>
      <w:r>
        <w:t>一</w:t>
      </w:r>
      <w:r>
        <w:t>项是（</w:t>
      </w:r>
      <w:r>
        <w:rPr>
          <w:rFonts w:eastAsia="Times New Roman"/>
          <w:kern w:val="0"/>
          <w:sz w:val="24"/>
          <w:szCs w:val="24"/>
        </w:rPr>
        <w:t>   </w:t>
      </w:r>
      <w:r>
        <w:t>）</w:t>
      </w:r>
    </w:p>
    <w:p w14:paraId="48FB51E6" w14:textId="77777777" w:rsidP="001C26D1" w:rsidR="00725B21">
      <w:pPr>
        <w:spacing w:line="360" w:lineRule="auto"/>
        <w:ind w:left="300"/>
        <w:jc w:val="left"/>
        <w:textAlignment w:val="center"/>
      </w:pPr>
      <w:r>
        <w:t>A</w:t>
      </w:r>
      <w:r>
        <w:t>．《滕野先生》这篇散文记述了鲁迅和恩师的交往，塑造了一位生活中不拘小节、治学上严谨认真、没有民族偏见的先生形象。</w:t>
      </w:r>
    </w:p>
    <w:p w14:paraId="6C81B83F" w14:textId="77777777" w:rsidP="001C26D1" w:rsidR="00725B21">
      <w:pPr>
        <w:spacing w:line="360" w:lineRule="auto"/>
        <w:ind w:left="300"/>
        <w:jc w:val="left"/>
        <w:textAlignment w:val="center"/>
      </w:pPr>
      <w:r>
        <w:t>B</w:t>
      </w:r>
      <w:r>
        <w:t>．鲁迅在《从百草园到</w:t>
      </w:r>
      <w:r>
        <w:t>三味</w:t>
      </w:r>
      <w:r>
        <w:t>书屋》中，写了生机盎然的乐园、天真烂漫的伙伴、方正质朴的先生，这些都是他童年生活中美好的记忆。</w:t>
      </w:r>
    </w:p>
    <w:p w14:paraId="478644F8" w14:textId="77777777" w:rsidP="001C26D1" w:rsidR="00725B21">
      <w:pPr>
        <w:spacing w:line="360" w:lineRule="auto"/>
        <w:ind w:left="300"/>
        <w:jc w:val="left"/>
        <w:textAlignment w:val="center"/>
      </w:pPr>
      <w:r>
        <w:t>C</w:t>
      </w:r>
      <w:r>
        <w:t>．鲁迅在《社戏》中写划船去赵庄看戏时，将月下水乡描绘得清新、朦胧，让人仿佛闻到了江南泥土那沁人心脾的芬芳，表达了作者对自由生活的向往和追求。</w:t>
      </w:r>
    </w:p>
    <w:p w14:paraId="0510B025" w14:textId="77777777" w:rsidP="001C26D1" w:rsidR="00725B21">
      <w:pPr>
        <w:spacing w:line="360" w:lineRule="auto"/>
        <w:ind w:left="300"/>
        <w:jc w:val="left"/>
        <w:textAlignment w:val="center"/>
      </w:pPr>
      <w:r>
        <w:t>D</w:t>
      </w:r>
      <w:r>
        <w:t>．在《中国人失掉自信力了吗》这篇杂文中，鲁迅用尖锐、富有战斗性、讽刺性的语言批判了反动当局丑恶的嘴脸，读来如同欣赏一曲热烈、欢腾的乐章。</w:t>
      </w:r>
    </w:p>
    <w:p w14:paraId="6C422AF2" w14:textId="77777777" w:rsidP="001C26D1" w:rsidR="00725B21">
      <w:pPr>
        <w:shd w:color="auto" w:fill="F2F2F2" w:val="clear"/>
        <w:spacing w:line="360" w:lineRule="auto"/>
        <w:jc w:val="left"/>
        <w:textAlignment w:val="center"/>
      </w:pPr>
      <w:r>
        <w:rPr>
          <w:color w:val="FF0000"/>
        </w:rPr>
        <w:t>【答案】</w:t>
      </w:r>
      <w:r>
        <w:rPr>
          <w:color w:val="FF0000"/>
        </w:rPr>
        <w:t>(1)</w:t>
      </w:r>
      <w:r>
        <w:rPr>
          <w:color w:val="FF0000"/>
        </w:rPr>
        <w:t>《呐喊》</w:t>
      </w:r>
    </w:p>
    <w:p w14:paraId="417665E6" w14:textId="77777777" w:rsidP="001C26D1" w:rsidR="00725B21">
      <w:pPr>
        <w:shd w:color="auto" w:fill="F2F2F2" w:val="clear"/>
        <w:spacing w:line="360" w:lineRule="auto"/>
        <w:jc w:val="left"/>
        <w:textAlignment w:val="center"/>
      </w:pPr>
      <w:r>
        <w:rPr>
          <w:color w:val="FF0000"/>
        </w:rPr>
        <w:t>(2)“</w:t>
      </w:r>
      <w:r>
        <w:rPr>
          <w:color w:val="FF0000"/>
        </w:rPr>
        <w:t>弘大民族精神</w:t>
      </w:r>
      <w:r>
        <w:rPr>
          <w:color w:val="FF0000"/>
        </w:rPr>
        <w:t>”</w:t>
      </w:r>
      <w:r>
        <w:rPr>
          <w:color w:val="FF0000"/>
        </w:rPr>
        <w:t>动宾搭配错误，应改为</w:t>
      </w:r>
      <w:r>
        <w:rPr>
          <w:color w:val="FF0000"/>
        </w:rPr>
        <w:t>“</w:t>
      </w:r>
      <w:r>
        <w:rPr>
          <w:color w:val="FF0000"/>
        </w:rPr>
        <w:t>弘扬民族精神</w:t>
      </w:r>
      <w:r>
        <w:rPr>
          <w:color w:val="FF0000"/>
        </w:rPr>
        <w:t>”</w:t>
      </w:r>
      <w:r>
        <w:rPr>
          <w:color w:val="FF0000"/>
        </w:rPr>
        <w:t>。</w:t>
      </w:r>
    </w:p>
    <w:p w14:paraId="762FF641" w14:textId="77777777" w:rsidP="001C26D1" w:rsidR="00725B21">
      <w:pPr>
        <w:shd w:color="auto" w:fill="F2F2F2" w:val="clear"/>
        <w:spacing w:line="360" w:lineRule="auto"/>
        <w:jc w:val="left"/>
        <w:textAlignment w:val="center"/>
      </w:pPr>
      <w:r>
        <w:rPr>
          <w:color w:val="FF0000"/>
        </w:rPr>
        <w:t>(3)D</w:t>
      </w:r>
    </w:p>
    <w:p w14:paraId="29070351" w14:textId="77777777" w:rsidP="001C26D1" w:rsidR="00725B21">
      <w:pPr>
        <w:shd w:color="auto" w:fill="F2F2F2" w:val="clear"/>
        <w:spacing w:line="360" w:lineRule="auto"/>
        <w:jc w:val="left"/>
        <w:textAlignment w:val="center"/>
      </w:pPr>
      <w:r>
        <w:rPr>
          <w:color w:val="FF0000"/>
        </w:rPr>
        <w:t>【详解】（</w:t>
      </w:r>
      <w:r>
        <w:rPr>
          <w:color w:val="FF0000"/>
        </w:rPr>
        <w:t>1</w:t>
      </w:r>
      <w:r>
        <w:rPr>
          <w:color w:val="FF0000"/>
        </w:rPr>
        <w:t>）本题考查文学常识。</w:t>
      </w:r>
    </w:p>
    <w:p w14:paraId="0D16FCE4" w14:textId="77777777" w:rsidP="001C26D1" w:rsidR="00725B21">
      <w:pPr>
        <w:shd w:color="auto" w:fill="F2F2F2" w:val="clear"/>
        <w:spacing w:line="360" w:lineRule="auto"/>
        <w:jc w:val="left"/>
        <w:textAlignment w:val="center"/>
      </w:pPr>
      <w:r>
        <w:rPr>
          <w:color w:val="FF0000"/>
        </w:rPr>
        <w:t>《呐喊》：现代文学家鲁迅的短篇小说集，收录鲁迅于</w:t>
      </w:r>
      <w:r>
        <w:rPr>
          <w:color w:val="FF0000"/>
        </w:rPr>
        <w:t>1918</w:t>
      </w:r>
      <w:r>
        <w:rPr>
          <w:color w:val="FF0000"/>
        </w:rPr>
        <w:t>年至</w:t>
      </w:r>
      <w:r>
        <w:rPr>
          <w:color w:val="FF0000"/>
        </w:rPr>
        <w:t>1922</w:t>
      </w:r>
      <w:r>
        <w:rPr>
          <w:color w:val="FF0000"/>
        </w:rPr>
        <w:t>年所作的</w:t>
      </w:r>
      <w:r>
        <w:rPr>
          <w:color w:val="FF0000"/>
        </w:rPr>
        <w:t>14</w:t>
      </w:r>
      <w:r>
        <w:rPr>
          <w:color w:val="FF0000"/>
        </w:rPr>
        <w:t>篇短篇小说，现编入《鲁迅全集》第</w:t>
      </w:r>
      <w:r>
        <w:rPr>
          <w:color w:val="FF0000"/>
        </w:rPr>
        <w:t>1</w:t>
      </w:r>
      <w:r>
        <w:rPr>
          <w:color w:val="FF0000"/>
        </w:rPr>
        <w:t>卷。小说集《呐喊》收录了《狂人日记》《孔乙己》《药》《阿</w:t>
      </w:r>
      <w:r>
        <w:rPr>
          <w:color w:val="FF0000"/>
        </w:rPr>
        <w:t>Q</w:t>
      </w:r>
      <w:r>
        <w:rPr>
          <w:color w:val="FF0000"/>
        </w:rPr>
        <w:t>正传》《故乡》《社戏》等</w:t>
      </w:r>
      <w:r>
        <w:rPr>
          <w:color w:val="FF0000"/>
        </w:rPr>
        <w:t>14</w:t>
      </w:r>
      <w:r>
        <w:rPr>
          <w:color w:val="FF0000"/>
        </w:rPr>
        <w:t>篇小说，反映从辛亥革命前后到</w:t>
      </w:r>
      <w:r>
        <w:rPr>
          <w:color w:val="FF0000"/>
        </w:rPr>
        <w:t>“</w:t>
      </w:r>
      <w:r>
        <w:rPr>
          <w:color w:val="FF0000"/>
        </w:rPr>
        <w:t>五四</w:t>
      </w:r>
      <w:r>
        <w:rPr>
          <w:color w:val="FF0000"/>
        </w:rPr>
        <w:t>”</w:t>
      </w:r>
      <w:r>
        <w:rPr>
          <w:color w:val="FF0000"/>
        </w:rPr>
        <w:t>时期中国古老农村和市镇的面貌；它描绘了辛亥革命前后到</w:t>
      </w:r>
      <w:r>
        <w:rPr>
          <w:color w:val="FF0000"/>
        </w:rPr>
        <w:t>“</w:t>
      </w:r>
      <w:r>
        <w:rPr>
          <w:color w:val="FF0000"/>
        </w:rPr>
        <w:t>五四</w:t>
      </w:r>
      <w:r>
        <w:rPr>
          <w:color w:val="FF0000"/>
        </w:rPr>
        <w:t>”</w:t>
      </w:r>
      <w:r>
        <w:rPr>
          <w:color w:val="FF0000"/>
        </w:rPr>
        <w:t>时期的中国社会现实，总结了辛亥革命的历史经验教训，深刻地揭露了封建宗法制度和封建礼教吃人的本质和虚伪，痛苦地解剖了中国沉默的国民灵魂，批判了国民的劣根性。</w:t>
      </w:r>
    </w:p>
    <w:p w14:paraId="45F06EB9" w14:textId="77777777" w:rsidP="001C26D1" w:rsidR="00725B21">
      <w:pPr>
        <w:shd w:color="auto" w:fill="F2F2F2" w:val="clear"/>
        <w:spacing w:line="360" w:lineRule="auto"/>
        <w:jc w:val="left"/>
        <w:textAlignment w:val="center"/>
      </w:pPr>
      <w:r>
        <w:rPr>
          <w:color w:val="FF0000"/>
        </w:rPr>
        <w:t>根据</w:t>
      </w:r>
      <w:r>
        <w:rPr>
          <w:color w:val="FF0000"/>
        </w:rPr>
        <w:t>①</w:t>
      </w:r>
      <w:r>
        <w:rPr>
          <w:color w:val="FF0000"/>
        </w:rPr>
        <w:t>段</w:t>
      </w:r>
      <w:r>
        <w:rPr>
          <w:color w:val="FF0000"/>
        </w:rPr>
        <w:t>“</w:t>
      </w:r>
      <w:r>
        <w:rPr>
          <w:color w:val="FF0000"/>
        </w:rPr>
        <w:t>这一</w:t>
      </w:r>
      <w:r>
        <w:rPr>
          <w:color w:val="FF0000"/>
        </w:rPr>
        <w:t>‘</w:t>
      </w:r>
      <w:r>
        <w:rPr>
          <w:color w:val="FF0000"/>
        </w:rPr>
        <w:t>稿</w:t>
      </w:r>
      <w:r>
        <w:rPr>
          <w:color w:val="FF0000"/>
        </w:rPr>
        <w:t>’</w:t>
      </w:r>
      <w:r>
        <w:rPr>
          <w:color w:val="FF0000"/>
        </w:rPr>
        <w:t>，就是小说《故乡》</w:t>
      </w:r>
      <w:r>
        <w:rPr>
          <w:color w:val="FF0000"/>
        </w:rPr>
        <w:t>”</w:t>
      </w:r>
      <w:r>
        <w:rPr>
          <w:color w:val="FF0000"/>
        </w:rPr>
        <w:t>和</w:t>
      </w:r>
      <w:r>
        <w:rPr>
          <w:color w:val="FF0000"/>
        </w:rPr>
        <w:t>②</w:t>
      </w:r>
      <w:r>
        <w:rPr>
          <w:color w:val="FF0000"/>
        </w:rPr>
        <w:t>段</w:t>
      </w:r>
      <w:r>
        <w:rPr>
          <w:color w:val="FF0000"/>
        </w:rPr>
        <w:t>“</w:t>
      </w:r>
      <w:r>
        <w:rPr>
          <w:color w:val="FF0000"/>
        </w:rPr>
        <w:t>这篇文章和《社戏》都选自鲁迅的小说集</w:t>
      </w:r>
      <w:r>
        <w:rPr>
          <w:color w:val="FF0000"/>
        </w:rPr>
        <w:t>”</w:t>
      </w:r>
      <w:r>
        <w:rPr>
          <w:color w:val="FF0000"/>
        </w:rPr>
        <w:t>的提示，可知小说集是鲁迅的《呐喊》。</w:t>
      </w:r>
    </w:p>
    <w:p w14:paraId="33D49C61" w14:textId="77777777" w:rsidP="001C26D1" w:rsidR="00725B21">
      <w:pPr>
        <w:shd w:color="auto" w:fill="F2F2F2" w:val="clear"/>
        <w:spacing w:line="360" w:lineRule="auto"/>
        <w:jc w:val="left"/>
        <w:textAlignment w:val="center"/>
      </w:pPr>
      <w:r>
        <w:rPr>
          <w:color w:val="FF0000"/>
        </w:rPr>
        <w:t>（</w:t>
      </w:r>
      <w:r>
        <w:rPr>
          <w:color w:val="FF0000"/>
        </w:rPr>
        <w:t>2</w:t>
      </w:r>
      <w:r>
        <w:rPr>
          <w:color w:val="FF0000"/>
        </w:rPr>
        <w:t>）本题考查语病辨识与修改。</w:t>
      </w:r>
    </w:p>
    <w:p w14:paraId="7E8001A9" w14:textId="77777777" w:rsidP="001C26D1" w:rsidR="00725B21">
      <w:pPr>
        <w:shd w:color="auto" w:fill="F2F2F2" w:val="clear"/>
        <w:spacing w:line="360" w:lineRule="auto"/>
        <w:jc w:val="left"/>
        <w:textAlignment w:val="center"/>
      </w:pPr>
      <w:r>
        <w:rPr>
          <w:color w:val="FF0000"/>
        </w:rPr>
        <w:t>④</w:t>
      </w:r>
      <w:r>
        <w:rPr>
          <w:color w:val="FF0000"/>
        </w:rPr>
        <w:t>段画线句</w:t>
      </w:r>
      <w:r>
        <w:rPr>
          <w:color w:val="FF0000"/>
        </w:rPr>
        <w:t>“</w:t>
      </w:r>
      <w:r>
        <w:rPr>
          <w:color w:val="FF0000"/>
        </w:rPr>
        <w:t>鲁迅先生深沉的爱国情怀、敢于斗争的战斗品格、坚定的人民立场，是新时代弘大民族精神、凝聚中华民族伟大复兴力量的宝贵财富</w:t>
      </w:r>
      <w:r>
        <w:rPr>
          <w:color w:val="FF0000"/>
        </w:rPr>
        <w:t>”</w:t>
      </w:r>
      <w:r>
        <w:rPr>
          <w:color w:val="FF0000"/>
        </w:rPr>
        <w:t>语病是动宾搭配不当</w:t>
      </w:r>
      <w:r>
        <w:rPr>
          <w:color w:val="FF0000"/>
        </w:rPr>
        <w:t>——“</w:t>
      </w:r>
      <w:r>
        <w:rPr>
          <w:color w:val="FF0000"/>
        </w:rPr>
        <w:t>弘大</w:t>
      </w:r>
      <w:r>
        <w:rPr>
          <w:color w:val="FF0000"/>
        </w:rPr>
        <w:t>”</w:t>
      </w:r>
      <w:r>
        <w:rPr>
          <w:color w:val="FF0000"/>
        </w:rPr>
        <w:t>与</w:t>
      </w:r>
      <w:r>
        <w:rPr>
          <w:color w:val="FF0000"/>
        </w:rPr>
        <w:t>“</w:t>
      </w:r>
      <w:r>
        <w:rPr>
          <w:color w:val="FF0000"/>
        </w:rPr>
        <w:t>精神</w:t>
      </w:r>
      <w:r>
        <w:rPr>
          <w:color w:val="FF0000"/>
        </w:rPr>
        <w:t>”</w:t>
      </w:r>
      <w:r>
        <w:rPr>
          <w:color w:val="FF0000"/>
        </w:rPr>
        <w:t>搭配不当，应将</w:t>
      </w:r>
      <w:r>
        <w:rPr>
          <w:color w:val="FF0000"/>
        </w:rPr>
        <w:t>“</w:t>
      </w:r>
      <w:r>
        <w:rPr>
          <w:color w:val="FF0000"/>
        </w:rPr>
        <w:t>弘大</w:t>
      </w:r>
      <w:r>
        <w:rPr>
          <w:color w:val="FF0000"/>
        </w:rPr>
        <w:t>”</w:t>
      </w:r>
      <w:r>
        <w:rPr>
          <w:color w:val="FF0000"/>
        </w:rPr>
        <w:t>改为</w:t>
      </w:r>
      <w:r>
        <w:rPr>
          <w:color w:val="FF0000"/>
        </w:rPr>
        <w:t>“</w:t>
      </w:r>
      <w:r>
        <w:rPr>
          <w:color w:val="FF0000"/>
        </w:rPr>
        <w:t>弘扬</w:t>
      </w:r>
      <w:r>
        <w:rPr>
          <w:color w:val="FF0000"/>
        </w:rPr>
        <w:t>”</w:t>
      </w:r>
      <w:r>
        <w:rPr>
          <w:color w:val="FF0000"/>
        </w:rPr>
        <w:t>。</w:t>
      </w:r>
    </w:p>
    <w:p w14:paraId="0FCCBB17" w14:textId="77777777" w:rsidP="001C26D1" w:rsidR="00725B21">
      <w:pPr>
        <w:shd w:color="auto" w:fill="F2F2F2" w:val="clear"/>
        <w:spacing w:line="360" w:lineRule="auto"/>
        <w:jc w:val="left"/>
        <w:textAlignment w:val="center"/>
      </w:pPr>
      <w:r>
        <w:rPr>
          <w:color w:val="FF0000"/>
        </w:rPr>
        <w:t>（</w:t>
      </w:r>
      <w:r>
        <w:rPr>
          <w:color w:val="FF0000"/>
        </w:rPr>
        <w:t>3</w:t>
      </w:r>
      <w:r>
        <w:rPr>
          <w:color w:val="FF0000"/>
        </w:rPr>
        <w:t>）本题考查词语的正确应用与修辞手法。</w:t>
      </w:r>
    </w:p>
    <w:p w14:paraId="3C321D39" w14:textId="77777777" w:rsidP="001C26D1" w:rsidR="00725B21">
      <w:pPr>
        <w:shd w:color="auto" w:fill="F2F2F2" w:val="clear"/>
        <w:spacing w:line="360" w:lineRule="auto"/>
        <w:jc w:val="left"/>
        <w:textAlignment w:val="center"/>
      </w:pPr>
      <w:r>
        <w:rPr>
          <w:color w:val="FF0000"/>
        </w:rPr>
        <w:t>D.</w:t>
      </w:r>
      <w:r>
        <w:rPr>
          <w:color w:val="FF0000"/>
        </w:rPr>
        <w:t>词语使用不恰当。选项中的</w:t>
      </w:r>
      <w:r>
        <w:rPr>
          <w:color w:val="FF0000"/>
        </w:rPr>
        <w:t>“</w:t>
      </w:r>
      <w:r>
        <w:rPr>
          <w:color w:val="FF0000"/>
        </w:rPr>
        <w:t>热烈、欢腾</w:t>
      </w:r>
      <w:r>
        <w:rPr>
          <w:color w:val="FF0000"/>
        </w:rPr>
        <w:t>”</w:t>
      </w:r>
      <w:r>
        <w:rPr>
          <w:color w:val="FF0000"/>
        </w:rPr>
        <w:t>一般用于描写喜庆的场景或节日气氛，而本句强调的是鲁迅批判</w:t>
      </w:r>
      <w:r>
        <w:rPr>
          <w:color w:val="FF0000"/>
        </w:rPr>
        <w:t>性语言的尖锐和战斗性，故用词不当。</w:t>
      </w:r>
    </w:p>
    <w:p w14:paraId="6997F290" w14:textId="77777777" w:rsidP="001C26D1" w:rsidR="00725B21">
      <w:pPr>
        <w:shd w:color="auto" w:fill="F2F2F2" w:val="clear"/>
        <w:spacing w:line="360" w:lineRule="auto"/>
        <w:jc w:val="left"/>
        <w:textAlignment w:val="center"/>
      </w:pPr>
      <w:r>
        <w:rPr>
          <w:color w:val="FF0000"/>
        </w:rPr>
        <w:t>故选</w:t>
      </w:r>
      <w:r>
        <w:rPr>
          <w:color w:val="FF0000"/>
        </w:rPr>
        <w:t>D</w:t>
      </w:r>
      <w:r>
        <w:rPr>
          <w:color w:val="FF0000"/>
        </w:rPr>
        <w:t>。</w:t>
      </w:r>
    </w:p>
    <w:p w14:paraId="05417CDF" w14:textId="77777777" w:rsidP="001C26D1" w:rsidR="00725B21">
      <w:pPr>
        <w:spacing w:line="360" w:lineRule="auto"/>
        <w:jc w:val="left"/>
        <w:textAlignment w:val="center"/>
      </w:pPr>
      <w:r>
        <w:t>4</w:t>
      </w:r>
      <w:r>
        <w:t>．</w:t>
      </w:r>
      <w:r>
        <w:rPr>
          <w:color w:val="00B050"/>
        </w:rPr>
        <w:t>(23-24</w:t>
      </w:r>
      <w:r>
        <w:rPr>
          <w:color w:val="00B050"/>
        </w:rPr>
        <w:t>九</w:t>
      </w:r>
      <w:r>
        <w:rPr>
          <w:color w:val="00B050"/>
        </w:rPr>
        <w:t>上</w:t>
      </w:r>
      <w:r>
        <w:rPr>
          <w:color w:val="00B050"/>
        </w:rPr>
        <w:t>·</w:t>
      </w:r>
      <w:r>
        <w:rPr>
          <w:color w:val="00B050"/>
        </w:rPr>
        <w:t>安徽</w:t>
      </w:r>
      <w:r>
        <w:rPr>
          <w:color w:val="00B050"/>
        </w:rPr>
        <w:t>淮北五</w:t>
      </w:r>
      <w:r>
        <w:rPr>
          <w:color w:val="00B050"/>
        </w:rPr>
        <w:t>校联考</w:t>
      </w:r>
      <w:r>
        <w:rPr>
          <w:color w:val="00B050"/>
        </w:rPr>
        <w:t>·</w:t>
      </w:r>
      <w:r>
        <w:rPr>
          <w:color w:val="00B050"/>
        </w:rPr>
        <w:t>期末</w:t>
      </w:r>
      <w:r>
        <w:rPr>
          <w:color w:val="00B050"/>
        </w:rPr>
        <w:t>)</w:t>
      </w:r>
      <w:r>
        <w:t>请运用积累的知识，完成各题。</w:t>
      </w:r>
    </w:p>
    <w:p w14:paraId="3C602278" w14:textId="77777777" w:rsidP="001C26D1" w:rsidR="00725B21">
      <w:pPr>
        <w:spacing w:line="360" w:lineRule="auto"/>
        <w:ind w:firstLine="560"/>
        <w:jc w:val="left"/>
        <w:textAlignment w:val="center"/>
      </w:pPr>
      <w:r>
        <w:rPr>
          <w:rFonts w:ascii="楷体" w:cs="楷体" w:eastAsia="楷体" w:hAnsi="楷体"/>
        </w:rPr>
        <w:t>自此，严监生的病，一日重似一日，再不回头。</w:t>
      </w:r>
      <w:r>
        <w:rPr>
          <w:rFonts w:ascii="楷体" w:cs="楷体" w:eastAsia="楷体" w:hAnsi="楷体"/>
        </w:rPr>
        <w:t>诸亲六眷</w:t>
      </w:r>
      <w:r>
        <w:rPr>
          <w:rFonts w:ascii="楷体" w:cs="楷体" w:eastAsia="楷体" w:hAnsi="楷体"/>
        </w:rPr>
        <w:t>都来问候。五个侄子穿</w:t>
      </w:r>
      <w:r>
        <w:t>suō</w:t>
      </w:r>
      <w:r>
        <w:rPr>
          <w:rFonts w:ascii="楷体" w:cs="楷体" w:eastAsia="楷体" w:hAnsi="楷体"/>
        </w:rPr>
        <w:t>的过来陪郎中弄药。到中秋已后，医生都不下药了。把管庄的家人都从乡里叫了上来。病重得一连三天不能说话。晚间挤了一屋的人，桌上点着一盏灯。严监生喉咙里痰响得一进一出，一声不倒一声的，总不得断气，还把手从被单里拿出来，伸着两个指头。大侄子上前来问道：“二叔，你莫不是还有两个亲人不曾见面?”他就把头摇了两三摇。二侄子走上前来问道：“二叔，莫不是还有两笔银子在那里，不曾</w:t>
      </w:r>
      <w:r>
        <w:rPr>
          <w:rFonts w:ascii="楷体" w:cs="楷体" w:eastAsia="楷体" w:hAnsi="楷体"/>
        </w:rPr>
        <w:t>吩</w:t>
      </w:r>
      <w:r>
        <w:t>fù</w:t>
      </w:r>
      <w:r>
        <w:rPr>
          <w:rFonts w:ascii="楷体" w:cs="楷体" w:eastAsia="楷体" w:hAnsi="楷体"/>
        </w:rPr>
        <w:t>明白?”他把两眼</w:t>
      </w:r>
      <w:r>
        <w:rPr>
          <w:rFonts w:ascii="楷体" w:cs="楷体" w:eastAsia="楷体" w:hAnsi="楷体"/>
        </w:rPr>
        <w:t>睁的溜圆</w:t>
      </w:r>
      <w:r>
        <w:rPr>
          <w:rFonts w:ascii="楷体" w:cs="楷体" w:eastAsia="楷体" w:hAnsi="楷体"/>
        </w:rPr>
        <w:t>，把头又狠狠摇了几摇，越发指得紧了。奶妈抱着哥子插口道：“老爷想是因两位舅爷不在跟前，故此记念。”他听了这话，把眼闭着摇头。那</w:t>
      </w:r>
      <w:r>
        <w:rPr>
          <w:rFonts w:ascii="楷体" w:cs="楷体" w:eastAsia="楷体" w:hAnsi="楷体"/>
        </w:rPr>
        <w:t>手只是</w:t>
      </w:r>
      <w:r>
        <w:rPr>
          <w:rFonts w:ascii="楷体" w:cs="楷体" w:eastAsia="楷体" w:hAnsi="楷体"/>
        </w:rPr>
        <w:t>指着不动。赵氏慌忙揩揩眼泪，走近上前道：“爷，别人都说的不相干，只有我晓得你的意思!”</w:t>
      </w:r>
    </w:p>
    <w:p w14:paraId="4F173CEB" w14:textId="77777777" w:rsidP="001C26D1" w:rsidR="00725B21">
      <w:pPr>
        <w:spacing w:line="360" w:lineRule="auto"/>
        <w:jc w:val="left"/>
        <w:textAlignment w:val="center"/>
      </w:pPr>
      <w:r>
        <w:t>(1)</w:t>
      </w:r>
      <w:r>
        <w:t>给加点的字注音，根据拼音写出相应的汉字。</w:t>
      </w:r>
    </w:p>
    <w:p w14:paraId="4988EFB8" w14:textId="77777777" w:rsidP="001C26D1" w:rsidR="00725B21">
      <w:pPr>
        <w:spacing w:line="360" w:lineRule="auto"/>
        <w:jc w:val="left"/>
        <w:textAlignment w:val="center"/>
      </w:pPr>
      <w:r>
        <w:t>诸亲六</w:t>
      </w:r>
      <w:r>
        <w:rPr>
          <w:em w:val="dot"/>
        </w:rPr>
        <w:t>眷</w:t>
      </w:r>
      <w:r>
        <w:t>(        )</w:t>
      </w:r>
      <w:r>
        <w:rPr>
          <w:rFonts w:eastAsia="Times New Roman"/>
          <w:kern w:val="0"/>
          <w:sz w:val="24"/>
          <w:szCs w:val="24"/>
        </w:rPr>
        <w:t>    </w:t>
      </w:r>
      <w:r>
        <w:t>穿</w:t>
      </w:r>
      <w:r>
        <w:t>suō(         )</w:t>
      </w:r>
      <w:r>
        <w:rPr>
          <w:rFonts w:eastAsia="Times New Roman"/>
          <w:kern w:val="0"/>
          <w:sz w:val="24"/>
          <w:szCs w:val="24"/>
        </w:rPr>
        <w:t>    </w:t>
      </w:r>
      <w:r>
        <w:t>吩</w:t>
      </w:r>
      <w:r>
        <w:t>fù(          )</w:t>
      </w:r>
      <w:r>
        <w:rPr>
          <w:rFonts w:eastAsia="Times New Roman"/>
          <w:kern w:val="0"/>
          <w:sz w:val="24"/>
          <w:szCs w:val="24"/>
        </w:rPr>
        <w:t>   </w:t>
      </w:r>
      <w:r>
        <w:rPr>
          <w:em w:val="dot"/>
        </w:rPr>
        <w:t>溜</w:t>
      </w:r>
      <w:r>
        <w:t>(        )</w:t>
      </w:r>
      <w:r>
        <w:t>圆</w:t>
      </w:r>
    </w:p>
    <w:p w14:paraId="25613259" w14:textId="77777777" w:rsidP="001C26D1" w:rsidR="00725B21">
      <w:pPr>
        <w:spacing w:line="360" w:lineRule="auto"/>
        <w:jc w:val="left"/>
        <w:textAlignment w:val="center"/>
      </w:pPr>
      <w:r>
        <w:t>(2)</w:t>
      </w:r>
      <w:r>
        <w:t>下列短语与</w:t>
      </w:r>
      <w:r>
        <w:t>“</w:t>
      </w:r>
      <w:r>
        <w:t>揩揩眼泪</w:t>
      </w:r>
      <w:r>
        <w:t>”</w:t>
      </w:r>
      <w:r>
        <w:t>结构类型相同的</w:t>
      </w:r>
      <w:r>
        <w:t>一</w:t>
      </w:r>
      <w:r>
        <w:t>项是（</w:t>
      </w:r>
      <w:r>
        <w:rPr>
          <w:rFonts w:eastAsia="Times New Roman"/>
          <w:kern w:val="0"/>
          <w:sz w:val="24"/>
          <w:szCs w:val="24"/>
        </w:rPr>
        <w:t>    </w:t>
      </w:r>
      <w:r>
        <w:t>）</w:t>
      </w:r>
    </w:p>
    <w:p w14:paraId="1CD54545" w14:textId="77777777" w:rsidP="001C26D1" w:rsidR="00725B21">
      <w:pPr>
        <w:tabs>
          <w:tab w:pos="2078" w:val="left"/>
          <w:tab w:pos="4156" w:val="left"/>
          <w:tab w:pos="6234" w:val="left"/>
        </w:tabs>
        <w:spacing w:line="360" w:lineRule="auto"/>
        <w:ind w:left="300"/>
        <w:jc w:val="left"/>
        <w:textAlignment w:val="center"/>
      </w:pPr>
      <w:r>
        <w:t>A</w:t>
      </w:r>
      <w:r>
        <w:t>．亲切感人</w:t>
      </w:r>
      <w:r>
        <w:tab/>
        <w:t>B</w:t>
      </w:r>
      <w:r>
        <w:t>．处事果断</w:t>
      </w:r>
      <w:r>
        <w:tab/>
        <w:t>C</w:t>
      </w:r>
      <w:r>
        <w:t>．吐露秘密</w:t>
      </w:r>
      <w:r>
        <w:tab/>
        <w:t>D</w:t>
      </w:r>
      <w:r>
        <w:t>．性格坚毅</w:t>
      </w:r>
    </w:p>
    <w:p w14:paraId="3CCF1FBD" w14:textId="77777777" w:rsidP="001C26D1" w:rsidR="00725B21">
      <w:pPr>
        <w:spacing w:line="360" w:lineRule="auto"/>
        <w:jc w:val="left"/>
        <w:textAlignment w:val="center"/>
      </w:pPr>
      <w:r>
        <w:t>(3)</w:t>
      </w:r>
      <w:r>
        <w:t>以上文段出自长篇小说《</w:t>
      </w:r>
      <w:r>
        <w:rPr>
          <w:rFonts w:eastAsia="Times New Roman"/>
          <w:u w:val="single"/>
        </w:rPr>
        <w:t xml:space="preserve">               </w:t>
      </w:r>
      <w:r>
        <w:t>》</w:t>
      </w:r>
      <w:r>
        <w:t>,</w:t>
      </w:r>
      <w:r>
        <w:t>作者是</w:t>
      </w:r>
      <w:r>
        <w:rPr>
          <w:rFonts w:eastAsia="Times New Roman"/>
          <w:u w:val="single"/>
        </w:rPr>
        <w:t xml:space="preserve">               </w:t>
      </w:r>
      <w:r>
        <w:t>。</w:t>
      </w:r>
    </w:p>
    <w:p w14:paraId="71016DEC" w14:textId="77777777" w:rsidP="001C26D1" w:rsidR="00725B21">
      <w:pPr>
        <w:spacing w:line="360" w:lineRule="auto"/>
        <w:jc w:val="left"/>
        <w:textAlignment w:val="center"/>
      </w:pPr>
      <w:r>
        <w:t>(4)</w:t>
      </w:r>
      <w:r>
        <w:t>联系整部名著</w:t>
      </w:r>
      <w:r>
        <w:t>,</w:t>
      </w:r>
      <w:r>
        <w:t>说一说，文段中严监生伸着</w:t>
      </w:r>
      <w:r>
        <w:t>“</w:t>
      </w:r>
      <w:r>
        <w:t>两个指头</w:t>
      </w:r>
      <w:r>
        <w:t>”</w:t>
      </w:r>
      <w:r>
        <w:t>是想表达什么意思？由此可以看出他怎样的性格特点？</w:t>
      </w:r>
    </w:p>
    <w:p w14:paraId="5EE2F5E3" w14:textId="77777777" w:rsidP="001C26D1" w:rsidR="00725B21">
      <w:pPr>
        <w:shd w:color="auto" w:fill="F2F2F2" w:val="clear"/>
        <w:spacing w:line="360" w:lineRule="auto"/>
        <w:jc w:val="left"/>
        <w:textAlignment w:val="center"/>
      </w:pPr>
      <w:r>
        <w:rPr>
          <w:color w:val="FF0000"/>
        </w:rPr>
        <w:t>【答案】</w:t>
      </w:r>
      <w:r>
        <w:rPr>
          <w:color w:val="FF0000"/>
        </w:rPr>
        <w:t xml:space="preserve">(1)     juàn     </w:t>
      </w:r>
      <w:r>
        <w:rPr>
          <w:color w:val="FF0000"/>
        </w:rPr>
        <w:t>梭</w:t>
      </w:r>
      <w:r>
        <w:rPr>
          <w:color w:val="FF0000"/>
        </w:rPr>
        <w:t xml:space="preserve">     </w:t>
      </w:r>
      <w:r>
        <w:rPr>
          <w:color w:val="FF0000"/>
        </w:rPr>
        <w:t>咐</w:t>
      </w:r>
      <w:r>
        <w:rPr>
          <w:color w:val="FF0000"/>
        </w:rPr>
        <w:t xml:space="preserve">     liū</w:t>
      </w:r>
    </w:p>
    <w:p w14:paraId="43FFE8BF" w14:textId="77777777" w:rsidP="001C26D1" w:rsidR="00725B21">
      <w:pPr>
        <w:shd w:color="auto" w:fill="F2F2F2" w:val="clear"/>
        <w:spacing w:line="360" w:lineRule="auto"/>
        <w:jc w:val="left"/>
        <w:textAlignment w:val="center"/>
      </w:pPr>
      <w:r>
        <w:rPr>
          <w:color w:val="FF0000"/>
        </w:rPr>
        <w:t>(2)C</w:t>
      </w:r>
    </w:p>
    <w:p w14:paraId="4B90B4B6" w14:textId="77777777" w:rsidP="001C26D1" w:rsidR="00725B21">
      <w:pPr>
        <w:shd w:color="auto" w:fill="F2F2F2" w:val="clear"/>
        <w:spacing w:line="360" w:lineRule="auto"/>
        <w:jc w:val="left"/>
        <w:textAlignment w:val="center"/>
      </w:pPr>
      <w:r>
        <w:rPr>
          <w:color w:val="FF0000"/>
        </w:rPr>
        <w:t xml:space="preserve">(3)     </w:t>
      </w:r>
      <w:r>
        <w:rPr>
          <w:color w:val="FF0000"/>
        </w:rPr>
        <w:t>儒林外史</w:t>
      </w:r>
      <w:r>
        <w:rPr>
          <w:color w:val="FF0000"/>
        </w:rPr>
        <w:t xml:space="preserve">     </w:t>
      </w:r>
      <w:r>
        <w:rPr>
          <w:color w:val="FF0000"/>
        </w:rPr>
        <w:t>吴敬梓</w:t>
      </w:r>
    </w:p>
    <w:p w14:paraId="09719558" w14:textId="77777777" w:rsidP="001C26D1" w:rsidR="00725B21">
      <w:pPr>
        <w:shd w:color="auto" w:fill="F2F2F2" w:val="clear"/>
        <w:spacing w:line="360" w:lineRule="auto"/>
        <w:jc w:val="left"/>
        <w:textAlignment w:val="center"/>
      </w:pPr>
      <w:r>
        <w:rPr>
          <w:color w:val="FF0000"/>
        </w:rPr>
        <w:t xml:space="preserve">(4)     </w:t>
      </w:r>
      <w:r>
        <w:rPr>
          <w:color w:val="FF0000"/>
        </w:rPr>
        <w:t>那灯盏里点的是两茎灯草，不放心，</w:t>
      </w:r>
      <w:r>
        <w:rPr>
          <w:color w:val="FF0000"/>
        </w:rPr>
        <w:t>恐费了</w:t>
      </w:r>
      <w:r>
        <w:rPr>
          <w:color w:val="FF0000"/>
        </w:rPr>
        <w:t>油。（意合即可）</w:t>
      </w:r>
      <w:r>
        <w:rPr>
          <w:color w:val="FF0000"/>
        </w:rPr>
        <w:t xml:space="preserve">     </w:t>
      </w:r>
      <w:r>
        <w:rPr>
          <w:color w:val="FF0000"/>
        </w:rPr>
        <w:t>吝啬（爱财如命）</w:t>
      </w:r>
    </w:p>
    <w:p w14:paraId="657B01AC" w14:textId="77777777" w:rsidP="001C26D1" w:rsidR="00725B21">
      <w:pPr>
        <w:shd w:color="auto" w:fill="F2F2F2" w:val="clear"/>
        <w:spacing w:line="360" w:lineRule="auto"/>
        <w:jc w:val="left"/>
        <w:textAlignment w:val="center"/>
      </w:pPr>
      <w:r>
        <w:rPr>
          <w:color w:val="FF0000"/>
        </w:rPr>
        <w:t>【详解】（</w:t>
      </w:r>
      <w:r>
        <w:rPr>
          <w:color w:val="FF0000"/>
        </w:rPr>
        <w:t>1</w:t>
      </w:r>
      <w:r>
        <w:rPr>
          <w:color w:val="FF0000"/>
        </w:rPr>
        <w:t>）本题考查字音字形。</w:t>
      </w:r>
    </w:p>
    <w:p w14:paraId="3AFBFFDF" w14:textId="77777777" w:rsidP="001C26D1" w:rsidR="00725B21">
      <w:pPr>
        <w:shd w:color="auto" w:fill="F2F2F2" w:val="clear"/>
        <w:spacing w:line="360" w:lineRule="auto"/>
        <w:jc w:val="left"/>
        <w:textAlignment w:val="center"/>
        <w:rPr>
          <w:em w:val="dot"/>
        </w:rPr>
      </w:pPr>
      <w:r>
        <w:rPr>
          <w:color w:val="FF0000"/>
        </w:rPr>
        <w:t>诸亲六</w:t>
      </w:r>
      <w:r>
        <w:rPr>
          <w:color w:val="FF0000"/>
          <w:em w:val="dot"/>
        </w:rPr>
        <w:t>眷</w:t>
      </w:r>
      <w:r>
        <w:rPr>
          <w:color w:val="FF0000"/>
        </w:rPr>
        <w:t>（</w:t>
      </w:r>
      <w:r>
        <w:rPr>
          <w:color w:val="FF0000"/>
        </w:rPr>
        <w:t>juàn</w:t>
      </w:r>
      <w:r>
        <w:rPr>
          <w:color w:val="FF0000"/>
        </w:rPr>
        <w:t>）：总称所有亲戚。</w:t>
      </w:r>
    </w:p>
    <w:p w14:paraId="7093E66D" w14:textId="77777777" w:rsidP="001C26D1" w:rsidR="00725B21">
      <w:pPr>
        <w:shd w:color="auto" w:fill="F2F2F2" w:val="clear"/>
        <w:spacing w:line="360" w:lineRule="auto"/>
        <w:jc w:val="left"/>
        <w:textAlignment w:val="center"/>
        <w:rPr>
          <w:em w:val="dot"/>
        </w:rPr>
      </w:pPr>
      <w:r>
        <w:rPr>
          <w:color w:val="FF0000"/>
        </w:rPr>
        <w:t>穿</w:t>
      </w:r>
      <w:r>
        <w:rPr>
          <w:color w:val="FF0000"/>
          <w:em w:val="dot"/>
        </w:rPr>
        <w:t>梭</w:t>
      </w:r>
      <w:r>
        <w:rPr>
          <w:color w:val="FF0000"/>
        </w:rPr>
        <w:t>（</w:t>
      </w:r>
      <w:r>
        <w:rPr>
          <w:color w:val="FF0000"/>
        </w:rPr>
        <w:t>suō</w:t>
      </w:r>
      <w:r>
        <w:rPr>
          <w:color w:val="FF0000"/>
        </w:rPr>
        <w:t>）：像织布的梭子来回穿行。形容来往频繁。</w:t>
      </w:r>
    </w:p>
    <w:p w14:paraId="74FBCA52" w14:textId="77777777" w:rsidP="001C26D1" w:rsidR="00725B21">
      <w:pPr>
        <w:shd w:color="auto" w:fill="F2F2F2" w:val="clear"/>
        <w:spacing w:line="360" w:lineRule="auto"/>
        <w:jc w:val="left"/>
        <w:textAlignment w:val="center"/>
        <w:rPr>
          <w:em w:val="dot"/>
        </w:rPr>
      </w:pPr>
      <w:r>
        <w:rPr>
          <w:color w:val="FF0000"/>
        </w:rPr>
        <w:t>吩</w:t>
      </w:r>
      <w:r>
        <w:rPr>
          <w:color w:val="FF0000"/>
          <w:em w:val="dot"/>
        </w:rPr>
        <w:t>咐</w:t>
      </w:r>
      <w:r>
        <w:rPr>
          <w:color w:val="FF0000"/>
        </w:rPr>
        <w:t>（</w:t>
      </w:r>
      <w:r>
        <w:rPr>
          <w:color w:val="FF0000"/>
        </w:rPr>
        <w:t>fù</w:t>
      </w:r>
      <w:r>
        <w:rPr>
          <w:color w:val="FF0000"/>
        </w:rPr>
        <w:t>）：叮嘱；口头命令或指示。</w:t>
      </w:r>
    </w:p>
    <w:p w14:paraId="7A8DAD30" w14:textId="77777777" w:rsidP="001C26D1" w:rsidR="00725B21">
      <w:pPr>
        <w:shd w:color="auto" w:fill="F2F2F2" w:val="clear"/>
        <w:spacing w:line="360" w:lineRule="auto"/>
        <w:jc w:val="left"/>
        <w:textAlignment w:val="center"/>
        <w:rPr>
          <w:em w:val="dot"/>
        </w:rPr>
      </w:pPr>
      <w:r>
        <w:rPr>
          <w:color w:val="FF0000"/>
          <w:em w:val="dot"/>
        </w:rPr>
        <w:t>溜</w:t>
      </w:r>
      <w:r>
        <w:rPr>
          <w:color w:val="FF0000"/>
        </w:rPr>
        <w:t>圆（</w:t>
      </w:r>
      <w:r>
        <w:rPr>
          <w:color w:val="FF0000"/>
        </w:rPr>
        <w:t>liū</w:t>
      </w:r>
      <w:r>
        <w:rPr>
          <w:color w:val="FF0000"/>
        </w:rPr>
        <w:t>）：形容非常圆或极圆。</w:t>
      </w:r>
    </w:p>
    <w:p w14:paraId="2839FEF4" w14:textId="77777777" w:rsidP="001C26D1" w:rsidR="00725B21">
      <w:pPr>
        <w:shd w:color="auto" w:fill="F2F2F2" w:val="clear"/>
        <w:spacing w:line="360" w:lineRule="auto"/>
        <w:jc w:val="left"/>
        <w:textAlignment w:val="center"/>
      </w:pPr>
      <w:r>
        <w:rPr>
          <w:color w:val="FF0000"/>
        </w:rPr>
        <w:t>（</w:t>
      </w:r>
      <w:r>
        <w:rPr>
          <w:color w:val="FF0000"/>
        </w:rPr>
        <w:t>2</w:t>
      </w:r>
      <w:r>
        <w:rPr>
          <w:color w:val="FF0000"/>
        </w:rPr>
        <w:t>）本题考查短语类型辨析。</w:t>
      </w:r>
    </w:p>
    <w:p w14:paraId="53F69B80" w14:textId="77777777" w:rsidP="001C26D1" w:rsidR="00725B21">
      <w:pPr>
        <w:shd w:color="auto" w:fill="F2F2F2" w:val="clear"/>
        <w:spacing w:line="360" w:lineRule="auto"/>
        <w:jc w:val="left"/>
        <w:textAlignment w:val="center"/>
      </w:pPr>
      <w:r>
        <w:rPr>
          <w:color w:val="FF0000"/>
        </w:rPr>
        <w:t>“</w:t>
      </w:r>
      <w:r>
        <w:rPr>
          <w:color w:val="FF0000"/>
        </w:rPr>
        <w:t>揩揩眼泪</w:t>
      </w:r>
      <w:r>
        <w:rPr>
          <w:color w:val="FF0000"/>
        </w:rPr>
        <w:t>”</w:t>
      </w:r>
      <w:r>
        <w:rPr>
          <w:color w:val="FF0000"/>
        </w:rPr>
        <w:t>是动宾短语，</w:t>
      </w:r>
      <w:r>
        <w:rPr>
          <w:color w:val="FF0000"/>
        </w:rPr>
        <w:t>“</w:t>
      </w:r>
      <w:r>
        <w:rPr>
          <w:color w:val="FF0000"/>
        </w:rPr>
        <w:t>揩揩</w:t>
      </w:r>
      <w:r>
        <w:rPr>
          <w:color w:val="FF0000"/>
        </w:rPr>
        <w:t>”</w:t>
      </w:r>
      <w:r>
        <w:rPr>
          <w:color w:val="FF0000"/>
        </w:rPr>
        <w:t>是动词，</w:t>
      </w:r>
      <w:r>
        <w:rPr>
          <w:color w:val="FF0000"/>
        </w:rPr>
        <w:t>“</w:t>
      </w:r>
      <w:r>
        <w:rPr>
          <w:color w:val="FF0000"/>
        </w:rPr>
        <w:t>眼泪</w:t>
      </w:r>
      <w:r>
        <w:rPr>
          <w:color w:val="FF0000"/>
        </w:rPr>
        <w:t>”</w:t>
      </w:r>
      <w:r>
        <w:rPr>
          <w:color w:val="FF0000"/>
        </w:rPr>
        <w:t>是宾语；</w:t>
      </w:r>
    </w:p>
    <w:p w14:paraId="36B85491" w14:textId="77777777" w:rsidP="001C26D1" w:rsidR="00725B21">
      <w:pPr>
        <w:shd w:color="auto" w:fill="F2F2F2" w:val="clear"/>
        <w:spacing w:line="360" w:lineRule="auto"/>
        <w:jc w:val="left"/>
        <w:textAlignment w:val="center"/>
      </w:pPr>
      <w:r>
        <w:rPr>
          <w:color w:val="FF0000"/>
        </w:rPr>
        <w:t>A.“</w:t>
      </w:r>
      <w:r>
        <w:rPr>
          <w:color w:val="FF0000"/>
        </w:rPr>
        <w:t>亲切感人</w:t>
      </w:r>
      <w:r>
        <w:rPr>
          <w:color w:val="FF0000"/>
        </w:rPr>
        <w:t>”</w:t>
      </w:r>
      <w:r>
        <w:rPr>
          <w:color w:val="FF0000"/>
        </w:rPr>
        <w:t>是并列短语，</w:t>
      </w:r>
      <w:r>
        <w:rPr>
          <w:color w:val="FF0000"/>
        </w:rPr>
        <w:t>“</w:t>
      </w:r>
      <w:r>
        <w:rPr>
          <w:color w:val="FF0000"/>
        </w:rPr>
        <w:t>亲切</w:t>
      </w:r>
      <w:r>
        <w:rPr>
          <w:color w:val="FF0000"/>
        </w:rPr>
        <w:t>”</w:t>
      </w:r>
      <w:r>
        <w:rPr>
          <w:color w:val="FF0000"/>
        </w:rPr>
        <w:t>和</w:t>
      </w:r>
      <w:r>
        <w:rPr>
          <w:color w:val="FF0000"/>
        </w:rPr>
        <w:t>“</w:t>
      </w:r>
      <w:r>
        <w:rPr>
          <w:color w:val="FF0000"/>
        </w:rPr>
        <w:t>感人</w:t>
      </w:r>
      <w:r>
        <w:rPr>
          <w:color w:val="FF0000"/>
        </w:rPr>
        <w:t>”</w:t>
      </w:r>
      <w:r>
        <w:rPr>
          <w:color w:val="FF0000"/>
        </w:rPr>
        <w:t>均是形容词；</w:t>
      </w:r>
    </w:p>
    <w:p w14:paraId="58911B10" w14:textId="77777777" w:rsidP="001C26D1" w:rsidR="00725B21">
      <w:pPr>
        <w:shd w:color="auto" w:fill="F2F2F2" w:val="clear"/>
        <w:spacing w:line="360" w:lineRule="auto"/>
        <w:jc w:val="left"/>
        <w:textAlignment w:val="center"/>
      </w:pPr>
      <w:r>
        <w:rPr>
          <w:color w:val="FF0000"/>
        </w:rPr>
        <w:t>B.“</w:t>
      </w:r>
      <w:r>
        <w:rPr>
          <w:color w:val="FF0000"/>
        </w:rPr>
        <w:t>处事果断</w:t>
      </w:r>
      <w:r>
        <w:rPr>
          <w:color w:val="FF0000"/>
        </w:rPr>
        <w:t>”</w:t>
      </w:r>
      <w:r>
        <w:rPr>
          <w:color w:val="FF0000"/>
        </w:rPr>
        <w:t>是主谓短语，</w:t>
      </w:r>
      <w:r>
        <w:rPr>
          <w:color w:val="FF0000"/>
        </w:rPr>
        <w:t>“</w:t>
      </w:r>
      <w:r>
        <w:rPr>
          <w:color w:val="FF0000"/>
        </w:rPr>
        <w:t>处事</w:t>
      </w:r>
      <w:r>
        <w:rPr>
          <w:color w:val="FF0000"/>
        </w:rPr>
        <w:t>”</w:t>
      </w:r>
      <w:r>
        <w:rPr>
          <w:color w:val="FF0000"/>
        </w:rPr>
        <w:t>是主语，</w:t>
      </w:r>
      <w:r>
        <w:rPr>
          <w:color w:val="FF0000"/>
        </w:rPr>
        <w:t>“</w:t>
      </w:r>
      <w:r>
        <w:rPr>
          <w:color w:val="FF0000"/>
        </w:rPr>
        <w:t>果断</w:t>
      </w:r>
      <w:r>
        <w:rPr>
          <w:color w:val="FF0000"/>
        </w:rPr>
        <w:t>”</w:t>
      </w:r>
      <w:r>
        <w:rPr>
          <w:color w:val="FF0000"/>
        </w:rPr>
        <w:t>是谓语；</w:t>
      </w:r>
    </w:p>
    <w:p w14:paraId="51C80D3A" w14:textId="77777777" w:rsidP="001C26D1" w:rsidR="00725B21">
      <w:pPr>
        <w:shd w:color="auto" w:fill="F2F2F2" w:val="clear"/>
        <w:spacing w:line="360" w:lineRule="auto"/>
        <w:jc w:val="left"/>
        <w:textAlignment w:val="center"/>
      </w:pPr>
      <w:r>
        <w:rPr>
          <w:color w:val="FF0000"/>
        </w:rPr>
        <w:t>C.“</w:t>
      </w:r>
      <w:r>
        <w:rPr>
          <w:color w:val="FF0000"/>
        </w:rPr>
        <w:t>吐露秘密</w:t>
      </w:r>
      <w:r>
        <w:rPr>
          <w:color w:val="FF0000"/>
        </w:rPr>
        <w:t>”</w:t>
      </w:r>
      <w:r>
        <w:rPr>
          <w:color w:val="FF0000"/>
        </w:rPr>
        <w:t>是动宾短语，</w:t>
      </w:r>
      <w:r>
        <w:rPr>
          <w:color w:val="FF0000"/>
        </w:rPr>
        <w:t>“</w:t>
      </w:r>
      <w:r>
        <w:rPr>
          <w:color w:val="FF0000"/>
        </w:rPr>
        <w:t>吐露</w:t>
      </w:r>
      <w:r>
        <w:rPr>
          <w:color w:val="FF0000"/>
        </w:rPr>
        <w:t>”</w:t>
      </w:r>
      <w:r>
        <w:rPr>
          <w:color w:val="FF0000"/>
        </w:rPr>
        <w:t>是动词，</w:t>
      </w:r>
      <w:r>
        <w:rPr>
          <w:color w:val="FF0000"/>
        </w:rPr>
        <w:t>“</w:t>
      </w:r>
      <w:r>
        <w:rPr>
          <w:color w:val="FF0000"/>
        </w:rPr>
        <w:t>秘密</w:t>
      </w:r>
      <w:r>
        <w:rPr>
          <w:color w:val="FF0000"/>
        </w:rPr>
        <w:t>”</w:t>
      </w:r>
      <w:r>
        <w:rPr>
          <w:color w:val="FF0000"/>
        </w:rPr>
        <w:t>是宾语；</w:t>
      </w:r>
    </w:p>
    <w:p w14:paraId="02B050CD" w14:textId="77777777" w:rsidP="001C26D1" w:rsidR="00725B21">
      <w:pPr>
        <w:shd w:color="auto" w:fill="F2F2F2" w:val="clear"/>
        <w:spacing w:line="360" w:lineRule="auto"/>
        <w:jc w:val="left"/>
        <w:textAlignment w:val="center"/>
      </w:pPr>
      <w:r>
        <w:rPr>
          <w:color w:val="FF0000"/>
        </w:rPr>
        <w:t>D.“</w:t>
      </w:r>
      <w:r>
        <w:rPr>
          <w:color w:val="FF0000"/>
        </w:rPr>
        <w:t>性格坚毅</w:t>
      </w:r>
      <w:r>
        <w:rPr>
          <w:color w:val="FF0000"/>
        </w:rPr>
        <w:t>”</w:t>
      </w:r>
      <w:r>
        <w:rPr>
          <w:color w:val="FF0000"/>
        </w:rPr>
        <w:t>是主谓短语，</w:t>
      </w:r>
      <w:r>
        <w:rPr>
          <w:color w:val="FF0000"/>
        </w:rPr>
        <w:t>“</w:t>
      </w:r>
      <w:r>
        <w:rPr>
          <w:color w:val="FF0000"/>
        </w:rPr>
        <w:t>性格</w:t>
      </w:r>
      <w:r>
        <w:rPr>
          <w:color w:val="FF0000"/>
        </w:rPr>
        <w:t>”</w:t>
      </w:r>
      <w:r>
        <w:rPr>
          <w:color w:val="FF0000"/>
        </w:rPr>
        <w:t>是主语，</w:t>
      </w:r>
      <w:r>
        <w:rPr>
          <w:color w:val="FF0000"/>
        </w:rPr>
        <w:t>“</w:t>
      </w:r>
      <w:r>
        <w:rPr>
          <w:color w:val="FF0000"/>
        </w:rPr>
        <w:t>坚毅</w:t>
      </w:r>
      <w:r>
        <w:rPr>
          <w:color w:val="FF0000"/>
        </w:rPr>
        <w:t>”</w:t>
      </w:r>
      <w:r>
        <w:rPr>
          <w:color w:val="FF0000"/>
        </w:rPr>
        <w:t>是谓语；</w:t>
      </w:r>
    </w:p>
    <w:p w14:paraId="41187D13" w14:textId="77777777" w:rsidP="001C26D1" w:rsidR="00725B21">
      <w:pPr>
        <w:shd w:color="auto" w:fill="F2F2F2" w:val="clear"/>
        <w:spacing w:line="360" w:lineRule="auto"/>
        <w:jc w:val="left"/>
        <w:textAlignment w:val="center"/>
      </w:pPr>
      <w:r>
        <w:rPr>
          <w:color w:val="FF0000"/>
        </w:rPr>
        <w:t>故选</w:t>
      </w:r>
      <w:r>
        <w:rPr>
          <w:color w:val="FF0000"/>
        </w:rPr>
        <w:t>C</w:t>
      </w:r>
      <w:r>
        <w:rPr>
          <w:color w:val="FF0000"/>
        </w:rPr>
        <w:t>。</w:t>
      </w:r>
    </w:p>
    <w:p w14:paraId="63830903" w14:textId="77777777" w:rsidP="001C26D1" w:rsidR="00725B21">
      <w:pPr>
        <w:shd w:color="auto" w:fill="F2F2F2" w:val="clear"/>
        <w:spacing w:line="360" w:lineRule="auto"/>
        <w:jc w:val="left"/>
        <w:textAlignment w:val="center"/>
      </w:pPr>
      <w:r>
        <w:rPr>
          <w:color w:val="FF0000"/>
        </w:rPr>
        <w:t>（</w:t>
      </w:r>
      <w:r>
        <w:rPr>
          <w:color w:val="FF0000"/>
        </w:rPr>
        <w:t>3</w:t>
      </w:r>
      <w:r>
        <w:rPr>
          <w:color w:val="FF0000"/>
        </w:rPr>
        <w:t>）本题考查文学常识。</w:t>
      </w:r>
    </w:p>
    <w:p w14:paraId="34FD9108" w14:textId="77777777" w:rsidP="001C26D1" w:rsidR="00725B21">
      <w:pPr>
        <w:shd w:color="auto" w:fill="F2F2F2" w:val="clear"/>
        <w:spacing w:line="360" w:lineRule="auto"/>
        <w:jc w:val="left"/>
        <w:textAlignment w:val="center"/>
      </w:pPr>
      <w:r>
        <w:rPr>
          <w:color w:val="FF0000"/>
        </w:rPr>
        <w:t>以上文段出自长篇小说《儒林外史》，作者是吴敬梓。这部小说是清代吴敬梓创作的长篇小说，成书于乾隆十四年（</w:t>
      </w:r>
      <w:r>
        <w:rPr>
          <w:color w:val="FF0000"/>
        </w:rPr>
        <w:t>1749</w:t>
      </w:r>
      <w:r>
        <w:rPr>
          <w:color w:val="FF0000"/>
        </w:rPr>
        <w:t>年）或稍前，现以抄本传世，初刻于嘉庆八年（</w:t>
      </w:r>
      <w:r>
        <w:rPr>
          <w:color w:val="FF0000"/>
        </w:rPr>
        <w:t>1803</w:t>
      </w:r>
      <w:r>
        <w:rPr>
          <w:color w:val="FF0000"/>
        </w:rPr>
        <w:t>年）。全书五十六回，以写实主义描绘各类人士对于</w:t>
      </w:r>
      <w:r>
        <w:rPr>
          <w:color w:val="FF0000"/>
        </w:rPr>
        <w:t>“</w:t>
      </w:r>
      <w:r>
        <w:rPr>
          <w:color w:val="FF0000"/>
        </w:rPr>
        <w:t>功名富贵</w:t>
      </w:r>
      <w:r>
        <w:rPr>
          <w:color w:val="FF0000"/>
        </w:rPr>
        <w:t>”</w:t>
      </w:r>
      <w:r>
        <w:rPr>
          <w:color w:val="FF0000"/>
        </w:rPr>
        <w:t>的不同表现，一方面真实的揭示人性被腐蚀的过程和原因，从而对当时吏治的腐败、科举的弊端、礼教的虚伪等进行了深刻的批判和嘲讽；一方面热情地歌颂了少数人物以坚持自我的方式所作的对于人性的守护，从而寄寓了作者的理想。小说白话的运用已趋纯熟自如，人物性格的刻画颇为深入细腻，尤其是采用高超的讽刺手法，使该书成为中国古典讽刺文学的佳作。</w:t>
      </w:r>
    </w:p>
    <w:p w14:paraId="7EB1AAAE" w14:textId="77777777" w:rsidP="001C26D1" w:rsidR="00725B21">
      <w:pPr>
        <w:shd w:color="auto" w:fill="F2F2F2" w:val="clear"/>
        <w:spacing w:line="360" w:lineRule="auto"/>
        <w:jc w:val="left"/>
        <w:textAlignment w:val="center"/>
      </w:pPr>
      <w:r>
        <w:rPr>
          <w:color w:val="FF0000"/>
        </w:rPr>
        <w:t>（</w:t>
      </w:r>
      <w:r>
        <w:rPr>
          <w:color w:val="FF0000"/>
        </w:rPr>
        <w:t>4</w:t>
      </w:r>
      <w:r>
        <w:rPr>
          <w:color w:val="FF0000"/>
        </w:rPr>
        <w:t>）本题考查名著内容理解和人物形象概括分析。</w:t>
      </w:r>
    </w:p>
    <w:p w14:paraId="00EDE00F" w14:textId="77777777" w:rsidP="001C26D1" w:rsidR="00725B21">
      <w:pPr>
        <w:shd w:color="auto" w:fill="F2F2F2" w:val="clear"/>
        <w:spacing w:line="360" w:lineRule="auto"/>
        <w:jc w:val="left"/>
        <w:textAlignment w:val="center"/>
      </w:pPr>
      <w:r>
        <w:rPr>
          <w:color w:val="FF0000"/>
        </w:rPr>
        <w:t>根据文段</w:t>
      </w:r>
      <w:r>
        <w:rPr>
          <w:color w:val="FF0000"/>
        </w:rPr>
        <w:t>“</w:t>
      </w:r>
      <w:r>
        <w:rPr>
          <w:color w:val="FF0000"/>
        </w:rPr>
        <w:t>总不得断气，还把手从被单里拿出来，伸着两个指头</w:t>
      </w:r>
      <w:r>
        <w:rPr>
          <w:color w:val="FF0000"/>
        </w:rPr>
        <w:t>”</w:t>
      </w:r>
      <w:r>
        <w:rPr>
          <w:color w:val="FF0000"/>
        </w:rPr>
        <w:t>以及《儒林外史》中赵氏后来拿走</w:t>
      </w:r>
      <w:r>
        <w:rPr>
          <w:color w:val="FF0000"/>
        </w:rPr>
        <w:t>一</w:t>
      </w:r>
      <w:r>
        <w:rPr>
          <w:color w:val="FF0000"/>
        </w:rPr>
        <w:t>茎灯草后他就断气的情节，可知他是因为那灯盏里点的是两茎灯草，不放心，恐怕费油。这个细节描写展现了严监生吝啬、爱财如命的性格特点。他在临终前仍然念念不忘灯草的数量，对于财富的珍视甚至超过了自己的生命。</w:t>
      </w:r>
    </w:p>
    <w:p w14:paraId="40B942E4" w14:textId="77777777" w:rsidP="001C26D1" w:rsidR="00725B21">
      <w:pPr>
        <w:shd w:color="auto" w:fill="F2F2F2" w:val="clear"/>
        <w:spacing w:line="360" w:lineRule="auto"/>
        <w:jc w:val="left"/>
        <w:textAlignment w:val="center"/>
      </w:pPr>
      <w:r>
        <w:rPr>
          <w:color w:val="FF0000"/>
        </w:rPr>
        <w:t>严监生是《儒林外史》中一个非常有特色的人物。他的原名是严大育，字致和，是广东高要县的一个监生。他拥有十万银子的家产，算得上是当地的一个土豪乡绅。然而，尽管他在财富上有所积累，但在家族中，他的地位并不高。他的哥哥严贡生无论在家族中还是社会上，地位都比他高，这让他时时处处都受气。严监生是一个胆小而有钱的人。他的胆小并非指他缺乏勇气，而是指他在严贡生面前总是感到自卑和畏惧。然而，这并不意味着他是一个善良的人。相反，他有着外柔内奸、心狠情薄的性格。例如，当他的妻子王氏病重时，他的侧室赵氏假意殷勤，骗取王氏的同意，把她扶为正房。严监生听到这个消息后，立刻就表示同意，并急于请两位舅爷</w:t>
      </w:r>
      <w:r>
        <w:rPr>
          <w:color w:val="FF0000"/>
        </w:rPr>
        <w:t>来作</w:t>
      </w:r>
      <w:r>
        <w:rPr>
          <w:color w:val="FF0000"/>
        </w:rPr>
        <w:t>证。这一事件揭示了严监生内心的冷酷和无情。尽管严监生在生活中极度吝啬，但他也有慷慨的一面。当他的哥哥严贡生惹上官司时，他出钱帮哥哥摆平了官司。此外，当他的妻子王氏生病时，他不惜花费重金请名医为她诊治，并购买昂贵的人参为她煎服。当王氏去世后，他又为她举办了一场隆重的葬礼，花费了四五千两银子。这些行为表明，严监生虽然吝啬，但并非无情无义之人。严监生是一个复杂而立体的人物形象。他</w:t>
      </w:r>
      <w:r>
        <w:rPr>
          <w:color w:val="FF0000"/>
        </w:rPr>
        <w:t>既有着</w:t>
      </w:r>
      <w:r>
        <w:rPr>
          <w:color w:val="FF0000"/>
        </w:rPr>
        <w:t>吝啬、卑微、胆小的一面，又有着慷慨、有人情味的一面。他的性格和行为方式都受到他所处的社会环境和家族地位的影响。通过严监生这个人物形象，我们可以更深入地了解《儒林外史》所描绘的社会现实和人性百态。</w:t>
      </w:r>
    </w:p>
    <w:p w14:paraId="1E47FB73" w14:textId="77777777" w:rsidP="001C26D1" w:rsidR="00725B21">
      <w:pPr>
        <w:spacing w:line="360" w:lineRule="auto"/>
        <w:jc w:val="left"/>
        <w:textAlignment w:val="center"/>
      </w:pPr>
      <w:r>
        <w:t>阅读下面文字，完成下面小题。</w:t>
      </w:r>
    </w:p>
    <w:p w14:paraId="4A8628D1" w14:textId="77777777" w:rsidP="001C26D1" w:rsidR="00725B21">
      <w:pPr>
        <w:spacing w:line="360" w:lineRule="auto"/>
        <w:ind w:firstLine="560"/>
        <w:jc w:val="left"/>
        <w:textAlignment w:val="center"/>
      </w:pPr>
      <w:r>
        <w:rPr>
          <w:rFonts w:ascii="楷体" w:cs="楷体" w:eastAsia="楷体" w:hAnsi="楷体"/>
        </w:rPr>
        <w:t>一个时代有一个时代的文艺标识。汉赋、唐诗、宋词、元曲，都是各自时代文艺的</w:t>
      </w:r>
      <w:r>
        <w:rPr>
          <w:rFonts w:ascii="楷体" w:cs="楷体" w:eastAsia="楷体" w:hAnsi="楷体"/>
          <w:em w:val="dot"/>
        </w:rPr>
        <w:t>巅</w:t>
      </w:r>
      <w:r>
        <w:rPr>
          <w:rFonts w:ascii="楷体" w:cs="楷体" w:eastAsia="楷体" w:hAnsi="楷体"/>
        </w:rPr>
        <w:t>（</w:t>
      </w:r>
      <w:r>
        <w:rPr>
          <w:rFonts w:eastAsia="Times New Roman"/>
          <w:kern w:val="0"/>
          <w:sz w:val="24"/>
          <w:szCs w:val="24"/>
        </w:rPr>
        <w:t>   </w:t>
      </w:r>
      <w:r>
        <w:rPr>
          <w:rFonts w:ascii="楷体" w:cs="楷体" w:eastAsia="楷体" w:hAnsi="楷体"/>
        </w:rPr>
        <w:t>）峰体现。每种艺术文体，不是凭空而兴，也不会无故而亡，都是在跟所处时代的同频共振中，创造了</w:t>
      </w:r>
      <w:r>
        <w:rPr>
          <w:rFonts w:ascii="楷体" w:cs="楷体" w:eastAsia="楷体" w:hAnsi="楷体"/>
          <w:u w:val="single"/>
        </w:rPr>
        <w:t>独一无二</w:t>
      </w:r>
      <w:r>
        <w:rPr>
          <w:rFonts w:ascii="楷体" w:cs="楷体" w:eastAsia="楷体" w:hAnsi="楷体"/>
        </w:rPr>
        <w:t>的艺术</w:t>
      </w:r>
      <w:r>
        <w:t>mèi</w:t>
      </w:r>
      <w:r>
        <w:rPr>
          <w:rFonts w:ascii="楷体" w:cs="楷体" w:eastAsia="楷体" w:hAnsi="楷体"/>
        </w:rPr>
        <w:t>（</w:t>
      </w:r>
      <w:r>
        <w:rPr>
          <w:rFonts w:eastAsia="Times New Roman"/>
          <w:kern w:val="0"/>
          <w:sz w:val="24"/>
          <w:szCs w:val="24"/>
        </w:rPr>
        <w:t>   </w:t>
      </w:r>
      <w:r>
        <w:rPr>
          <w:rFonts w:ascii="楷体" w:cs="楷体" w:eastAsia="楷体" w:hAnsi="楷体"/>
        </w:rPr>
        <w:t>）力，才得以历经千年而不衰。比如</w:t>
      </w:r>
      <w:r>
        <w:rPr>
          <w:rFonts w:ascii="楷体" w:cs="楷体" w:eastAsia="楷体" w:hAnsi="楷体"/>
        </w:rPr>
        <w:t>词这种</w:t>
      </w:r>
      <w:r>
        <w:rPr>
          <w:rFonts w:ascii="楷体" w:cs="楷体" w:eastAsia="楷体" w:hAnsi="楷体"/>
        </w:rPr>
        <w:t>文体，早在唐时便已形成；到五代时，花间词派和南唐词人，也让其发出璀璨的光芒，出现了温庭筠、韦庄、李煜、冯延</w:t>
      </w:r>
      <w:r>
        <w:rPr>
          <w:rFonts w:ascii="楷体" w:cs="楷体" w:eastAsia="楷体" w:hAnsi="楷体"/>
        </w:rPr>
        <w:t>巳</w:t>
      </w:r>
      <w:r>
        <w:rPr>
          <w:rFonts w:ascii="楷体" w:cs="楷体" w:eastAsia="楷体" w:hAnsi="楷体"/>
        </w:rPr>
        <w:t>等词中高手。但直到宋初的晏殊、欧阳修、范仲淹写词时，词在文体上还是小令一统天下，在功能上还是遣兴娱宾，在情感上还是伤春悲秋，进不了</w:t>
      </w:r>
      <w:r>
        <w:rPr>
          <w:rFonts w:ascii="楷体" w:cs="楷体" w:eastAsia="楷体" w:hAnsi="楷体"/>
          <w:u w:val="single"/>
        </w:rPr>
        <w:t>大雅之堂</w:t>
      </w:r>
      <w:r>
        <w:rPr>
          <w:rFonts w:ascii="楷体" w:cs="楷体" w:eastAsia="楷体" w:hAnsi="楷体"/>
        </w:rPr>
        <w:t>。可见，</w:t>
      </w:r>
      <w:r>
        <w:rPr>
          <w:rFonts w:ascii="楷体" w:cs="楷体" w:eastAsia="楷体" w:hAnsi="楷体"/>
        </w:rPr>
        <w:t>词虽已</w:t>
      </w:r>
      <w:r>
        <w:rPr>
          <w:rFonts w:ascii="楷体" w:cs="楷体" w:eastAsia="楷体" w:hAnsi="楷体"/>
        </w:rPr>
        <w:t>诞生近两百年，但依然改不了“诗余”的角色。像欧阳修、范仲淹这种大文豪，主业也是写诗作文，偶尔才写写词。</w:t>
      </w:r>
      <w:r>
        <w:rPr>
          <w:rFonts w:ascii="楷体" w:cs="楷体" w:eastAsia="楷体" w:hAnsi="楷体"/>
          <w:u w:val="wave"/>
        </w:rPr>
        <w:t>若不是后人主动求变，宋词便不可能成为与唐诗双峰耸峙的文学艺术门类</w:t>
      </w:r>
      <w:r>
        <w:rPr>
          <w:rFonts w:ascii="楷体" w:cs="楷体" w:eastAsia="楷体" w:hAnsi="楷体"/>
        </w:rPr>
        <w:t>。而柳永、苏轼、辛弃疾等词作大家</w:t>
      </w:r>
      <w:r>
        <w:rPr>
          <w:rFonts w:ascii="楷体" w:cs="楷体" w:eastAsia="楷体" w:hAnsi="楷体"/>
          <w:u w:val="single"/>
        </w:rPr>
        <w:t>不遗余力</w:t>
      </w:r>
      <w:r>
        <w:rPr>
          <w:rFonts w:ascii="楷体" w:cs="楷体" w:eastAsia="楷体" w:hAnsi="楷体"/>
        </w:rPr>
        <w:t>地改变词风词体，不断地求变创新，对宋词走上文学巅峰是</w:t>
      </w:r>
      <w:r>
        <w:rPr>
          <w:rFonts w:ascii="楷体" w:cs="楷体" w:eastAsia="楷体" w:hAnsi="楷体"/>
          <w:u w:val="single"/>
        </w:rPr>
        <w:t>居功至伟</w:t>
      </w:r>
      <w:r>
        <w:rPr>
          <w:rFonts w:ascii="楷体" w:cs="楷体" w:eastAsia="楷体" w:hAnsi="楷体"/>
        </w:rPr>
        <w:t>的。</w:t>
      </w:r>
    </w:p>
    <w:p w14:paraId="17D8C30E" w14:textId="77777777" w:rsidP="001C26D1" w:rsidR="00725B21">
      <w:pPr>
        <w:spacing w:line="360" w:lineRule="auto"/>
        <w:jc w:val="left"/>
        <w:textAlignment w:val="center"/>
      </w:pPr>
      <w:r>
        <w:t>5</w:t>
      </w:r>
      <w:r>
        <w:t>．</w:t>
      </w:r>
      <w:r>
        <w:rPr>
          <w:color w:val="00B050"/>
        </w:rPr>
        <w:t>(24-25</w:t>
      </w:r>
      <w:r>
        <w:rPr>
          <w:color w:val="00B050"/>
        </w:rPr>
        <w:t>九</w:t>
      </w:r>
      <w:r>
        <w:rPr>
          <w:color w:val="00B050"/>
        </w:rPr>
        <w:t>上</w:t>
      </w:r>
      <w:r>
        <w:rPr>
          <w:color w:val="00B050"/>
        </w:rPr>
        <w:t>·</w:t>
      </w:r>
      <w:r>
        <w:rPr>
          <w:color w:val="00B050"/>
        </w:rPr>
        <w:t>吉林长春朝阳区</w:t>
      </w:r>
      <w:r>
        <w:rPr>
          <w:color w:val="00B050"/>
        </w:rPr>
        <w:t>·</w:t>
      </w:r>
      <w:r>
        <w:rPr>
          <w:color w:val="00B050"/>
        </w:rPr>
        <w:t>期末</w:t>
      </w:r>
      <w:r>
        <w:rPr>
          <w:color w:val="00B050"/>
        </w:rPr>
        <w:t>)</w:t>
      </w:r>
      <w:r>
        <w:t>给文中加点字注音，根据拼音写出相应的汉字。</w:t>
      </w:r>
    </w:p>
    <w:p w14:paraId="71BF9D7D" w14:textId="77777777" w:rsidP="001C26D1" w:rsidR="00725B21">
      <w:pPr>
        <w:spacing w:line="360" w:lineRule="auto"/>
        <w:jc w:val="left"/>
        <w:textAlignment w:val="center"/>
      </w:pPr>
      <w:r>
        <w:t>（</w:t>
      </w:r>
      <w:r>
        <w:t>1</w:t>
      </w:r>
      <w:r>
        <w:t>）</w:t>
      </w:r>
      <w:r>
        <w:rPr>
          <w:em w:val="dot"/>
        </w:rPr>
        <w:t>巅</w:t>
      </w:r>
      <w:r>
        <w:t>(     )</w:t>
      </w:r>
      <w:r>
        <w:t>峰</w:t>
      </w:r>
      <w:r>
        <w:rPr>
          <w:rFonts w:eastAsia="Times New Roman"/>
          <w:kern w:val="0"/>
          <w:sz w:val="24"/>
          <w:szCs w:val="24"/>
        </w:rPr>
        <w:t>    </w:t>
      </w:r>
      <w:r>
        <w:t>（</w:t>
      </w:r>
      <w:r>
        <w:t>2</w:t>
      </w:r>
      <w:r>
        <w:t>）</w:t>
      </w:r>
      <w:r>
        <w:t>mèi(     )</w:t>
      </w:r>
      <w:r>
        <w:t>力</w:t>
      </w:r>
    </w:p>
    <w:p w14:paraId="5F09C775" w14:textId="77777777" w:rsidP="001C26D1" w:rsidR="00725B21">
      <w:pPr>
        <w:spacing w:line="360" w:lineRule="auto"/>
        <w:jc w:val="left"/>
        <w:textAlignment w:val="center"/>
      </w:pPr>
      <w:r>
        <w:t>6</w:t>
      </w:r>
      <w:r>
        <w:t>．</w:t>
      </w:r>
      <w:r>
        <w:rPr>
          <w:color w:val="00B050"/>
        </w:rPr>
        <w:t>(24-25</w:t>
      </w:r>
      <w:r>
        <w:rPr>
          <w:color w:val="00B050"/>
        </w:rPr>
        <w:t>九</w:t>
      </w:r>
      <w:r>
        <w:rPr>
          <w:color w:val="00B050"/>
        </w:rPr>
        <w:t>上</w:t>
      </w:r>
      <w:r>
        <w:rPr>
          <w:color w:val="00B050"/>
        </w:rPr>
        <w:t>·</w:t>
      </w:r>
      <w:r>
        <w:rPr>
          <w:color w:val="00B050"/>
        </w:rPr>
        <w:t>吉林长春朝阳区</w:t>
      </w:r>
      <w:r>
        <w:rPr>
          <w:color w:val="00B050"/>
        </w:rPr>
        <w:t>·</w:t>
      </w:r>
      <w:r>
        <w:rPr>
          <w:color w:val="00B050"/>
        </w:rPr>
        <w:t>期末</w:t>
      </w:r>
      <w:r>
        <w:rPr>
          <w:color w:val="00B050"/>
        </w:rPr>
        <w:t>)</w:t>
      </w:r>
      <w:r>
        <w:t>文中画横线的四个词语，使用不恰当的</w:t>
      </w:r>
      <w:r>
        <w:t>一</w:t>
      </w:r>
      <w:r>
        <w:t>项是（</w:t>
      </w:r>
      <w:r>
        <w:rPr>
          <w:rFonts w:eastAsia="Times New Roman"/>
          <w:kern w:val="0"/>
          <w:sz w:val="24"/>
          <w:szCs w:val="24"/>
        </w:rPr>
        <w:t>   </w:t>
      </w:r>
      <w:r>
        <w:t>）</w:t>
      </w:r>
    </w:p>
    <w:p w14:paraId="1535C7DF" w14:textId="77777777" w:rsidP="001C26D1" w:rsidR="00725B21">
      <w:pPr>
        <w:tabs>
          <w:tab w:pos="2078" w:val="left"/>
          <w:tab w:pos="4156" w:val="left"/>
          <w:tab w:pos="6234" w:val="left"/>
        </w:tabs>
        <w:spacing w:line="360" w:lineRule="auto"/>
        <w:ind w:left="300"/>
        <w:jc w:val="left"/>
        <w:textAlignment w:val="center"/>
      </w:pPr>
      <w:r>
        <w:t>A</w:t>
      </w:r>
      <w:r>
        <w:t>．独一无二</w:t>
      </w:r>
      <w:r>
        <w:tab/>
        <w:t>B</w:t>
      </w:r>
      <w:r>
        <w:t>．大雅之堂</w:t>
      </w:r>
      <w:r>
        <w:tab/>
        <w:t>C</w:t>
      </w:r>
      <w:r>
        <w:t>．不遗余力</w:t>
      </w:r>
      <w:r>
        <w:tab/>
        <w:t>D</w:t>
      </w:r>
      <w:r>
        <w:t>．居功至伟</w:t>
      </w:r>
    </w:p>
    <w:p w14:paraId="4B416CDC" w14:textId="77777777" w:rsidP="001C26D1" w:rsidR="00725B21">
      <w:pPr>
        <w:spacing w:line="360" w:lineRule="auto"/>
        <w:jc w:val="left"/>
        <w:textAlignment w:val="center"/>
      </w:pPr>
      <w:r>
        <w:t>7</w:t>
      </w:r>
      <w:r>
        <w:t>．</w:t>
      </w:r>
      <w:r>
        <w:rPr>
          <w:color w:val="00B050"/>
        </w:rPr>
        <w:t>(24-25</w:t>
      </w:r>
      <w:r>
        <w:rPr>
          <w:color w:val="00B050"/>
        </w:rPr>
        <w:t>九</w:t>
      </w:r>
      <w:r>
        <w:rPr>
          <w:color w:val="00B050"/>
        </w:rPr>
        <w:t>上</w:t>
      </w:r>
      <w:r>
        <w:rPr>
          <w:color w:val="00B050"/>
        </w:rPr>
        <w:t>·</w:t>
      </w:r>
      <w:r>
        <w:rPr>
          <w:color w:val="00B050"/>
        </w:rPr>
        <w:t>吉林长春朝阳区</w:t>
      </w:r>
      <w:r>
        <w:rPr>
          <w:color w:val="00B050"/>
        </w:rPr>
        <w:t>·</w:t>
      </w:r>
      <w:r>
        <w:rPr>
          <w:color w:val="00B050"/>
        </w:rPr>
        <w:t>期末</w:t>
      </w:r>
      <w:r>
        <w:rPr>
          <w:color w:val="00B050"/>
        </w:rPr>
        <w:t>)</w:t>
      </w:r>
      <w:r>
        <w:t>文中画浪线的句子属于（</w:t>
      </w:r>
      <w:r>
        <w:rPr>
          <w:rFonts w:eastAsia="Times New Roman"/>
          <w:kern w:val="0"/>
          <w:sz w:val="24"/>
          <w:szCs w:val="24"/>
        </w:rPr>
        <w:t>   </w:t>
      </w:r>
      <w:r>
        <w:t>）复句。</w:t>
      </w:r>
    </w:p>
    <w:p w14:paraId="27FA0C44" w14:textId="77777777" w:rsidP="001C26D1" w:rsidR="00725B21">
      <w:pPr>
        <w:tabs>
          <w:tab w:pos="2078" w:val="left"/>
          <w:tab w:pos="4156" w:val="left"/>
          <w:tab w:pos="6234" w:val="left"/>
        </w:tabs>
        <w:spacing w:line="360" w:lineRule="auto"/>
        <w:ind w:left="300"/>
        <w:jc w:val="left"/>
        <w:textAlignment w:val="center"/>
      </w:pPr>
      <w:r>
        <w:t>A</w:t>
      </w:r>
      <w:r>
        <w:t>．递进</w:t>
      </w:r>
      <w:r>
        <w:tab/>
        <w:t>B</w:t>
      </w:r>
      <w:r>
        <w:t>．假设</w:t>
      </w:r>
      <w:r>
        <w:tab/>
        <w:t>C</w:t>
      </w:r>
      <w:r>
        <w:t>．条件</w:t>
      </w:r>
      <w:r>
        <w:tab/>
        <w:t>D</w:t>
      </w:r>
      <w:r>
        <w:t>．因果</w:t>
      </w:r>
    </w:p>
    <w:p w14:paraId="3EB54619" w14:textId="77777777" w:rsidP="001C26D1" w:rsidR="00725B21">
      <w:pPr>
        <w:spacing w:line="360" w:lineRule="auto"/>
        <w:jc w:val="left"/>
        <w:textAlignment w:val="center"/>
      </w:pPr>
      <w:r>
        <w:t>8</w:t>
      </w:r>
      <w:r>
        <w:t>．</w:t>
      </w:r>
      <w:r>
        <w:rPr>
          <w:color w:val="00B050"/>
        </w:rPr>
        <w:t>(24-25</w:t>
      </w:r>
      <w:r>
        <w:rPr>
          <w:color w:val="00B050"/>
        </w:rPr>
        <w:t>九</w:t>
      </w:r>
      <w:r>
        <w:rPr>
          <w:color w:val="00B050"/>
        </w:rPr>
        <w:t>上</w:t>
      </w:r>
      <w:r>
        <w:rPr>
          <w:color w:val="00B050"/>
        </w:rPr>
        <w:t>·</w:t>
      </w:r>
      <w:r>
        <w:rPr>
          <w:color w:val="00B050"/>
        </w:rPr>
        <w:t>吉林长春朝阳区</w:t>
      </w:r>
      <w:r>
        <w:rPr>
          <w:color w:val="00B050"/>
        </w:rPr>
        <w:t>·</w:t>
      </w:r>
      <w:r>
        <w:rPr>
          <w:color w:val="00B050"/>
        </w:rPr>
        <w:t>期末</w:t>
      </w:r>
      <w:r>
        <w:rPr>
          <w:color w:val="00B050"/>
        </w:rPr>
        <w:t>)</w:t>
      </w:r>
      <w:r>
        <w:t>下列表述，不正确的</w:t>
      </w:r>
      <w:r>
        <w:t>一</w:t>
      </w:r>
      <w:r>
        <w:t>项是（</w:t>
      </w:r>
      <w:r>
        <w:rPr>
          <w:rFonts w:eastAsia="Times New Roman"/>
          <w:kern w:val="0"/>
          <w:sz w:val="24"/>
          <w:szCs w:val="24"/>
        </w:rPr>
        <w:t>   </w:t>
      </w:r>
      <w:r>
        <w:t>）</w:t>
      </w:r>
    </w:p>
    <w:p w14:paraId="4B4F0C2A" w14:textId="77777777" w:rsidP="001C26D1" w:rsidR="00725B21">
      <w:pPr>
        <w:spacing w:line="360" w:lineRule="auto"/>
        <w:ind w:left="300"/>
        <w:jc w:val="left"/>
        <w:textAlignment w:val="center"/>
      </w:pPr>
      <w:r>
        <w:t>A</w:t>
      </w:r>
      <w:r>
        <w:t>．词作为一种文学体裁，始于唐代，盛行于宋代，有</w:t>
      </w:r>
      <w:r>
        <w:t>“</w:t>
      </w:r>
      <w:r>
        <w:t>诗余</w:t>
      </w:r>
      <w:r>
        <w:t>”“</w:t>
      </w:r>
      <w:r>
        <w:t>长短句</w:t>
      </w:r>
      <w:r>
        <w:t>”</w:t>
      </w:r>
      <w:r>
        <w:t>等别称。</w:t>
      </w:r>
    </w:p>
    <w:p w14:paraId="3292945B" w14:textId="77777777" w:rsidP="001C26D1" w:rsidR="00725B21">
      <w:pPr>
        <w:spacing w:line="360" w:lineRule="auto"/>
        <w:ind w:left="300"/>
        <w:jc w:val="left"/>
        <w:textAlignment w:val="center"/>
      </w:pPr>
      <w:r>
        <w:t>B</w:t>
      </w:r>
      <w:r>
        <w:t>．花间词派因《花间集》得名，奉温庭筠为鼻祖，多用婉约的手法描写</w:t>
      </w:r>
      <w:r>
        <w:t>绮</w:t>
      </w:r>
      <w:r>
        <w:t>情闺怨。</w:t>
      </w:r>
    </w:p>
    <w:p w14:paraId="3C522C85" w14:textId="77777777" w:rsidP="001C26D1" w:rsidR="00725B21">
      <w:pPr>
        <w:spacing w:line="360" w:lineRule="auto"/>
        <w:ind w:left="300"/>
        <w:jc w:val="left"/>
        <w:textAlignment w:val="center"/>
      </w:pPr>
      <w:r>
        <w:t>C</w:t>
      </w:r>
      <w:r>
        <w:t>．柳</w:t>
      </w:r>
      <w:r>
        <w:t>永改变</w:t>
      </w:r>
      <w:r>
        <w:t>了小令一统天下的格局，他是宋词婉约派最具代表性和影响力的人物。</w:t>
      </w:r>
    </w:p>
    <w:p w14:paraId="22B11C96" w14:textId="77777777" w:rsidP="001C26D1" w:rsidR="001C26D1">
      <w:pPr>
        <w:spacing w:line="360" w:lineRule="auto"/>
        <w:ind w:left="300"/>
        <w:jc w:val="left"/>
        <w:textAlignment w:val="center"/>
      </w:pPr>
      <w:r>
        <w:t>D</w:t>
      </w:r>
      <w:r>
        <w:t>．苏轼和辛弃疾都是宋词豪放派的代表词人，他们的词作在风格上是完全相同的。</w:t>
      </w:r>
    </w:p>
    <w:p w14:paraId="0AF8F8F2" w14:textId="2DD36AB3" w:rsidP="001C26D1" w:rsidR="00725B21">
      <w:pPr>
        <w:shd w:color="auto" w:fill="F2F2F2" w:val="clear"/>
        <w:spacing w:line="360" w:lineRule="auto"/>
        <w:jc w:val="left"/>
        <w:textAlignment w:val="center"/>
      </w:pPr>
      <w:r>
        <w:rPr>
          <w:color w:val="FF0000"/>
        </w:rPr>
        <w:t>【答案】</w:t>
      </w:r>
      <w:r>
        <w:rPr>
          <w:color w:val="FF0000"/>
        </w:rPr>
        <w:t>5</w:t>
      </w:r>
      <w:r>
        <w:rPr>
          <w:color w:val="FF0000"/>
        </w:rPr>
        <w:t>．</w:t>
      </w:r>
      <w:r>
        <w:rPr>
          <w:color w:val="FF0000"/>
        </w:rPr>
        <w:t xml:space="preserve">     diān     </w:t>
      </w:r>
      <w:r>
        <w:rPr>
          <w:color w:val="FF0000"/>
        </w:rPr>
        <w:t>魅</w:t>
      </w:r>
      <w:r>
        <w:rPr>
          <w:color w:val="FF0000"/>
        </w:rPr>
        <w:t xml:space="preserve">    6</w:t>
      </w:r>
      <w:r>
        <w:rPr>
          <w:color w:val="FF0000"/>
        </w:rPr>
        <w:t>．</w:t>
      </w:r>
      <w:r>
        <w:rPr>
          <w:color w:val="FF0000"/>
        </w:rPr>
        <w:t>D    7</w:t>
      </w:r>
      <w:r>
        <w:rPr>
          <w:color w:val="FF0000"/>
        </w:rPr>
        <w:t>．</w:t>
      </w:r>
      <w:r>
        <w:rPr>
          <w:color w:val="FF0000"/>
        </w:rPr>
        <w:t>B    8</w:t>
      </w:r>
      <w:r>
        <w:rPr>
          <w:color w:val="FF0000"/>
        </w:rPr>
        <w:t>．</w:t>
      </w:r>
      <w:r>
        <w:rPr>
          <w:color w:val="FF0000"/>
        </w:rPr>
        <w:t>D</w:t>
      </w:r>
    </w:p>
    <w:p w14:paraId="0C73001C" w14:textId="77777777" w:rsidP="001C26D1" w:rsidR="00725B21">
      <w:pPr>
        <w:shd w:color="auto" w:fill="F2F2F2" w:val="clear"/>
        <w:spacing w:line="360" w:lineRule="auto"/>
        <w:jc w:val="left"/>
        <w:textAlignment w:val="center"/>
      </w:pPr>
      <w:r>
        <w:rPr>
          <w:color w:val="FF0000"/>
        </w:rPr>
        <w:t>【解析】</w:t>
      </w:r>
      <w:r>
        <w:rPr>
          <w:color w:val="FF0000"/>
        </w:rPr>
        <w:t>5</w:t>
      </w:r>
      <w:r>
        <w:rPr>
          <w:color w:val="FF0000"/>
        </w:rPr>
        <w:t>．本题考查字音字形。</w:t>
      </w:r>
    </w:p>
    <w:p w14:paraId="32D7DB62" w14:textId="77777777" w:rsidP="001C26D1" w:rsidR="00725B21">
      <w:pPr>
        <w:shd w:color="auto" w:fill="F2F2F2" w:val="clear"/>
        <w:spacing w:line="360" w:lineRule="auto"/>
        <w:jc w:val="left"/>
        <w:textAlignment w:val="center"/>
      </w:pPr>
      <w:r>
        <w:rPr>
          <w:color w:val="FF0000"/>
        </w:rPr>
        <w:t>巅峰：</w:t>
      </w:r>
      <w:r>
        <w:rPr>
          <w:color w:val="FF0000"/>
        </w:rPr>
        <w:t>diān fēng</w:t>
      </w:r>
      <w:r>
        <w:rPr>
          <w:color w:val="FF0000"/>
        </w:rPr>
        <w:t>，指山的最高峰，也比喻事物发展的最高点或最高成就。在比喻意义上，它常用来形容某人或某事物在某个领域达到了最高的水平或状态。</w:t>
      </w:r>
    </w:p>
    <w:p w14:paraId="1E0814B2" w14:textId="77777777" w:rsidP="001C26D1" w:rsidR="00725B21">
      <w:pPr>
        <w:shd w:color="auto" w:fill="F2F2F2" w:val="clear"/>
        <w:spacing w:line="360" w:lineRule="auto"/>
        <w:jc w:val="left"/>
        <w:textAlignment w:val="center"/>
      </w:pPr>
      <w:r>
        <w:rPr>
          <w:color w:val="FF0000"/>
        </w:rPr>
        <w:t>魅力：</w:t>
      </w:r>
      <w:r>
        <w:rPr>
          <w:color w:val="FF0000"/>
        </w:rPr>
        <w:t>mèi lì</w:t>
      </w:r>
      <w:r>
        <w:rPr>
          <w:color w:val="FF0000"/>
        </w:rPr>
        <w:t>，</w:t>
      </w:r>
      <w:r>
        <w:rPr>
          <w:color w:val="FF0000"/>
        </w:rPr>
        <w:t>指特别</w:t>
      </w:r>
      <w:r>
        <w:rPr>
          <w:color w:val="FF0000"/>
        </w:rPr>
        <w:t>的吸引力、迷惑力。它通常用于形容某人或某事物具有独特的、吸引人的特质，能够让人产生强烈的兴趣、好感或向往。</w:t>
      </w:r>
    </w:p>
    <w:p w14:paraId="370EBF31" w14:textId="77777777" w:rsidP="001C26D1" w:rsidR="00725B21">
      <w:pPr>
        <w:shd w:color="auto" w:fill="F2F2F2" w:val="clear"/>
        <w:spacing w:line="360" w:lineRule="auto"/>
        <w:jc w:val="left"/>
        <w:textAlignment w:val="center"/>
      </w:pPr>
      <w:r>
        <w:rPr>
          <w:color w:val="FF0000"/>
        </w:rPr>
        <w:t>6</w:t>
      </w:r>
      <w:r>
        <w:rPr>
          <w:color w:val="FF0000"/>
        </w:rPr>
        <w:t>．本题考查成语运用。</w:t>
      </w:r>
    </w:p>
    <w:p w14:paraId="4BC97C10" w14:textId="77777777" w:rsidP="001C26D1" w:rsidR="00725B21">
      <w:pPr>
        <w:shd w:color="auto" w:fill="F2F2F2" w:val="clear"/>
        <w:spacing w:line="360" w:lineRule="auto"/>
        <w:jc w:val="left"/>
        <w:textAlignment w:val="center"/>
      </w:pPr>
      <w:r>
        <w:rPr>
          <w:color w:val="FF0000"/>
        </w:rPr>
        <w:t>A.</w:t>
      </w:r>
      <w:r>
        <w:rPr>
          <w:color w:val="FF0000"/>
        </w:rPr>
        <w:t>独一无二：形容某物或某人是唯一的，没有与之相同的。句中用来形容艺术文体所创造的艺术魅力是独特的、无可替代的，使用恰当；</w:t>
      </w:r>
    </w:p>
    <w:p w14:paraId="0BA953AC" w14:textId="77777777" w:rsidP="001C26D1" w:rsidR="00725B21">
      <w:pPr>
        <w:shd w:color="auto" w:fill="F2F2F2" w:val="clear"/>
        <w:spacing w:line="360" w:lineRule="auto"/>
        <w:jc w:val="left"/>
        <w:textAlignment w:val="center"/>
      </w:pPr>
      <w:r>
        <w:rPr>
          <w:color w:val="FF0000"/>
        </w:rPr>
        <w:t>B.</w:t>
      </w:r>
      <w:r>
        <w:rPr>
          <w:color w:val="FF0000"/>
        </w:rPr>
        <w:t>大雅之堂：指高雅的场合或地位，常用于形容文艺作品或人的品位高雅，能进入高层次的文化交流或展示</w:t>
      </w:r>
      <w:r>
        <w:rPr>
          <w:color w:val="FF0000"/>
        </w:rPr>
        <w:t>场所。句中用来形容词在当时还未达到高雅文学的地位，使用恰当；</w:t>
      </w:r>
      <w:r>
        <w:rPr>
          <w:color w:val="FF0000"/>
        </w:rPr>
        <w:t xml:space="preserve"> </w:t>
      </w:r>
    </w:p>
    <w:p w14:paraId="79FBA980" w14:textId="77777777" w:rsidP="001C26D1" w:rsidR="00725B21">
      <w:pPr>
        <w:shd w:color="auto" w:fill="F2F2F2" w:val="clear"/>
        <w:spacing w:line="360" w:lineRule="auto"/>
        <w:jc w:val="left"/>
        <w:textAlignment w:val="center"/>
      </w:pPr>
      <w:r>
        <w:rPr>
          <w:color w:val="FF0000"/>
        </w:rPr>
        <w:t>C.</w:t>
      </w:r>
      <w:r>
        <w:rPr>
          <w:color w:val="FF0000"/>
        </w:rPr>
        <w:t>不遗余力：指做事时使出全部力量，一点也不保留，形容做事非常努力、尽心尽力。句中表示词作大家们在改变词风词体上付出了全部的努力，没有保留，使用得当；</w:t>
      </w:r>
    </w:p>
    <w:p w14:paraId="46A2804C" w14:textId="77777777" w:rsidP="001C26D1" w:rsidR="00725B21">
      <w:pPr>
        <w:shd w:color="auto" w:fill="F2F2F2" w:val="clear"/>
        <w:spacing w:line="360" w:lineRule="auto"/>
        <w:jc w:val="left"/>
        <w:textAlignment w:val="center"/>
      </w:pPr>
      <w:r>
        <w:rPr>
          <w:color w:val="FF0000"/>
        </w:rPr>
        <w:t>D.</w:t>
      </w:r>
      <w:r>
        <w:rPr>
          <w:color w:val="FF0000"/>
        </w:rPr>
        <w:t>居功至伟：形容功劳极大，通常用于赞美某人在某件事情上做出的巨大贡献。句中指的是</w:t>
      </w:r>
      <w:r>
        <w:rPr>
          <w:color w:val="FF0000"/>
        </w:rPr>
        <w:t>“</w:t>
      </w:r>
      <w:r>
        <w:rPr>
          <w:color w:val="FF0000"/>
        </w:rPr>
        <w:t>柳永、苏轼、辛弃疾等词作大家改变词风词体，不断地求变创新</w:t>
      </w:r>
      <w:r>
        <w:rPr>
          <w:color w:val="FF0000"/>
        </w:rPr>
        <w:t>”</w:t>
      </w:r>
      <w:r>
        <w:rPr>
          <w:color w:val="FF0000"/>
        </w:rPr>
        <w:t>对于</w:t>
      </w:r>
      <w:r>
        <w:rPr>
          <w:color w:val="FF0000"/>
        </w:rPr>
        <w:t>“</w:t>
      </w:r>
      <w:r>
        <w:rPr>
          <w:color w:val="FF0000"/>
        </w:rPr>
        <w:t>宋词走上文学巅峰</w:t>
      </w:r>
      <w:r>
        <w:rPr>
          <w:color w:val="FF0000"/>
        </w:rPr>
        <w:t>”</w:t>
      </w:r>
      <w:r>
        <w:rPr>
          <w:color w:val="FF0000"/>
        </w:rPr>
        <w:t>所起到的重要作用，应改为</w:t>
      </w:r>
      <w:r>
        <w:rPr>
          <w:color w:val="FF0000"/>
        </w:rPr>
        <w:t>“</w:t>
      </w:r>
      <w:r>
        <w:rPr>
          <w:color w:val="FF0000"/>
        </w:rPr>
        <w:t>至关重要</w:t>
      </w:r>
      <w:r>
        <w:rPr>
          <w:color w:val="FF0000"/>
        </w:rPr>
        <w:t>”</w:t>
      </w:r>
      <w:r>
        <w:rPr>
          <w:color w:val="FF0000"/>
        </w:rPr>
        <w:t>；</w:t>
      </w:r>
    </w:p>
    <w:p w14:paraId="6320B38E" w14:textId="77777777" w:rsidP="001C26D1" w:rsidR="00725B21">
      <w:pPr>
        <w:shd w:color="auto" w:fill="F2F2F2" w:val="clear"/>
        <w:spacing w:line="360" w:lineRule="auto"/>
        <w:jc w:val="left"/>
        <w:textAlignment w:val="center"/>
      </w:pPr>
      <w:r>
        <w:rPr>
          <w:color w:val="FF0000"/>
        </w:rPr>
        <w:t>故选</w:t>
      </w:r>
      <w:r>
        <w:rPr>
          <w:color w:val="FF0000"/>
        </w:rPr>
        <w:t>D</w:t>
      </w:r>
      <w:r>
        <w:rPr>
          <w:color w:val="FF0000"/>
        </w:rPr>
        <w:t>。</w:t>
      </w:r>
    </w:p>
    <w:p w14:paraId="78954784" w14:textId="77777777" w:rsidP="001C26D1" w:rsidR="00725B21">
      <w:pPr>
        <w:shd w:color="auto" w:fill="F2F2F2" w:val="clear"/>
        <w:spacing w:line="360" w:lineRule="auto"/>
        <w:jc w:val="left"/>
        <w:textAlignment w:val="center"/>
      </w:pPr>
      <w:r>
        <w:rPr>
          <w:color w:val="FF0000"/>
        </w:rPr>
        <w:t>7</w:t>
      </w:r>
      <w:r>
        <w:rPr>
          <w:color w:val="FF0000"/>
        </w:rPr>
        <w:t>．本题考查复句类型。</w:t>
      </w:r>
    </w:p>
    <w:p w14:paraId="11E5999A" w14:textId="77777777" w:rsidP="001C26D1" w:rsidR="00725B21">
      <w:pPr>
        <w:shd w:color="auto" w:fill="F2F2F2" w:val="clear"/>
        <w:spacing w:line="360" w:lineRule="auto"/>
        <w:jc w:val="left"/>
        <w:textAlignment w:val="center"/>
      </w:pPr>
      <w:r>
        <w:rPr>
          <w:color w:val="FF0000"/>
        </w:rPr>
        <w:t>“</w:t>
      </w:r>
      <w:r>
        <w:rPr>
          <w:color w:val="FF0000"/>
        </w:rPr>
        <w:t>若不是后人主动求变，宋词便不可能成为与唐诗双峰耸峙的文学艺术门类</w:t>
      </w:r>
      <w:r>
        <w:rPr>
          <w:color w:val="FF0000"/>
        </w:rPr>
        <w:t>”</w:t>
      </w:r>
      <w:r>
        <w:rPr>
          <w:color w:val="FF0000"/>
        </w:rPr>
        <w:t>属于假设复句。</w:t>
      </w:r>
    </w:p>
    <w:p w14:paraId="30426C28" w14:textId="77777777" w:rsidP="001C26D1" w:rsidR="00725B21">
      <w:pPr>
        <w:shd w:color="auto" w:fill="F2F2F2" w:val="clear"/>
        <w:spacing w:line="360" w:lineRule="auto"/>
        <w:jc w:val="left"/>
        <w:textAlignment w:val="center"/>
      </w:pPr>
      <w:r>
        <w:rPr>
          <w:color w:val="FF0000"/>
        </w:rPr>
        <w:t>假设复句是指由两个或两个以上的分句组成，其中前一分句提出一个假设，后一分句说明在这个假设条件下所产生的结果的复句。这种复句一般由</w:t>
      </w:r>
      <w:r>
        <w:rPr>
          <w:color w:val="FF0000"/>
        </w:rPr>
        <w:t>“</w:t>
      </w:r>
      <w:r>
        <w:rPr>
          <w:color w:val="FF0000"/>
        </w:rPr>
        <w:t>如果（假如、要是、倘若、若、要是</w:t>
      </w:r>
      <w:r>
        <w:rPr>
          <w:color w:val="FF0000"/>
        </w:rPr>
        <w:t>……</w:t>
      </w:r>
      <w:r>
        <w:rPr>
          <w:color w:val="FF0000"/>
        </w:rPr>
        <w:t>的话）</w:t>
      </w:r>
      <w:r>
        <w:rPr>
          <w:color w:val="FF0000"/>
        </w:rPr>
        <w:t>”</w:t>
      </w:r>
      <w:r>
        <w:rPr>
          <w:color w:val="FF0000"/>
        </w:rPr>
        <w:t>等关联词语引导。在这个句子中，</w:t>
      </w:r>
      <w:r>
        <w:rPr>
          <w:color w:val="FF0000"/>
        </w:rPr>
        <w:t>“</w:t>
      </w:r>
      <w:r>
        <w:rPr>
          <w:color w:val="FF0000"/>
        </w:rPr>
        <w:t>若不是后人主动求变</w:t>
      </w:r>
      <w:r>
        <w:rPr>
          <w:color w:val="FF0000"/>
        </w:rPr>
        <w:t>”</w:t>
      </w:r>
      <w:r>
        <w:rPr>
          <w:color w:val="FF0000"/>
        </w:rPr>
        <w:t>是假设的条件，而</w:t>
      </w:r>
      <w:r>
        <w:rPr>
          <w:color w:val="FF0000"/>
        </w:rPr>
        <w:t>“</w:t>
      </w:r>
      <w:r>
        <w:rPr>
          <w:color w:val="FF0000"/>
        </w:rPr>
        <w:t>宋词便不可能成为与唐诗双峰耸峙的文学艺术门类</w:t>
      </w:r>
      <w:r>
        <w:rPr>
          <w:color w:val="FF0000"/>
        </w:rPr>
        <w:t>”</w:t>
      </w:r>
      <w:r>
        <w:rPr>
          <w:color w:val="FF0000"/>
        </w:rPr>
        <w:t>则是在这个假设条件下产生的结果。虽然这里用的是</w:t>
      </w:r>
      <w:r>
        <w:rPr>
          <w:color w:val="FF0000"/>
        </w:rPr>
        <w:t>“</w:t>
      </w:r>
      <w:r>
        <w:rPr>
          <w:color w:val="FF0000"/>
        </w:rPr>
        <w:t>若不是</w:t>
      </w:r>
      <w:r>
        <w:rPr>
          <w:color w:val="FF0000"/>
        </w:rPr>
        <w:t>”</w:t>
      </w:r>
      <w:r>
        <w:rPr>
          <w:color w:val="FF0000"/>
        </w:rPr>
        <w:t>，但它在语义上相当于</w:t>
      </w:r>
      <w:r>
        <w:rPr>
          <w:color w:val="FF0000"/>
        </w:rPr>
        <w:t>“</w:t>
      </w:r>
      <w:r>
        <w:rPr>
          <w:color w:val="FF0000"/>
        </w:rPr>
        <w:t>如果</w:t>
      </w:r>
      <w:r>
        <w:rPr>
          <w:color w:val="FF0000"/>
        </w:rPr>
        <w:t>……</w:t>
      </w:r>
      <w:r>
        <w:rPr>
          <w:color w:val="FF0000"/>
        </w:rPr>
        <w:t>不</w:t>
      </w:r>
      <w:r>
        <w:rPr>
          <w:color w:val="FF0000"/>
        </w:rPr>
        <w:t>”</w:t>
      </w:r>
      <w:r>
        <w:rPr>
          <w:color w:val="FF0000"/>
        </w:rPr>
        <w:t>，因此仍然属于假设复句。</w:t>
      </w:r>
    </w:p>
    <w:p w14:paraId="7F3C11BF" w14:textId="77777777" w:rsidP="001C26D1" w:rsidR="00725B21">
      <w:pPr>
        <w:shd w:color="auto" w:fill="F2F2F2" w:val="clear"/>
        <w:spacing w:line="360" w:lineRule="auto"/>
        <w:jc w:val="left"/>
        <w:textAlignment w:val="center"/>
      </w:pPr>
      <w:r>
        <w:rPr>
          <w:color w:val="FF0000"/>
        </w:rPr>
        <w:t>故选</w:t>
      </w:r>
      <w:r>
        <w:rPr>
          <w:color w:val="FF0000"/>
        </w:rPr>
        <w:t>B</w:t>
      </w:r>
      <w:r>
        <w:rPr>
          <w:color w:val="FF0000"/>
        </w:rPr>
        <w:t>。</w:t>
      </w:r>
    </w:p>
    <w:p w14:paraId="3E81B6B6" w14:textId="77777777" w:rsidP="001C26D1" w:rsidR="00725B21">
      <w:pPr>
        <w:shd w:color="auto" w:fill="F2F2F2" w:val="clear"/>
        <w:spacing w:line="360" w:lineRule="auto"/>
        <w:jc w:val="left"/>
        <w:textAlignment w:val="center"/>
      </w:pPr>
      <w:r>
        <w:rPr>
          <w:color w:val="FF0000"/>
        </w:rPr>
        <w:t>8</w:t>
      </w:r>
      <w:r>
        <w:rPr>
          <w:color w:val="FF0000"/>
        </w:rPr>
        <w:t>．本题考查文学常识。</w:t>
      </w:r>
    </w:p>
    <w:p w14:paraId="114B345E" w14:textId="77777777" w:rsidP="001C26D1" w:rsidR="00725B21">
      <w:pPr>
        <w:shd w:color="auto" w:fill="F2F2F2" w:val="clear"/>
        <w:spacing w:line="360" w:lineRule="auto"/>
        <w:jc w:val="left"/>
        <w:textAlignment w:val="center"/>
      </w:pPr>
      <w:r>
        <w:rPr>
          <w:color w:val="FF0000"/>
        </w:rPr>
        <w:t>D.</w:t>
      </w:r>
      <w:r>
        <w:rPr>
          <w:color w:val="FF0000"/>
        </w:rPr>
        <w:t>有误，虽然苏轼和辛弃疾都是豪放派的代表人物，但他们的词作在风格上并非完全相同。苏轼的词风清新自然，意境开阔，而辛弃疾的词作则更多地表现出抗金复国的壮志和壮志难酬的悲愤。他们的词作各有特色，不能简单地说风格完全相同；</w:t>
      </w:r>
    </w:p>
    <w:p w14:paraId="0D24C23C" w14:textId="77777777" w:rsidP="001C26D1" w:rsidR="00725B21">
      <w:pPr>
        <w:shd w:color="auto" w:fill="F2F2F2" w:val="clear"/>
        <w:spacing w:line="360" w:lineRule="auto"/>
        <w:jc w:val="left"/>
        <w:textAlignment w:val="center"/>
      </w:pPr>
      <w:r>
        <w:rPr>
          <w:color w:val="FF0000"/>
        </w:rPr>
        <w:t>故选</w:t>
      </w:r>
      <w:r>
        <w:rPr>
          <w:color w:val="FF0000"/>
        </w:rPr>
        <w:t>D</w:t>
      </w:r>
      <w:r>
        <w:rPr>
          <w:color w:val="FF0000"/>
        </w:rPr>
        <w:t>。</w:t>
      </w:r>
    </w:p>
    <w:p w14:paraId="563C213B" w14:textId="77777777" w:rsidP="001C26D1" w:rsidR="00725B21">
      <w:pPr>
        <w:spacing w:line="360" w:lineRule="auto"/>
        <w:jc w:val="left"/>
        <w:textAlignment w:val="center"/>
      </w:pPr>
      <w:r>
        <w:t>岁月如歌，回望初中三年，那些平凡的老师给我们留下了许多不平凡的记忆。请根据小星写给李老师的感谢信完成下面小题。</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9993"/>
      </w:tblGrid>
      <w:tr w14:paraId="2CE46759" w14:textId="77777777">
        <w:tblPrEx>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BD3BF6E" w14:textId="77777777" w:rsidP="001C26D1" w:rsidR="00725B21">
            <w:pPr>
              <w:spacing w:line="360" w:lineRule="auto"/>
              <w:ind w:firstLine="560"/>
              <w:jc w:val="left"/>
              <w:textAlignment w:val="center"/>
            </w:pPr>
            <w:r>
              <w:rPr>
                <w:rFonts w:ascii="楷体" w:cs="楷体" w:eastAsia="楷体" w:hAnsi="楷体"/>
              </w:rPr>
              <w:t>感谢信亲爱的李老师：您好！</w:t>
            </w:r>
          </w:p>
          <w:p w14:paraId="6563C77C" w14:textId="77777777" w:rsidP="001C26D1" w:rsidR="00725B21">
            <w:pPr>
              <w:spacing w:line="360" w:lineRule="auto"/>
              <w:ind w:firstLine="560"/>
              <w:jc w:val="left"/>
              <w:textAlignment w:val="center"/>
            </w:pPr>
            <w:r>
              <w:rPr>
                <w:rFonts w:ascii="楷体" w:cs="楷体" w:eastAsia="楷体" w:hAnsi="楷体"/>
              </w:rPr>
              <w:t>三年来，您对我的悉心教导，带给了我信心和力量，让我在未来的道路上充满勇气和希望。①作为班主任，您将班级管理得井井有条，查寝、查操等常规工作从不懈怠，带领班级获得了许多荣誉奖项。②作为语文老师，您督促我的背诵，拜读我的拙作，对我提出的问题都不吝赐教，让我取得了优异的成绩。③</w:t>
            </w:r>
            <w:r>
              <w:rPr>
                <w:rFonts w:ascii="楷体" w:cs="楷体" w:eastAsia="楷体" w:hAnsi="楷体"/>
              </w:rPr>
              <w:t>不仅您</w:t>
            </w:r>
            <w:r>
              <w:rPr>
                <w:rFonts w:ascii="楷体" w:cs="楷体" w:eastAsia="楷体" w:hAnsi="楷体"/>
              </w:rPr>
              <w:t>关注我的学业，提出建议促我进步，还体察我的情绪，给予鼓励助我成长。④一撇一捺，是您将知识书写在我们脑海；_________，____________________；一点一滴，是您将温情浇灌于我们心房；一生一世，您的恩情，我将会永远铭记。</w:t>
            </w:r>
          </w:p>
          <w:p w14:paraId="3FE8C8CC" w14:textId="77777777" w:rsidP="001C26D1" w:rsidR="00725B21">
            <w:pPr>
              <w:spacing w:line="360" w:lineRule="auto"/>
              <w:jc w:val="right"/>
              <w:textAlignment w:val="center"/>
            </w:pPr>
            <w:r>
              <w:rPr>
                <w:rFonts w:ascii="楷体" w:cs="楷体" w:eastAsia="楷体" w:hAnsi="楷体"/>
              </w:rPr>
              <w:t>X年X月X日</w:t>
            </w:r>
          </w:p>
          <w:p w14:paraId="606C1166" w14:textId="77777777" w:rsidP="001C26D1" w:rsidR="00725B21">
            <w:pPr>
              <w:spacing w:line="360" w:lineRule="auto"/>
              <w:jc w:val="right"/>
              <w:textAlignment w:val="center"/>
            </w:pPr>
            <w:r>
              <w:rPr>
                <w:rFonts w:ascii="楷体" w:cs="楷体" w:eastAsia="楷体" w:hAnsi="楷体"/>
              </w:rPr>
              <w:t>您的学生：小星</w:t>
            </w:r>
          </w:p>
        </w:tc>
      </w:tr>
    </w:tbl>
    <w:p w14:paraId="515D8D62" w14:textId="77777777" w:rsidP="001C26D1" w:rsidR="00725B21">
      <w:pPr>
        <w:spacing w:line="360" w:lineRule="auto"/>
        <w:jc w:val="left"/>
        <w:textAlignment w:val="center"/>
      </w:pPr>
      <w:r>
        <w:t>9</w:t>
      </w:r>
      <w:r>
        <w:t>．</w:t>
      </w:r>
      <w:r>
        <w:rPr>
          <w:color w:val="00B050"/>
        </w:rPr>
        <w:t>(24-25</w:t>
      </w:r>
      <w:r>
        <w:rPr>
          <w:color w:val="00B050"/>
        </w:rPr>
        <w:t>九</w:t>
      </w:r>
      <w:r>
        <w:rPr>
          <w:color w:val="00B050"/>
        </w:rPr>
        <w:t>上</w:t>
      </w:r>
      <w:r>
        <w:rPr>
          <w:color w:val="00B050"/>
        </w:rPr>
        <w:t>·</w:t>
      </w:r>
      <w:r>
        <w:rPr>
          <w:color w:val="00B050"/>
        </w:rPr>
        <w:t>湖南长沙雅礼教育集团</w:t>
      </w:r>
      <w:r>
        <w:rPr>
          <w:color w:val="00B050"/>
        </w:rPr>
        <w:t>·</w:t>
      </w:r>
      <w:r>
        <w:rPr>
          <w:color w:val="00B050"/>
        </w:rPr>
        <w:t>期末</w:t>
      </w:r>
      <w:r>
        <w:rPr>
          <w:color w:val="00B050"/>
        </w:rPr>
        <w:t>)</w:t>
      </w:r>
      <w:r>
        <w:t>下列关于感谢信的分析和修改，</w:t>
      </w:r>
      <w:r>
        <w:rPr>
          <w:em w:val="dot"/>
        </w:rPr>
        <w:t>不正确</w:t>
      </w:r>
      <w:r>
        <w:t>的</w:t>
      </w:r>
      <w:r>
        <w:t>一</w:t>
      </w:r>
      <w:r>
        <w:t>项是（</w:t>
      </w:r>
      <w:r>
        <w:rPr>
          <w:rFonts w:eastAsia="Times New Roman"/>
          <w:kern w:val="0"/>
          <w:sz w:val="24"/>
          <w:szCs w:val="24"/>
        </w:rPr>
        <w:t>   </w:t>
      </w:r>
      <w:r>
        <w:t>）</w:t>
      </w:r>
    </w:p>
    <w:p w14:paraId="0D05D075" w14:textId="77777777" w:rsidP="001C26D1" w:rsidR="00725B21">
      <w:pPr>
        <w:spacing w:line="360" w:lineRule="auto"/>
        <w:ind w:left="300"/>
        <w:jc w:val="left"/>
        <w:textAlignment w:val="center"/>
      </w:pPr>
      <w:r>
        <w:t>A</w:t>
      </w:r>
      <w:r>
        <w:t>．信中第</w:t>
      </w:r>
      <w:r>
        <w:t>③</w:t>
      </w:r>
      <w:r>
        <w:t>句有语病，主语的位置有误，应将</w:t>
      </w:r>
      <w:r>
        <w:t>“</w:t>
      </w:r>
      <w:r>
        <w:t>您</w:t>
      </w:r>
      <w:r>
        <w:t>”</w:t>
      </w:r>
      <w:r>
        <w:t>放在关联词</w:t>
      </w:r>
      <w:r>
        <w:t>“</w:t>
      </w:r>
      <w:r>
        <w:t>不仅</w:t>
      </w:r>
      <w:r>
        <w:t>”</w:t>
      </w:r>
      <w:r>
        <w:t>的前面。</w:t>
      </w:r>
    </w:p>
    <w:p w14:paraId="331AC28A" w14:textId="77777777" w:rsidP="001C26D1" w:rsidR="00725B21">
      <w:pPr>
        <w:spacing w:line="360" w:lineRule="auto"/>
        <w:ind w:left="300"/>
        <w:jc w:val="left"/>
        <w:textAlignment w:val="center"/>
      </w:pPr>
      <w:r>
        <w:t>B</w:t>
      </w:r>
      <w:r>
        <w:t>．信中第</w:t>
      </w:r>
      <w:r>
        <w:t>④</w:t>
      </w:r>
      <w:r>
        <w:t>句标点符号使用有误，最后一个</w:t>
      </w:r>
      <w:r>
        <w:t>“</w:t>
      </w:r>
      <w:r>
        <w:t>；</w:t>
      </w:r>
      <w:r>
        <w:t>”</w:t>
      </w:r>
      <w:r>
        <w:t>应改为</w:t>
      </w:r>
      <w:r>
        <w:t>“</w:t>
      </w:r>
      <w:r>
        <w:t>。</w:t>
      </w:r>
      <w:r>
        <w:t>”</w:t>
      </w:r>
      <w:r>
        <w:t>。</w:t>
      </w:r>
    </w:p>
    <w:p w14:paraId="24A5FE27" w14:textId="77777777" w:rsidP="001C26D1" w:rsidR="00725B21">
      <w:pPr>
        <w:spacing w:line="360" w:lineRule="auto"/>
        <w:ind w:left="300"/>
        <w:jc w:val="left"/>
        <w:textAlignment w:val="center"/>
      </w:pPr>
      <w:r>
        <w:t>C</w:t>
      </w:r>
      <w:r>
        <w:t>．感谢信需注意语言得体，信中所使用的</w:t>
      </w:r>
      <w:r>
        <w:t>“</w:t>
      </w:r>
      <w:r>
        <w:t>拜读</w:t>
      </w:r>
      <w:r>
        <w:t>”“</w:t>
      </w:r>
      <w:r>
        <w:t>拙作</w:t>
      </w:r>
      <w:r>
        <w:t>”“</w:t>
      </w:r>
      <w:r>
        <w:t>不吝赐教</w:t>
      </w:r>
      <w:r>
        <w:t>”</w:t>
      </w:r>
      <w:r>
        <w:t>等谦敬词全部</w:t>
      </w:r>
      <w:r>
        <w:t>正确。</w:t>
      </w:r>
    </w:p>
    <w:p w14:paraId="0F13E5BA" w14:textId="77777777" w:rsidP="001C26D1" w:rsidR="00725B21">
      <w:pPr>
        <w:spacing w:line="360" w:lineRule="auto"/>
        <w:ind w:left="300"/>
        <w:jc w:val="left"/>
        <w:textAlignment w:val="center"/>
      </w:pPr>
      <w:r>
        <w:t>D</w:t>
      </w:r>
      <w:r>
        <w:t>．感谢信应注意标题、称呼、正文、落款等格式的规范，信中的落款有误，应先署名，再写日期。</w:t>
      </w:r>
    </w:p>
    <w:p w14:paraId="0960D5F5" w14:textId="77777777" w:rsidP="001C26D1" w:rsidR="00725B21">
      <w:pPr>
        <w:spacing w:line="360" w:lineRule="auto"/>
        <w:jc w:val="left"/>
        <w:textAlignment w:val="center"/>
      </w:pPr>
      <w:r>
        <w:t>10</w:t>
      </w:r>
      <w:r>
        <w:t>．</w:t>
      </w:r>
      <w:r>
        <w:rPr>
          <w:color w:val="00B050"/>
        </w:rPr>
        <w:t>(24-25</w:t>
      </w:r>
      <w:r>
        <w:rPr>
          <w:color w:val="00B050"/>
        </w:rPr>
        <w:t>九</w:t>
      </w:r>
      <w:r>
        <w:rPr>
          <w:color w:val="00B050"/>
        </w:rPr>
        <w:t>上</w:t>
      </w:r>
      <w:r>
        <w:rPr>
          <w:color w:val="00B050"/>
        </w:rPr>
        <w:t>·</w:t>
      </w:r>
      <w:r>
        <w:rPr>
          <w:color w:val="00B050"/>
        </w:rPr>
        <w:t>湖南长沙雅礼教育集团</w:t>
      </w:r>
      <w:r>
        <w:rPr>
          <w:color w:val="00B050"/>
        </w:rPr>
        <w:t>·</w:t>
      </w:r>
      <w:r>
        <w:rPr>
          <w:color w:val="00B050"/>
        </w:rPr>
        <w:t>期末</w:t>
      </w:r>
      <w:r>
        <w:rPr>
          <w:color w:val="00B050"/>
        </w:rPr>
        <w:t>)</w:t>
      </w:r>
      <w:r>
        <w:t>请仿照上下文，补全文中空缺语句。</w:t>
      </w:r>
    </w:p>
    <w:p w14:paraId="62FCD31F" w14:textId="77777777" w:rsidP="001C26D1" w:rsidR="00725B21">
      <w:pPr>
        <w:spacing w:line="360" w:lineRule="auto"/>
        <w:jc w:val="left"/>
        <w:textAlignment w:val="center"/>
      </w:pPr>
      <w:r>
        <w:t>11</w:t>
      </w:r>
      <w:r>
        <w:t>．</w:t>
      </w:r>
      <w:r>
        <w:rPr>
          <w:color w:val="00B050"/>
        </w:rPr>
        <w:t>(24-25</w:t>
      </w:r>
      <w:r>
        <w:rPr>
          <w:color w:val="00B050"/>
        </w:rPr>
        <w:t>九</w:t>
      </w:r>
      <w:r>
        <w:rPr>
          <w:color w:val="00B050"/>
        </w:rPr>
        <w:t>上</w:t>
      </w:r>
      <w:r>
        <w:rPr>
          <w:color w:val="00B050"/>
        </w:rPr>
        <w:t>·</w:t>
      </w:r>
      <w:r>
        <w:rPr>
          <w:color w:val="00B050"/>
        </w:rPr>
        <w:t>湖南长沙雅礼教育集团</w:t>
      </w:r>
      <w:r>
        <w:rPr>
          <w:color w:val="00B050"/>
        </w:rPr>
        <w:t>·</w:t>
      </w:r>
      <w:r>
        <w:rPr>
          <w:color w:val="00B050"/>
        </w:rPr>
        <w:t>期末</w:t>
      </w:r>
      <w:r>
        <w:rPr>
          <w:color w:val="00B050"/>
        </w:rPr>
        <w:t>)</w:t>
      </w:r>
      <w:r>
        <w:t>小星所在班级想推荐李老师参加学校</w:t>
      </w:r>
      <w:r>
        <w:t>“</w:t>
      </w:r>
      <w:r>
        <w:t>十佳教师</w:t>
      </w:r>
      <w:r>
        <w:t>”</w:t>
      </w:r>
      <w:r>
        <w:t>评选。请根据感谢信的内容，协助小星完成班级的推荐理由。</w:t>
      </w:r>
    </w:p>
    <w:p w14:paraId="151151DC" w14:textId="77777777" w:rsidP="001C26D1" w:rsidR="001C26D1">
      <w:pPr>
        <w:spacing w:line="360" w:lineRule="auto"/>
        <w:ind w:firstLine="560"/>
        <w:jc w:val="left"/>
        <w:textAlignment w:val="center"/>
      </w:pPr>
      <w:r>
        <w:t>尊敬的校领导，您好！通过同学们一致同意，我班推荐李老师参加学校</w:t>
      </w:r>
      <w:r>
        <w:t>“</w:t>
      </w:r>
      <w:r>
        <w:t>十佳教师</w:t>
      </w:r>
      <w:r>
        <w:t>”</w:t>
      </w:r>
      <w:r>
        <w:t>的评选。推荐理由如下：</w:t>
      </w:r>
      <w:r>
        <w:rPr>
          <w:rFonts w:eastAsia="Times New Roman"/>
          <w:u w:val="single"/>
        </w:rPr>
        <w:t xml:space="preserve">            </w:t>
      </w:r>
      <w:r>
        <w:t>。请批准。</w:t>
      </w:r>
    </w:p>
    <w:p w14:paraId="0EDE41B0" w14:textId="7FA26BDF" w:rsidP="001C26D1" w:rsidR="00725B21">
      <w:pPr>
        <w:shd w:color="auto" w:fill="F2F2F2" w:val="clear"/>
        <w:spacing w:line="360" w:lineRule="auto"/>
        <w:jc w:val="left"/>
        <w:textAlignment w:val="center"/>
      </w:pPr>
      <w:r>
        <w:rPr>
          <w:color w:val="FF0000"/>
        </w:rPr>
        <w:t>【答案】</w:t>
      </w:r>
      <w:r>
        <w:rPr>
          <w:color w:val="FF0000"/>
        </w:rPr>
        <w:t>9</w:t>
      </w:r>
      <w:r>
        <w:rPr>
          <w:color w:val="FF0000"/>
        </w:rPr>
        <w:t>．</w:t>
      </w:r>
      <w:r>
        <w:rPr>
          <w:color w:val="FF0000"/>
        </w:rPr>
        <w:t>C    10</w:t>
      </w:r>
      <w:r>
        <w:rPr>
          <w:color w:val="FF0000"/>
        </w:rPr>
        <w:t>．示例</w:t>
      </w:r>
      <w:r>
        <w:rPr>
          <w:color w:val="FF0000"/>
        </w:rPr>
        <w:t>一</w:t>
      </w:r>
      <w:r>
        <w:rPr>
          <w:color w:val="FF0000"/>
        </w:rPr>
        <w:t>：一言一语，是您将智慧镌刻在我们心田。</w:t>
      </w:r>
    </w:p>
    <w:p w14:paraId="7F8ABAC0" w14:textId="77777777" w:rsidP="001C26D1" w:rsidR="00725B21">
      <w:pPr>
        <w:shd w:color="auto" w:fill="F2F2F2" w:val="clear"/>
        <w:spacing w:line="360" w:lineRule="auto"/>
        <w:jc w:val="left"/>
        <w:textAlignment w:val="center"/>
      </w:pPr>
      <w:r>
        <w:rPr>
          <w:color w:val="FF0000"/>
        </w:rPr>
        <w:t>示例二：一日一月，是您将关爱凝注于我们身心。</w:t>
      </w:r>
      <w:r>
        <w:rPr>
          <w:color w:val="FF0000"/>
        </w:rPr>
        <w:t xml:space="preserve">    11</w:t>
      </w:r>
      <w:r>
        <w:rPr>
          <w:color w:val="FF0000"/>
        </w:rPr>
        <w:t>．示例：</w:t>
      </w:r>
      <w:r>
        <w:rPr>
          <w:color w:val="FF0000"/>
        </w:rPr>
        <w:t>①</w:t>
      </w:r>
      <w:r>
        <w:rPr>
          <w:color w:val="FF0000"/>
        </w:rPr>
        <w:t>李老师工作负责，不论是班主任工作还是语文教学工作，他都认真做到最好；他工作能力突出，教学业绩优秀，取得了许多成就。</w:t>
      </w:r>
      <w:r>
        <w:rPr>
          <w:color w:val="FF0000"/>
        </w:rPr>
        <w:t>②</w:t>
      </w:r>
      <w:r>
        <w:rPr>
          <w:color w:val="FF0000"/>
        </w:rPr>
        <w:t>李老师关爱学生，注重学生的全面发展，深受学生的尊敬和喜爱。</w:t>
      </w:r>
    </w:p>
    <w:p w14:paraId="082B5256" w14:textId="77777777" w:rsidP="001C26D1" w:rsidR="00725B21">
      <w:pPr>
        <w:shd w:color="auto" w:fill="F2F2F2" w:val="clear"/>
        <w:spacing w:line="360" w:lineRule="auto"/>
        <w:jc w:val="left"/>
        <w:textAlignment w:val="center"/>
      </w:pPr>
      <w:r>
        <w:rPr>
          <w:color w:val="FF0000"/>
        </w:rPr>
        <w:t>【解析】</w:t>
      </w:r>
      <w:r>
        <w:rPr>
          <w:color w:val="FF0000"/>
        </w:rPr>
        <w:t>9</w:t>
      </w:r>
      <w:r>
        <w:rPr>
          <w:color w:val="FF0000"/>
        </w:rPr>
        <w:t>．本题考查感谢信格式、敬辞谦辞、仿写、续写、补写句子、推荐语。</w:t>
      </w:r>
    </w:p>
    <w:p w14:paraId="01026704" w14:textId="77777777" w:rsidP="001C26D1" w:rsidR="00725B21">
      <w:pPr>
        <w:shd w:color="auto" w:fill="F2F2F2" w:val="clear"/>
        <w:spacing w:line="360" w:lineRule="auto"/>
        <w:jc w:val="left"/>
        <w:textAlignment w:val="center"/>
      </w:pPr>
      <w:r>
        <w:rPr>
          <w:color w:val="FF0000"/>
        </w:rPr>
        <w:t>C.“</w:t>
      </w:r>
      <w:r>
        <w:rPr>
          <w:color w:val="FF0000"/>
        </w:rPr>
        <w:t>拜读</w:t>
      </w:r>
      <w:r>
        <w:rPr>
          <w:color w:val="FF0000"/>
        </w:rPr>
        <w:t>”</w:t>
      </w:r>
      <w:r>
        <w:rPr>
          <w:color w:val="FF0000"/>
        </w:rPr>
        <w:t>使用错误，在信中</w:t>
      </w:r>
      <w:r>
        <w:rPr>
          <w:color w:val="FF0000"/>
        </w:rPr>
        <w:t>“</w:t>
      </w:r>
      <w:r>
        <w:rPr>
          <w:color w:val="FF0000"/>
        </w:rPr>
        <w:t>您督促我的背诵，拜读我的拙作</w:t>
      </w:r>
      <w:r>
        <w:rPr>
          <w:color w:val="FF0000"/>
        </w:rPr>
        <w:t>”</w:t>
      </w:r>
      <w:r>
        <w:rPr>
          <w:color w:val="FF0000"/>
        </w:rPr>
        <w:t>，</w:t>
      </w:r>
      <w:r>
        <w:rPr>
          <w:color w:val="FF0000"/>
        </w:rPr>
        <w:t>“</w:t>
      </w:r>
      <w:r>
        <w:rPr>
          <w:color w:val="FF0000"/>
        </w:rPr>
        <w:t>拜读</w:t>
      </w:r>
      <w:r>
        <w:rPr>
          <w:color w:val="FF0000"/>
        </w:rPr>
        <w:t>”</w:t>
      </w:r>
      <w:r>
        <w:rPr>
          <w:color w:val="FF0000"/>
        </w:rPr>
        <w:t>是自己读别人作品或书信时使用的敬辞，不能用于</w:t>
      </w:r>
      <w:r>
        <w:rPr>
          <w:color w:val="FF0000"/>
        </w:rPr>
        <w:t>对方读</w:t>
      </w:r>
      <w:r>
        <w:rPr>
          <w:color w:val="FF0000"/>
        </w:rPr>
        <w:t>自己的作品，这里应该是老师</w:t>
      </w:r>
      <w:r>
        <w:rPr>
          <w:color w:val="FF0000"/>
        </w:rPr>
        <w:t>“</w:t>
      </w:r>
      <w:r>
        <w:rPr>
          <w:color w:val="FF0000"/>
        </w:rPr>
        <w:t>批阅</w:t>
      </w:r>
      <w:r>
        <w:rPr>
          <w:color w:val="FF0000"/>
        </w:rPr>
        <w:t>”</w:t>
      </w:r>
      <w:r>
        <w:rPr>
          <w:color w:val="FF0000"/>
        </w:rPr>
        <w:t>或</w:t>
      </w:r>
      <w:r>
        <w:rPr>
          <w:color w:val="FF0000"/>
        </w:rPr>
        <w:t>“</w:t>
      </w:r>
      <w:r>
        <w:rPr>
          <w:color w:val="FF0000"/>
        </w:rPr>
        <w:t>批改</w:t>
      </w:r>
      <w:r>
        <w:rPr>
          <w:color w:val="FF0000"/>
        </w:rPr>
        <w:t>”</w:t>
      </w:r>
      <w:r>
        <w:rPr>
          <w:color w:val="FF0000"/>
        </w:rPr>
        <w:t>等，而</w:t>
      </w:r>
      <w:r>
        <w:rPr>
          <w:color w:val="FF0000"/>
        </w:rPr>
        <w:t>“</w:t>
      </w:r>
      <w:r>
        <w:rPr>
          <w:color w:val="FF0000"/>
        </w:rPr>
        <w:t>拙作</w:t>
      </w:r>
      <w:r>
        <w:rPr>
          <w:color w:val="FF0000"/>
        </w:rPr>
        <w:t>”</w:t>
      </w:r>
      <w:r>
        <w:rPr>
          <w:color w:val="FF0000"/>
        </w:rPr>
        <w:t>是对自己作品的谦称，</w:t>
      </w:r>
      <w:r>
        <w:rPr>
          <w:color w:val="FF0000"/>
        </w:rPr>
        <w:t>“</w:t>
      </w:r>
      <w:r>
        <w:rPr>
          <w:color w:val="FF0000"/>
        </w:rPr>
        <w:t>不吝赐教</w:t>
      </w:r>
      <w:r>
        <w:rPr>
          <w:color w:val="FF0000"/>
        </w:rPr>
        <w:t>”</w:t>
      </w:r>
      <w:r>
        <w:rPr>
          <w:color w:val="FF0000"/>
        </w:rPr>
        <w:t>是请人指教时说的客气话，使用恰当；</w:t>
      </w:r>
    </w:p>
    <w:p w14:paraId="5436B9A7" w14:textId="77777777" w:rsidP="001C26D1" w:rsidR="00725B21">
      <w:pPr>
        <w:shd w:color="auto" w:fill="F2F2F2" w:val="clear"/>
        <w:spacing w:line="360" w:lineRule="auto"/>
        <w:jc w:val="left"/>
        <w:textAlignment w:val="center"/>
      </w:pPr>
      <w:r>
        <w:rPr>
          <w:color w:val="FF0000"/>
        </w:rPr>
        <w:t>故选</w:t>
      </w:r>
      <w:r>
        <w:rPr>
          <w:color w:val="FF0000"/>
        </w:rPr>
        <w:t>C</w:t>
      </w:r>
      <w:r>
        <w:rPr>
          <w:color w:val="FF0000"/>
        </w:rPr>
        <w:t>。</w:t>
      </w:r>
    </w:p>
    <w:p w14:paraId="527D1429" w14:textId="77777777" w:rsidP="001C26D1" w:rsidR="00725B21">
      <w:pPr>
        <w:shd w:color="auto" w:fill="F2F2F2" w:val="clear"/>
        <w:spacing w:line="360" w:lineRule="auto"/>
        <w:jc w:val="left"/>
        <w:textAlignment w:val="center"/>
      </w:pPr>
      <w:r>
        <w:rPr>
          <w:color w:val="FF0000"/>
        </w:rPr>
        <w:t>10</w:t>
      </w:r>
      <w:r>
        <w:rPr>
          <w:color w:val="FF0000"/>
        </w:rPr>
        <w:t>．本题考查补写。</w:t>
      </w:r>
    </w:p>
    <w:p w14:paraId="237B3BB1" w14:textId="77777777" w:rsidP="001C26D1" w:rsidR="00725B21">
      <w:pPr>
        <w:shd w:color="auto" w:fill="F2F2F2" w:val="clear"/>
        <w:spacing w:line="360" w:lineRule="auto"/>
        <w:jc w:val="left"/>
        <w:textAlignment w:val="center"/>
      </w:pPr>
      <w:r>
        <w:rPr>
          <w:color w:val="FF0000"/>
        </w:rPr>
        <w:t>这是</w:t>
      </w:r>
      <w:r>
        <w:rPr>
          <w:color w:val="FF0000"/>
        </w:rPr>
        <w:t>一道仿句题</w:t>
      </w:r>
      <w:r>
        <w:rPr>
          <w:color w:val="FF0000"/>
        </w:rPr>
        <w:t>，破题关键在于精准把握上下文的句式结构、修辞手法和表意逻辑，以此为参照进行仿写。</w:t>
      </w:r>
    </w:p>
    <w:p w14:paraId="49ADC420" w14:textId="77777777" w:rsidP="001C26D1" w:rsidR="00725B21">
      <w:pPr>
        <w:shd w:color="auto" w:fill="F2F2F2" w:val="clear"/>
        <w:spacing w:line="360" w:lineRule="auto"/>
        <w:jc w:val="left"/>
        <w:textAlignment w:val="center"/>
      </w:pPr>
      <w:r>
        <w:rPr>
          <w:color w:val="FF0000"/>
        </w:rPr>
        <w:t>句式结构：前文是</w:t>
      </w:r>
      <w:r>
        <w:rPr>
          <w:color w:val="FF0000"/>
        </w:rPr>
        <w:t>“</w:t>
      </w:r>
      <w:r>
        <w:rPr>
          <w:color w:val="FF0000"/>
        </w:rPr>
        <w:t>一撇一捺，是您将知识书写在我们脑海</w:t>
      </w:r>
      <w:r>
        <w:rPr>
          <w:color w:val="FF0000"/>
        </w:rPr>
        <w:t>”</w:t>
      </w:r>
      <w:r>
        <w:rPr>
          <w:color w:val="FF0000"/>
        </w:rPr>
        <w:t>，后文是</w:t>
      </w:r>
      <w:r>
        <w:rPr>
          <w:color w:val="FF0000"/>
        </w:rPr>
        <w:t>“</w:t>
      </w:r>
      <w:r>
        <w:rPr>
          <w:color w:val="FF0000"/>
        </w:rPr>
        <w:t>一点一滴，是您将温情浇灌于我们心房</w:t>
      </w:r>
      <w:r>
        <w:rPr>
          <w:color w:val="FF0000"/>
        </w:rPr>
        <w:t>”</w:t>
      </w:r>
      <w:r>
        <w:rPr>
          <w:color w:val="FF0000"/>
        </w:rPr>
        <w:t>，句式结构为</w:t>
      </w:r>
      <w:r>
        <w:rPr>
          <w:color w:val="FF0000"/>
        </w:rPr>
        <w:t>“</w:t>
      </w:r>
      <w:r>
        <w:rPr>
          <w:color w:val="FF0000"/>
        </w:rPr>
        <w:t>（两个相同的量词），是您将（名词）（动词）在我们（名词）</w:t>
      </w:r>
      <w:r>
        <w:rPr>
          <w:color w:val="FF0000"/>
        </w:rPr>
        <w:t>”</w:t>
      </w:r>
      <w:r>
        <w:rPr>
          <w:color w:val="FF0000"/>
        </w:rPr>
        <w:t>。这里运用了暗喻的手法，把老师对学生的教育和关怀比作</w:t>
      </w:r>
      <w:r>
        <w:rPr>
          <w:color w:val="FF0000"/>
        </w:rPr>
        <w:t>“</w:t>
      </w:r>
      <w:r>
        <w:rPr>
          <w:color w:val="FF0000"/>
        </w:rPr>
        <w:t>书写知识</w:t>
      </w:r>
      <w:r>
        <w:rPr>
          <w:color w:val="FF0000"/>
        </w:rPr>
        <w:t>”“</w:t>
      </w:r>
      <w:r>
        <w:rPr>
          <w:color w:val="FF0000"/>
        </w:rPr>
        <w:t>浇灌温情</w:t>
      </w:r>
      <w:r>
        <w:rPr>
          <w:color w:val="FF0000"/>
        </w:rPr>
        <w:t>”</w:t>
      </w:r>
      <w:r>
        <w:rPr>
          <w:color w:val="FF0000"/>
        </w:rPr>
        <w:t>，形象地表达出老师的付出。从内容上看，要体现老师对学生的积极影响和奉献，并且与</w:t>
      </w:r>
      <w:r>
        <w:rPr>
          <w:color w:val="FF0000"/>
        </w:rPr>
        <w:t>“</w:t>
      </w:r>
      <w:r>
        <w:rPr>
          <w:color w:val="FF0000"/>
        </w:rPr>
        <w:t>知识</w:t>
      </w:r>
      <w:r>
        <w:rPr>
          <w:color w:val="FF0000"/>
        </w:rPr>
        <w:t>”“</w:t>
      </w:r>
      <w:r>
        <w:rPr>
          <w:color w:val="FF0000"/>
        </w:rPr>
        <w:t>温情</w:t>
      </w:r>
      <w:r>
        <w:rPr>
          <w:color w:val="FF0000"/>
        </w:rPr>
        <w:t>”</w:t>
      </w:r>
      <w:r>
        <w:rPr>
          <w:color w:val="FF0000"/>
        </w:rPr>
        <w:t>类似，都是能体现老师对学生成长帮助的方面，比如品德、梦想等。</w:t>
      </w:r>
    </w:p>
    <w:p w14:paraId="2A49DCC3" w14:textId="77777777" w:rsidP="001C26D1" w:rsidR="00725B21">
      <w:pPr>
        <w:shd w:color="auto" w:fill="F2F2F2" w:val="clear"/>
        <w:spacing w:line="360" w:lineRule="auto"/>
        <w:jc w:val="left"/>
        <w:textAlignment w:val="center"/>
      </w:pPr>
      <w:r>
        <w:rPr>
          <w:color w:val="FF0000"/>
        </w:rPr>
        <w:t>示例</w:t>
      </w:r>
      <w:r>
        <w:rPr>
          <w:color w:val="FF0000"/>
        </w:rPr>
        <w:t>一</w:t>
      </w:r>
      <w:r>
        <w:rPr>
          <w:color w:val="FF0000"/>
        </w:rPr>
        <w:t>：一言一行，是您将品德烙印在我们心间。</w:t>
      </w:r>
    </w:p>
    <w:p w14:paraId="6EA6F636" w14:textId="77777777" w:rsidP="001C26D1" w:rsidR="00725B21">
      <w:pPr>
        <w:shd w:color="auto" w:fill="F2F2F2" w:val="clear"/>
        <w:spacing w:line="360" w:lineRule="auto"/>
        <w:jc w:val="left"/>
        <w:textAlignment w:val="center"/>
      </w:pPr>
      <w:r>
        <w:rPr>
          <w:color w:val="FF0000"/>
        </w:rPr>
        <w:t>示例二：一笔一划，是您将梦想描绘在我们前路。</w:t>
      </w:r>
    </w:p>
    <w:p w14:paraId="16405980" w14:textId="77777777" w:rsidP="001C26D1" w:rsidR="00725B21">
      <w:pPr>
        <w:shd w:color="auto" w:fill="F2F2F2" w:val="clear"/>
        <w:spacing w:line="360" w:lineRule="auto"/>
        <w:jc w:val="left"/>
        <w:textAlignment w:val="center"/>
      </w:pPr>
      <w:r>
        <w:rPr>
          <w:color w:val="FF0000"/>
        </w:rPr>
        <w:t>11</w:t>
      </w:r>
      <w:r>
        <w:rPr>
          <w:color w:val="FF0000"/>
        </w:rPr>
        <w:t>．本题考查内容理解。</w:t>
      </w:r>
    </w:p>
    <w:p w14:paraId="3DB63BEC" w14:textId="77777777" w:rsidP="001C26D1" w:rsidR="00725B21">
      <w:pPr>
        <w:shd w:color="auto" w:fill="F2F2F2" w:val="clear"/>
        <w:spacing w:line="360" w:lineRule="auto"/>
        <w:jc w:val="left"/>
        <w:textAlignment w:val="center"/>
      </w:pPr>
      <w:r>
        <w:rPr>
          <w:color w:val="FF0000"/>
        </w:rPr>
        <w:t>根据</w:t>
      </w:r>
      <w:r>
        <w:rPr>
          <w:color w:val="FF0000"/>
        </w:rPr>
        <w:t>“</w:t>
      </w:r>
      <w:r>
        <w:rPr>
          <w:color w:val="FF0000"/>
        </w:rPr>
        <w:t>作为班主任，您将班级管理得井井有条，查寝、查操等常规工作从不懈怠，带领班级获得了许多荣誉奖项</w:t>
      </w:r>
      <w:r>
        <w:rPr>
          <w:color w:val="FF0000"/>
        </w:rPr>
        <w:t>”</w:t>
      </w:r>
      <w:r>
        <w:rPr>
          <w:color w:val="FF0000"/>
        </w:rPr>
        <w:t>可知，此句体现李老师对班主任工作的认真负责，把班级管理得有条不紊，常规工作从不放松，还能带领班级获奖，展现出很强的工作能力。</w:t>
      </w:r>
    </w:p>
    <w:p w14:paraId="13259DF6" w14:textId="77777777" w:rsidP="001C26D1" w:rsidR="00725B21">
      <w:pPr>
        <w:shd w:color="auto" w:fill="F2F2F2" w:val="clear"/>
        <w:spacing w:line="360" w:lineRule="auto"/>
        <w:jc w:val="left"/>
        <w:textAlignment w:val="center"/>
      </w:pPr>
      <w:r>
        <w:rPr>
          <w:color w:val="FF0000"/>
        </w:rPr>
        <w:t>根据</w:t>
      </w:r>
      <w:r>
        <w:rPr>
          <w:color w:val="FF0000"/>
        </w:rPr>
        <w:t>“</w:t>
      </w:r>
      <w:r>
        <w:rPr>
          <w:color w:val="FF0000"/>
        </w:rPr>
        <w:t>作为语文老师，您督促我的背诵，对我提出的问题都不吝赐教，让我取得了优异的成绩</w:t>
      </w:r>
      <w:r>
        <w:rPr>
          <w:color w:val="FF0000"/>
        </w:rPr>
        <w:t>”</w:t>
      </w:r>
      <w:r>
        <w:rPr>
          <w:color w:val="FF0000"/>
        </w:rPr>
        <w:t>可知，表明李老师在语文教学上也十分尽责，督促学生学习，耐心解答问题，使得学生成绩优异，突出其教学能力和教学成果。所以说李老师工作负责，不论是班主任工作还是语文教学工作，他都认真做到最好，工作能力突出，教学业绩优秀。</w:t>
      </w:r>
    </w:p>
    <w:p w14:paraId="252995F3" w14:textId="77777777" w:rsidP="001C26D1" w:rsidR="00725B21">
      <w:pPr>
        <w:shd w:color="auto" w:fill="F2F2F2" w:val="clear"/>
        <w:spacing w:line="360" w:lineRule="auto"/>
        <w:jc w:val="left"/>
        <w:textAlignment w:val="center"/>
      </w:pPr>
      <w:r>
        <w:rPr>
          <w:color w:val="FF0000"/>
        </w:rPr>
        <w:t>根据</w:t>
      </w:r>
      <w:r>
        <w:rPr>
          <w:color w:val="FF0000"/>
        </w:rPr>
        <w:t>“</w:t>
      </w:r>
      <w:r>
        <w:rPr>
          <w:color w:val="FF0000"/>
        </w:rPr>
        <w:t>不仅您关注我的学业，提出建议促我进步，还体察我的情绪，给予鼓励助我成长</w:t>
      </w:r>
      <w:r>
        <w:rPr>
          <w:color w:val="FF0000"/>
        </w:rPr>
        <w:t>”</w:t>
      </w:r>
      <w:r>
        <w:rPr>
          <w:color w:val="FF0000"/>
        </w:rPr>
        <w:t>可知，这句话直接体现出李老师既关注学生的学业，又关心学生的情绪，注重学生的全面发展。这种对学生的关爱，让学生在成长过程中感受到温暖和支持，也使得李老师深受学生的尊敬和喜爱。据此回答即可。</w:t>
      </w:r>
    </w:p>
    <w:p w14:paraId="476A4BDE" w14:textId="77777777" w:rsidP="001C26D1" w:rsidR="00725B21">
      <w:pPr>
        <w:spacing w:line="360" w:lineRule="auto"/>
        <w:ind w:firstLine="560"/>
        <w:jc w:val="left"/>
        <w:textAlignment w:val="center"/>
      </w:pPr>
      <w:r>
        <w:rPr>
          <w:rFonts w:ascii="楷体" w:cs="楷体" w:eastAsia="楷体" w:hAnsi="楷体"/>
        </w:rPr>
        <w:t>在异彩纷呈的小说人物画廊里，有许多我们耳熟能详的人物：</w:t>
      </w:r>
      <w:r>
        <w:rPr>
          <w:u w:val="single"/>
        </w:rPr>
        <w:t xml:space="preserve"> ③ </w:t>
      </w:r>
      <w:r>
        <w:rPr>
          <w:rFonts w:ascii="楷体" w:cs="楷体" w:eastAsia="楷体" w:hAnsi="楷体"/>
        </w:rPr>
        <w:t>、恪守礼教的闰土；辛苦</w:t>
      </w:r>
      <w:r>
        <w:t>①zì</w:t>
      </w:r>
      <w:r>
        <w:rPr>
          <w:rFonts w:ascii="楷体" w:cs="楷体" w:eastAsia="楷体" w:hAnsi="楷体"/>
        </w:rPr>
        <w:t>（</w:t>
      </w:r>
      <w:r>
        <w:rPr>
          <w:rFonts w:eastAsia="Times New Roman"/>
          <w:kern w:val="0"/>
          <w:sz w:val="24"/>
          <w:szCs w:val="24"/>
        </w:rPr>
        <w:t>   </w:t>
      </w:r>
      <w:r>
        <w:rPr>
          <w:rFonts w:ascii="楷体" w:cs="楷体" w:eastAsia="楷体" w:hAnsi="楷体"/>
        </w:rPr>
        <w:t>）</w:t>
      </w:r>
      <w:r>
        <w:rPr>
          <w:rFonts w:ascii="楷体" w:cs="楷体" w:eastAsia="楷体" w:hAnsi="楷体"/>
        </w:rPr>
        <w:t>睢</w:t>
      </w:r>
      <w:r>
        <w:rPr>
          <w:rFonts w:ascii="楷体" w:cs="楷体" w:eastAsia="楷体" w:hAnsi="楷体"/>
        </w:rPr>
        <w:t>、尖酸刻薄的杨二嫂；生活拮据、谋求改变的菲利普夫妇；</w:t>
      </w:r>
      <w:r>
        <w:rPr>
          <w:u w:val="single"/>
        </w:rPr>
        <w:t xml:space="preserve"> ④ </w:t>
      </w:r>
      <w:r>
        <w:rPr>
          <w:rFonts w:ascii="楷体" w:cs="楷体" w:eastAsia="楷体" w:hAnsi="楷体"/>
        </w:rPr>
        <w:t>、英雄末路的杨志；</w:t>
      </w:r>
      <w:r>
        <w:t>“②</w:t>
      </w:r>
      <w:r>
        <w:rPr>
          <w:rFonts w:ascii="楷体" w:cs="楷体" w:eastAsia="楷体" w:hAnsi="楷体"/>
        </w:rPr>
        <w:t>心无旁</w:t>
      </w:r>
      <w:r>
        <w:rPr>
          <w:rFonts w:ascii="楷体" w:cs="楷体" w:eastAsia="楷体" w:hAnsi="楷体"/>
          <w:em w:val="dot"/>
        </w:rPr>
        <w:t>骛</w:t>
      </w:r>
      <w:r>
        <w:rPr>
          <w:rFonts w:ascii="楷体" w:cs="楷体" w:eastAsia="楷体" w:hAnsi="楷体"/>
        </w:rPr>
        <w:t>（</w:t>
      </w:r>
      <w:r>
        <w:rPr>
          <w:rFonts w:eastAsia="Times New Roman"/>
          <w:kern w:val="0"/>
          <w:sz w:val="24"/>
          <w:szCs w:val="24"/>
        </w:rPr>
        <w:t>   </w:t>
      </w:r>
      <w:r>
        <w:rPr>
          <w:rFonts w:ascii="楷体" w:cs="楷体" w:eastAsia="楷体" w:hAnsi="楷体"/>
        </w:rPr>
        <w:t>）</w:t>
      </w:r>
      <w:r>
        <w:t>”</w:t>
      </w:r>
      <w:r>
        <w:rPr>
          <w:rFonts w:ascii="楷体" w:cs="楷体" w:eastAsia="楷体" w:hAnsi="楷体"/>
        </w:rPr>
        <w:t>、醉心功名的</w:t>
      </w:r>
      <w:r>
        <w:rPr>
          <w:rFonts w:ascii="楷体" w:cs="楷体" w:eastAsia="楷体" w:hAnsi="楷体"/>
        </w:rPr>
        <w:t>仕</w:t>
      </w:r>
      <w:r>
        <w:rPr>
          <w:rFonts w:ascii="楷体" w:cs="楷体" w:eastAsia="楷体" w:hAnsi="楷体"/>
        </w:rPr>
        <w:t>林小丑范进；神机妙算</w:t>
      </w:r>
      <w:r>
        <w:rPr>
          <w:u w:val="single"/>
        </w:rPr>
        <w:t xml:space="preserve"> ⑤ </w:t>
      </w:r>
      <w:r>
        <w:rPr>
          <w:rFonts w:ascii="楷体" w:cs="楷体" w:eastAsia="楷体" w:hAnsi="楷体"/>
        </w:rPr>
        <w:t>的经世奇才诸葛亮。</w:t>
      </w:r>
      <w:r>
        <w:rPr>
          <w:rFonts w:ascii="楷体" w:cs="楷体" w:eastAsia="楷体" w:hAnsi="楷体"/>
          <w:u w:val="single"/>
        </w:rPr>
        <w:t>凭借着超凡的想象力、细致的观察、深刻的体验，小说家塑造了一个个鲜活的人物形象。</w:t>
      </w:r>
    </w:p>
    <w:p w14:paraId="53ED4D27" w14:textId="77777777" w:rsidP="001C26D1" w:rsidR="00725B21">
      <w:pPr>
        <w:spacing w:line="360" w:lineRule="auto"/>
        <w:jc w:val="left"/>
        <w:textAlignment w:val="center"/>
      </w:pPr>
      <w:r>
        <w:t>12</w:t>
      </w:r>
      <w:r>
        <w:t>．</w:t>
      </w:r>
      <w:r>
        <w:rPr>
          <w:color w:val="00B050"/>
        </w:rPr>
        <w:t>(24-25</w:t>
      </w:r>
      <w:r>
        <w:rPr>
          <w:color w:val="00B050"/>
        </w:rPr>
        <w:t>九</w:t>
      </w:r>
      <w:r>
        <w:rPr>
          <w:color w:val="00B050"/>
        </w:rPr>
        <w:t>上</w:t>
      </w:r>
      <w:r>
        <w:rPr>
          <w:color w:val="00B050"/>
        </w:rPr>
        <w:t>·</w:t>
      </w:r>
      <w:r>
        <w:rPr>
          <w:color w:val="00B050"/>
        </w:rPr>
        <w:t>河北唐山遵化</w:t>
      </w:r>
      <w:r>
        <w:rPr>
          <w:color w:val="00B050"/>
        </w:rPr>
        <w:t>·</w:t>
      </w:r>
      <w:r>
        <w:rPr>
          <w:color w:val="00B050"/>
        </w:rPr>
        <w:t>期末</w:t>
      </w:r>
      <w:r>
        <w:rPr>
          <w:color w:val="00B050"/>
        </w:rPr>
        <w:t>)</w:t>
      </w:r>
      <w:r>
        <w:t>将</w:t>
      </w:r>
      <w:r>
        <w:t>①②</w:t>
      </w:r>
      <w:r>
        <w:t>处对应的汉字或拼音填写在相应位置。</w:t>
      </w:r>
    </w:p>
    <w:p w14:paraId="51B5B246" w14:textId="77777777" w:rsidP="001C26D1" w:rsidR="00725B21">
      <w:pPr>
        <w:spacing w:line="360" w:lineRule="auto"/>
        <w:jc w:val="left"/>
        <w:textAlignment w:val="center"/>
        <w:rPr>
          <w:em w:val="dot"/>
        </w:rPr>
      </w:pPr>
      <w:r>
        <w:t>①zì(     )</w:t>
      </w:r>
      <w:r>
        <w:t>睢</w:t>
      </w:r>
      <w:r>
        <w:rPr>
          <w:rFonts w:eastAsia="Times New Roman"/>
          <w:kern w:val="0"/>
          <w:sz w:val="24"/>
          <w:szCs w:val="24"/>
        </w:rPr>
        <w:t>             </w:t>
      </w:r>
      <w:r>
        <w:t>②</w:t>
      </w:r>
      <w:r>
        <w:t>心无旁</w:t>
      </w:r>
      <w:r>
        <w:rPr>
          <w:em w:val="dot"/>
        </w:rPr>
        <w:t>骛</w:t>
      </w:r>
      <w:r>
        <w:t>(     )</w:t>
      </w:r>
    </w:p>
    <w:p w14:paraId="428510DB" w14:textId="77777777" w:rsidP="001C26D1" w:rsidR="00725B21">
      <w:pPr>
        <w:spacing w:line="360" w:lineRule="auto"/>
        <w:jc w:val="left"/>
        <w:textAlignment w:val="center"/>
      </w:pPr>
      <w:r>
        <w:t>13</w:t>
      </w:r>
      <w:r>
        <w:t>．</w:t>
      </w:r>
      <w:r>
        <w:rPr>
          <w:color w:val="00B050"/>
        </w:rPr>
        <w:t>(24-25</w:t>
      </w:r>
      <w:r>
        <w:rPr>
          <w:color w:val="00B050"/>
        </w:rPr>
        <w:t>九</w:t>
      </w:r>
      <w:r>
        <w:rPr>
          <w:color w:val="00B050"/>
        </w:rPr>
        <w:t>上</w:t>
      </w:r>
      <w:r>
        <w:rPr>
          <w:color w:val="00B050"/>
        </w:rPr>
        <w:t>·</w:t>
      </w:r>
      <w:r>
        <w:rPr>
          <w:color w:val="00B050"/>
        </w:rPr>
        <w:t>河北唐山遵化</w:t>
      </w:r>
      <w:r>
        <w:rPr>
          <w:color w:val="00B050"/>
        </w:rPr>
        <w:t>·</w:t>
      </w:r>
      <w:r>
        <w:rPr>
          <w:color w:val="00B050"/>
        </w:rPr>
        <w:t>期末</w:t>
      </w:r>
      <w:r>
        <w:rPr>
          <w:color w:val="00B050"/>
        </w:rPr>
        <w:t>)</w:t>
      </w:r>
      <w:r>
        <w:t>结合语境，将正确的选项写到相应的横线上。</w:t>
      </w:r>
    </w:p>
    <w:p w14:paraId="05E46AD8" w14:textId="77777777" w:rsidP="001C26D1" w:rsidR="00725B21">
      <w:pPr>
        <w:spacing w:line="360" w:lineRule="auto"/>
        <w:jc w:val="left"/>
        <w:textAlignment w:val="center"/>
      </w:pPr>
      <w:r>
        <w:t>A</w:t>
      </w:r>
      <w:r>
        <w:t>运筹帷幄</w:t>
      </w:r>
      <w:r>
        <w:rPr>
          <w:rFonts w:eastAsia="Times New Roman"/>
          <w:kern w:val="0"/>
          <w:sz w:val="24"/>
          <w:szCs w:val="24"/>
        </w:rPr>
        <w:t>    </w:t>
      </w:r>
      <w:r>
        <w:t>B</w:t>
      </w:r>
      <w:r>
        <w:t>．悲苦麻木</w:t>
      </w:r>
      <w:r>
        <w:rPr>
          <w:rFonts w:eastAsia="Times New Roman"/>
          <w:kern w:val="0"/>
          <w:sz w:val="24"/>
          <w:szCs w:val="24"/>
        </w:rPr>
        <w:t>    </w:t>
      </w:r>
      <w:r>
        <w:t>C</w:t>
      </w:r>
      <w:r>
        <w:t>．壮志难酬</w:t>
      </w:r>
    </w:p>
    <w:p w14:paraId="26E3864F" w14:textId="77777777" w:rsidP="001C26D1" w:rsidR="00725B21">
      <w:pPr>
        <w:spacing w:line="360" w:lineRule="auto"/>
        <w:jc w:val="left"/>
        <w:textAlignment w:val="center"/>
      </w:pPr>
      <w:r>
        <w:t>③</w:t>
      </w:r>
      <w:r>
        <w:rPr>
          <w:rFonts w:eastAsia="Times New Roman"/>
          <w:u w:val="single"/>
        </w:rPr>
        <w:t xml:space="preserve">       </w:t>
      </w:r>
      <w:r>
        <w:rPr>
          <w:rFonts w:eastAsia="Times New Roman"/>
          <w:kern w:val="0"/>
          <w:sz w:val="24"/>
          <w:szCs w:val="24"/>
        </w:rPr>
        <w:t>     </w:t>
      </w:r>
      <w:r>
        <w:t>④</w:t>
      </w:r>
      <w:r>
        <w:rPr>
          <w:rFonts w:eastAsia="Times New Roman"/>
          <w:u w:val="single"/>
        </w:rPr>
        <w:t xml:space="preserve">       </w:t>
      </w:r>
      <w:r>
        <w:rPr>
          <w:rFonts w:eastAsia="Times New Roman"/>
          <w:kern w:val="0"/>
          <w:sz w:val="24"/>
          <w:szCs w:val="24"/>
        </w:rPr>
        <w:t>    </w:t>
      </w:r>
      <w:r>
        <w:t>⑤</w:t>
      </w:r>
      <w:r>
        <w:rPr>
          <w:rFonts w:eastAsia="Times New Roman"/>
          <w:u w:val="single"/>
        </w:rPr>
        <w:t xml:space="preserve">       </w:t>
      </w:r>
    </w:p>
    <w:p w14:paraId="01A45421" w14:textId="77777777" w:rsidP="001C26D1" w:rsidR="00725B21">
      <w:pPr>
        <w:spacing w:line="360" w:lineRule="auto"/>
        <w:jc w:val="left"/>
        <w:textAlignment w:val="center"/>
      </w:pPr>
      <w:r>
        <w:t>14</w:t>
      </w:r>
      <w:r>
        <w:t>．</w:t>
      </w:r>
      <w:r>
        <w:rPr>
          <w:color w:val="00B050"/>
        </w:rPr>
        <w:t>(24-25</w:t>
      </w:r>
      <w:r>
        <w:rPr>
          <w:color w:val="00B050"/>
        </w:rPr>
        <w:t>九</w:t>
      </w:r>
      <w:r>
        <w:rPr>
          <w:color w:val="00B050"/>
        </w:rPr>
        <w:t>上</w:t>
      </w:r>
      <w:r>
        <w:rPr>
          <w:color w:val="00B050"/>
        </w:rPr>
        <w:t>·</w:t>
      </w:r>
      <w:r>
        <w:rPr>
          <w:color w:val="00B050"/>
        </w:rPr>
        <w:t>河北唐山遵化</w:t>
      </w:r>
      <w:r>
        <w:rPr>
          <w:color w:val="00B050"/>
        </w:rPr>
        <w:t>·</w:t>
      </w:r>
      <w:r>
        <w:rPr>
          <w:color w:val="00B050"/>
        </w:rPr>
        <w:t>期末</w:t>
      </w:r>
      <w:r>
        <w:rPr>
          <w:color w:val="00B050"/>
        </w:rPr>
        <w:t>)</w:t>
      </w:r>
      <w:r>
        <w:t>划线句有语病，请你提出修改意见。</w:t>
      </w:r>
    </w:p>
    <w:p w14:paraId="183C17C9" w14:textId="77777777" w:rsidP="001C26D1" w:rsidR="00725B21">
      <w:pPr>
        <w:spacing w:line="360" w:lineRule="auto"/>
        <w:jc w:val="left"/>
        <w:textAlignment w:val="center"/>
      </w:pPr>
      <w:r>
        <w:t>15</w:t>
      </w:r>
      <w:r>
        <w:t>．</w:t>
      </w:r>
      <w:r>
        <w:rPr>
          <w:color w:val="00B050"/>
        </w:rPr>
        <w:t>(24-25</w:t>
      </w:r>
      <w:r>
        <w:rPr>
          <w:color w:val="00B050"/>
        </w:rPr>
        <w:t>九</w:t>
      </w:r>
      <w:r>
        <w:rPr>
          <w:color w:val="00B050"/>
        </w:rPr>
        <w:t>上</w:t>
      </w:r>
      <w:r>
        <w:rPr>
          <w:color w:val="00B050"/>
        </w:rPr>
        <w:t>·</w:t>
      </w:r>
      <w:r>
        <w:rPr>
          <w:color w:val="00B050"/>
        </w:rPr>
        <w:t>河北唐山遵化</w:t>
      </w:r>
      <w:r>
        <w:rPr>
          <w:color w:val="00B050"/>
        </w:rPr>
        <w:t>·</w:t>
      </w:r>
      <w:r>
        <w:rPr>
          <w:color w:val="00B050"/>
        </w:rPr>
        <w:t>期末</w:t>
      </w:r>
      <w:r>
        <w:rPr>
          <w:color w:val="00B050"/>
        </w:rPr>
        <w:t>)</w:t>
      </w:r>
      <w:r>
        <w:t>下列有关文学常识，表述</w:t>
      </w:r>
      <w:r>
        <w:rPr>
          <w:em w:val="dot"/>
        </w:rPr>
        <w:t>有误</w:t>
      </w:r>
      <w:r>
        <w:t>的</w:t>
      </w:r>
      <w:r>
        <w:t>一</w:t>
      </w:r>
      <w:r>
        <w:t>项是（</w:t>
      </w:r>
      <w:r>
        <w:rPr>
          <w:rFonts w:eastAsia="Times New Roman"/>
          <w:kern w:val="0"/>
          <w:sz w:val="24"/>
          <w:szCs w:val="24"/>
        </w:rPr>
        <w:t>   </w:t>
      </w:r>
      <w:r>
        <w:t>）</w:t>
      </w:r>
    </w:p>
    <w:p w14:paraId="54692A6C" w14:textId="77777777" w:rsidP="001C26D1" w:rsidR="00725B21">
      <w:pPr>
        <w:spacing w:line="360" w:lineRule="auto"/>
        <w:ind w:left="380"/>
        <w:jc w:val="left"/>
        <w:textAlignment w:val="center"/>
      </w:pPr>
      <w:r>
        <w:t>A</w:t>
      </w:r>
      <w:r>
        <w:t>．小说是以刻画人物形象为中心，通过完整的故事情节和环境描写来反映社会生活的文学体裁。</w:t>
      </w:r>
    </w:p>
    <w:p w14:paraId="618D639C" w14:textId="77777777" w:rsidP="001C26D1" w:rsidR="00725B21">
      <w:pPr>
        <w:spacing w:line="360" w:lineRule="auto"/>
        <w:ind w:left="380"/>
        <w:jc w:val="left"/>
        <w:textAlignment w:val="center"/>
      </w:pPr>
      <w:r>
        <w:t>B</w:t>
      </w:r>
      <w:r>
        <w:t>．莫泊桑是法国</w:t>
      </w:r>
      <w:r>
        <w:t>19</w:t>
      </w:r>
      <w:r>
        <w:t>世纪后半</w:t>
      </w:r>
      <w:r>
        <w:t>叶著名</w:t>
      </w:r>
      <w:r>
        <w:t>的批判现实主义作家，他和俄国的契诃夫、美国的马克</w:t>
      </w:r>
      <w:r>
        <w:t>·</w:t>
      </w:r>
      <w:r>
        <w:t>吐温并称</w:t>
      </w:r>
      <w:r>
        <w:t>“</w:t>
      </w:r>
      <w:r>
        <w:t>世界三大短篇小说巨匠</w:t>
      </w:r>
      <w:r>
        <w:t>”</w:t>
      </w:r>
    </w:p>
    <w:p w14:paraId="08334F43" w14:textId="77777777" w:rsidP="001C26D1" w:rsidR="00725B21">
      <w:pPr>
        <w:spacing w:line="360" w:lineRule="auto"/>
        <w:ind w:left="380"/>
        <w:jc w:val="left"/>
        <w:textAlignment w:val="center"/>
      </w:pPr>
      <w:r>
        <w:t>C</w:t>
      </w:r>
      <w:r>
        <w:t>．《水浒传》是一部以北宋末年宋江起义的白话长篇小说。</w:t>
      </w:r>
    </w:p>
    <w:p w14:paraId="33746CEC" w14:textId="77777777" w:rsidP="001C26D1" w:rsidR="00725B21">
      <w:pPr>
        <w:spacing w:line="360" w:lineRule="auto"/>
        <w:ind w:left="380"/>
        <w:jc w:val="left"/>
        <w:textAlignment w:val="center"/>
      </w:pPr>
      <w:r>
        <w:t>D</w:t>
      </w:r>
      <w:r>
        <w:t>．鲁迅，原名周树人，</w:t>
      </w:r>
      <w:r>
        <w:t>字豫才</w:t>
      </w:r>
      <w:r>
        <w:t>，代表作有小说集《呐喊》《彷徨》。</w:t>
      </w:r>
    </w:p>
    <w:p w14:paraId="14835A53" w14:textId="77777777" w:rsidP="001C26D1" w:rsidR="00725B21">
      <w:pPr>
        <w:spacing w:line="360" w:lineRule="auto"/>
        <w:jc w:val="left"/>
        <w:textAlignment w:val="center"/>
      </w:pPr>
      <w:r>
        <w:t>16</w:t>
      </w:r>
      <w:r>
        <w:t>．</w:t>
      </w:r>
      <w:r>
        <w:rPr>
          <w:color w:val="00B050"/>
        </w:rPr>
        <w:t>(24-25</w:t>
      </w:r>
      <w:r>
        <w:rPr>
          <w:color w:val="00B050"/>
        </w:rPr>
        <w:t>九</w:t>
      </w:r>
      <w:r>
        <w:rPr>
          <w:color w:val="00B050"/>
        </w:rPr>
        <w:t>上</w:t>
      </w:r>
      <w:r>
        <w:rPr>
          <w:color w:val="00B050"/>
        </w:rPr>
        <w:t>·</w:t>
      </w:r>
      <w:r>
        <w:rPr>
          <w:color w:val="00B050"/>
        </w:rPr>
        <w:t>河北唐山遵化</w:t>
      </w:r>
      <w:r>
        <w:rPr>
          <w:color w:val="00B050"/>
        </w:rPr>
        <w:t>·</w:t>
      </w:r>
      <w:r>
        <w:rPr>
          <w:color w:val="00B050"/>
        </w:rPr>
        <w:t>期末</w:t>
      </w:r>
      <w:r>
        <w:rPr>
          <w:color w:val="00B050"/>
        </w:rPr>
        <w:t>)</w:t>
      </w:r>
      <w:r>
        <w:t>如果你是本次活动的负责人，请仿照下面的活动形式再设计一项活动。</w:t>
      </w:r>
    </w:p>
    <w:p w14:paraId="0E2CEBA9" w14:textId="77777777" w:rsidP="001C26D1" w:rsidR="00725B21">
      <w:pPr>
        <w:spacing w:line="360" w:lineRule="auto"/>
        <w:jc w:val="left"/>
        <w:textAlignment w:val="center"/>
      </w:pPr>
      <w:r>
        <w:t>（</w:t>
      </w:r>
      <w:r>
        <w:t>1</w:t>
      </w:r>
      <w:r>
        <w:t>）竞猜歌词，走进小说世界</w:t>
      </w:r>
    </w:p>
    <w:p w14:paraId="6C596D23" w14:textId="77777777" w:rsidP="001C26D1" w:rsidR="00725B21">
      <w:pPr>
        <w:spacing w:line="360" w:lineRule="auto"/>
        <w:jc w:val="left"/>
        <w:textAlignment w:val="center"/>
      </w:pPr>
      <w:r>
        <w:t>（</w:t>
      </w:r>
      <w:r>
        <w:t>2</w:t>
      </w:r>
      <w:r>
        <w:t>）评说人物，神游人物画廊</w:t>
      </w:r>
    </w:p>
    <w:p w14:paraId="064C7DC8" w14:textId="77777777" w:rsidP="001C26D1" w:rsidR="001C26D1">
      <w:pPr>
        <w:spacing w:line="360" w:lineRule="auto"/>
        <w:jc w:val="left"/>
        <w:textAlignment w:val="center"/>
      </w:pPr>
      <w:r>
        <w:t>（</w:t>
      </w:r>
      <w:r>
        <w:t>3</w:t>
      </w:r>
      <w:r>
        <w:t>）</w:t>
      </w:r>
      <w:r>
        <w:rPr>
          <w:rFonts w:eastAsia="Times New Roman"/>
          <w:u w:val="single"/>
        </w:rPr>
        <w:t xml:space="preserve">                      </w:t>
      </w:r>
    </w:p>
    <w:p w14:paraId="763CB47E" w14:textId="547E2489" w:rsidP="001C26D1" w:rsidR="00725B21">
      <w:pPr>
        <w:shd w:color="auto" w:fill="F2F2F2" w:val="clear"/>
        <w:spacing w:line="360" w:lineRule="auto"/>
        <w:jc w:val="left"/>
        <w:textAlignment w:val="center"/>
      </w:pPr>
      <w:r>
        <w:rPr>
          <w:color w:val="FF0000"/>
        </w:rPr>
        <w:t>【答案】</w:t>
      </w:r>
      <w:r>
        <w:rPr>
          <w:color w:val="FF0000"/>
        </w:rPr>
        <w:t>12</w:t>
      </w:r>
      <w:r>
        <w:rPr>
          <w:color w:val="FF0000"/>
        </w:rPr>
        <w:t>．</w:t>
      </w:r>
      <w:r>
        <w:rPr>
          <w:color w:val="FF0000"/>
        </w:rPr>
        <w:t xml:space="preserve">     </w:t>
      </w:r>
      <w:r>
        <w:rPr>
          <w:color w:val="FF0000"/>
        </w:rPr>
        <w:t>恣</w:t>
      </w:r>
      <w:r>
        <w:rPr>
          <w:color w:val="FF0000"/>
        </w:rPr>
        <w:t xml:space="preserve">     wù    13</w:t>
      </w:r>
      <w:r>
        <w:rPr>
          <w:color w:val="FF0000"/>
        </w:rPr>
        <w:t>．</w:t>
      </w:r>
      <w:r>
        <w:rPr>
          <w:color w:val="FF0000"/>
        </w:rPr>
        <w:t xml:space="preserve">     B     C     A    14</w:t>
      </w:r>
      <w:r>
        <w:rPr>
          <w:color w:val="FF0000"/>
        </w:rPr>
        <w:t>．凭借着细致的观察、深刻的体验、超凡的想象力，小说家塑造了一个个鲜活的人物形象。（或将</w:t>
      </w:r>
      <w:r>
        <w:rPr>
          <w:color w:val="FF0000"/>
        </w:rPr>
        <w:t>“</w:t>
      </w:r>
      <w:r>
        <w:rPr>
          <w:color w:val="FF0000"/>
        </w:rPr>
        <w:t>超凡的想象力</w:t>
      </w:r>
      <w:r>
        <w:rPr>
          <w:color w:val="FF0000"/>
        </w:rPr>
        <w:t>”</w:t>
      </w:r>
      <w:r>
        <w:rPr>
          <w:color w:val="FF0000"/>
        </w:rPr>
        <w:t>放在深刻体验后。）</w:t>
      </w:r>
      <w:r>
        <w:rPr>
          <w:color w:val="FF0000"/>
        </w:rPr>
        <w:t xml:space="preserve">    15</w:t>
      </w:r>
      <w:r>
        <w:rPr>
          <w:color w:val="FF0000"/>
        </w:rPr>
        <w:t>．</w:t>
      </w:r>
      <w:r>
        <w:rPr>
          <w:color w:val="FF0000"/>
        </w:rPr>
        <w:t>B    16</w:t>
      </w:r>
      <w:r>
        <w:rPr>
          <w:color w:val="FF0000"/>
        </w:rPr>
        <w:t>．讲述故事，畅谈独特感受</w:t>
      </w:r>
    </w:p>
    <w:p w14:paraId="11E53771" w14:textId="77777777" w:rsidP="001C26D1" w:rsidR="00725B21">
      <w:pPr>
        <w:shd w:color="auto" w:fill="F2F2F2" w:val="clear"/>
        <w:spacing w:line="360" w:lineRule="auto"/>
        <w:jc w:val="left"/>
        <w:textAlignment w:val="center"/>
      </w:pPr>
      <w:r>
        <w:rPr>
          <w:color w:val="FF0000"/>
        </w:rPr>
        <w:t>【解析】</w:t>
      </w:r>
      <w:r>
        <w:rPr>
          <w:color w:val="FF0000"/>
        </w:rPr>
        <w:t>12</w:t>
      </w:r>
      <w:r>
        <w:rPr>
          <w:color w:val="FF0000"/>
        </w:rPr>
        <w:t>．本题考查字音字形。</w:t>
      </w:r>
    </w:p>
    <w:p w14:paraId="218CB2A9" w14:textId="77777777" w:rsidP="001C26D1" w:rsidR="00725B21">
      <w:pPr>
        <w:shd w:color="auto" w:fill="F2F2F2" w:val="clear"/>
        <w:spacing w:line="360" w:lineRule="auto"/>
        <w:jc w:val="left"/>
        <w:textAlignment w:val="center"/>
      </w:pPr>
      <w:r>
        <w:rPr>
          <w:color w:val="FF0000"/>
        </w:rPr>
        <w:t>①</w:t>
      </w:r>
      <w:r>
        <w:rPr>
          <w:color w:val="FF0000"/>
        </w:rPr>
        <w:t>恣睢：</w:t>
      </w:r>
      <w:r>
        <w:rPr>
          <w:color w:val="FF0000"/>
        </w:rPr>
        <w:t>zì suī</w:t>
      </w:r>
      <w:r>
        <w:rPr>
          <w:color w:val="FF0000"/>
        </w:rPr>
        <w:t>，放纵专横，任意胡为。</w:t>
      </w:r>
    </w:p>
    <w:p w14:paraId="2DAEB13F" w14:textId="77777777" w:rsidP="001C26D1" w:rsidR="00725B21">
      <w:pPr>
        <w:shd w:color="auto" w:fill="F2F2F2" w:val="clear"/>
        <w:spacing w:line="360" w:lineRule="auto"/>
        <w:jc w:val="left"/>
        <w:textAlignment w:val="center"/>
      </w:pPr>
      <w:r>
        <w:rPr>
          <w:color w:val="FF0000"/>
        </w:rPr>
        <w:t>②</w:t>
      </w:r>
      <w:r>
        <w:rPr>
          <w:color w:val="FF0000"/>
        </w:rPr>
        <w:t>心无旁骛：</w:t>
      </w:r>
      <w:r>
        <w:rPr>
          <w:color w:val="FF0000"/>
        </w:rPr>
        <w:t>xīn wú páng wù</w:t>
      </w:r>
      <w:r>
        <w:rPr>
          <w:color w:val="FF0000"/>
        </w:rPr>
        <w:t>，心思没有另外的追求，形容心思集中，专心致志。</w:t>
      </w:r>
    </w:p>
    <w:p w14:paraId="21D28C0A" w14:textId="77777777" w:rsidP="001C26D1" w:rsidR="00725B21">
      <w:pPr>
        <w:shd w:color="auto" w:fill="F2F2F2" w:val="clear"/>
        <w:spacing w:line="360" w:lineRule="auto"/>
        <w:jc w:val="left"/>
        <w:textAlignment w:val="center"/>
      </w:pPr>
      <w:r>
        <w:rPr>
          <w:color w:val="FF0000"/>
        </w:rPr>
        <w:t>13</w:t>
      </w:r>
      <w:r>
        <w:rPr>
          <w:color w:val="FF0000"/>
        </w:rPr>
        <w:t>．本题考查成语运用。</w:t>
      </w:r>
    </w:p>
    <w:p w14:paraId="2553206B" w14:textId="77777777" w:rsidP="001C26D1" w:rsidR="00725B21">
      <w:pPr>
        <w:shd w:color="auto" w:fill="F2F2F2" w:val="clear"/>
        <w:spacing w:line="360" w:lineRule="auto"/>
        <w:jc w:val="left"/>
        <w:textAlignment w:val="center"/>
      </w:pPr>
      <w:r>
        <w:rPr>
          <w:color w:val="FF0000"/>
        </w:rPr>
        <w:t>A.</w:t>
      </w:r>
      <w:r>
        <w:rPr>
          <w:color w:val="FF0000"/>
        </w:rPr>
        <w:t>运筹帷幄：在帷幕之中指挥、谋划。后泛指策划机要；</w:t>
      </w:r>
    </w:p>
    <w:p w14:paraId="010F78F9" w14:textId="77777777" w:rsidP="001C26D1" w:rsidR="00725B21">
      <w:pPr>
        <w:shd w:color="auto" w:fill="F2F2F2" w:val="clear"/>
        <w:spacing w:line="360" w:lineRule="auto"/>
        <w:jc w:val="left"/>
        <w:textAlignment w:val="center"/>
      </w:pPr>
      <w:r>
        <w:rPr>
          <w:color w:val="FF0000"/>
        </w:rPr>
        <w:t>B.</w:t>
      </w:r>
      <w:r>
        <w:rPr>
          <w:color w:val="FF0000"/>
        </w:rPr>
        <w:t>悲苦麻木：悲伤痛苦并且对外界事物反应不灵敏；</w:t>
      </w:r>
    </w:p>
    <w:p w14:paraId="49A0A29A" w14:textId="77777777" w:rsidP="001C26D1" w:rsidR="00725B21">
      <w:pPr>
        <w:shd w:color="auto" w:fill="F2F2F2" w:val="clear"/>
        <w:spacing w:line="360" w:lineRule="auto"/>
        <w:jc w:val="left"/>
        <w:textAlignment w:val="center"/>
      </w:pPr>
      <w:r>
        <w:rPr>
          <w:color w:val="FF0000"/>
        </w:rPr>
        <w:t>C.</w:t>
      </w:r>
      <w:r>
        <w:rPr>
          <w:color w:val="FF0000"/>
        </w:rPr>
        <w:t>壮志难酬：意思是伟大的愿望难以实现。</w:t>
      </w:r>
    </w:p>
    <w:p w14:paraId="328AC5FD" w14:textId="77777777" w:rsidP="001C26D1" w:rsidR="00725B21">
      <w:pPr>
        <w:shd w:color="auto" w:fill="F2F2F2" w:val="clear"/>
        <w:spacing w:line="360" w:lineRule="auto"/>
        <w:jc w:val="left"/>
        <w:textAlignment w:val="center"/>
      </w:pPr>
      <w:r>
        <w:rPr>
          <w:color w:val="FF0000"/>
        </w:rPr>
        <w:t>一空，由《故乡》可知，中年闰土是一个神情麻木、寡言少语的人，中年闰土是生活在重压下的纯朴善良的贫苦人民的代表。因此用</w:t>
      </w:r>
      <w:r>
        <w:rPr>
          <w:color w:val="FF0000"/>
        </w:rPr>
        <w:t>“</w:t>
      </w:r>
      <w:r>
        <w:rPr>
          <w:color w:val="FF0000"/>
        </w:rPr>
        <w:t>悲苦麻木</w:t>
      </w:r>
      <w:r>
        <w:rPr>
          <w:color w:val="FF0000"/>
        </w:rPr>
        <w:t>”</w:t>
      </w:r>
      <w:r>
        <w:rPr>
          <w:color w:val="FF0000"/>
        </w:rPr>
        <w:t>形容恰当，故选</w:t>
      </w:r>
      <w:r>
        <w:rPr>
          <w:color w:val="FF0000"/>
        </w:rPr>
        <w:t>B</w:t>
      </w:r>
      <w:r>
        <w:rPr>
          <w:color w:val="FF0000"/>
        </w:rPr>
        <w:t>；</w:t>
      </w:r>
    </w:p>
    <w:p w14:paraId="10DA4A43" w14:textId="77777777" w:rsidP="001C26D1" w:rsidR="00725B21">
      <w:pPr>
        <w:shd w:color="auto" w:fill="F2F2F2" w:val="clear"/>
        <w:spacing w:line="360" w:lineRule="auto"/>
        <w:jc w:val="left"/>
        <w:textAlignment w:val="center"/>
      </w:pPr>
      <w:r>
        <w:rPr>
          <w:color w:val="FF0000"/>
        </w:rPr>
        <w:t>二空，由《水浒传》可知，杨志精明能干但粗暴蛮横。杨志客籍关西，三代将门之后，五</w:t>
      </w:r>
      <w:r>
        <w:rPr>
          <w:color w:val="FF0000"/>
        </w:rPr>
        <w:t>侯杨令</w:t>
      </w:r>
      <w:r>
        <w:rPr>
          <w:color w:val="FF0000"/>
        </w:rPr>
        <w:t>公之孙，武举出身，官至殿司制使。因先后失陷花石纲、生辰纲，投鲁智深二龙山落草，三山入伙打青州后上梁山入伙，为</w:t>
      </w:r>
      <w:r>
        <w:rPr>
          <w:color w:val="FF0000"/>
        </w:rPr>
        <w:t>山寨马军八骠骑兼</w:t>
      </w:r>
      <w:r>
        <w:rPr>
          <w:color w:val="FF0000"/>
        </w:rPr>
        <w:t>八先锋使之一。因此用</w:t>
      </w:r>
      <w:r>
        <w:rPr>
          <w:color w:val="FF0000"/>
        </w:rPr>
        <w:t>“</w:t>
      </w:r>
      <w:r>
        <w:rPr>
          <w:color w:val="FF0000"/>
        </w:rPr>
        <w:t>壮志难酬</w:t>
      </w:r>
      <w:r>
        <w:rPr>
          <w:color w:val="FF0000"/>
        </w:rPr>
        <w:t>”</w:t>
      </w:r>
      <w:r>
        <w:rPr>
          <w:color w:val="FF0000"/>
        </w:rPr>
        <w:t>形容恰当，故选</w:t>
      </w:r>
      <w:r>
        <w:rPr>
          <w:color w:val="FF0000"/>
        </w:rPr>
        <w:t>C</w:t>
      </w:r>
      <w:r>
        <w:rPr>
          <w:color w:val="FF0000"/>
        </w:rPr>
        <w:t>；</w:t>
      </w:r>
    </w:p>
    <w:p w14:paraId="215FAD88" w14:textId="77777777" w:rsidP="001C26D1" w:rsidR="00725B21">
      <w:pPr>
        <w:shd w:color="auto" w:fill="F2F2F2" w:val="clear"/>
        <w:spacing w:line="360" w:lineRule="auto"/>
        <w:jc w:val="left"/>
        <w:textAlignment w:val="center"/>
      </w:pPr>
      <w:r>
        <w:rPr>
          <w:color w:val="FF0000"/>
        </w:rPr>
        <w:t>三空，由《三国演义》可知，诸葛亮足智多谋、料事如神有大智慧；忠贞不渝，一心为国为民；待人真诚、知人善任、谦逊有礼；心胸宽广、不以貌取人等。据此可知，用</w:t>
      </w:r>
      <w:r>
        <w:rPr>
          <w:color w:val="FF0000"/>
        </w:rPr>
        <w:t>“</w:t>
      </w:r>
      <w:r>
        <w:rPr>
          <w:color w:val="FF0000"/>
        </w:rPr>
        <w:t>运筹帷幄</w:t>
      </w:r>
      <w:r>
        <w:rPr>
          <w:color w:val="FF0000"/>
        </w:rPr>
        <w:t>”</w:t>
      </w:r>
      <w:r>
        <w:rPr>
          <w:color w:val="FF0000"/>
        </w:rPr>
        <w:t>形容恰当，故选</w:t>
      </w:r>
      <w:r>
        <w:rPr>
          <w:color w:val="FF0000"/>
        </w:rPr>
        <w:t>A</w:t>
      </w:r>
      <w:r>
        <w:rPr>
          <w:color w:val="FF0000"/>
        </w:rPr>
        <w:t>。</w:t>
      </w:r>
    </w:p>
    <w:p w14:paraId="6E90EEEE" w14:textId="77777777" w:rsidP="001C26D1" w:rsidR="00725B21">
      <w:pPr>
        <w:shd w:color="auto" w:fill="F2F2F2" w:val="clear"/>
        <w:spacing w:line="360" w:lineRule="auto"/>
        <w:jc w:val="left"/>
        <w:textAlignment w:val="center"/>
      </w:pPr>
      <w:r>
        <w:rPr>
          <w:color w:val="FF0000"/>
        </w:rPr>
        <w:t>14</w:t>
      </w:r>
      <w:r>
        <w:rPr>
          <w:color w:val="FF0000"/>
        </w:rPr>
        <w:t>．</w:t>
      </w:r>
      <w:r>
        <w:rPr>
          <w:color w:val="FF0000"/>
        </w:rPr>
        <w:t xml:space="preserve"> </w:t>
      </w:r>
      <w:r>
        <w:rPr>
          <w:color w:val="FF0000"/>
        </w:rPr>
        <w:t>本题考查病句修改。</w:t>
      </w:r>
    </w:p>
    <w:p w14:paraId="492B06F6" w14:textId="77777777" w:rsidP="001C26D1" w:rsidR="00725B21">
      <w:pPr>
        <w:shd w:color="auto" w:fill="F2F2F2" w:val="clear"/>
        <w:spacing w:line="360" w:lineRule="auto"/>
        <w:jc w:val="left"/>
        <w:textAlignment w:val="center"/>
      </w:pPr>
      <w:r>
        <w:rPr>
          <w:color w:val="FF0000"/>
        </w:rPr>
        <w:t>画线句语序不当，应先</w:t>
      </w:r>
      <w:r>
        <w:rPr>
          <w:color w:val="FF0000"/>
        </w:rPr>
        <w:t>“</w:t>
      </w:r>
      <w:r>
        <w:rPr>
          <w:color w:val="FF0000"/>
        </w:rPr>
        <w:t>观察</w:t>
      </w:r>
      <w:r>
        <w:rPr>
          <w:color w:val="FF0000"/>
        </w:rPr>
        <w:t>”</w:t>
      </w:r>
      <w:r>
        <w:rPr>
          <w:color w:val="FF0000"/>
        </w:rPr>
        <w:t>进而</w:t>
      </w:r>
      <w:r>
        <w:rPr>
          <w:color w:val="FF0000"/>
        </w:rPr>
        <w:t>“</w:t>
      </w:r>
      <w:r>
        <w:rPr>
          <w:color w:val="FF0000"/>
        </w:rPr>
        <w:t>体验</w:t>
      </w:r>
      <w:r>
        <w:rPr>
          <w:color w:val="FF0000"/>
        </w:rPr>
        <w:t>”</w:t>
      </w:r>
      <w:r>
        <w:rPr>
          <w:color w:val="FF0000"/>
        </w:rPr>
        <w:t>，然后通过</w:t>
      </w:r>
      <w:r>
        <w:rPr>
          <w:color w:val="FF0000"/>
        </w:rPr>
        <w:t>“</w:t>
      </w:r>
      <w:r>
        <w:rPr>
          <w:color w:val="FF0000"/>
        </w:rPr>
        <w:t>想象力</w:t>
      </w:r>
      <w:r>
        <w:rPr>
          <w:color w:val="FF0000"/>
        </w:rPr>
        <w:t>”</w:t>
      </w:r>
      <w:r>
        <w:rPr>
          <w:color w:val="FF0000"/>
        </w:rPr>
        <w:t>进行创作。因此改句为：凭借着细致的观察、深刻的体验、超凡的想象力，小说家塑造了一个个鲜活的人物形象。</w:t>
      </w:r>
    </w:p>
    <w:p w14:paraId="12B6F7CB" w14:textId="77777777" w:rsidP="001C26D1" w:rsidR="00725B21">
      <w:pPr>
        <w:shd w:color="auto" w:fill="F2F2F2" w:val="clear"/>
        <w:spacing w:line="360" w:lineRule="auto"/>
        <w:jc w:val="left"/>
        <w:textAlignment w:val="center"/>
      </w:pPr>
      <w:r>
        <w:rPr>
          <w:color w:val="FF0000"/>
        </w:rPr>
        <w:t>15</w:t>
      </w:r>
      <w:r>
        <w:rPr>
          <w:color w:val="FF0000"/>
        </w:rPr>
        <w:t>．本题考查文学常识。</w:t>
      </w:r>
    </w:p>
    <w:p w14:paraId="104CD3DB" w14:textId="77777777" w:rsidP="001C26D1" w:rsidR="00725B21">
      <w:pPr>
        <w:shd w:color="auto" w:fill="F2F2F2" w:val="clear"/>
        <w:spacing w:line="360" w:lineRule="auto"/>
        <w:jc w:val="left"/>
        <w:textAlignment w:val="center"/>
      </w:pPr>
      <w:r>
        <w:rPr>
          <w:color w:val="FF0000"/>
        </w:rPr>
        <w:t>B.</w:t>
      </w:r>
      <w:r>
        <w:rPr>
          <w:color w:val="FF0000"/>
        </w:rPr>
        <w:t>莫泊桑和俄国的契诃夫、美国的欧・亨利并称</w:t>
      </w:r>
      <w:r>
        <w:rPr>
          <w:color w:val="FF0000"/>
        </w:rPr>
        <w:t xml:space="preserve"> “</w:t>
      </w:r>
      <w:r>
        <w:rPr>
          <w:color w:val="FF0000"/>
        </w:rPr>
        <w:t>世界三大短篇小说巨匠</w:t>
      </w:r>
      <w:r>
        <w:rPr>
          <w:color w:val="FF0000"/>
        </w:rPr>
        <w:t>”</w:t>
      </w:r>
      <w:r>
        <w:rPr>
          <w:color w:val="FF0000"/>
        </w:rPr>
        <w:t>，而不是马克・吐温；故选</w:t>
      </w:r>
      <w:r>
        <w:rPr>
          <w:color w:val="FF0000"/>
        </w:rPr>
        <w:t>B</w:t>
      </w:r>
      <w:r>
        <w:rPr>
          <w:color w:val="FF0000"/>
        </w:rPr>
        <w:t>。</w:t>
      </w:r>
    </w:p>
    <w:p w14:paraId="6E68395E" w14:textId="77777777" w:rsidP="001C26D1" w:rsidR="00725B21">
      <w:pPr>
        <w:shd w:color="auto" w:fill="F2F2F2" w:val="clear"/>
        <w:spacing w:line="360" w:lineRule="auto"/>
        <w:jc w:val="left"/>
        <w:textAlignment w:val="center"/>
      </w:pPr>
      <w:r>
        <w:rPr>
          <w:color w:val="FF0000"/>
        </w:rPr>
        <w:t>16</w:t>
      </w:r>
      <w:r>
        <w:rPr>
          <w:color w:val="FF0000"/>
        </w:rPr>
        <w:t>．本题考查设计活动。</w:t>
      </w:r>
    </w:p>
    <w:p w14:paraId="2F6DCFEC" w14:textId="77777777" w:rsidP="001C26D1" w:rsidR="00725B21">
      <w:pPr>
        <w:shd w:color="auto" w:fill="F2F2F2" w:val="clear"/>
        <w:spacing w:line="360" w:lineRule="auto"/>
        <w:jc w:val="left"/>
        <w:textAlignment w:val="center"/>
      </w:pPr>
      <w:r>
        <w:rPr>
          <w:color w:val="FF0000"/>
        </w:rPr>
        <w:t>已有的活动形式都是先说明具体的活动行为，</w:t>
      </w:r>
      <w:r>
        <w:rPr>
          <w:color w:val="FF0000"/>
        </w:rPr>
        <w:t>再表明</w:t>
      </w:r>
      <w:r>
        <w:rPr>
          <w:color w:val="FF0000"/>
        </w:rPr>
        <w:t>活动的目的，且语言较为对仗工整。仿写时需要保持这种结构，从小</w:t>
      </w:r>
      <w:r>
        <w:rPr>
          <w:color w:val="FF0000"/>
        </w:rPr>
        <w:t>说相关</w:t>
      </w:r>
      <w:r>
        <w:rPr>
          <w:color w:val="FF0000"/>
        </w:rPr>
        <w:t>的角度构思，如围绕小说情节、小说语言特色等。</w:t>
      </w:r>
    </w:p>
    <w:p w14:paraId="7C0DCA59" w14:textId="77777777" w:rsidP="001C26D1" w:rsidR="001C26D1">
      <w:pPr>
        <w:shd w:color="auto" w:fill="F2F2F2" w:val="clear"/>
        <w:spacing w:line="360" w:lineRule="auto"/>
        <w:jc w:val="left"/>
        <w:textAlignment w:val="center"/>
      </w:pPr>
      <w:r>
        <w:rPr>
          <w:color w:val="FF0000"/>
        </w:rPr>
        <w:t>示例：讲述情节，领略故事魅力。</w:t>
      </w:r>
    </w:p>
    <w:bookmarkEnd w:id="0"/>
    <w:p w14:paraId="268DA0BB" w14:textId="589F8DBF" w:rsidP="001C26D1" w:rsidR="00725B21">
      <w:pPr>
        <w:spacing w:line="360" w:lineRule="auto"/>
        <w:jc w:val="left"/>
      </w:pPr>
    </w:p>
    <w:sectPr w:rsidSect="001C26D1">
      <w:headerReference r:id="rId10" w:type="even"/>
      <w:headerReference r:id="rId11" w:type="default"/>
      <w:footerReference r:id="rId12" w:type="even"/>
      <w:footerReference r:id="rId13" w:type="default"/>
      <w:pgSz w:h="16839" w:w="11907"/>
      <w:pgMar w:bottom="1418" w:footer="992" w:gutter="0" w:header="851" w:left="1077" w:right="1077" w:top="1418"/>
      <w:cols w:sep="1" w:space="425"/>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5B21" w14:paraId="4DC9E9D7" w14:textId="77777777">
    <w:pPr>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5B21" w14:textId="77777777">
                          <w:pPr>
                            <w:pStyle w:val="Footer"/>
                          </w:pPr>
                          <w:r>
                            <w:fldChar w:fldCharType="begin"/>
                          </w:r>
                          <w:r>
                            <w:instrText xml:space="preserve"> PAGE  \* MERGEFORMAT </w:instrText>
                          </w:r>
                          <w:r>
                            <w:fldChar w:fldCharType="separate"/>
                          </w:r>
                          <w:r w:rsidR="001C26D1">
                            <w:rPr>
                              <w:noProof/>
                            </w:rPr>
                            <w:t>2</w:t>
                          </w:r>
                          <w:r>
                            <w:fldChar w:fldCharType="end"/>
                          </w:r>
                          <w:r>
                            <w:t xml:space="preserve"> / </w:t>
                          </w:r>
                          <w:r>
                            <w:fldChar w:fldCharType="begin"/>
                          </w:r>
                          <w:r>
                            <w:instrText xml:space="preserve"> NUMPAGES  \* MERGEFORMAT </w:instrText>
                          </w:r>
                          <w:r>
                            <w:fldChar w:fldCharType="separate"/>
                          </w:r>
                          <w:r w:rsidR="001C26D1">
                            <w:rPr>
                              <w:noProof/>
                            </w:rPr>
                            <w:t>24</w:t>
                          </w:r>
                          <w:r w:rsidR="001C26D1">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1"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61312" filled="f" stroked="f" strokeweight="0.5pt">
              <v:textbox style="mso-fit-shape-to-text:t" inset="0,0,0,0">
                <w:txbxContent>
                  <w:p w:rsidR="00725B21" w14:paraId="1913A95D" w14:textId="77777777">
                    <w:pPr>
                      <w:pStyle w:val="Footer"/>
                    </w:pPr>
                    <w:r>
                      <w:fldChar w:fldCharType="begin"/>
                    </w:r>
                    <w:r>
                      <w:instrText xml:space="preserve"> PAGE  \* MERGEFORMAT </w:instrText>
                    </w:r>
                    <w:r>
                      <w:fldChar w:fldCharType="separate"/>
                    </w:r>
                    <w:r w:rsidR="001C26D1">
                      <w:rPr>
                        <w:noProof/>
                      </w:rPr>
                      <w:t>2</w:t>
                    </w:r>
                    <w:r>
                      <w:fldChar w:fldCharType="end"/>
                    </w:r>
                    <w:r>
                      <w:t xml:space="preserve"> / </w:t>
                    </w:r>
                    <w:r>
                      <w:fldChar w:fldCharType="begin"/>
                    </w:r>
                    <w:r>
                      <w:instrText xml:space="preserve"> NUMPAGES  \* MERGEFORMAT </w:instrText>
                    </w:r>
                    <w:r>
                      <w:fldChar w:fldCharType="separate"/>
                    </w:r>
                    <w:r w:rsidR="001C26D1">
                      <w:rPr>
                        <w:noProof/>
                      </w:rPr>
                      <w:t>24</w:t>
                    </w:r>
                    <w:r w:rsidR="001C26D1">
                      <w:rPr>
                        <w:noProof/>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5B21" w14:paraId="28F358F2" w14:textId="77777777">
    <w:pPr>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5B21" w14:textId="77777777">
                          <w:pPr>
                            <w:pStyle w:val="Footer"/>
                          </w:pPr>
                          <w:r>
                            <w:fldChar w:fldCharType="begin"/>
                          </w:r>
                          <w:r>
                            <w:instrText xml:space="preserve"> PAGE  \* MERGEFORMAT </w:instrText>
                          </w:r>
                          <w:r>
                            <w:fldChar w:fldCharType="separate"/>
                          </w:r>
                          <w:r w:rsidR="001C26D1">
                            <w:rPr>
                              <w:noProof/>
                            </w:rPr>
                            <w:t>1</w:t>
                          </w:r>
                          <w:r>
                            <w:fldChar w:fldCharType="end"/>
                          </w:r>
                          <w:r>
                            <w:t xml:space="preserve"> / </w:t>
                          </w:r>
                          <w:r>
                            <w:fldChar w:fldCharType="begin"/>
                          </w:r>
                          <w:r>
                            <w:instrText xml:space="preserve"> NUMPAGES  \* MERGEFORMAT </w:instrText>
                          </w:r>
                          <w:r>
                            <w:fldChar w:fldCharType="separate"/>
                          </w:r>
                          <w:r w:rsidR="001C26D1">
                            <w:rPr>
                              <w:noProof/>
                            </w:rPr>
                            <w:t>24</w:t>
                          </w:r>
                          <w:r w:rsidR="001C26D1">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2"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59264" filled="f" stroked="f" strokeweight="0.5pt">
              <v:textbox style="mso-fit-shape-to-text:t" inset="0,0,0,0">
                <w:txbxContent>
                  <w:p w:rsidR="00725B21" w14:paraId="5358ECF9" w14:textId="77777777">
                    <w:pPr>
                      <w:pStyle w:val="Footer"/>
                    </w:pPr>
                    <w:r>
                      <w:fldChar w:fldCharType="begin"/>
                    </w:r>
                    <w:r>
                      <w:instrText xml:space="preserve"> PAGE  \* MERGEFORMAT </w:instrText>
                    </w:r>
                    <w:r>
                      <w:fldChar w:fldCharType="separate"/>
                    </w:r>
                    <w:r w:rsidR="001C26D1">
                      <w:rPr>
                        <w:noProof/>
                      </w:rPr>
                      <w:t>1</w:t>
                    </w:r>
                    <w:r>
                      <w:fldChar w:fldCharType="end"/>
                    </w:r>
                    <w:r>
                      <w:t xml:space="preserve"> / </w:t>
                    </w:r>
                    <w:r>
                      <w:fldChar w:fldCharType="begin"/>
                    </w:r>
                    <w:r>
                      <w:instrText xml:space="preserve"> NUMPAGES  \* MERGEFORMAT </w:instrText>
                    </w:r>
                    <w:r>
                      <w:fldChar w:fldCharType="separate"/>
                    </w:r>
                    <w:r w:rsidR="001C26D1">
                      <w:rPr>
                        <w:noProof/>
                      </w:rPr>
                      <w:t>24</w:t>
                    </w:r>
                    <w:r w:rsidR="001C26D1">
                      <w:rPr>
                        <w:noProof/>
                      </w:rPr>
                      <w:fldChar w:fldCharType="end"/>
                    </w:r>
                  </w:p>
                </w:txbxContent>
              </v:textbox>
              <w10:wrap anchorx="margin"/>
            </v:shape>
          </w:pict>
        </mc:Fallback>
      </mc:AlternateConten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3360"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7FD4" w:rsidP="009B7FD4" w14:paraId="025F87D8" w14:textId="77777777">
    <w:pPr>
      <w:jc w:val="center"/>
    </w:pPr>
    <w:r>
      <w:rPr>
        <w:noProof/>
      </w:rPr>
      <w:drawing>
        <wp:inline distT="0" distB="0" distL="0" distR="0">
          <wp:extent cx="6207125" cy="190500"/>
          <wp:effectExtent l="0" t="0" r="3175" b="0"/>
          <wp:docPr id="1350672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672544" name="Picture 1"/>
                  <pic:cNvPicPr>
                    <a:picLocks noChangeAspect="1"/>
                  </pic:cNvPicPr>
                </pic:nvPicPr>
                <pic:blipFill>
                  <a:blip xmlns:r="http://schemas.openxmlformats.org/officeDocument/2006/relationships" r:embed="rId1"/>
                  <a:stretch>
                    <a:fillRect/>
                  </a:stretch>
                </pic:blipFill>
                <pic:spPr>
                  <a:xfrm>
                    <a:off x="0" y="0"/>
                    <a:ext cx="6207125" cy="1905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7FD4" w:rsidP="009B7FD4" w14:paraId="021954B7" w14:textId="77777777">
    <w:pPr>
      <w:jc w:val="center"/>
    </w:pPr>
    <w:r>
      <w:rPr>
        <w:noProof/>
      </w:rPr>
      <w:drawing>
        <wp:inline distT="0" distB="0" distL="0" distR="0">
          <wp:extent cx="6207125" cy="190500"/>
          <wp:effectExtent l="0" t="0" r="3175" b="0"/>
          <wp:docPr id="2145244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44447" name="Picture 1"/>
                  <pic:cNvPicPr>
                    <a:picLocks noChangeAspect="1"/>
                  </pic:cNvPicPr>
                </pic:nvPicPr>
                <pic:blipFill>
                  <a:blip xmlns:r="http://schemas.openxmlformats.org/officeDocument/2006/relationships" r:embed="rId1"/>
                  <a:stretch>
                    <a:fillRect/>
                  </a:stretch>
                </pic:blipFill>
                <pic:spPr>
                  <a:xfrm>
                    <a:off x="0" y="0"/>
                    <a:ext cx="6207125" cy="190500"/>
                  </a:xfrm>
                  <a:prstGeom prst="rect">
                    <a:avLst/>
                  </a:prstGeom>
                </pic:spPr>
              </pic:pic>
            </a:graphicData>
          </a:graphic>
        </wp:inline>
      </w:drawing>
    </w: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55573"/>
    <w:rsid w:val="001C26D1"/>
    <w:rsid w:val="001D7A06"/>
    <w:rsid w:val="00284433"/>
    <w:rsid w:val="002A1EC6"/>
    <w:rsid w:val="002E035E"/>
    <w:rsid w:val="004151FC"/>
    <w:rsid w:val="004E46D8"/>
    <w:rsid w:val="00537201"/>
    <w:rsid w:val="006A4C40"/>
    <w:rsid w:val="006B16C5"/>
    <w:rsid w:val="00725B21"/>
    <w:rsid w:val="00776133"/>
    <w:rsid w:val="00811C76"/>
    <w:rsid w:val="00855687"/>
    <w:rsid w:val="008C07DE"/>
    <w:rsid w:val="009B7FD4"/>
    <w:rsid w:val="00A30CCE"/>
    <w:rsid w:val="00AC3E9C"/>
    <w:rsid w:val="00BC2225"/>
    <w:rsid w:val="00BC4F14"/>
    <w:rsid w:val="00BC62FB"/>
    <w:rsid w:val="00BF535F"/>
    <w:rsid w:val="00C02FC6"/>
    <w:rsid w:val="00C806B0"/>
    <w:rsid w:val="00E476EE"/>
    <w:rsid w:val="00EF035E"/>
    <w:rsid w:val="00F16B29"/>
    <w:rsid w:val="00F87AA9"/>
    <w:rsid w:val="1C1550AA"/>
    <w:rsid w:val="3D132381"/>
    <w:rsid w:val="455F24B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46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pPr>
      <w:tabs>
        <w:tab w:val="center" w:pos="4153"/>
        <w:tab w:val="right" w:pos="8306"/>
      </w:tabs>
      <w:snapToGrid w:val="0"/>
      <w:jc w:val="left"/>
    </w:pPr>
    <w:rPr>
      <w:sz w:val="18"/>
      <w:szCs w:val="18"/>
    </w:rPr>
  </w:style>
  <w:style w:type="paragraph" w:styleId="Header">
    <w:name w:val="header"/>
    <w:basedOn w:val="Normal"/>
    <w:link w:val="Char"/>
    <w:uiPriority w:val="99"/>
    <w:unhideWhenUsed/>
    <w:pP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Pr>
      <w:kern w:val="2"/>
      <w:sz w:val="18"/>
      <w:szCs w:val="18"/>
    </w:rPr>
  </w:style>
  <w:style w:type="character" w:customStyle="1" w:styleId="Char0">
    <w:name w:val="页脚 Char"/>
    <w:basedOn w:val="DefaultParagraphFont"/>
    <w:link w:val="Footer"/>
    <w:uiPriority w:val="99"/>
    <w:qFormat/>
    <w:rPr>
      <w:sz w:val="18"/>
      <w:szCs w:val="18"/>
    </w:rPr>
  </w:style>
  <w:style w:type="paragraph" w:styleId="BalloonText">
    <w:name w:val="Balloon Text"/>
    <w:basedOn w:val="Normal"/>
    <w:link w:val="Char1"/>
    <w:uiPriority w:val="99"/>
    <w:semiHidden/>
    <w:unhideWhenUsed/>
    <w:rsid w:val="001C26D1"/>
    <w:rPr>
      <w:sz w:val="18"/>
      <w:szCs w:val="18"/>
    </w:rPr>
  </w:style>
  <w:style w:type="character" w:customStyle="1" w:styleId="Char1">
    <w:name w:val="批注框文本 Char"/>
    <w:basedOn w:val="DefaultParagraphFont"/>
    <w:link w:val="BalloonText"/>
    <w:uiPriority w:val="99"/>
    <w:semiHidden/>
    <w:rsid w:val="001C26D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footer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0D5CAB-C8B6-4C2D-AFE5-8D8A8DF69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3367</Words>
  <Characters>19194</Characters>
  <Application>Microsoft Office Word</Application>
  <DocSecurity>0</DocSecurity>
  <Lines>159</Lines>
  <Paragraphs>45</Paragraphs>
  <ScaleCrop>false</ScaleCrop>
  <Company/>
  <LinksUpToDate>false</LinksUpToDate>
  <CharactersWithSpaces>22516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追梦团队：17085053077</dc:creator>
  <dc:description>追梦团队：17085053077</dc:description>
  <cp:lastModifiedBy>DELL</cp:lastModifiedBy>
  <cp:revision>20</cp:revision>
  <dcterms:created xsi:type="dcterms:W3CDTF">2017-07-19T12:07:00Z</dcterms:created>
  <dcterms:modified xsi:type="dcterms:W3CDTF">2025-11-08T07:09:00Z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