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9F6F" w14:textId="77777777" w:rsidR="003625C4" w:rsidRDefault="00BE0D1F">
      <w:pPr>
        <w:spacing w:afterLines="150" w:after="468" w:line="288" w:lineRule="auto"/>
        <w:ind w:leftChars="-50" w:left="-105"/>
        <w:jc w:val="center"/>
        <w:rPr>
          <w:rFonts w:ascii="新宋体" w:eastAsia="新宋体" w:hAnsi="新宋体" w:cs="新宋体"/>
          <w:b/>
          <w:bCs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DD3E2D7" wp14:editId="34B21DDC">
            <wp:simplePos x="0" y="0"/>
            <wp:positionH relativeFrom="page">
              <wp:posOffset>10680700</wp:posOffset>
            </wp:positionH>
            <wp:positionV relativeFrom="topMargin">
              <wp:posOffset>10718800</wp:posOffset>
            </wp:positionV>
            <wp:extent cx="330200" cy="3937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新宋体" w:eastAsia="新宋体" w:hAnsi="新宋体" w:cs="新宋体" w:hint="eastAsia"/>
          <w:b/>
          <w:bCs/>
          <w:sz w:val="32"/>
          <w:szCs w:val="32"/>
        </w:rPr>
        <w:t>赏析诗句</w:t>
      </w:r>
    </w:p>
    <w:p w14:paraId="504D108F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考点精讲</w:t>
      </w:r>
    </w:p>
    <w:p w14:paraId="3781105F" w14:textId="77777777" w:rsidR="003625C4" w:rsidRDefault="00BE0D1F">
      <w:pPr>
        <w:spacing w:line="360" w:lineRule="auto"/>
        <w:jc w:val="left"/>
        <w:rPr>
          <w:rFonts w:ascii="新宋体" w:eastAsia="新宋体" w:hAnsi="新宋体" w:cs="新宋体"/>
          <w:b/>
          <w:bCs/>
          <w:color w:val="0000FF"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color w:val="0000FF"/>
          <w:sz w:val="28"/>
          <w:szCs w:val="28"/>
          <w:shd w:val="clear" w:color="auto" w:fill="FFFF00"/>
        </w:rPr>
        <w:t>一、通关公式</w:t>
      </w:r>
    </w:p>
    <w:p w14:paraId="6D5DDEDB" w14:textId="77777777" w:rsidR="003625C4" w:rsidRDefault="00BE0D1F">
      <w:pPr>
        <w:spacing w:afterLines="50" w:after="156" w:line="360" w:lineRule="auto"/>
        <w:jc w:val="center"/>
        <w:rPr>
          <w:rFonts w:ascii="新宋体" w:eastAsia="新宋体" w:hAnsi="新宋体" w:cs="新宋体"/>
          <w:b/>
          <w:bCs/>
          <w:color w:val="FF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FF0000"/>
          <w:sz w:val="24"/>
          <w:bdr w:val="single" w:sz="4" w:space="0" w:color="auto"/>
        </w:rPr>
        <w:t>赏析诗句</w:t>
      </w:r>
      <w:r>
        <w:rPr>
          <w:rFonts w:ascii="黑体" w:eastAsia="黑体" w:hAnsi="黑体" w:cs="黑体" w:hint="eastAsia"/>
          <w:b/>
          <w:bCs/>
          <w:sz w:val="24"/>
          <w:bdr w:val="single" w:sz="4" w:space="0" w:color="auto"/>
        </w:rPr>
        <w:t>＝</w:t>
      </w:r>
      <w:r>
        <w:rPr>
          <w:rFonts w:ascii="黑体" w:eastAsia="黑体" w:hAnsi="黑体" w:cs="黑体" w:hint="eastAsia"/>
          <w:b/>
          <w:bCs/>
          <w:color w:val="FF0000"/>
          <w:sz w:val="24"/>
          <w:bdr w:val="single" w:sz="4" w:space="0" w:color="auto"/>
        </w:rPr>
        <w:t>选角度、定手法</w:t>
      </w:r>
      <w:r>
        <w:rPr>
          <w:rFonts w:ascii="黑体" w:eastAsia="黑体" w:hAnsi="黑体" w:cs="黑体" w:hint="eastAsia"/>
          <w:b/>
          <w:bCs/>
          <w:sz w:val="24"/>
          <w:bdr w:val="single" w:sz="4" w:space="0" w:color="auto"/>
        </w:rPr>
        <w:t>＋</w:t>
      </w:r>
      <w:r>
        <w:rPr>
          <w:rFonts w:ascii="黑体" w:eastAsia="黑体" w:hAnsi="黑体" w:cs="黑体" w:hint="eastAsia"/>
          <w:b/>
          <w:bCs/>
          <w:color w:val="FF0000"/>
          <w:sz w:val="24"/>
          <w:bdr w:val="single" w:sz="4" w:space="0" w:color="auto"/>
        </w:rPr>
        <w:t>分析诗句内容</w:t>
      </w:r>
      <w:r>
        <w:rPr>
          <w:rFonts w:ascii="黑体" w:eastAsia="黑体" w:hAnsi="黑体" w:cs="黑体" w:hint="eastAsia"/>
          <w:b/>
          <w:bCs/>
          <w:sz w:val="24"/>
          <w:bdr w:val="single" w:sz="4" w:space="0" w:color="auto"/>
        </w:rPr>
        <w:t>＋</w:t>
      </w:r>
      <w:r>
        <w:rPr>
          <w:rFonts w:ascii="黑体" w:eastAsia="黑体" w:hAnsi="黑体" w:cs="黑体" w:hint="eastAsia"/>
          <w:b/>
          <w:bCs/>
          <w:color w:val="FF0000"/>
          <w:sz w:val="24"/>
          <w:bdr w:val="single" w:sz="4" w:space="0" w:color="auto"/>
        </w:rPr>
        <w:t>分析表达效果（情感</w:t>
      </w:r>
      <w:r>
        <w:rPr>
          <w:rFonts w:ascii="黑体" w:eastAsia="黑体" w:hAnsi="黑体" w:cs="黑体" w:hint="eastAsia"/>
          <w:b/>
          <w:bCs/>
          <w:color w:val="FF0000"/>
          <w:sz w:val="24"/>
          <w:bdr w:val="single" w:sz="4" w:space="0" w:color="auto"/>
        </w:rPr>
        <w:t>/</w:t>
      </w:r>
      <w:r>
        <w:rPr>
          <w:rFonts w:ascii="黑体" w:eastAsia="黑体" w:hAnsi="黑体" w:cs="黑体" w:hint="eastAsia"/>
          <w:b/>
          <w:bCs/>
          <w:color w:val="FF0000"/>
          <w:sz w:val="24"/>
          <w:bdr w:val="single" w:sz="4" w:space="0" w:color="auto"/>
        </w:rPr>
        <w:t>哲理）</w:t>
      </w:r>
    </w:p>
    <w:tbl>
      <w:tblPr>
        <w:tblStyle w:val="a6"/>
        <w:tblW w:w="0" w:type="auto"/>
        <w:tblInd w:w="195" w:type="dxa"/>
        <w:tblLook w:val="04A0" w:firstRow="1" w:lastRow="0" w:firstColumn="1" w:lastColumn="0" w:noHBand="0" w:noVBand="1"/>
      </w:tblPr>
      <w:tblGrid>
        <w:gridCol w:w="1258"/>
        <w:gridCol w:w="7636"/>
      </w:tblGrid>
      <w:tr w:rsidR="003625C4" w14:paraId="2266D24B" w14:textId="77777777">
        <w:tc>
          <w:tcPr>
            <w:tcW w:w="1258" w:type="dxa"/>
            <w:vAlign w:val="center"/>
          </w:tcPr>
          <w:p w14:paraId="453B694D" w14:textId="77777777" w:rsidR="003625C4" w:rsidRDefault="00BE0D1F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公式解读</w:t>
            </w:r>
          </w:p>
        </w:tc>
        <w:tc>
          <w:tcPr>
            <w:tcW w:w="7636" w:type="dxa"/>
          </w:tcPr>
          <w:p w14:paraId="13437EA0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诗词中的名句，往往在景、情、意（理）方面被人称道。答题前先判断出诗（词）句的类型，从景、情、理三方面分析。一般来说，诗（词）</w:t>
            </w:r>
            <w:proofErr w:type="gramStart"/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句具有</w:t>
            </w:r>
            <w:proofErr w:type="gramEnd"/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以下三种类型：</w:t>
            </w:r>
          </w:p>
          <w:p w14:paraId="1F5D76D3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1.</w:t>
            </w: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写景：景重、情浓、意淡。如果是写景名句，则从它运用了哪些写景方法、描绘了怎样的优美景致等角度赏析；</w:t>
            </w:r>
          </w:p>
          <w:p w14:paraId="5FA4470E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2.</w:t>
            </w: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抒情：情重、景散、意明。如果是抒情名句，则从它的抒情方式（直接抒情、间接抒情等）、情感的色彩与倾向等角度赏析；</w:t>
            </w:r>
          </w:p>
          <w:p w14:paraId="3C46CC16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3.</w:t>
            </w: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言理：意重、情浓、景淡。如果是言理名句，则从理和</w:t>
            </w:r>
            <w:proofErr w:type="gramStart"/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趣的</w:t>
            </w:r>
            <w:proofErr w:type="gramEnd"/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融合、哲理给人的启示等角度赏析。</w:t>
            </w:r>
          </w:p>
          <w:p w14:paraId="03104655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b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赏析时，首先要理解句意，然后结合语境分析诗句炼字用词、修辞手法、表现手法、语言特点、节奏韵律等，把握该句的内容和表达特点，最后分析诗句蕴含的情感或哲理。</w:t>
            </w:r>
          </w:p>
        </w:tc>
      </w:tr>
      <w:tr w:rsidR="003625C4" w14:paraId="30A51C8C" w14:textId="77777777">
        <w:tc>
          <w:tcPr>
            <w:tcW w:w="1258" w:type="dxa"/>
            <w:vAlign w:val="center"/>
          </w:tcPr>
          <w:p w14:paraId="5D9E4F8E" w14:textId="77777777" w:rsidR="003625C4" w:rsidRDefault="00BE0D1F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常见问法</w:t>
            </w:r>
          </w:p>
        </w:tc>
        <w:tc>
          <w:tcPr>
            <w:tcW w:w="7636" w:type="dxa"/>
          </w:tcPr>
          <w:p w14:paraId="1D5ECFEF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1.</w:t>
            </w: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从××角度，赏析“××”这句诗。</w:t>
            </w:r>
          </w:p>
          <w:p w14:paraId="595BB307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2.</w:t>
            </w: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谈谈你对“××”这句诗的理解。</w:t>
            </w:r>
          </w:p>
          <w:p w14:paraId="2DEFFE04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3.</w:t>
            </w: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如何理解“××”这句诗，结合写法简要分析。</w:t>
            </w:r>
          </w:p>
          <w:p w14:paraId="6AF0BD90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b/>
                <w:bCs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4.</w:t>
            </w: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这首诗中的“××”，运用了××手法，请简要分析。</w:t>
            </w:r>
          </w:p>
        </w:tc>
      </w:tr>
      <w:tr w:rsidR="003625C4" w14:paraId="4455C962" w14:textId="77777777">
        <w:tc>
          <w:tcPr>
            <w:tcW w:w="1258" w:type="dxa"/>
            <w:vAlign w:val="center"/>
          </w:tcPr>
          <w:p w14:paraId="4944FB9A" w14:textId="77777777" w:rsidR="003625C4" w:rsidRDefault="00BE0D1F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答题技法</w:t>
            </w:r>
          </w:p>
        </w:tc>
        <w:tc>
          <w:tcPr>
            <w:tcW w:w="7636" w:type="dxa"/>
          </w:tcPr>
          <w:p w14:paraId="76752D7E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这类题型答题角度较广，常会涉及的句子：主旨句，表达情感或思想；特殊句，增强韵律感、表强调；结构句，总领、奠定基调。可从过渡、铺垫、呼应、总结，句意、修辞、描写、结构、景象画面（意象、意境）、思想情感（理趣）、作用效果等角度分析。</w:t>
            </w:r>
          </w:p>
          <w:p w14:paraId="085F1FDB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①注意语言的简洁性。②赏析时应从诗词的整体出发，有些诗词的主题思想和诗</w:t>
            </w: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/</w:t>
            </w: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词人观点态度还要结合诗</w:t>
            </w: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/</w:t>
            </w: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词人的生平事迹和时代背景去理解。</w:t>
            </w:r>
          </w:p>
        </w:tc>
      </w:tr>
      <w:tr w:rsidR="003625C4" w14:paraId="76013564" w14:textId="77777777">
        <w:tc>
          <w:tcPr>
            <w:tcW w:w="1258" w:type="dxa"/>
            <w:vAlign w:val="center"/>
          </w:tcPr>
          <w:p w14:paraId="2A1B909D" w14:textId="77777777" w:rsidR="003625C4" w:rsidRDefault="00BE0D1F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lastRenderedPageBreak/>
              <w:t>答题步骤</w:t>
            </w:r>
          </w:p>
        </w:tc>
        <w:tc>
          <w:tcPr>
            <w:tcW w:w="7636" w:type="dxa"/>
          </w:tcPr>
          <w:p w14:paraId="7E87B2F8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</w:rPr>
              <w:t>1.</w:t>
            </w:r>
            <w:r>
              <w:rPr>
                <w:rFonts w:ascii="黑体" w:eastAsia="黑体" w:hAnsi="黑体" w:cs="黑体" w:hint="eastAsia"/>
                <w:color w:val="FF0000"/>
                <w:sz w:val="24"/>
              </w:rPr>
              <w:t>选取角度，确定手法。</w:t>
            </w:r>
            <w:r>
              <w:rPr>
                <w:rFonts w:ascii="新宋体" w:eastAsia="新宋体" w:hAnsi="新宋体" w:cs="新宋体" w:hint="eastAsia"/>
                <w:color w:val="000000" w:themeColor="text1"/>
                <w:sz w:val="24"/>
              </w:rPr>
              <w:t>对于那些规定了赏析角度的题目，要按规定的赏析角度进行；对于那些未规定赏析角度或规定角度较笼统的题目，</w:t>
            </w:r>
            <w:r>
              <w:rPr>
                <w:rFonts w:ascii="新宋体" w:eastAsia="新宋体" w:hAnsi="新宋体" w:cs="新宋体" w:hint="eastAsia"/>
                <w:sz w:val="24"/>
              </w:rPr>
              <w:t>可从关键词语、修辞手法、表现手法等角度来赏析诗句，确定诗句运用的具体手法（描写手法或修辞手法或表现手法）。也可从内容角度进行赏析。内容角度，主要是从句子意思、描写情境、上下文意、诗词标题、全诗意境与作者感情等方面来赏析。若顾及语句位置特点，还可考虑结构角度。</w:t>
            </w:r>
          </w:p>
          <w:p w14:paraId="36E9CF6D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</w:rPr>
              <w:t>2.</w:t>
            </w:r>
            <w:r>
              <w:rPr>
                <w:rFonts w:ascii="黑体" w:eastAsia="黑体" w:hAnsi="黑体" w:cs="黑体" w:hint="eastAsia"/>
                <w:color w:val="FF0000"/>
                <w:sz w:val="24"/>
              </w:rPr>
              <w:t>分析诗句表现的主要内容。</w:t>
            </w:r>
            <w:r>
              <w:rPr>
                <w:rFonts w:ascii="新宋体" w:eastAsia="新宋体" w:hAnsi="新宋体" w:cs="新宋体" w:hint="eastAsia"/>
                <w:sz w:val="24"/>
              </w:rPr>
              <w:t>结合诗句的意思理解该句的主要内容。</w:t>
            </w:r>
          </w:p>
          <w:p w14:paraId="42C761D6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</w:rPr>
              <w:t>3.</w:t>
            </w:r>
            <w:r>
              <w:rPr>
                <w:rFonts w:ascii="黑体" w:eastAsia="黑体" w:hAnsi="黑体" w:cs="黑体" w:hint="eastAsia"/>
                <w:color w:val="FF0000"/>
                <w:sz w:val="24"/>
              </w:rPr>
              <w:t>分析表达效果。</w:t>
            </w:r>
            <w:r>
              <w:rPr>
                <w:rFonts w:ascii="新宋体" w:eastAsia="新宋体" w:hAnsi="新宋体" w:cs="新宋体" w:hint="eastAsia"/>
                <w:sz w:val="24"/>
              </w:rPr>
              <w:t>分析诗句的表达效果，如写出了什么特点（品质）、表达了什么情感、突出了什</w:t>
            </w:r>
            <w:r>
              <w:rPr>
                <w:rFonts w:ascii="新宋体" w:eastAsia="新宋体" w:hAnsi="新宋体" w:cs="新宋体" w:hint="eastAsia"/>
                <w:sz w:val="24"/>
              </w:rPr>
              <w:t>么主旨、蕴含了什么哲理、结构上有什么作用等。</w:t>
            </w:r>
          </w:p>
        </w:tc>
      </w:tr>
      <w:tr w:rsidR="003625C4" w14:paraId="31CF4094" w14:textId="77777777">
        <w:tc>
          <w:tcPr>
            <w:tcW w:w="1258" w:type="dxa"/>
            <w:vAlign w:val="center"/>
          </w:tcPr>
          <w:p w14:paraId="276A37B0" w14:textId="77777777" w:rsidR="003625C4" w:rsidRDefault="00BE0D1F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答题模板</w:t>
            </w:r>
          </w:p>
        </w:tc>
        <w:tc>
          <w:tcPr>
            <w:tcW w:w="7636" w:type="dxa"/>
          </w:tcPr>
          <w:p w14:paraId="30E7263E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运用了……（描写手法</w:t>
            </w:r>
            <w:r>
              <w:rPr>
                <w:rFonts w:ascii="新宋体" w:eastAsia="新宋体" w:hAnsi="新宋体" w:cs="新宋体" w:hint="eastAsia"/>
                <w:sz w:val="24"/>
              </w:rPr>
              <w:t>/</w:t>
            </w:r>
            <w:r>
              <w:rPr>
                <w:rFonts w:ascii="新宋体" w:eastAsia="新宋体" w:hAnsi="新宋体" w:cs="新宋体" w:hint="eastAsia"/>
                <w:sz w:val="24"/>
              </w:rPr>
              <w:t>修辞手法</w:t>
            </w:r>
            <w:r>
              <w:rPr>
                <w:rFonts w:ascii="新宋体" w:eastAsia="新宋体" w:hAnsi="新宋体" w:cs="新宋体" w:hint="eastAsia"/>
                <w:sz w:val="24"/>
              </w:rPr>
              <w:t>/</w:t>
            </w:r>
            <w:r>
              <w:rPr>
                <w:rFonts w:ascii="新宋体" w:eastAsia="新宋体" w:hAnsi="新宋体" w:cs="新宋体" w:hint="eastAsia"/>
                <w:sz w:val="24"/>
              </w:rPr>
              <w:t>表现手法），写了……（结合文本内容），表达了……（情感）</w:t>
            </w:r>
            <w:r>
              <w:rPr>
                <w:rFonts w:ascii="新宋体" w:eastAsia="新宋体" w:hAnsi="新宋体" w:cs="新宋体" w:hint="eastAsia"/>
                <w:sz w:val="24"/>
              </w:rPr>
              <w:t>/</w:t>
            </w:r>
            <w:r>
              <w:rPr>
                <w:rFonts w:ascii="新宋体" w:eastAsia="新宋体" w:hAnsi="新宋体" w:cs="新宋体" w:hint="eastAsia"/>
                <w:sz w:val="24"/>
              </w:rPr>
              <w:t>体现了……（特点、品质）</w:t>
            </w:r>
            <w:r>
              <w:rPr>
                <w:rFonts w:ascii="新宋体" w:eastAsia="新宋体" w:hAnsi="新宋体" w:cs="新宋体" w:hint="eastAsia"/>
                <w:sz w:val="24"/>
              </w:rPr>
              <w:t>/</w:t>
            </w:r>
            <w:r>
              <w:rPr>
                <w:rFonts w:ascii="新宋体" w:eastAsia="新宋体" w:hAnsi="新宋体" w:cs="新宋体" w:hint="eastAsia"/>
                <w:sz w:val="24"/>
              </w:rPr>
              <w:t>蕴含了……哲理。</w:t>
            </w:r>
          </w:p>
          <w:p w14:paraId="2EB2E10E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（</w:t>
            </w:r>
            <w:r>
              <w:rPr>
                <w:rFonts w:ascii="新宋体" w:eastAsia="新宋体" w:hAnsi="新宋体" w:cs="新宋体" w:hint="eastAsia"/>
                <w:sz w:val="24"/>
              </w:rPr>
              <w:t>1</w:t>
            </w:r>
            <w:r>
              <w:rPr>
                <w:rFonts w:ascii="新宋体" w:eastAsia="新宋体" w:hAnsi="新宋体" w:cs="新宋体" w:hint="eastAsia"/>
                <w:sz w:val="24"/>
              </w:rPr>
              <w:t>）写景类：运用了……描写（动静结合</w:t>
            </w:r>
            <w:r>
              <w:rPr>
                <w:rFonts w:ascii="新宋体" w:eastAsia="新宋体" w:hAnsi="新宋体" w:cs="新宋体" w:hint="eastAsia"/>
                <w:sz w:val="24"/>
              </w:rPr>
              <w:t>/</w:t>
            </w:r>
            <w:r>
              <w:rPr>
                <w:rFonts w:ascii="新宋体" w:eastAsia="新宋体" w:hAnsi="新宋体" w:cs="新宋体" w:hint="eastAsia"/>
                <w:sz w:val="24"/>
              </w:rPr>
              <w:t>以动衬静</w:t>
            </w:r>
            <w:r>
              <w:rPr>
                <w:rFonts w:ascii="新宋体" w:eastAsia="新宋体" w:hAnsi="新宋体" w:cs="新宋体" w:hint="eastAsia"/>
                <w:sz w:val="24"/>
              </w:rPr>
              <w:t>/</w:t>
            </w:r>
            <w:r>
              <w:rPr>
                <w:rFonts w:ascii="新宋体" w:eastAsia="新宋体" w:hAnsi="新宋体" w:cs="新宋体" w:hint="eastAsia"/>
                <w:sz w:val="24"/>
              </w:rPr>
              <w:t>视听结合</w:t>
            </w:r>
            <w:r>
              <w:rPr>
                <w:rFonts w:ascii="新宋体" w:eastAsia="新宋体" w:hAnsi="新宋体" w:cs="新宋体" w:hint="eastAsia"/>
                <w:sz w:val="24"/>
              </w:rPr>
              <w:t>/</w:t>
            </w:r>
            <w:r>
              <w:rPr>
                <w:rFonts w:ascii="新宋体" w:eastAsia="新宋体" w:hAnsi="新宋体" w:cs="新宋体" w:hint="eastAsia"/>
                <w:sz w:val="24"/>
              </w:rPr>
              <w:t>虚实结合等），写出了……（解说句子内容），渲染了……气氛，表达了诗（词）人……感情。</w:t>
            </w:r>
          </w:p>
          <w:p w14:paraId="1F70A955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（</w:t>
            </w:r>
            <w:r>
              <w:rPr>
                <w:rFonts w:ascii="新宋体" w:eastAsia="新宋体" w:hAnsi="新宋体" w:cs="新宋体" w:hint="eastAsia"/>
                <w:sz w:val="24"/>
              </w:rPr>
              <w:t>2</w:t>
            </w:r>
            <w:r>
              <w:rPr>
                <w:rFonts w:ascii="新宋体" w:eastAsia="新宋体" w:hAnsi="新宋体" w:cs="新宋体" w:hint="eastAsia"/>
                <w:sz w:val="24"/>
              </w:rPr>
              <w:t>）抒情类：运用了……（融情于景</w:t>
            </w:r>
            <w:r>
              <w:rPr>
                <w:rFonts w:ascii="新宋体" w:eastAsia="新宋体" w:hAnsi="新宋体" w:cs="新宋体" w:hint="eastAsia"/>
                <w:sz w:val="24"/>
              </w:rPr>
              <w:t>/</w:t>
            </w:r>
            <w:r>
              <w:rPr>
                <w:rFonts w:ascii="新宋体" w:eastAsia="新宋体" w:hAnsi="新宋体" w:cs="新宋体" w:hint="eastAsia"/>
                <w:sz w:val="24"/>
              </w:rPr>
              <w:t>借景抒情</w:t>
            </w:r>
            <w:r>
              <w:rPr>
                <w:rFonts w:ascii="新宋体" w:eastAsia="新宋体" w:hAnsi="新宋体" w:cs="新宋体" w:hint="eastAsia"/>
                <w:sz w:val="24"/>
              </w:rPr>
              <w:t>/</w:t>
            </w:r>
            <w:r>
              <w:rPr>
                <w:rFonts w:ascii="新宋体" w:eastAsia="新宋体" w:hAnsi="新宋体" w:cs="新宋体" w:hint="eastAsia"/>
                <w:sz w:val="24"/>
              </w:rPr>
              <w:t>托物言志等手法），写出了……（解说句子内容），抒发了诗（词）人……情感。</w:t>
            </w:r>
          </w:p>
          <w:p w14:paraId="401CF427" w14:textId="77777777" w:rsidR="003625C4" w:rsidRDefault="00BE0D1F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（</w:t>
            </w:r>
            <w:r>
              <w:rPr>
                <w:rFonts w:ascii="新宋体" w:eastAsia="新宋体" w:hAnsi="新宋体" w:cs="新宋体" w:hint="eastAsia"/>
                <w:sz w:val="24"/>
              </w:rPr>
              <w:t>3</w:t>
            </w:r>
            <w:r>
              <w:rPr>
                <w:rFonts w:ascii="新宋体" w:eastAsia="新宋体" w:hAnsi="新宋体" w:cs="新宋体" w:hint="eastAsia"/>
                <w:sz w:val="24"/>
              </w:rPr>
              <w:t>）哲理类：描绘诗</w:t>
            </w:r>
            <w:r>
              <w:rPr>
                <w:rFonts w:ascii="新宋体" w:eastAsia="新宋体" w:hAnsi="新宋体" w:cs="新宋体" w:hint="eastAsia"/>
                <w:sz w:val="24"/>
              </w:rPr>
              <w:t>/</w:t>
            </w:r>
            <w:r>
              <w:rPr>
                <w:rFonts w:ascii="新宋体" w:eastAsia="新宋体" w:hAnsi="新宋体" w:cs="新宋体" w:hint="eastAsia"/>
                <w:sz w:val="24"/>
              </w:rPr>
              <w:t>词句（</w:t>
            </w:r>
            <w:r>
              <w:rPr>
                <w:rFonts w:ascii="宋体" w:eastAsia="宋体" w:hAnsi="宋体" w:cs="宋体" w:hint="eastAsia"/>
                <w:sz w:val="24"/>
              </w:rPr>
              <w:t>＋</w:t>
            </w:r>
            <w:r>
              <w:rPr>
                <w:rFonts w:ascii="新宋体" w:eastAsia="新宋体" w:hAnsi="新宋体" w:cs="新宋体" w:hint="eastAsia"/>
                <w:sz w:val="24"/>
              </w:rPr>
              <w:t>艺术手法）</w:t>
            </w:r>
            <w:r>
              <w:rPr>
                <w:rFonts w:ascii="宋体" w:eastAsia="宋体" w:hAnsi="宋体" w:cs="宋体" w:hint="eastAsia"/>
                <w:sz w:val="24"/>
              </w:rPr>
              <w:t>＋</w:t>
            </w:r>
            <w:r>
              <w:rPr>
                <w:rFonts w:ascii="新宋体" w:eastAsia="新宋体" w:hAnsi="新宋体" w:cs="新宋体" w:hint="eastAsia"/>
                <w:sz w:val="24"/>
              </w:rPr>
              <w:t>蕴含的哲理及诗</w:t>
            </w:r>
            <w:r>
              <w:rPr>
                <w:rFonts w:ascii="新宋体" w:eastAsia="新宋体" w:hAnsi="新宋体" w:cs="新宋体" w:hint="eastAsia"/>
                <w:sz w:val="24"/>
              </w:rPr>
              <w:t>/</w:t>
            </w:r>
            <w:r>
              <w:rPr>
                <w:rFonts w:ascii="新宋体" w:eastAsia="新宋体" w:hAnsi="新宋体" w:cs="新宋体" w:hint="eastAsia"/>
                <w:sz w:val="24"/>
              </w:rPr>
              <w:t>词人的态度。</w:t>
            </w:r>
          </w:p>
        </w:tc>
      </w:tr>
    </w:tbl>
    <w:p w14:paraId="76ED4162" w14:textId="77777777" w:rsidR="003625C4" w:rsidRDefault="00BE0D1F">
      <w:pPr>
        <w:spacing w:line="360" w:lineRule="auto"/>
        <w:jc w:val="left"/>
        <w:rPr>
          <w:rFonts w:ascii="新宋体" w:eastAsia="新宋体" w:hAnsi="新宋体" w:cs="新宋体"/>
          <w:b/>
          <w:bCs/>
          <w:color w:val="000000" w:themeColor="text1"/>
          <w:sz w:val="28"/>
          <w:szCs w:val="28"/>
          <w:shd w:val="clear" w:color="auto" w:fill="FFFF00"/>
        </w:rPr>
      </w:pPr>
      <w:r>
        <w:rPr>
          <w:rFonts w:ascii="新宋体" w:eastAsia="新宋体" w:hAnsi="新宋体" w:cs="新宋体" w:hint="eastAsia"/>
          <w:b/>
          <w:bCs/>
          <w:color w:val="0000FF"/>
          <w:sz w:val="28"/>
          <w:szCs w:val="28"/>
          <w:shd w:val="clear" w:color="auto" w:fill="FFFF00"/>
        </w:rPr>
        <w:t>二、公式运用</w:t>
      </w:r>
    </w:p>
    <w:p w14:paraId="06F241B8" w14:textId="77777777" w:rsidR="003625C4" w:rsidRDefault="00BE0D1F">
      <w:p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阅读下面这首诗，回答问题。</w:t>
      </w:r>
    </w:p>
    <w:p w14:paraId="16CFDFBA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卖炭翁</w:t>
      </w:r>
    </w:p>
    <w:p w14:paraId="3FC698AB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白居易</w:t>
      </w:r>
    </w:p>
    <w:p w14:paraId="40DBB781" w14:textId="77777777" w:rsidR="003625C4" w:rsidRDefault="00BE0D1F">
      <w:pPr>
        <w:spacing w:line="360" w:lineRule="auto"/>
        <w:ind w:firstLineChars="200" w:firstLine="482"/>
        <w:jc w:val="lef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满面尘灰烟火色，两鬓苍苍十指黑。卖炭得钱何所营？身上衣裳口中食。可怜身上衣正单，心忧炭贱愿天寒。夜来城外一尺雪，晓驾炭车辗冰辙。牛困人饥日已高，市南门外泥中歇。</w:t>
      </w:r>
    </w:p>
    <w:p w14:paraId="481BB278" w14:textId="77777777" w:rsidR="003625C4" w:rsidRDefault="00BE0D1F">
      <w:pPr>
        <w:spacing w:line="360" w:lineRule="auto"/>
        <w:ind w:firstLineChars="200" w:firstLine="482"/>
        <w:jc w:val="lef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lastRenderedPageBreak/>
        <w:t>翩翩两骑来是谁？黄衣使者白衫儿。手把文书口称敕，回车叱牛牵向北。一车炭，千余斤，宫使</w:t>
      </w:r>
      <w:proofErr w:type="gramStart"/>
      <w:r>
        <w:rPr>
          <w:rFonts w:ascii="楷体" w:eastAsia="楷体" w:hAnsi="楷体" w:cs="楷体" w:hint="eastAsia"/>
          <w:b/>
          <w:bCs/>
          <w:sz w:val="24"/>
        </w:rPr>
        <w:t>驱将惜</w:t>
      </w:r>
      <w:proofErr w:type="gramEnd"/>
      <w:r>
        <w:rPr>
          <w:rFonts w:ascii="楷体" w:eastAsia="楷体" w:hAnsi="楷体" w:cs="楷体" w:hint="eastAsia"/>
          <w:b/>
          <w:bCs/>
          <w:sz w:val="24"/>
        </w:rPr>
        <w:t>不得。半匹红纱一丈绫，系向牛头充炭直。</w:t>
      </w:r>
    </w:p>
    <w:p w14:paraId="699A80EE" w14:textId="77777777" w:rsidR="003625C4" w:rsidRDefault="00BE0D1F">
      <w:pPr>
        <w:spacing w:line="360" w:lineRule="auto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【赏析诗句】</w:t>
      </w:r>
      <w:r>
        <w:rPr>
          <w:rFonts w:ascii="新宋体" w:eastAsia="新宋体" w:hAnsi="新宋体" w:cs="新宋体" w:hint="eastAsia"/>
          <w:sz w:val="24"/>
        </w:rPr>
        <w:t>请结合具体内容赏析“可怜身上衣正单，心忧炭贱愿天寒”。（</w:t>
      </w:r>
      <w:r>
        <w:rPr>
          <w:rFonts w:ascii="新宋体" w:eastAsia="新宋体" w:hAnsi="新宋体" w:cs="新宋体" w:hint="eastAsia"/>
          <w:sz w:val="24"/>
        </w:rPr>
        <w:t>3</w:t>
      </w:r>
      <w:r>
        <w:rPr>
          <w:rFonts w:ascii="新宋体" w:eastAsia="新宋体" w:hAnsi="新宋体" w:cs="新宋体" w:hint="eastAsia"/>
          <w:sz w:val="24"/>
        </w:rPr>
        <w:t>分）</w:t>
      </w:r>
    </w:p>
    <w:p w14:paraId="67511468" w14:textId="77777777" w:rsidR="003625C4" w:rsidRDefault="00BE0D1F">
      <w:pPr>
        <w:spacing w:afterLines="100" w:after="312"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C88D3D7" w14:textId="77777777" w:rsidR="003625C4" w:rsidRDefault="00BE0D1F">
      <w:pPr>
        <w:spacing w:line="360" w:lineRule="auto"/>
        <w:jc w:val="left"/>
        <w:rPr>
          <w:rFonts w:ascii="新宋体" w:eastAsia="新宋体" w:hAnsi="新宋体" w:cs="新宋体"/>
          <w:b/>
          <w:bCs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b/>
          <w:bCs/>
          <w:color w:val="000000" w:themeColor="text1"/>
          <w:sz w:val="24"/>
          <w:shd w:val="clear" w:color="auto" w:fill="FFC000"/>
        </w:rPr>
        <w:t>运用公式</w:t>
      </w:r>
    </w:p>
    <w:p w14:paraId="1833B4D4" w14:textId="77777777" w:rsidR="003625C4" w:rsidRDefault="00BE0D1F">
      <w:pPr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【思路分析】本题考查赏析诗句。</w:t>
      </w:r>
    </w:p>
    <w:p w14:paraId="12ACD4B4" w14:textId="77777777" w:rsidR="003625C4" w:rsidRDefault="00BE0D1F">
      <w:pPr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第一步：选取角度，确定手法。</w:t>
      </w:r>
      <w:r>
        <w:rPr>
          <w:rFonts w:ascii="新宋体" w:eastAsia="新宋体" w:hAnsi="新宋体" w:cs="新宋体" w:hint="eastAsia"/>
          <w:sz w:val="24"/>
        </w:rPr>
        <w:t>可从关键词语、修辞手法、表现手法等角度来赏析诗句。本句运用了对比的表现手法，“衣正单”和“愿天寒”形成强烈的对比。</w:t>
      </w:r>
    </w:p>
    <w:p w14:paraId="0B68ACE6" w14:textId="77777777" w:rsidR="003625C4" w:rsidRDefault="00BE0D1F">
      <w:pPr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第二步：分析诗句表现的主要内容。</w:t>
      </w:r>
      <w:r>
        <w:rPr>
          <w:rFonts w:ascii="新宋体" w:eastAsia="新宋体" w:hAnsi="新宋体" w:cs="新宋体" w:hint="eastAsia"/>
          <w:sz w:val="24"/>
        </w:rPr>
        <w:t>结合诗句的意思来理解该句的主要内容。这句诗的意思是可怜他身上只穿着单薄的衣服，心里却</w:t>
      </w:r>
      <w:proofErr w:type="gramStart"/>
      <w:r>
        <w:rPr>
          <w:rFonts w:ascii="新宋体" w:eastAsia="新宋体" w:hAnsi="新宋体" w:cs="新宋体" w:hint="eastAsia"/>
          <w:sz w:val="24"/>
        </w:rPr>
        <w:t>担忧炭卖不</w:t>
      </w:r>
      <w:proofErr w:type="gramEnd"/>
      <w:r>
        <w:rPr>
          <w:rFonts w:ascii="新宋体" w:eastAsia="新宋体" w:hAnsi="新宋体" w:cs="新宋体" w:hint="eastAsia"/>
          <w:sz w:val="24"/>
        </w:rPr>
        <w:t>出去，所以希望天更冷一些，写出了</w:t>
      </w:r>
      <w:proofErr w:type="gramStart"/>
      <w:r>
        <w:rPr>
          <w:rFonts w:ascii="新宋体" w:eastAsia="新宋体" w:hAnsi="新宋体" w:cs="新宋体" w:hint="eastAsia"/>
          <w:sz w:val="24"/>
        </w:rPr>
        <w:t>卖炭翁冻得</w:t>
      </w:r>
      <w:proofErr w:type="gramEnd"/>
      <w:r>
        <w:rPr>
          <w:rFonts w:ascii="新宋体" w:eastAsia="新宋体" w:hAnsi="新宋体" w:cs="新宋体" w:hint="eastAsia"/>
          <w:sz w:val="24"/>
        </w:rPr>
        <w:t>发抖却还希望天气变得更冷，让炭好卖的复杂心理。</w:t>
      </w:r>
    </w:p>
    <w:p w14:paraId="49BDAD2D" w14:textId="77777777" w:rsidR="003625C4" w:rsidRDefault="00BE0D1F">
      <w:pPr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第三步：体会表达效果。</w:t>
      </w:r>
      <w:r>
        <w:rPr>
          <w:rFonts w:ascii="新宋体" w:eastAsia="新宋体" w:hAnsi="新宋体" w:cs="新宋体" w:hint="eastAsia"/>
          <w:sz w:val="24"/>
        </w:rPr>
        <w:t>体会句子的表达效果，如情感、特点、作用等。卖炭</w:t>
      </w:r>
      <w:proofErr w:type="gramStart"/>
      <w:r>
        <w:rPr>
          <w:rFonts w:ascii="新宋体" w:eastAsia="新宋体" w:hAnsi="新宋体" w:cs="新宋体" w:hint="eastAsia"/>
          <w:sz w:val="24"/>
        </w:rPr>
        <w:t>翁虽然</w:t>
      </w:r>
      <w:proofErr w:type="gramEnd"/>
      <w:r>
        <w:rPr>
          <w:rFonts w:ascii="新宋体" w:eastAsia="新宋体" w:hAnsi="新宋体" w:cs="新宋体" w:hint="eastAsia"/>
          <w:sz w:val="24"/>
        </w:rPr>
        <w:t>“衣正单”，但因“心忧炭贱”，仍然希望天气更冷</w:t>
      </w:r>
      <w:r>
        <w:rPr>
          <w:rFonts w:ascii="新宋体" w:eastAsia="新宋体" w:hAnsi="新宋体" w:cs="新宋体" w:hint="eastAsia"/>
          <w:sz w:val="24"/>
        </w:rPr>
        <w:t>些，二者形成强烈对比，这样的描写深刻地体现了卖炭翁艰难的生活处境与复杂的心理活动，“可怜”一词也充分表达了诗人对老翁的同情。</w:t>
      </w:r>
    </w:p>
    <w:p w14:paraId="0CA964FA" w14:textId="77777777" w:rsidR="003625C4" w:rsidRDefault="00BE0D1F">
      <w:pPr>
        <w:spacing w:line="360" w:lineRule="auto"/>
        <w:ind w:firstLineChars="200" w:firstLine="482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sz w:val="24"/>
        </w:rPr>
        <w:t>运用了对比的表现手法（</w:t>
      </w:r>
      <w:r>
        <w:rPr>
          <w:rFonts w:ascii="新宋体" w:eastAsia="新宋体" w:hAnsi="新宋体" w:cs="新宋体" w:hint="eastAsia"/>
          <w:sz w:val="24"/>
        </w:rPr>
        <w:t>1</w:t>
      </w:r>
      <w:r>
        <w:rPr>
          <w:rFonts w:ascii="新宋体" w:eastAsia="新宋体" w:hAnsi="新宋体" w:cs="新宋体" w:hint="eastAsia"/>
          <w:sz w:val="24"/>
        </w:rPr>
        <w:t>分），写出了卖炭</w:t>
      </w:r>
      <w:proofErr w:type="gramStart"/>
      <w:r>
        <w:rPr>
          <w:rFonts w:ascii="新宋体" w:eastAsia="新宋体" w:hAnsi="新宋体" w:cs="新宋体" w:hint="eastAsia"/>
          <w:sz w:val="24"/>
        </w:rPr>
        <w:t>翁尽管</w:t>
      </w:r>
      <w:proofErr w:type="gramEnd"/>
      <w:r>
        <w:rPr>
          <w:rFonts w:ascii="新宋体" w:eastAsia="新宋体" w:hAnsi="新宋体" w:cs="新宋体" w:hint="eastAsia"/>
          <w:sz w:val="24"/>
        </w:rPr>
        <w:t>“衣正单”，但因“心忧炭贱”，仍然希望天气更冷些（</w:t>
      </w:r>
      <w:r>
        <w:rPr>
          <w:rFonts w:ascii="新宋体" w:eastAsia="新宋体" w:hAnsi="新宋体" w:cs="新宋体" w:hint="eastAsia"/>
          <w:sz w:val="24"/>
        </w:rPr>
        <w:t>1</w:t>
      </w:r>
      <w:r>
        <w:rPr>
          <w:rFonts w:ascii="新宋体" w:eastAsia="新宋体" w:hAnsi="新宋体" w:cs="新宋体" w:hint="eastAsia"/>
          <w:sz w:val="24"/>
        </w:rPr>
        <w:t>分），这样的描写深刻地体现了卖炭翁艰难的生活处境与复杂的心理活动，催人泪下，充分表达了诗人对卖炭翁的同情（</w:t>
      </w:r>
      <w:r>
        <w:rPr>
          <w:rFonts w:ascii="新宋体" w:eastAsia="新宋体" w:hAnsi="新宋体" w:cs="新宋体" w:hint="eastAsia"/>
          <w:sz w:val="24"/>
        </w:rPr>
        <w:t>1</w:t>
      </w:r>
      <w:r>
        <w:rPr>
          <w:rFonts w:ascii="新宋体" w:eastAsia="新宋体" w:hAnsi="新宋体" w:cs="新宋体" w:hint="eastAsia"/>
          <w:sz w:val="24"/>
        </w:rPr>
        <w:t>分）。</w:t>
      </w:r>
    </w:p>
    <w:p w14:paraId="59938530" w14:textId="77777777" w:rsidR="003625C4" w:rsidRDefault="003625C4">
      <w:pPr>
        <w:spacing w:line="360" w:lineRule="auto"/>
        <w:jc w:val="left"/>
        <w:rPr>
          <w:rFonts w:ascii="新宋体" w:eastAsia="新宋体" w:hAnsi="新宋体" w:cs="新宋体"/>
          <w:sz w:val="24"/>
        </w:rPr>
      </w:pPr>
    </w:p>
    <w:p w14:paraId="0B696F63" w14:textId="77777777" w:rsidR="003625C4" w:rsidRDefault="003625C4">
      <w:pPr>
        <w:spacing w:afterLines="50" w:after="156" w:line="360" w:lineRule="auto"/>
        <w:jc w:val="left"/>
        <w:rPr>
          <w:rFonts w:ascii="新宋体" w:eastAsia="新宋体" w:hAnsi="新宋体" w:cs="新宋体"/>
          <w:color w:val="000000" w:themeColor="text1"/>
          <w:sz w:val="24"/>
        </w:rPr>
      </w:pPr>
    </w:p>
    <w:p w14:paraId="66E2E07C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考点集训</w:t>
      </w:r>
    </w:p>
    <w:p w14:paraId="28CAE5BE" w14:textId="77777777" w:rsidR="003625C4" w:rsidRDefault="00BE0D1F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一、阅读下面这首诗，回答问题。</w:t>
      </w:r>
    </w:p>
    <w:p w14:paraId="0ADC64B2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石壕吏</w:t>
      </w:r>
    </w:p>
    <w:p w14:paraId="440FBCC2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杜甫</w:t>
      </w:r>
    </w:p>
    <w:p w14:paraId="2AC92BE1" w14:textId="77777777" w:rsidR="003625C4" w:rsidRDefault="00BE0D1F">
      <w:pPr>
        <w:spacing w:line="360" w:lineRule="auto"/>
        <w:ind w:firstLineChars="200" w:firstLine="482"/>
        <w:rPr>
          <w:rFonts w:ascii="楷体" w:eastAsia="楷体" w:hAnsi="楷体" w:cs="楷体"/>
          <w:b/>
          <w:bCs/>
          <w:sz w:val="24"/>
        </w:rPr>
      </w:pPr>
      <w:proofErr w:type="gramStart"/>
      <w:r>
        <w:rPr>
          <w:rFonts w:ascii="楷体" w:eastAsia="楷体" w:hAnsi="楷体" w:cs="楷体" w:hint="eastAsia"/>
          <w:b/>
          <w:bCs/>
          <w:sz w:val="24"/>
        </w:rPr>
        <w:t>暮</w:t>
      </w:r>
      <w:proofErr w:type="gramEnd"/>
      <w:r>
        <w:rPr>
          <w:rFonts w:ascii="楷体" w:eastAsia="楷体" w:hAnsi="楷体" w:cs="楷体" w:hint="eastAsia"/>
          <w:b/>
          <w:bCs/>
          <w:sz w:val="24"/>
        </w:rPr>
        <w:t>投石壕村，有吏夜捉人。老翁逾墙走，老妇出门看。</w:t>
      </w:r>
    </w:p>
    <w:p w14:paraId="02A52292" w14:textId="77777777" w:rsidR="003625C4" w:rsidRDefault="00BE0D1F">
      <w:pPr>
        <w:spacing w:line="360" w:lineRule="auto"/>
        <w:ind w:firstLineChars="200" w:firstLine="482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吏呼</w:t>
      </w:r>
      <w:proofErr w:type="gramStart"/>
      <w:r>
        <w:rPr>
          <w:rFonts w:ascii="楷体" w:eastAsia="楷体" w:hAnsi="楷体" w:cs="楷体" w:hint="eastAsia"/>
          <w:b/>
          <w:bCs/>
          <w:sz w:val="24"/>
        </w:rPr>
        <w:t>一</w:t>
      </w:r>
      <w:proofErr w:type="gramEnd"/>
      <w:r>
        <w:rPr>
          <w:rFonts w:ascii="楷体" w:eastAsia="楷体" w:hAnsi="楷体" w:cs="楷体" w:hint="eastAsia"/>
          <w:b/>
          <w:bCs/>
          <w:sz w:val="24"/>
        </w:rPr>
        <w:t>何怒！妇啼</w:t>
      </w:r>
      <w:proofErr w:type="gramStart"/>
      <w:r>
        <w:rPr>
          <w:rFonts w:ascii="楷体" w:eastAsia="楷体" w:hAnsi="楷体" w:cs="楷体" w:hint="eastAsia"/>
          <w:b/>
          <w:bCs/>
          <w:sz w:val="24"/>
        </w:rPr>
        <w:t>一</w:t>
      </w:r>
      <w:proofErr w:type="gramEnd"/>
      <w:r>
        <w:rPr>
          <w:rFonts w:ascii="楷体" w:eastAsia="楷体" w:hAnsi="楷体" w:cs="楷体" w:hint="eastAsia"/>
          <w:b/>
          <w:bCs/>
          <w:sz w:val="24"/>
        </w:rPr>
        <w:t>何苦！</w:t>
      </w:r>
    </w:p>
    <w:p w14:paraId="142BE7A0" w14:textId="77777777" w:rsidR="003625C4" w:rsidRDefault="00BE0D1F">
      <w:pPr>
        <w:spacing w:line="360" w:lineRule="auto"/>
        <w:ind w:firstLineChars="200" w:firstLine="482"/>
        <w:rPr>
          <w:rFonts w:ascii="楷体" w:eastAsia="楷体" w:hAnsi="楷体" w:cs="楷体"/>
          <w:b/>
          <w:bCs/>
          <w:sz w:val="24"/>
        </w:rPr>
      </w:pPr>
      <w:proofErr w:type="gramStart"/>
      <w:r>
        <w:rPr>
          <w:rFonts w:ascii="楷体" w:eastAsia="楷体" w:hAnsi="楷体" w:cs="楷体" w:hint="eastAsia"/>
          <w:b/>
          <w:bCs/>
          <w:sz w:val="24"/>
        </w:rPr>
        <w:lastRenderedPageBreak/>
        <w:t>听妇前致词</w:t>
      </w:r>
      <w:proofErr w:type="gramEnd"/>
      <w:r>
        <w:rPr>
          <w:rFonts w:ascii="楷体" w:eastAsia="楷体" w:hAnsi="楷体" w:cs="楷体" w:hint="eastAsia"/>
          <w:b/>
          <w:bCs/>
          <w:sz w:val="24"/>
        </w:rPr>
        <w:t>：三男</w:t>
      </w:r>
      <w:proofErr w:type="gramStart"/>
      <w:r>
        <w:rPr>
          <w:rFonts w:ascii="楷体" w:eastAsia="楷体" w:hAnsi="楷体" w:cs="楷体" w:hint="eastAsia"/>
          <w:b/>
          <w:bCs/>
          <w:sz w:val="24"/>
        </w:rPr>
        <w:t>邺</w:t>
      </w:r>
      <w:proofErr w:type="gramEnd"/>
      <w:r>
        <w:rPr>
          <w:rFonts w:ascii="楷体" w:eastAsia="楷体" w:hAnsi="楷体" w:cs="楷体" w:hint="eastAsia"/>
          <w:b/>
          <w:bCs/>
          <w:sz w:val="24"/>
        </w:rPr>
        <w:t>城</w:t>
      </w:r>
      <w:proofErr w:type="gramStart"/>
      <w:r>
        <w:rPr>
          <w:rFonts w:ascii="楷体" w:eastAsia="楷体" w:hAnsi="楷体" w:cs="楷体" w:hint="eastAsia"/>
          <w:b/>
          <w:bCs/>
          <w:sz w:val="24"/>
        </w:rPr>
        <w:t>戍</w:t>
      </w:r>
      <w:proofErr w:type="gramEnd"/>
      <w:r>
        <w:rPr>
          <w:rFonts w:ascii="楷体" w:eastAsia="楷体" w:hAnsi="楷体" w:cs="楷体" w:hint="eastAsia"/>
          <w:b/>
          <w:bCs/>
          <w:sz w:val="24"/>
        </w:rPr>
        <w:t>。一男附书至，</w:t>
      </w:r>
      <w:proofErr w:type="gramStart"/>
      <w:r>
        <w:rPr>
          <w:rFonts w:ascii="楷体" w:eastAsia="楷体" w:hAnsi="楷体" w:cs="楷体" w:hint="eastAsia"/>
          <w:b/>
          <w:bCs/>
          <w:sz w:val="24"/>
        </w:rPr>
        <w:t>二男新战死</w:t>
      </w:r>
      <w:proofErr w:type="gramEnd"/>
      <w:r>
        <w:rPr>
          <w:rFonts w:ascii="楷体" w:eastAsia="楷体" w:hAnsi="楷体" w:cs="楷体" w:hint="eastAsia"/>
          <w:b/>
          <w:bCs/>
          <w:sz w:val="24"/>
        </w:rPr>
        <w:t>。存者且偷生，死者长已矣！室中更无人，惟有乳下孙。有孙母未去，出入无完裙。老妪力虽衰，请</w:t>
      </w:r>
      <w:proofErr w:type="gramStart"/>
      <w:r>
        <w:rPr>
          <w:rFonts w:ascii="楷体" w:eastAsia="楷体" w:hAnsi="楷体" w:cs="楷体" w:hint="eastAsia"/>
          <w:b/>
          <w:bCs/>
          <w:sz w:val="24"/>
        </w:rPr>
        <w:t>从吏夜归</w:t>
      </w:r>
      <w:proofErr w:type="gramEnd"/>
      <w:r>
        <w:rPr>
          <w:rFonts w:ascii="楷体" w:eastAsia="楷体" w:hAnsi="楷体" w:cs="楷体" w:hint="eastAsia"/>
          <w:b/>
          <w:bCs/>
          <w:sz w:val="24"/>
        </w:rPr>
        <w:t>。</w:t>
      </w:r>
      <w:proofErr w:type="gramStart"/>
      <w:r>
        <w:rPr>
          <w:rFonts w:ascii="楷体" w:eastAsia="楷体" w:hAnsi="楷体" w:cs="楷体" w:hint="eastAsia"/>
          <w:b/>
          <w:bCs/>
          <w:sz w:val="24"/>
        </w:rPr>
        <w:t>急应河阳</w:t>
      </w:r>
      <w:proofErr w:type="gramEnd"/>
      <w:r>
        <w:rPr>
          <w:rFonts w:ascii="楷体" w:eastAsia="楷体" w:hAnsi="楷体" w:cs="楷体" w:hint="eastAsia"/>
          <w:b/>
          <w:bCs/>
          <w:sz w:val="24"/>
        </w:rPr>
        <w:t>役，犹得备晨炊。</w:t>
      </w:r>
    </w:p>
    <w:p w14:paraId="73619B86" w14:textId="77777777" w:rsidR="003625C4" w:rsidRDefault="00BE0D1F">
      <w:pPr>
        <w:spacing w:line="360" w:lineRule="auto"/>
        <w:ind w:firstLineChars="200" w:firstLine="482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夜久语声绝，如闻</w:t>
      </w:r>
      <w:proofErr w:type="gramStart"/>
      <w:r>
        <w:rPr>
          <w:rFonts w:ascii="楷体" w:eastAsia="楷体" w:hAnsi="楷体" w:cs="楷体" w:hint="eastAsia"/>
          <w:b/>
          <w:bCs/>
          <w:sz w:val="24"/>
        </w:rPr>
        <w:t>泣</w:t>
      </w:r>
      <w:proofErr w:type="gramEnd"/>
      <w:r>
        <w:rPr>
          <w:rFonts w:ascii="楷体" w:eastAsia="楷体" w:hAnsi="楷体" w:cs="楷体" w:hint="eastAsia"/>
          <w:b/>
          <w:bCs/>
          <w:sz w:val="24"/>
        </w:rPr>
        <w:t>幽咽。天明登前途，独与老翁别。</w:t>
      </w:r>
    </w:p>
    <w:p w14:paraId="02984F95" w14:textId="77777777" w:rsidR="003625C4" w:rsidRDefault="00BE0D1F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【赏析诗句】</w:t>
      </w:r>
      <w:r>
        <w:rPr>
          <w:rFonts w:ascii="新宋体" w:eastAsia="新宋体" w:hAnsi="新宋体" w:cs="新宋体" w:hint="eastAsia"/>
          <w:sz w:val="24"/>
        </w:rPr>
        <w:t>请任选一个角度，赏析诗句“吏呼</w:t>
      </w:r>
      <w:proofErr w:type="gramStart"/>
      <w:r>
        <w:rPr>
          <w:rFonts w:ascii="新宋体" w:eastAsia="新宋体" w:hAnsi="新宋体" w:cs="新宋体" w:hint="eastAsia"/>
          <w:sz w:val="24"/>
        </w:rPr>
        <w:t>一</w:t>
      </w:r>
      <w:proofErr w:type="gramEnd"/>
      <w:r>
        <w:rPr>
          <w:rFonts w:ascii="新宋体" w:eastAsia="新宋体" w:hAnsi="新宋体" w:cs="新宋体" w:hint="eastAsia"/>
          <w:sz w:val="24"/>
        </w:rPr>
        <w:t>何怒！妇啼</w:t>
      </w:r>
      <w:proofErr w:type="gramStart"/>
      <w:r>
        <w:rPr>
          <w:rFonts w:ascii="新宋体" w:eastAsia="新宋体" w:hAnsi="新宋体" w:cs="新宋体" w:hint="eastAsia"/>
          <w:sz w:val="24"/>
        </w:rPr>
        <w:t>一</w:t>
      </w:r>
      <w:proofErr w:type="gramEnd"/>
      <w:r>
        <w:rPr>
          <w:rFonts w:ascii="新宋体" w:eastAsia="新宋体" w:hAnsi="新宋体" w:cs="新宋体" w:hint="eastAsia"/>
          <w:sz w:val="24"/>
        </w:rPr>
        <w:t>何苦”。</w:t>
      </w:r>
    </w:p>
    <w:p w14:paraId="2831A9D3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CBAF4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“</w:t>
      </w:r>
      <w:r>
        <w:rPr>
          <w:rFonts w:ascii="新宋体" w:eastAsia="新宋体" w:hAnsi="新宋体" w:cs="新宋体" w:hint="eastAsia"/>
          <w:sz w:val="24"/>
        </w:rPr>
        <w:t>天明登前途，独与老翁别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”中的“独”字有什么表达效果？</w:t>
      </w:r>
    </w:p>
    <w:p w14:paraId="5EACEF11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C4382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二、阅读下面这首词，回答问题。（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5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</w:t>
      </w:r>
    </w:p>
    <w:p w14:paraId="0D968E06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proofErr w:type="gramStart"/>
      <w:r>
        <w:rPr>
          <w:rFonts w:ascii="黑体" w:eastAsia="黑体" w:hAnsi="黑体" w:cs="黑体" w:hint="eastAsia"/>
          <w:color w:val="000000" w:themeColor="text1"/>
          <w:sz w:val="24"/>
        </w:rPr>
        <w:t>卜</w:t>
      </w:r>
      <w:proofErr w:type="gramEnd"/>
      <w:r>
        <w:rPr>
          <w:rFonts w:ascii="黑体" w:eastAsia="黑体" w:hAnsi="黑体" w:cs="黑体" w:hint="eastAsia"/>
          <w:color w:val="000000" w:themeColor="text1"/>
          <w:sz w:val="24"/>
        </w:rPr>
        <w:t>算子·黄州</w:t>
      </w:r>
      <w:proofErr w:type="gramStart"/>
      <w:r>
        <w:rPr>
          <w:rFonts w:ascii="黑体" w:eastAsia="黑体" w:hAnsi="黑体" w:cs="黑体" w:hint="eastAsia"/>
          <w:color w:val="000000" w:themeColor="text1"/>
          <w:sz w:val="24"/>
        </w:rPr>
        <w:t>定慧院寓</w:t>
      </w:r>
      <w:r>
        <w:rPr>
          <w:rFonts w:ascii="黑体" w:eastAsia="黑体" w:hAnsi="黑体" w:cs="黑体" w:hint="eastAsia"/>
          <w:color w:val="000000" w:themeColor="text1"/>
          <w:sz w:val="24"/>
        </w:rPr>
        <w:t>居</w:t>
      </w:r>
      <w:proofErr w:type="gramEnd"/>
      <w:r>
        <w:rPr>
          <w:rFonts w:ascii="黑体" w:eastAsia="黑体" w:hAnsi="黑体" w:cs="黑体" w:hint="eastAsia"/>
          <w:color w:val="000000" w:themeColor="text1"/>
          <w:sz w:val="24"/>
        </w:rPr>
        <w:t>作</w:t>
      </w:r>
    </w:p>
    <w:p w14:paraId="63D32DB5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[</w:t>
      </w:r>
      <w:r>
        <w:rPr>
          <w:rFonts w:ascii="楷体" w:eastAsia="楷体" w:hAnsi="楷体" w:cs="楷体" w:hint="eastAsia"/>
          <w:color w:val="000000" w:themeColor="text1"/>
          <w:sz w:val="24"/>
        </w:rPr>
        <w:t>宋</w:t>
      </w:r>
      <w:r>
        <w:rPr>
          <w:rFonts w:ascii="楷体" w:eastAsia="楷体" w:hAnsi="楷体" w:cs="楷体" w:hint="eastAsia"/>
          <w:color w:val="000000" w:themeColor="text1"/>
          <w:sz w:val="24"/>
        </w:rPr>
        <w:t>]</w:t>
      </w:r>
      <w:r>
        <w:rPr>
          <w:rFonts w:ascii="楷体" w:eastAsia="楷体" w:hAnsi="楷体" w:cs="楷体" w:hint="eastAsia"/>
          <w:color w:val="000000" w:themeColor="text1"/>
          <w:sz w:val="24"/>
        </w:rPr>
        <w:t>苏轼</w:t>
      </w:r>
    </w:p>
    <w:p w14:paraId="378D5511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缺月挂疏桐，漏断人初静。谁见幽人独往来，缥缈孤鸿影。</w:t>
      </w:r>
    </w:p>
    <w:p w14:paraId="44053E9F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惊起却回头，有恨无人省。拣尽寒枝不肯栖，寂寞沙洲冷。</w:t>
      </w:r>
    </w:p>
    <w:p w14:paraId="1840449D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分析词的上阕描绘了哪些意象？营造了怎样的氛围？（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2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</w:t>
      </w:r>
    </w:p>
    <w:p w14:paraId="7494EF42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0ABA7F9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【赏析诗句】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请结合词的上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下阙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，简要赏析“拣尽寒枝不肯栖，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寂寞沙洲冷”。（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3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</w:t>
      </w:r>
    </w:p>
    <w:p w14:paraId="2457ABA3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2605E30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三、阅读下面这首词，回答问题。（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5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</w:t>
      </w:r>
    </w:p>
    <w:p w14:paraId="560A2656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proofErr w:type="gramStart"/>
      <w:r>
        <w:rPr>
          <w:rFonts w:ascii="黑体" w:eastAsia="黑体" w:hAnsi="黑体" w:cs="黑体" w:hint="eastAsia"/>
          <w:color w:val="000000" w:themeColor="text1"/>
          <w:sz w:val="24"/>
        </w:rPr>
        <w:t>卜</w:t>
      </w:r>
      <w:proofErr w:type="gramEnd"/>
      <w:r>
        <w:rPr>
          <w:rFonts w:ascii="黑体" w:eastAsia="黑体" w:hAnsi="黑体" w:cs="黑体" w:hint="eastAsia"/>
          <w:color w:val="000000" w:themeColor="text1"/>
          <w:sz w:val="24"/>
        </w:rPr>
        <w:t>算子·咏梅</w:t>
      </w:r>
    </w:p>
    <w:p w14:paraId="5E6D9558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[</w:t>
      </w:r>
      <w:r>
        <w:rPr>
          <w:rFonts w:ascii="楷体" w:eastAsia="楷体" w:hAnsi="楷体" w:cs="楷体" w:hint="eastAsia"/>
          <w:color w:val="000000" w:themeColor="text1"/>
          <w:sz w:val="24"/>
        </w:rPr>
        <w:t>宋</w:t>
      </w:r>
      <w:r>
        <w:rPr>
          <w:rFonts w:ascii="楷体" w:eastAsia="楷体" w:hAnsi="楷体" w:cs="楷体" w:hint="eastAsia"/>
          <w:color w:val="000000" w:themeColor="text1"/>
          <w:sz w:val="24"/>
        </w:rPr>
        <w:t>]</w:t>
      </w:r>
      <w:r>
        <w:rPr>
          <w:rFonts w:ascii="楷体" w:eastAsia="楷体" w:hAnsi="楷体" w:cs="楷体" w:hint="eastAsia"/>
          <w:color w:val="000000" w:themeColor="text1"/>
          <w:sz w:val="24"/>
        </w:rPr>
        <w:t>陆游</w:t>
      </w:r>
    </w:p>
    <w:p w14:paraId="2D074496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驿外断桥边，寂寞开无主。已是黄昏独自愁，更着风和雨。</w:t>
      </w:r>
    </w:p>
    <w:p w14:paraId="0ADEEC63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lastRenderedPageBreak/>
        <w:t>无意苦争春，一任群芳妒。零落成泥碾作尘，只有香如故。</w:t>
      </w:r>
    </w:p>
    <w:p w14:paraId="251F46CB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请简要概括词的上片和下片的主要内容。（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2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</w:t>
      </w:r>
    </w:p>
    <w:p w14:paraId="3BEB8F65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6E8F1A1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【赏析诗句】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这首词的下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片运用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了什么艺术手法？请结合具体词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句简要分析。（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3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</w:t>
      </w:r>
    </w:p>
    <w:p w14:paraId="418A8275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9BB9B97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四、阅读下面这首诗，回答问题。（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7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</w:t>
      </w:r>
    </w:p>
    <w:p w14:paraId="2D4CEEEF" w14:textId="77777777" w:rsidR="003625C4" w:rsidRDefault="00BE0D1F">
      <w:pPr>
        <w:spacing w:line="360" w:lineRule="auto"/>
        <w:jc w:val="center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种松</w:t>
      </w:r>
    </w:p>
    <w:p w14:paraId="7B77230F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[</w:t>
      </w:r>
      <w:r>
        <w:rPr>
          <w:rFonts w:ascii="楷体" w:eastAsia="楷体" w:hAnsi="楷体" w:cs="楷体" w:hint="eastAsia"/>
          <w:color w:val="000000" w:themeColor="text1"/>
          <w:sz w:val="24"/>
        </w:rPr>
        <w:t>清</w:t>
      </w:r>
      <w:r>
        <w:rPr>
          <w:rFonts w:ascii="楷体" w:eastAsia="楷体" w:hAnsi="楷体" w:cs="楷体" w:hint="eastAsia"/>
          <w:color w:val="000000" w:themeColor="text1"/>
          <w:sz w:val="24"/>
        </w:rPr>
        <w:t>]</w:t>
      </w:r>
      <w:r>
        <w:rPr>
          <w:rFonts w:ascii="楷体" w:eastAsia="楷体" w:hAnsi="楷体" w:cs="楷体" w:hint="eastAsia"/>
          <w:color w:val="000000" w:themeColor="text1"/>
          <w:sz w:val="24"/>
        </w:rPr>
        <w:t>宋荦</w:t>
      </w:r>
    </w:p>
    <w:p w14:paraId="2488E74B" w14:textId="77777777" w:rsidR="003625C4" w:rsidRDefault="00BE0D1F">
      <w:pPr>
        <w:spacing w:line="360" w:lineRule="auto"/>
        <w:ind w:firstLineChars="1300" w:firstLine="3132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一片青葱色，移来历万峰。</w:t>
      </w:r>
    </w:p>
    <w:p w14:paraId="331DF101" w14:textId="77777777" w:rsidR="003625C4" w:rsidRDefault="00BE0D1F">
      <w:pPr>
        <w:spacing w:line="360" w:lineRule="auto"/>
        <w:ind w:firstLineChars="1300" w:firstLine="3132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数枝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初伴鹤，孤干已犹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龙。</w:t>
      </w:r>
    </w:p>
    <w:p w14:paraId="1EB37527" w14:textId="77777777" w:rsidR="003625C4" w:rsidRDefault="00BE0D1F">
      <w:pPr>
        <w:spacing w:line="360" w:lineRule="auto"/>
        <w:ind w:firstLineChars="1300" w:firstLine="3132"/>
        <w:rPr>
          <w:rFonts w:ascii="楷体" w:eastAsia="楷体" w:hAnsi="楷体" w:cs="楷体"/>
          <w:b/>
          <w:bCs/>
          <w:color w:val="000000" w:themeColor="text1"/>
          <w:sz w:val="24"/>
        </w:rPr>
      </w:pP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日瘦阴还薄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  <w:vertAlign w:val="superscript"/>
        </w:rPr>
        <w:t>①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，风多响自重。</w:t>
      </w:r>
    </w:p>
    <w:p w14:paraId="65A21F13" w14:textId="77777777" w:rsidR="003625C4" w:rsidRDefault="00BE0D1F">
      <w:pPr>
        <w:spacing w:line="360" w:lineRule="auto"/>
        <w:ind w:firstLineChars="1300" w:firstLine="3132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岁寒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堪寄傲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，何必大夫封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  <w:vertAlign w:val="superscript"/>
        </w:rPr>
        <w:t>②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？</w:t>
      </w:r>
    </w:p>
    <w:p w14:paraId="178F07CD" w14:textId="77777777" w:rsidR="003625C4" w:rsidRDefault="00BE0D1F">
      <w:pPr>
        <w:spacing w:line="360" w:lineRule="auto"/>
        <w:ind w:firstLineChars="200" w:firstLine="480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【注释】①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日瘦阴还薄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：阳光暗淡，阴云迫近。②大夫封：《史记·秦始皇本纪》载，秦始皇二十八年封禅泰山，遇暴风雨，在松树下避雨，封松树为“五大夫”。</w:t>
      </w:r>
    </w:p>
    <w:p w14:paraId="652B0C87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请展开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想象，描绘诗句“数枝初伴鹤，孤干已犹龙”展现的画面。（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3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</w:t>
      </w:r>
    </w:p>
    <w:p w14:paraId="3F8C74B4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5F92E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【赏析诗句】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请结合全诗，具体分析尾联的表达效果。（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4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</w:t>
      </w:r>
    </w:p>
    <w:p w14:paraId="051520BF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695FA5C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五、阅读下面这首诗，回答问题。（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6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</w:t>
      </w:r>
    </w:p>
    <w:p w14:paraId="12B24D07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柳州二月</w:t>
      </w:r>
      <w:proofErr w:type="gramStart"/>
      <w:r>
        <w:rPr>
          <w:rFonts w:ascii="黑体" w:eastAsia="黑体" w:hAnsi="黑体" w:cs="黑体" w:hint="eastAsia"/>
          <w:color w:val="000000" w:themeColor="text1"/>
          <w:sz w:val="24"/>
        </w:rPr>
        <w:t>榕</w:t>
      </w:r>
      <w:proofErr w:type="gramEnd"/>
      <w:r>
        <w:rPr>
          <w:rFonts w:ascii="黑体" w:eastAsia="黑体" w:hAnsi="黑体" w:cs="黑体" w:hint="eastAsia"/>
          <w:color w:val="000000" w:themeColor="text1"/>
          <w:sz w:val="24"/>
        </w:rPr>
        <w:t>叶落尽偶</w:t>
      </w:r>
      <w:r>
        <w:rPr>
          <w:rFonts w:ascii="黑体" w:eastAsia="黑体" w:hAnsi="黑体" w:cs="黑体" w:hint="eastAsia"/>
          <w:color w:val="000000" w:themeColor="text1"/>
          <w:sz w:val="24"/>
        </w:rPr>
        <w:t>题</w:t>
      </w:r>
      <w:r>
        <w:rPr>
          <w:rFonts w:ascii="黑体" w:eastAsia="黑体" w:hAnsi="黑体" w:cs="黑体" w:hint="eastAsia"/>
          <w:color w:val="000000" w:themeColor="text1"/>
          <w:sz w:val="24"/>
          <w:vertAlign w:val="superscript"/>
        </w:rPr>
        <w:t>①</w:t>
      </w:r>
    </w:p>
    <w:p w14:paraId="5D41C275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[</w:t>
      </w:r>
      <w:r>
        <w:rPr>
          <w:rFonts w:ascii="楷体" w:eastAsia="楷体" w:hAnsi="楷体" w:cs="楷体" w:hint="eastAsia"/>
          <w:color w:val="000000" w:themeColor="text1"/>
          <w:sz w:val="24"/>
        </w:rPr>
        <w:t>唐</w:t>
      </w:r>
      <w:r>
        <w:rPr>
          <w:rFonts w:ascii="楷体" w:eastAsia="楷体" w:hAnsi="楷体" w:cs="楷体" w:hint="eastAsia"/>
          <w:color w:val="000000" w:themeColor="text1"/>
          <w:sz w:val="24"/>
        </w:rPr>
        <w:t>]</w:t>
      </w:r>
      <w:r>
        <w:rPr>
          <w:rFonts w:ascii="楷体" w:eastAsia="楷体" w:hAnsi="楷体" w:cs="楷体" w:hint="eastAsia"/>
          <w:color w:val="000000" w:themeColor="text1"/>
          <w:sz w:val="24"/>
        </w:rPr>
        <w:t>柳宗元</w:t>
      </w:r>
    </w:p>
    <w:p w14:paraId="3ECDF632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宦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情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羁思共凄凄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，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春半如秋意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转迷。</w:t>
      </w:r>
    </w:p>
    <w:p w14:paraId="7E6AA105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lastRenderedPageBreak/>
        <w:t>山城过雨百花尽，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榕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叶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满庭莺乱啼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。</w:t>
      </w:r>
    </w:p>
    <w:p w14:paraId="5BB03A3F" w14:textId="77777777" w:rsidR="003625C4" w:rsidRDefault="00BE0D1F">
      <w:pPr>
        <w:spacing w:line="360" w:lineRule="auto"/>
        <w:ind w:firstLineChars="200" w:firstLine="480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【注释】①柳宗元永贞元年被贬到永州，十年后被召回长安，仅一个月又被外放到更荒僻的柳州。</w:t>
      </w:r>
    </w:p>
    <w:p w14:paraId="12B75F6D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【赏析诗句】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请从表现手法的角度，对“山城过雨百花尽，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榕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叶满庭莺乱啼”进行简要赏析。（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3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</w:t>
      </w:r>
    </w:p>
    <w:p w14:paraId="1FD49897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E90FA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简要分析“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宦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情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羁思共凄凄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”中“共”字的含义及其蕴含的情感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。（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3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</w:t>
      </w:r>
    </w:p>
    <w:p w14:paraId="103CA289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421D6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六、阅读下面这首诗，回答问题。</w:t>
      </w:r>
    </w:p>
    <w:p w14:paraId="4802CDD5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山行</w:t>
      </w:r>
    </w:p>
    <w:p w14:paraId="2E9F3BF9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[</w:t>
      </w:r>
      <w:r>
        <w:rPr>
          <w:rFonts w:ascii="楷体" w:eastAsia="楷体" w:hAnsi="楷体" w:cs="楷体" w:hint="eastAsia"/>
          <w:color w:val="000000" w:themeColor="text1"/>
          <w:sz w:val="24"/>
        </w:rPr>
        <w:t>唐</w:t>
      </w:r>
      <w:r>
        <w:rPr>
          <w:rFonts w:ascii="楷体" w:eastAsia="楷体" w:hAnsi="楷体" w:cs="楷体" w:hint="eastAsia"/>
          <w:color w:val="000000" w:themeColor="text1"/>
          <w:sz w:val="24"/>
        </w:rPr>
        <w:t>]</w:t>
      </w:r>
      <w:r>
        <w:rPr>
          <w:rFonts w:ascii="楷体" w:eastAsia="楷体" w:hAnsi="楷体" w:cs="楷体" w:hint="eastAsia"/>
          <w:color w:val="000000" w:themeColor="text1"/>
          <w:sz w:val="24"/>
        </w:rPr>
        <w:t>项斯</w:t>
      </w:r>
      <w:r>
        <w:rPr>
          <w:rFonts w:ascii="楷体" w:eastAsia="楷体" w:hAnsi="楷体" w:cs="楷体" w:hint="eastAsia"/>
          <w:color w:val="000000" w:themeColor="text1"/>
          <w:sz w:val="24"/>
          <w:vertAlign w:val="superscript"/>
        </w:rPr>
        <w:t>①</w:t>
      </w:r>
    </w:p>
    <w:p w14:paraId="2DCC8B5C" w14:textId="77777777" w:rsidR="003625C4" w:rsidRDefault="00BE0D1F">
      <w:pPr>
        <w:spacing w:line="360" w:lineRule="auto"/>
        <w:ind w:firstLineChars="1100" w:firstLine="2650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青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枥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林深亦有人，一渠流水数家分。</w:t>
      </w:r>
    </w:p>
    <w:p w14:paraId="1B0B2257" w14:textId="77777777" w:rsidR="003625C4" w:rsidRDefault="00BE0D1F">
      <w:pPr>
        <w:spacing w:line="360" w:lineRule="auto"/>
        <w:ind w:firstLineChars="1100" w:firstLine="2650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山当日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午回峰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影，草带泥痕过鹿群。</w:t>
      </w:r>
    </w:p>
    <w:p w14:paraId="153115E3" w14:textId="77777777" w:rsidR="003625C4" w:rsidRDefault="00BE0D1F">
      <w:pPr>
        <w:spacing w:line="360" w:lineRule="auto"/>
        <w:ind w:firstLineChars="1100" w:firstLine="2650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蒸茗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  <w:vertAlign w:val="superscript"/>
        </w:rPr>
        <w:t>②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气从茅舍出，绿丝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  <w:vertAlign w:val="superscript"/>
        </w:rPr>
        <w:t>③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声隔竹篱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闻。</w:t>
      </w:r>
    </w:p>
    <w:p w14:paraId="1721545F" w14:textId="77777777" w:rsidR="003625C4" w:rsidRDefault="00BE0D1F">
      <w:pPr>
        <w:spacing w:line="360" w:lineRule="auto"/>
        <w:ind w:firstLineChars="1100" w:firstLine="2650"/>
        <w:rPr>
          <w:rFonts w:ascii="楷体" w:eastAsia="楷体" w:hAnsi="楷体" w:cs="楷体"/>
          <w:b/>
          <w:bCs/>
          <w:color w:val="000000" w:themeColor="text1"/>
          <w:sz w:val="24"/>
        </w:rPr>
      </w:pP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行逢卖药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归来客，不惜相随入岛云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  <w:vertAlign w:val="superscript"/>
        </w:rPr>
        <w:t>④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。</w:t>
      </w:r>
    </w:p>
    <w:p w14:paraId="74AE8F1C" w14:textId="77777777" w:rsidR="003625C4" w:rsidRDefault="00BE0D1F">
      <w:pPr>
        <w:spacing w:line="360" w:lineRule="auto"/>
        <w:ind w:firstLineChars="200" w:firstLine="480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【注】①项斯：生逢唐末乱世，除做过小官丹徒县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尉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外，长期身居草野，很熟悉山野风光。②蒸茗：炒茶。③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缲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丝：煮茧抽丝。④岛云：白云飘浮山间，犹如水中岛屿。</w:t>
      </w:r>
    </w:p>
    <w:p w14:paraId="67B513C4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【赏析诗句】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诗歌第二、三联的写景为人称道，试任选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一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联赏析其妙处。</w:t>
      </w:r>
    </w:p>
    <w:p w14:paraId="28C423F1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7A390F2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全诗表达了诗人怎样的思想感情？请简要分析。</w:t>
      </w:r>
    </w:p>
    <w:p w14:paraId="28FC56D4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39BBE5B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七、阅读下面这首诗，回答问题。</w:t>
      </w:r>
    </w:p>
    <w:p w14:paraId="38E2A3DE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lastRenderedPageBreak/>
        <w:t>菊</w:t>
      </w:r>
    </w:p>
    <w:p w14:paraId="69B54A65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[</w:t>
      </w:r>
      <w:r>
        <w:rPr>
          <w:rFonts w:ascii="楷体" w:eastAsia="楷体" w:hAnsi="楷体" w:cs="楷体" w:hint="eastAsia"/>
          <w:color w:val="000000" w:themeColor="text1"/>
          <w:sz w:val="24"/>
        </w:rPr>
        <w:t>唐</w:t>
      </w:r>
      <w:r>
        <w:rPr>
          <w:rFonts w:ascii="楷体" w:eastAsia="楷体" w:hAnsi="楷体" w:cs="楷体" w:hint="eastAsia"/>
          <w:color w:val="000000" w:themeColor="text1"/>
          <w:sz w:val="24"/>
        </w:rPr>
        <w:t>]</w:t>
      </w:r>
      <w:r>
        <w:rPr>
          <w:rFonts w:ascii="楷体" w:eastAsia="楷体" w:hAnsi="楷体" w:cs="楷体" w:hint="eastAsia"/>
          <w:color w:val="000000" w:themeColor="text1"/>
          <w:sz w:val="24"/>
        </w:rPr>
        <w:t>郑谷</w:t>
      </w:r>
    </w:p>
    <w:p w14:paraId="6AF40138" w14:textId="77777777" w:rsidR="003625C4" w:rsidRDefault="00BE0D1F">
      <w:pPr>
        <w:spacing w:line="360" w:lineRule="auto"/>
        <w:ind w:firstLineChars="1100" w:firstLine="2650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王孙莫把比蓬蒿，九日枝枝近鬓毛。</w:t>
      </w:r>
    </w:p>
    <w:p w14:paraId="2DDFBD34" w14:textId="77777777" w:rsidR="003625C4" w:rsidRDefault="00BE0D1F">
      <w:pPr>
        <w:spacing w:line="360" w:lineRule="auto"/>
        <w:ind w:firstLineChars="1100" w:firstLine="2650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露湿秋香满池岸，由来不羡瓦松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  <w:vertAlign w:val="superscript"/>
        </w:rPr>
        <w:t>【注】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高。</w:t>
      </w:r>
    </w:p>
    <w:p w14:paraId="7B6A311B" w14:textId="77777777" w:rsidR="003625C4" w:rsidRDefault="00BE0D1F">
      <w:pPr>
        <w:spacing w:line="360" w:lineRule="auto"/>
        <w:ind w:firstLineChars="200" w:firstLine="480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【注】瓦松：一种寄生在高大建筑物瓦檐处的植物，但“高不及尺，下才如寸”，没有什么用处。</w:t>
      </w:r>
    </w:p>
    <w:p w14:paraId="33EAC202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请简要赏析“露湿秋香满池岸”中“满”的妙处。</w:t>
      </w:r>
    </w:p>
    <w:p w14:paraId="5021A177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C2ACC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【赏析诗句】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结合全诗，对“由来不羡瓦松高”一句进行简要赏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析。</w:t>
      </w:r>
    </w:p>
    <w:p w14:paraId="6042A268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75D68DD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八、阅读下面两首诗，回答问题。</w:t>
      </w:r>
    </w:p>
    <w:p w14:paraId="558CD481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题《云山图》二首</w:t>
      </w:r>
    </w:p>
    <w:p w14:paraId="16C13A33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[</w:t>
      </w:r>
      <w:r>
        <w:rPr>
          <w:rFonts w:ascii="楷体" w:eastAsia="楷体" w:hAnsi="楷体" w:cs="楷体" w:hint="eastAsia"/>
          <w:color w:val="000000" w:themeColor="text1"/>
          <w:sz w:val="24"/>
        </w:rPr>
        <w:t>明</w:t>
      </w:r>
      <w:r>
        <w:rPr>
          <w:rFonts w:ascii="楷体" w:eastAsia="楷体" w:hAnsi="楷体" w:cs="楷体" w:hint="eastAsia"/>
          <w:color w:val="000000" w:themeColor="text1"/>
          <w:sz w:val="24"/>
        </w:rPr>
        <w:t>]</w:t>
      </w:r>
      <w:r>
        <w:rPr>
          <w:rFonts w:ascii="楷体" w:eastAsia="楷体" w:hAnsi="楷体" w:cs="楷体" w:hint="eastAsia"/>
          <w:color w:val="000000" w:themeColor="text1"/>
          <w:sz w:val="24"/>
        </w:rPr>
        <w:t>沈周</w:t>
      </w:r>
      <w:r>
        <w:rPr>
          <w:rFonts w:ascii="楷体" w:eastAsia="楷体" w:hAnsi="楷体" w:cs="楷体" w:hint="eastAsia"/>
          <w:color w:val="000000" w:themeColor="text1"/>
          <w:sz w:val="24"/>
          <w:vertAlign w:val="superscript"/>
        </w:rPr>
        <w:t>【注】</w:t>
      </w:r>
    </w:p>
    <w:p w14:paraId="0DE26822" w14:textId="77777777" w:rsidR="003625C4" w:rsidRDefault="00BE0D1F">
      <w:pPr>
        <w:spacing w:line="360" w:lineRule="auto"/>
        <w:jc w:val="center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其一</w:t>
      </w:r>
    </w:p>
    <w:p w14:paraId="41C19D45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看云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疑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是青山动，谁道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云忙山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自闲。</w:t>
      </w:r>
    </w:p>
    <w:p w14:paraId="3BBB2D65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我看云山亦忘我，闲来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洗砚写云山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。</w:t>
      </w:r>
    </w:p>
    <w:p w14:paraId="16C9408E" w14:textId="77777777" w:rsidR="003625C4" w:rsidRDefault="00BE0D1F">
      <w:pPr>
        <w:spacing w:line="360" w:lineRule="auto"/>
        <w:jc w:val="center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其二</w:t>
      </w:r>
    </w:p>
    <w:p w14:paraId="41BE384A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侵晓溪山半是云，草堂亦许白云分。</w:t>
      </w:r>
    </w:p>
    <w:p w14:paraId="39824B45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故人到此云相接，欲去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还须云送君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。</w:t>
      </w:r>
    </w:p>
    <w:p w14:paraId="568E6E7B" w14:textId="77777777" w:rsidR="003625C4" w:rsidRDefault="00BE0D1F">
      <w:pPr>
        <w:spacing w:line="360" w:lineRule="auto"/>
        <w:ind w:firstLineChars="200" w:firstLine="480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【注】沈周：长洲（今苏州）人，明代绘画大师，工诗善画。</w:t>
      </w:r>
    </w:p>
    <w:p w14:paraId="31314B69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发挥联想和想象，用生动形象的语言描绘“侵晓溪山半是云，草堂亦许白云分”所展现的画面。</w:t>
      </w:r>
    </w:p>
    <w:p w14:paraId="4B26D61B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BF0B748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下列诗句都写到了云，意境与这两首诗最接近的一项是（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 xml:space="preserve">   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 xml:space="preserve"> 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）</w:t>
      </w:r>
    </w:p>
    <w:p w14:paraId="4CB40718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lastRenderedPageBreak/>
        <w:t>A.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黄鹤一去不复返，白云千载空悠悠。（崔颢《黄鹤楼》）</w:t>
      </w:r>
    </w:p>
    <w:p w14:paraId="3180F791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B.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天平山上白云泉，云自无心水自闲。（白居易《白云泉》）</w:t>
      </w:r>
    </w:p>
    <w:p w14:paraId="3BA632F8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C.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黄河远上白云间，一片孤城万仞山。（王之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涣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《凉州词》）</w:t>
      </w:r>
    </w:p>
    <w:p w14:paraId="71FE1DE5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D.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朝辞白帝彩云间，千里江陵一日还。（李白《早发白帝城》）</w:t>
      </w:r>
    </w:p>
    <w:p w14:paraId="3CCDD72C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3</w:t>
      </w:r>
      <w:r>
        <w:rPr>
          <w:rFonts w:ascii="新宋体" w:eastAsia="新宋体" w:hAnsi="新宋体" w:cs="新宋体" w:hint="eastAsia"/>
          <w:b/>
          <w:bCs/>
          <w:sz w:val="24"/>
        </w:rPr>
        <w:t>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【赏析诗句】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诗人写云山，手法别致，富有情趣。请以“看云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疑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是青山动，谁道云忙山自闲”为例，简要分析。</w:t>
      </w:r>
    </w:p>
    <w:p w14:paraId="3FC48BED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238CDE0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九、阅读下面两首诗，回答问题。</w:t>
      </w:r>
    </w:p>
    <w:p w14:paraId="083EEEDC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【甲】春望</w:t>
      </w:r>
    </w:p>
    <w:p w14:paraId="715E115C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[</w:t>
      </w:r>
      <w:r>
        <w:rPr>
          <w:rFonts w:ascii="楷体" w:eastAsia="楷体" w:hAnsi="楷体" w:cs="楷体" w:hint="eastAsia"/>
          <w:color w:val="000000" w:themeColor="text1"/>
          <w:sz w:val="24"/>
        </w:rPr>
        <w:t>唐</w:t>
      </w:r>
      <w:r>
        <w:rPr>
          <w:rFonts w:ascii="楷体" w:eastAsia="楷体" w:hAnsi="楷体" w:cs="楷体" w:hint="eastAsia"/>
          <w:color w:val="000000" w:themeColor="text1"/>
          <w:sz w:val="24"/>
        </w:rPr>
        <w:t>]</w:t>
      </w:r>
      <w:r>
        <w:rPr>
          <w:rFonts w:ascii="楷体" w:eastAsia="楷体" w:hAnsi="楷体" w:cs="楷体" w:hint="eastAsia"/>
          <w:color w:val="000000" w:themeColor="text1"/>
          <w:sz w:val="24"/>
        </w:rPr>
        <w:t>杜甫</w:t>
      </w:r>
    </w:p>
    <w:p w14:paraId="40CCF367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国破山河在，城春草木深。</w:t>
      </w:r>
    </w:p>
    <w:p w14:paraId="11A28F5C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感时花溅泪，恨别鸟惊心。</w:t>
      </w:r>
    </w:p>
    <w:p w14:paraId="24628734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烽火连三月，家书抵万金。</w:t>
      </w:r>
    </w:p>
    <w:p w14:paraId="72E99401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白头搔更短，浑欲不胜簪。</w:t>
      </w:r>
    </w:p>
    <w:p w14:paraId="05DFDA76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【乙】古城</w:t>
      </w:r>
      <w:r>
        <w:rPr>
          <w:rFonts w:ascii="黑体" w:eastAsia="黑体" w:hAnsi="黑体" w:cs="黑体" w:hint="eastAsia"/>
          <w:color w:val="000000" w:themeColor="text1"/>
          <w:sz w:val="24"/>
          <w:vertAlign w:val="superscript"/>
        </w:rPr>
        <w:t>①</w:t>
      </w:r>
      <w:r>
        <w:rPr>
          <w:rFonts w:ascii="黑体" w:eastAsia="黑体" w:hAnsi="黑体" w:cs="黑体" w:hint="eastAsia"/>
          <w:color w:val="000000" w:themeColor="text1"/>
          <w:sz w:val="24"/>
        </w:rPr>
        <w:t>春望</w:t>
      </w:r>
    </w:p>
    <w:p w14:paraId="77CC8A26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[</w:t>
      </w:r>
      <w:r>
        <w:rPr>
          <w:rFonts w:ascii="楷体" w:eastAsia="楷体" w:hAnsi="楷体" w:cs="楷体" w:hint="eastAsia"/>
          <w:color w:val="000000" w:themeColor="text1"/>
          <w:sz w:val="24"/>
        </w:rPr>
        <w:t>明</w:t>
      </w:r>
      <w:r>
        <w:rPr>
          <w:rFonts w:ascii="楷体" w:eastAsia="楷体" w:hAnsi="楷体" w:cs="楷体" w:hint="eastAsia"/>
          <w:color w:val="000000" w:themeColor="text1"/>
          <w:sz w:val="24"/>
        </w:rPr>
        <w:t>]</w:t>
      </w:r>
      <w:r>
        <w:rPr>
          <w:rFonts w:ascii="楷体" w:eastAsia="楷体" w:hAnsi="楷体" w:cs="楷体" w:hint="eastAsia"/>
          <w:color w:val="000000" w:themeColor="text1"/>
          <w:sz w:val="24"/>
        </w:rPr>
        <w:t>李梦阳</w:t>
      </w:r>
    </w:p>
    <w:p w14:paraId="7CDCD73A" w14:textId="77777777" w:rsidR="003625C4" w:rsidRDefault="00BE0D1F">
      <w:pPr>
        <w:spacing w:line="360" w:lineRule="auto"/>
        <w:ind w:firstLineChars="1250" w:firstLine="3012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阴阴日欲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暮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，迢迢春望稀。</w:t>
      </w:r>
    </w:p>
    <w:p w14:paraId="3F39BCFD" w14:textId="77777777" w:rsidR="003625C4" w:rsidRDefault="00BE0D1F">
      <w:pPr>
        <w:spacing w:line="360" w:lineRule="auto"/>
        <w:ind w:firstLineChars="1250" w:firstLine="3012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野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色吹寒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立，林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鸦逆雨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归。</w:t>
      </w:r>
    </w:p>
    <w:p w14:paraId="25140590" w14:textId="77777777" w:rsidR="003625C4" w:rsidRDefault="00BE0D1F">
      <w:pPr>
        <w:spacing w:line="360" w:lineRule="auto"/>
        <w:ind w:firstLineChars="1250" w:firstLine="3012"/>
        <w:rPr>
          <w:rFonts w:ascii="楷体" w:eastAsia="楷体" w:hAnsi="楷体" w:cs="楷体"/>
          <w:b/>
          <w:bCs/>
          <w:color w:val="000000" w:themeColor="text1"/>
          <w:sz w:val="24"/>
        </w:rPr>
      </w:pP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孤城还麦秀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  <w:vertAlign w:val="superscript"/>
        </w:rPr>
        <w:t>②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，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白首且花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飞。</w:t>
      </w:r>
    </w:p>
    <w:p w14:paraId="0C261C03" w14:textId="77777777" w:rsidR="003625C4" w:rsidRDefault="00BE0D1F">
      <w:pPr>
        <w:spacing w:line="360" w:lineRule="auto"/>
        <w:ind w:firstLineChars="1250" w:firstLine="3012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临路长杨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袅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，前朝今是非。</w:t>
      </w:r>
    </w:p>
    <w:p w14:paraId="2D0D697F" w14:textId="77777777" w:rsidR="003625C4" w:rsidRDefault="00BE0D1F">
      <w:pPr>
        <w:spacing w:line="360" w:lineRule="auto"/>
        <w:ind w:firstLineChars="200" w:firstLine="480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【注】①古城：宿迁故城遗址，晋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朝在此设宿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豫郡，唐时郡治迁徙，故城废。②秀：谷类植物抽穗开花。</w:t>
      </w:r>
    </w:p>
    <w:p w14:paraId="7694EEC5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下列对两首诗语句的理解分析，不恰当的一项是（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 xml:space="preserve">    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）</w:t>
      </w:r>
    </w:p>
    <w:p w14:paraId="4A990044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A.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乙诗首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联点明时间，渲染一种萧条的气氛，为全诗奠定了感情基调。</w:t>
      </w:r>
    </w:p>
    <w:p w14:paraId="6AABFE8D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B.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两首诗都用一个“望”字总领全诗，都赋予景物以情感，融情于景，都表达了一种感伤，读来令人无限感慨。</w:t>
      </w:r>
    </w:p>
    <w:p w14:paraId="63515CDC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C.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书信在古代是游子与家人联系的纽带，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如同王湾在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《次北固山下》中说的“乡书何处达？归雁洛阳边”一样，“烽火连三月，家书抵万金”表达了诗人忧国忧民、感时伤怀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lastRenderedPageBreak/>
        <w:t>的情感。</w:t>
      </w:r>
    </w:p>
    <w:p w14:paraId="43644481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D.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甲诗尾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联运用细节描写，写尽诗人在国破离乱之际的愁苦焦虑。</w:t>
      </w:r>
    </w:p>
    <w:p w14:paraId="78A4E7DF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【赏析诗句】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请从修辞手法和情感两方面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赏析乙诗颔联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。</w:t>
      </w:r>
    </w:p>
    <w:p w14:paraId="69603C23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2BEFFABC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3.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同为“春望”，杜甫和李梦阳在各自的诗中分别表达了怎样的思想感情？</w:t>
      </w:r>
    </w:p>
    <w:p w14:paraId="3072C6FB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E484601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十、阅读下面这首诗，回答问题。</w:t>
      </w:r>
    </w:p>
    <w:p w14:paraId="75B25E64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闻乐天授江州司马</w:t>
      </w:r>
      <w:r>
        <w:rPr>
          <w:rFonts w:ascii="黑体" w:eastAsia="黑体" w:hAnsi="黑体" w:cs="黑体" w:hint="eastAsia"/>
          <w:color w:val="000000" w:themeColor="text1"/>
          <w:sz w:val="24"/>
          <w:vertAlign w:val="superscript"/>
        </w:rPr>
        <w:t>【注】</w:t>
      </w:r>
    </w:p>
    <w:p w14:paraId="56DC0DD9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[</w:t>
      </w:r>
      <w:r>
        <w:rPr>
          <w:rFonts w:ascii="楷体" w:eastAsia="楷体" w:hAnsi="楷体" w:cs="楷体" w:hint="eastAsia"/>
          <w:color w:val="000000" w:themeColor="text1"/>
          <w:sz w:val="24"/>
        </w:rPr>
        <w:t>唐</w:t>
      </w:r>
      <w:r>
        <w:rPr>
          <w:rFonts w:ascii="楷体" w:eastAsia="楷体" w:hAnsi="楷体" w:cs="楷体" w:hint="eastAsia"/>
          <w:color w:val="000000" w:themeColor="text1"/>
          <w:sz w:val="24"/>
        </w:rPr>
        <w:t>]</w:t>
      </w:r>
      <w:r>
        <w:rPr>
          <w:rFonts w:ascii="楷体" w:eastAsia="楷体" w:hAnsi="楷体" w:cs="楷体" w:hint="eastAsia"/>
          <w:color w:val="000000" w:themeColor="text1"/>
          <w:sz w:val="24"/>
        </w:rPr>
        <w:t>元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稹</w:t>
      </w:r>
      <w:proofErr w:type="gramEnd"/>
    </w:p>
    <w:p w14:paraId="530C30D9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残灯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无焰影幢幢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，此夕闻君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谪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九江。</w:t>
      </w:r>
    </w:p>
    <w:p w14:paraId="15BAC7B5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垂死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病中惊坐起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，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暗风吹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雨入寒窗。</w:t>
      </w:r>
    </w:p>
    <w:p w14:paraId="398C1A2F" w14:textId="77777777" w:rsidR="003625C4" w:rsidRDefault="00BE0D1F">
      <w:pPr>
        <w:spacing w:line="360" w:lineRule="auto"/>
        <w:ind w:firstLineChars="200" w:firstLine="480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【注】元和五年（</w:t>
      </w:r>
      <w:r>
        <w:rPr>
          <w:rFonts w:ascii="楷体" w:eastAsia="楷体" w:hAnsi="楷体" w:cs="楷体" w:hint="eastAsia"/>
          <w:color w:val="000000" w:themeColor="text1"/>
          <w:sz w:val="24"/>
        </w:rPr>
        <w:t>810</w:t>
      </w:r>
      <w:r>
        <w:rPr>
          <w:rFonts w:ascii="楷体" w:eastAsia="楷体" w:hAnsi="楷体" w:cs="楷体" w:hint="eastAsia"/>
          <w:color w:val="000000" w:themeColor="text1"/>
          <w:sz w:val="24"/>
        </w:rPr>
        <w:t>年），元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稹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因弹劾和惩治不法官吏，同宦官刘士元冲突，被贬为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江陵士曹参军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。元和十年（</w:t>
      </w:r>
      <w:r>
        <w:rPr>
          <w:rFonts w:ascii="楷体" w:eastAsia="楷体" w:hAnsi="楷体" w:cs="楷体" w:hint="eastAsia"/>
          <w:color w:val="000000" w:themeColor="text1"/>
          <w:sz w:val="24"/>
        </w:rPr>
        <w:t>815</w:t>
      </w:r>
      <w:r>
        <w:rPr>
          <w:rFonts w:ascii="楷体" w:eastAsia="楷体" w:hAnsi="楷体" w:cs="楷体" w:hint="eastAsia"/>
          <w:color w:val="000000" w:themeColor="text1"/>
          <w:sz w:val="24"/>
        </w:rPr>
        <w:t>年），白居易因事得罪权贵，被贬为江州司马。</w:t>
      </w:r>
    </w:p>
    <w:p w14:paraId="4ED55617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下列对本诗理解不正确的一项是（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 xml:space="preserve">    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）</w:t>
      </w:r>
    </w:p>
    <w:p w14:paraId="6954821A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A.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本诗的标题点出了写作的缘由。标题中的“乐天”指白居易。</w:t>
      </w:r>
    </w:p>
    <w:p w14:paraId="6A0FFFCD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B.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标题中的“闻”，有“忽闻”“惊闻”“悲闻”之意，《闻王昌龄左迁龙标遥有此寄》中的“闻”也包含这些意思。</w:t>
      </w:r>
    </w:p>
    <w:p w14:paraId="02D54BF2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C.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“残灯无焰影幢幢，此夕闻君谪九江”写“灯”为失去光焰的“残灯”，“影”为昏暗而摇曳不定的灯影，道出了同样遭贬谪的诗人元稹的孤独寂寞之情。</w:t>
      </w:r>
    </w:p>
    <w:p w14:paraId="4BCF28AD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D.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“暗风吹雨入寒窗”一句，既是景语，又是情语，是以哀景抒哀情，情与景融汇一体。</w:t>
      </w:r>
    </w:p>
    <w:p w14:paraId="655863AB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【赏析诗句】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诗句“垂死病中惊坐起”被誉为传神之笔，白居易在给元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稹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的信中说：“此句他人尚不可闻，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况仆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心哉！至今每吟，犹恻恻（恻恻：悲痛、凄凉）耳。”请赏析这句诗。</w:t>
      </w:r>
    </w:p>
    <w:p w14:paraId="0AF47A68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60088EBE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lastRenderedPageBreak/>
        <w:t>十一、阅读下面两首诗，回答问题。</w:t>
      </w:r>
    </w:p>
    <w:p w14:paraId="4358FA3F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【甲】送友人</w:t>
      </w:r>
    </w:p>
    <w:p w14:paraId="478519F4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[</w:t>
      </w:r>
      <w:r>
        <w:rPr>
          <w:rFonts w:ascii="楷体" w:eastAsia="楷体" w:hAnsi="楷体" w:cs="楷体" w:hint="eastAsia"/>
          <w:color w:val="000000" w:themeColor="text1"/>
          <w:sz w:val="24"/>
        </w:rPr>
        <w:t>唐</w:t>
      </w:r>
      <w:r>
        <w:rPr>
          <w:rFonts w:ascii="楷体" w:eastAsia="楷体" w:hAnsi="楷体" w:cs="楷体" w:hint="eastAsia"/>
          <w:color w:val="000000" w:themeColor="text1"/>
          <w:sz w:val="24"/>
        </w:rPr>
        <w:t>]</w:t>
      </w:r>
      <w:r>
        <w:rPr>
          <w:rFonts w:ascii="楷体" w:eastAsia="楷体" w:hAnsi="楷体" w:cs="楷体" w:hint="eastAsia"/>
          <w:color w:val="000000" w:themeColor="text1"/>
          <w:sz w:val="24"/>
        </w:rPr>
        <w:t>李白</w:t>
      </w:r>
    </w:p>
    <w:p w14:paraId="58418207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青山横北郭，白水绕东城。</w:t>
      </w:r>
    </w:p>
    <w:p w14:paraId="64261EF5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此地一为别，孤蓬万里征。</w:t>
      </w:r>
    </w:p>
    <w:p w14:paraId="257E83BC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  <w:u w:val="single"/>
        </w:rPr>
        <w:t>浮云游子意，落日故人情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。</w:t>
      </w:r>
    </w:p>
    <w:p w14:paraId="019077E7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挥手自兹去，萧萧班马鸣。</w:t>
      </w:r>
    </w:p>
    <w:p w14:paraId="1E5479AA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【乙】送李端</w:t>
      </w:r>
    </w:p>
    <w:p w14:paraId="29CC30B3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[</w:t>
      </w:r>
      <w:r>
        <w:rPr>
          <w:rFonts w:ascii="楷体" w:eastAsia="楷体" w:hAnsi="楷体" w:cs="楷体" w:hint="eastAsia"/>
          <w:color w:val="000000" w:themeColor="text1"/>
          <w:sz w:val="24"/>
        </w:rPr>
        <w:t>唐</w:t>
      </w:r>
      <w:r>
        <w:rPr>
          <w:rFonts w:ascii="楷体" w:eastAsia="楷体" w:hAnsi="楷体" w:cs="楷体" w:hint="eastAsia"/>
          <w:color w:val="000000" w:themeColor="text1"/>
          <w:sz w:val="24"/>
        </w:rPr>
        <w:t>]</w:t>
      </w:r>
      <w:r>
        <w:rPr>
          <w:rFonts w:ascii="楷体" w:eastAsia="楷体" w:hAnsi="楷体" w:cs="楷体" w:hint="eastAsia"/>
          <w:color w:val="000000" w:themeColor="text1"/>
          <w:sz w:val="24"/>
        </w:rPr>
        <w:t>卢纶</w:t>
      </w:r>
    </w:p>
    <w:p w14:paraId="1974FC03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故关衰草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遍，离别正堪悲。</w:t>
      </w:r>
    </w:p>
    <w:p w14:paraId="37F4CB08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  <w:u w:val="single"/>
        </w:rPr>
        <w:t>路出寒云外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  <w:u w:val="single"/>
        </w:rPr>
        <w:t>，人归暮雪时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。</w:t>
      </w:r>
    </w:p>
    <w:p w14:paraId="451DBC1F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少孤为客早，多难识君迟。</w:t>
      </w:r>
    </w:p>
    <w:p w14:paraId="20C6DB10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掩泪空相向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，风尘何处期。</w:t>
      </w:r>
    </w:p>
    <w:p w14:paraId="07CEBA93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【赏析诗句】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甲、乙两首诗都是送别诗，结合两首诗的画线句，分析诗人是如何通过景物描写来抒发感情的。</w:t>
      </w:r>
    </w:p>
    <w:p w14:paraId="20D85100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83E4D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乙诗用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一个“悲”字贯穿全诗，简要说说四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联诗各是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怎样表现这一情感的。</w:t>
      </w:r>
    </w:p>
    <w:p w14:paraId="426AC685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_____</w:t>
      </w:r>
    </w:p>
    <w:p w14:paraId="154EBF26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十二、阅读下面这首诗，回答问题。</w:t>
      </w:r>
    </w:p>
    <w:p w14:paraId="0907DEB0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送张判官赴河西</w:t>
      </w:r>
    </w:p>
    <w:p w14:paraId="0DF6BD2A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[</w:t>
      </w:r>
      <w:r>
        <w:rPr>
          <w:rFonts w:ascii="楷体" w:eastAsia="楷体" w:hAnsi="楷体" w:cs="楷体" w:hint="eastAsia"/>
          <w:color w:val="000000" w:themeColor="text1"/>
          <w:sz w:val="24"/>
        </w:rPr>
        <w:t>唐</w:t>
      </w:r>
      <w:r>
        <w:rPr>
          <w:rFonts w:ascii="楷体" w:eastAsia="楷体" w:hAnsi="楷体" w:cs="楷体" w:hint="eastAsia"/>
          <w:color w:val="000000" w:themeColor="text1"/>
          <w:sz w:val="24"/>
        </w:rPr>
        <w:t>]</w:t>
      </w:r>
      <w:r>
        <w:rPr>
          <w:rFonts w:ascii="楷体" w:eastAsia="楷体" w:hAnsi="楷体" w:cs="楷体" w:hint="eastAsia"/>
          <w:color w:val="000000" w:themeColor="text1"/>
          <w:sz w:val="24"/>
        </w:rPr>
        <w:t>王维</w:t>
      </w:r>
    </w:p>
    <w:p w14:paraId="4DC3A2B6" w14:textId="77777777" w:rsidR="003625C4" w:rsidRDefault="00BE0D1F">
      <w:pPr>
        <w:spacing w:line="360" w:lineRule="auto"/>
        <w:ind w:firstLineChars="1250" w:firstLine="3012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单车曾出塞，报国敢邀勋？</w:t>
      </w:r>
    </w:p>
    <w:p w14:paraId="654611A2" w14:textId="77777777" w:rsidR="003625C4" w:rsidRDefault="00BE0D1F">
      <w:pPr>
        <w:spacing w:line="360" w:lineRule="auto"/>
        <w:ind w:firstLineChars="1250" w:firstLine="3012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见逐张征虏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  <w:vertAlign w:val="superscript"/>
        </w:rPr>
        <w:t>①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，今思霍冠军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  <w:vertAlign w:val="superscript"/>
        </w:rPr>
        <w:t>②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。</w:t>
      </w:r>
    </w:p>
    <w:p w14:paraId="4C1F54CF" w14:textId="77777777" w:rsidR="003625C4" w:rsidRDefault="00BE0D1F">
      <w:pPr>
        <w:spacing w:line="360" w:lineRule="auto"/>
        <w:ind w:firstLineChars="1250" w:firstLine="3012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沙平连白雪，蓬卷入黄云。</w:t>
      </w:r>
    </w:p>
    <w:p w14:paraId="690564AF" w14:textId="77777777" w:rsidR="003625C4" w:rsidRDefault="00BE0D1F">
      <w:pPr>
        <w:spacing w:line="360" w:lineRule="auto"/>
        <w:ind w:firstLineChars="1250" w:firstLine="3012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慷慨倚长剑，高歌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一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送君。</w:t>
      </w:r>
    </w:p>
    <w:p w14:paraId="0EF48576" w14:textId="77777777" w:rsidR="003625C4" w:rsidRDefault="00BE0D1F">
      <w:pPr>
        <w:spacing w:line="360" w:lineRule="auto"/>
        <w:ind w:firstLineChars="200" w:firstLine="480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【注】①张征虏：张飞，因功被封征虏将军。②霍冠军：霍去病，因功被封冠军侯。</w:t>
      </w:r>
    </w:p>
    <w:p w14:paraId="55B0CB52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lastRenderedPageBreak/>
        <w:t>1.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下列对诗歌内容和情感的理解，有误的一项是（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 xml:space="preserve">    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）</w:t>
      </w:r>
    </w:p>
    <w:p w14:paraId="7A74DF41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A.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首联中“单车”写张判官轻车简从，慷慨出塞，用问句则赞叹了其忠君报国、不计功名的豪情壮志。</w:t>
      </w:r>
    </w:p>
    <w:p w14:paraId="70A5B1FA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B.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颔联连用两个典故，夸赞朋友能够像张飞和霍去病一样立功边塞，名垂青史。</w:t>
      </w:r>
    </w:p>
    <w:p w14:paraId="1FA9BD48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C.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本诗写虚如实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，通过想象把人物放在荒漠广阔的背景之中，形象突出，通格调高昂。</w:t>
      </w:r>
    </w:p>
    <w:p w14:paraId="4DCF3791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D.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尾联间接抒情，感情深厚而复杂，表达了团聚的感伤和对朋友远赴边关的担忧。</w:t>
      </w:r>
    </w:p>
    <w:p w14:paraId="2193894C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【赏析诗句】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请结合全诗，分析“沙平连白雪，蓬卷入黄云”的作用。</w:t>
      </w:r>
    </w:p>
    <w:p w14:paraId="3406F75C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A4C5A98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十三、阅读下面这首诗，回答问题。</w:t>
      </w:r>
    </w:p>
    <w:p w14:paraId="2E3C285A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4"/>
        </w:rPr>
        <w:t>初见嵩山</w:t>
      </w:r>
    </w:p>
    <w:p w14:paraId="54E4C1D6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[</w:t>
      </w:r>
      <w:hyperlink r:id="rId8" w:tgtFrame="https://www.so.com/_blank" w:history="1">
        <w:r>
          <w:rPr>
            <w:rFonts w:ascii="楷体" w:eastAsia="楷体" w:hAnsi="楷体" w:cs="楷体" w:hint="eastAsia"/>
            <w:color w:val="000000" w:themeColor="text1"/>
            <w:sz w:val="24"/>
          </w:rPr>
          <w:t>宋</w:t>
        </w:r>
        <w:r>
          <w:rPr>
            <w:rFonts w:ascii="楷体" w:eastAsia="楷体" w:hAnsi="楷体" w:cs="楷体" w:hint="eastAsia"/>
            <w:color w:val="000000" w:themeColor="text1"/>
            <w:sz w:val="24"/>
          </w:rPr>
          <w:t>]</w:t>
        </w:r>
        <w:r>
          <w:rPr>
            <w:rFonts w:ascii="楷体" w:eastAsia="楷体" w:hAnsi="楷体" w:cs="楷体" w:hint="eastAsia"/>
            <w:color w:val="000000" w:themeColor="text1"/>
            <w:sz w:val="24"/>
          </w:rPr>
          <w:t>张耒</w:t>
        </w:r>
      </w:hyperlink>
      <w:r>
        <w:rPr>
          <w:rFonts w:ascii="楷体" w:eastAsia="楷体" w:hAnsi="楷体" w:cs="楷体" w:hint="eastAsia"/>
          <w:color w:val="000000" w:themeColor="text1"/>
          <w:sz w:val="24"/>
          <w:vertAlign w:val="superscript"/>
        </w:rPr>
        <w:t>①</w:t>
      </w:r>
    </w:p>
    <w:p w14:paraId="66ED10F9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年来鞍马困尘埃，赖有青山豁我怀。</w:t>
      </w:r>
    </w:p>
    <w:p w14:paraId="2FB0FF51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日暮北风吹雨去，数峰清瘦出云来。</w:t>
      </w:r>
    </w:p>
    <w:p w14:paraId="343F9E9E" w14:textId="77777777" w:rsidR="003625C4" w:rsidRDefault="00BE0D1F">
      <w:pPr>
        <w:spacing w:line="360" w:lineRule="auto"/>
        <w:ind w:firstLineChars="200" w:firstLine="480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【注】①</w:t>
      </w:r>
      <w:r>
        <w:rPr>
          <w:rFonts w:ascii="楷体" w:eastAsia="楷体" w:hAnsi="楷体" w:cs="楷体"/>
          <w:color w:val="000000" w:themeColor="text1"/>
          <w:sz w:val="24"/>
        </w:rPr>
        <w:t>张耒</w:t>
      </w:r>
      <w:r>
        <w:rPr>
          <w:rFonts w:ascii="楷体" w:eastAsia="楷体" w:hAnsi="楷体" w:cs="楷体" w:hint="eastAsia"/>
          <w:color w:val="000000" w:themeColor="text1"/>
          <w:sz w:val="24"/>
        </w:rPr>
        <w:t>，北宋诗人，苏门四学士之一，因受苏轼牵连，累遭贬谪。</w:t>
      </w:r>
    </w:p>
    <w:p w14:paraId="07B4E539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【赏析诗句】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“数峰清瘦出云来”一句妙在何处？</w:t>
      </w:r>
    </w:p>
    <w:p w14:paraId="41CA7CAC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01D9878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“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日暮北风吹雨去，数峰清瘦出云来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”这两句诗很有画面感，请用自己的语言描绘这两句诗对应的画面。</w:t>
      </w:r>
    </w:p>
    <w:p w14:paraId="5A6F0018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F638403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十四、阅读下面两首诗，回答问题。</w:t>
      </w:r>
    </w:p>
    <w:p w14:paraId="57CC6B7D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（甲）行军九日思长安故园</w:t>
      </w:r>
    </w:p>
    <w:p w14:paraId="584472C0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[</w:t>
      </w:r>
      <w:r>
        <w:rPr>
          <w:rFonts w:ascii="楷体" w:eastAsia="楷体" w:hAnsi="楷体" w:cs="楷体" w:hint="eastAsia"/>
          <w:color w:val="000000" w:themeColor="text1"/>
          <w:sz w:val="24"/>
        </w:rPr>
        <w:t>唐</w:t>
      </w:r>
      <w:r>
        <w:rPr>
          <w:rFonts w:ascii="楷体" w:eastAsia="楷体" w:hAnsi="楷体" w:cs="楷体" w:hint="eastAsia"/>
          <w:color w:val="000000" w:themeColor="text1"/>
          <w:sz w:val="24"/>
        </w:rPr>
        <w:t>]</w:t>
      </w:r>
      <w:r>
        <w:rPr>
          <w:rFonts w:ascii="楷体" w:eastAsia="楷体" w:hAnsi="楷体" w:cs="楷体" w:hint="eastAsia"/>
          <w:color w:val="000000" w:themeColor="text1"/>
          <w:sz w:val="24"/>
        </w:rPr>
        <w:t>岑参</w:t>
      </w:r>
    </w:p>
    <w:p w14:paraId="54F30F82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强欲登高去，无人送酒来。</w:t>
      </w:r>
    </w:p>
    <w:p w14:paraId="0BA6CD50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遥怜故园菊，应傍战场开。</w:t>
      </w:r>
    </w:p>
    <w:p w14:paraId="191F3CCC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lastRenderedPageBreak/>
        <w:t>（乙）山房春事二首（其二）</w:t>
      </w:r>
    </w:p>
    <w:p w14:paraId="5E6C2391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[</w:t>
      </w:r>
      <w:r>
        <w:rPr>
          <w:rFonts w:ascii="楷体" w:eastAsia="楷体" w:hAnsi="楷体" w:cs="楷体" w:hint="eastAsia"/>
          <w:color w:val="000000" w:themeColor="text1"/>
          <w:sz w:val="24"/>
        </w:rPr>
        <w:t>唐</w:t>
      </w:r>
      <w:r>
        <w:rPr>
          <w:rFonts w:ascii="楷体" w:eastAsia="楷体" w:hAnsi="楷体" w:cs="楷体" w:hint="eastAsia"/>
          <w:color w:val="000000" w:themeColor="text1"/>
          <w:sz w:val="24"/>
        </w:rPr>
        <w:t>]</w:t>
      </w:r>
      <w:r>
        <w:rPr>
          <w:rFonts w:ascii="楷体" w:eastAsia="楷体" w:hAnsi="楷体" w:cs="楷体" w:hint="eastAsia"/>
          <w:color w:val="000000" w:themeColor="text1"/>
          <w:sz w:val="24"/>
        </w:rPr>
        <w:t>岑参</w:t>
      </w:r>
    </w:p>
    <w:p w14:paraId="759D5A1F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梁园日暮乱飞鸦，极目萧条三两家。</w:t>
      </w:r>
    </w:p>
    <w:p w14:paraId="30975F68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庭树不知人去尽，春来还发旧时花。</w:t>
      </w:r>
    </w:p>
    <w:p w14:paraId="3A33F445" w14:textId="77777777" w:rsidR="003625C4" w:rsidRDefault="00BE0D1F">
      <w:pPr>
        <w:spacing w:line="360" w:lineRule="auto"/>
        <w:ind w:firstLineChars="200" w:firstLine="482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b/>
          <w:bCs/>
          <w:color w:val="000000" w:themeColor="text1"/>
          <w:sz w:val="24"/>
        </w:rPr>
        <w:t>知背景：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甲诗略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。</w:t>
      </w:r>
    </w:p>
    <w:p w14:paraId="762ECC96" w14:textId="77777777" w:rsidR="003625C4" w:rsidRDefault="00BE0D1F">
      <w:pPr>
        <w:spacing w:line="360" w:lineRule="auto"/>
        <w:ind w:firstLineChars="200" w:firstLine="480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乙诗：天宝元年（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742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）春，诗人游梁园。这首怀古诗写于游园之后。</w:t>
      </w:r>
    </w:p>
    <w:p w14:paraId="7C6B884E" w14:textId="77777777" w:rsidR="003625C4" w:rsidRDefault="00BE0D1F">
      <w:pPr>
        <w:spacing w:line="360" w:lineRule="auto"/>
        <w:ind w:firstLineChars="200" w:firstLine="482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b/>
          <w:bCs/>
          <w:color w:val="000000" w:themeColor="text1"/>
          <w:sz w:val="24"/>
        </w:rPr>
        <w:t>析场景：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甲诗前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两句写出重阳之际，流落在外的诗人内心愁苦，勉强去登高赏菊，却无人送酒，无人相伴的情景。</w:t>
      </w:r>
    </w:p>
    <w:p w14:paraId="4459153E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请你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写出乙诗前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两句所描绘的景象。</w:t>
      </w:r>
    </w:p>
    <w:p w14:paraId="2890BD92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3C55FE8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赏析诗句。</w:t>
      </w:r>
    </w:p>
    <w:p w14:paraId="55FD2743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）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赏析甲诗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后两句。</w:t>
      </w:r>
    </w:p>
    <w:p w14:paraId="6BD82954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5EB65C3F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2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）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赏析乙诗后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两句。</w:t>
      </w:r>
    </w:p>
    <w:p w14:paraId="14FDC9E9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6737AE22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十五、阅读下面这首词，回答问题。</w:t>
      </w:r>
    </w:p>
    <w:p w14:paraId="5E203AEC" w14:textId="77777777" w:rsidR="003625C4" w:rsidRDefault="00BE0D1F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proofErr w:type="gramStart"/>
      <w:r>
        <w:rPr>
          <w:rFonts w:ascii="黑体" w:eastAsia="黑体" w:hAnsi="黑体" w:cs="黑体" w:hint="eastAsia"/>
          <w:color w:val="000000" w:themeColor="text1"/>
          <w:sz w:val="24"/>
        </w:rPr>
        <w:t>闻鹊喜</w:t>
      </w:r>
      <w:proofErr w:type="gramEnd"/>
      <w:r>
        <w:rPr>
          <w:rFonts w:ascii="黑体" w:eastAsia="黑体" w:hAnsi="黑体" w:cs="黑体" w:hint="eastAsia"/>
          <w:color w:val="000000" w:themeColor="text1"/>
          <w:sz w:val="24"/>
        </w:rPr>
        <w:t>·吴山</w:t>
      </w:r>
      <w:r>
        <w:rPr>
          <w:rFonts w:ascii="黑体" w:eastAsia="黑体" w:hAnsi="黑体" w:cs="黑体" w:hint="eastAsia"/>
          <w:color w:val="000000" w:themeColor="text1"/>
          <w:sz w:val="24"/>
          <w:vertAlign w:val="superscript"/>
        </w:rPr>
        <w:t>①</w:t>
      </w:r>
      <w:r>
        <w:rPr>
          <w:rFonts w:ascii="黑体" w:eastAsia="黑体" w:hAnsi="黑体" w:cs="黑体" w:hint="eastAsia"/>
          <w:color w:val="000000" w:themeColor="text1"/>
          <w:sz w:val="24"/>
        </w:rPr>
        <w:t>观涛</w:t>
      </w:r>
    </w:p>
    <w:p w14:paraId="15815125" w14:textId="77777777" w:rsidR="003625C4" w:rsidRDefault="00BE0D1F">
      <w:pPr>
        <w:spacing w:line="360" w:lineRule="auto"/>
        <w:jc w:val="center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周密</w:t>
      </w:r>
    </w:p>
    <w:p w14:paraId="1D12B104" w14:textId="77777777" w:rsidR="003625C4" w:rsidRDefault="00BE0D1F">
      <w:pPr>
        <w:spacing w:line="360" w:lineRule="auto"/>
        <w:ind w:firstLineChars="400" w:firstLine="964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天水碧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  <w:vertAlign w:val="superscript"/>
        </w:rPr>
        <w:t>②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，染就一江秋色。鳌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  <w:vertAlign w:val="superscript"/>
        </w:rPr>
        <w:t>③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戴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  <w:vertAlign w:val="superscript"/>
        </w:rPr>
        <w:t>④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雪山龙起蛰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  <w:vertAlign w:val="superscript"/>
        </w:rPr>
        <w:t>⑤</w:t>
      </w: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，快风吹海立。</w:t>
      </w:r>
    </w:p>
    <w:p w14:paraId="711D9F3F" w14:textId="77777777" w:rsidR="003625C4" w:rsidRDefault="00BE0D1F">
      <w:pPr>
        <w:spacing w:line="360" w:lineRule="auto"/>
        <w:ind w:firstLineChars="400" w:firstLine="964"/>
        <w:rPr>
          <w:rFonts w:ascii="楷体" w:eastAsia="楷体" w:hAnsi="楷体" w:cs="楷体"/>
          <w:b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数点烟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鬟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青滴，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一杼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霞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绡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红湿，白鸟明边帆影直，隔</w:t>
      </w:r>
      <w:proofErr w:type="gramStart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江闻夜笛</w:t>
      </w:r>
      <w:proofErr w:type="gramEnd"/>
      <w:r>
        <w:rPr>
          <w:rFonts w:ascii="楷体" w:eastAsia="楷体" w:hAnsi="楷体" w:cs="楷体" w:hint="eastAsia"/>
          <w:b/>
          <w:bCs/>
          <w:color w:val="000000" w:themeColor="text1"/>
          <w:sz w:val="24"/>
        </w:rPr>
        <w:t>。</w:t>
      </w:r>
    </w:p>
    <w:p w14:paraId="187327F4" w14:textId="77777777" w:rsidR="003625C4" w:rsidRDefault="00BE0D1F">
      <w:pPr>
        <w:spacing w:line="360" w:lineRule="auto"/>
        <w:ind w:firstLineChars="200" w:firstLine="480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【注释】①吴山：在杭州，是春秋时吴国和越国的分界山，是观看钱塘江大潮的绝佳之地。②天水碧：是一种浅青的染色。③鳌：神龟。④戴：背负。⑤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蛰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：潜伏。</w:t>
      </w:r>
    </w:p>
    <w:p w14:paraId="14D07D0E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下列对这首词的理解与分析，不正确的一项是（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 xml:space="preserve">    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）</w:t>
      </w:r>
    </w:p>
    <w:p w14:paraId="1D5A4B85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A.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“天水碧，染就一江秋色”写钱塘江的秋水似被染成“天水碧”的颜色，写出了潮水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lastRenderedPageBreak/>
        <w:t>未来时浪静波平的观感。</w:t>
      </w:r>
    </w:p>
    <w:p w14:paraId="2C0FE118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B.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“数点”以下三句，写了远处的几点青山，天边的一抹晚霞，上下翻飞的白鸥，扬帆的小船，织成了一幅五彩缤纷的图景，使人赏心悦目，如临其境。</w:t>
      </w:r>
    </w:p>
    <w:p w14:paraId="783B1CE6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C.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末句“隔江闻夜笛”，以动写静，写出了江上的风平浪静，万籁俱寂。写闻笛，其实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仍是写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钱塘江水。</w:t>
      </w:r>
    </w:p>
    <w:p w14:paraId="0ED092D4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D.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整首词从白昼写到黄昏，又从黄昏写到黎明，将“观涛”前后的全过程做了生动形象的描绘。</w:t>
      </w:r>
    </w:p>
    <w:p w14:paraId="729D7873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【赏析诗句】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赏析“鳌戴雪山龙起蛰”一句的妙处。</w:t>
      </w:r>
    </w:p>
    <w:p w14:paraId="1E22BEC7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</w:t>
      </w:r>
    </w:p>
    <w:p w14:paraId="35FD9A75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5D1B3CE4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78FBCE1E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6F1F4630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1DD491DB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7EEC401E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4864BCA1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5BA53E89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6D5CE3A3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1F95C433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4F94A63A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14B9E6C6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3AD6FC64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649D6696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057575AB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062FC730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71F93A67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01426394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5E491F88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096DA61B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20DEDEAF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3F5F108D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62C0CF1C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50358E78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011E987D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7EFA4655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784EBEC5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224603F8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3CE0ACCF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7D8F53E3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46C4E656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4DE3F60B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1397BB6B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27386943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1BEA2AFA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13670EE2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2A351A86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14FE7AA2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57307C6D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116E3C6A" w14:textId="77777777" w:rsidR="00BE0D1F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</w:p>
    <w:p w14:paraId="6AF2D671" w14:textId="7BA0CF2C" w:rsidR="003625C4" w:rsidRDefault="00BE0D1F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lastRenderedPageBreak/>
        <w:t>考点集训参考答案</w:t>
      </w:r>
    </w:p>
    <w:p w14:paraId="0119974E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一、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这两句诗运用了对比的表现手法（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分），写出了差役的蛮横和老妇人的凄苦（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分），表达诗人对战乱的憎恨和对百姓的同情（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分）。</w:t>
      </w:r>
    </w:p>
    <w:p w14:paraId="4DCE39B7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此题考查赏析句子。①选取角度。这两句诗可以从对比的表现手法入手，赏析其妙处。②结合诗句，具体分析诗句表现的主要内容。先理解其内容：差役吼得多么凶狠啊！老妇人啼哭得多么可怜啊！将差役的凶狠与老妇人的可怜进行了对比。③分析表达效果。这两句诗写出了差役的蛮横和老妇人的凄苦，表达了诗人对战乱的憎恨和对百姓的同情。</w:t>
      </w:r>
    </w:p>
    <w:p w14:paraId="7B890C07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“独”字暗示了一夜之间，老妇已被带走，家里能对话的只剩老翁的情形，表现了老翁的凄苦、悲愤，也表达了诗人对战争的控诉和对民生疾苦的关怀。</w:t>
      </w:r>
    </w:p>
    <w:p w14:paraId="539F5916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此题考查炼字。“天明登前途，独与老翁别”意为天亮后诗人继续赶路，只能与返回家中的那个老翁告别。这两句诗收束全篇，于叙事中蕴含无限深情，前一天傍晚投宿之时，老翁、老妇双双迎接诗人，而时隔一夜，老妇被捉走，儿媳妇泣不成声，诗人只能与逃走归来的老翁作别。“独”字既体现了老翁于战乱频繁的年代之中，孤苦伶仃地守护家园的现状，也深刻表现了战争给底层人民带来的灾难之重，表达了诗人</w:t>
      </w:r>
      <w:r>
        <w:rPr>
          <w:rFonts w:ascii="楷体" w:eastAsia="楷体" w:hAnsi="楷体" w:cs="楷体" w:hint="eastAsia"/>
          <w:color w:val="000000" w:themeColor="text1"/>
          <w:sz w:val="24"/>
        </w:rPr>
        <w:t>对战乱频繁的世道的悲愤和对底层百姓的深切同情。</w:t>
      </w:r>
    </w:p>
    <w:p w14:paraId="2329743D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二、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词的上阕描绘了缺月、疏桐、幽人、孤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鸿这些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意象，营造了凄清孤寂的氛围。</w:t>
      </w:r>
    </w:p>
    <w:p w14:paraId="085D1A6F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此题考查分析意象及其作用。上阕中的意象有缺月、疏桐、幽人、孤鸿。结合诗句，具体分析意象所营造的氛围。月是缺月，梧桐是疏桐，人是幽人，鸿是孤鸿，可见营造了凄清孤寂的氛围。</w:t>
      </w:r>
    </w:p>
    <w:p w14:paraId="76CBD8BB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运用了象征的表现手法（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分），写了孤鸿在寒枝间飞来飞去，拣尽寒枝不肯栖息，只好落宿于寂寞荒冷的沙洲，度过寒冷的夜晚（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分）。词句将词人与“孤鸿”合二为一，表达了作者心境的孤独和志趣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的高洁（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分）。</w:t>
      </w:r>
    </w:p>
    <w:p w14:paraId="054677EC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此题考查赏析句子。①选取角度。词句可以从象征的表现手法入手赏析其妙处。②结合词句内容分析。词句写了孤鸿在寒枝间飞来飞去，拣尽寒枝不肯栖息，只好落宿于寂寞荒冷的沙洲，度过寒冷的夜晚。当时作者被贬黄州，处境孤寂，但高洁自许，不愿随波逐流，他与孤鸿惺惺相惜，把自己的主观感情与孤鸿相融。③分析表达效果。词句将词人与“孤鸿”合二为一，表达了作者心境的孤独和志趣的高洁。</w:t>
      </w:r>
    </w:p>
    <w:p w14:paraId="7B73411E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lastRenderedPageBreak/>
        <w:t>三、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上片写了梅花所处的环境恶劣；下片赞美了梅花的品格。</w:t>
      </w:r>
    </w:p>
    <w:p w14:paraId="0F96186F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此题考查概括词的主要内容。理解这首词的大意，驿站之外的断桥边，梅花寂寞地绽开了，无人过问。暮色降临，梅花无依无靠，已经够愁苦了，却又遭到了风雨的摧残。梅花无意争抢春光，惹来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众多凡花俗朵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的嫉妒也毫不在乎。即使凋零了，被碾作泥土，又化作尘土，梅花仍然香气不改。据此简要概括即可。</w:t>
      </w:r>
    </w:p>
    <w:p w14:paraId="0C34099C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运用了托物言志的表现手法（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分），写了梅花无意争抢春光，却惹来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众多凡花俗朵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的嫉妒。即使凋零了，被碾作泥土，化作尘土了，梅花仍然香气不改（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分）。词人借咏梅，表现了自己独立不倚、坚守正义的人格追求（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分）。</w:t>
      </w:r>
    </w:p>
    <w:p w14:paraId="43614A63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此题考</w:t>
      </w:r>
      <w:r>
        <w:rPr>
          <w:rFonts w:ascii="楷体" w:eastAsia="楷体" w:hAnsi="楷体" w:cs="楷体" w:hint="eastAsia"/>
          <w:color w:val="000000" w:themeColor="text1"/>
          <w:sz w:val="24"/>
        </w:rPr>
        <w:t>查赏析句子。①选取角度。这首词运用了托物言志的表现手法。②结合词句内容分析。词的下片写了梅花无意争抢春光，却惹来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众多凡花俗朵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的嫉妒。即使凋零了，被碾作泥土，又化作尘土，梅花仍然香气不改。词人以物喻人，托物言志，暗喻了自己虽一生坎坷却坚贞不屈的精神。③分析表达效果。词人一生仕途屡遭排斥，怀才不遇，正如梅花所处的环境一样恶劣。词人所写的梅花，正是词人自己独立不倚、坚守正义的人格写照。</w:t>
      </w:r>
    </w:p>
    <w:p w14:paraId="066F91F5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四、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（示例）在微弱阳光的照射下，松树上数条横生的枝干显得更加优雅，寒风吹过，树枝摇曳，引来云鹤与之相伴，而那些独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生的树干枝枝刚劲有力，好似腾空的苍龙。</w:t>
      </w:r>
    </w:p>
    <w:p w14:paraId="013F1D41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此题考查描绘画面。可先抓住主要景物对诗句进行简单翻译，然后适当想象，添加修饰词。“数枝初伴鹤，孤干已犹龙”写的是松树上的数条枝干引来云鹤与之相伴，它那独生的枝干就像苍龙一样。可在翻译的基础上，“添枝加叶”，描绘画面。</w:t>
      </w:r>
    </w:p>
    <w:p w14:paraId="6D51F165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运用了典故（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分），借秦始皇封松树为“五大夫”的典故，称赞松树即使没有“大夫”的封号也一样坚持自己的志趣（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分），表现了诗人不屈服于环境，坚守清廉、坚持为民的高尚志趣（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2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分）。</w:t>
      </w:r>
    </w:p>
    <w:p w14:paraId="7BA6A507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此题考查赏析句子。①选取角度。从注释中可知，“大夫封”运用了典故。②结合诗句和注释，分析典故的内容。“大夫封”运用了秦始皇封禅泰山时，遇暴风雨，在松树下避雨，封松树为“五大夫”的典故。③分析表达效果。联系全诗内容进行分析，从“移来历万峰”可知这是一棵从远处山峰上移植过来的松树；从“数枝初伴鹤，孤干已犹龙”可知这棵松树并没有因</w:t>
      </w:r>
      <w:r>
        <w:rPr>
          <w:rFonts w:ascii="楷体" w:eastAsia="楷体" w:hAnsi="楷体" w:cs="楷体" w:hint="eastAsia"/>
          <w:color w:val="000000" w:themeColor="text1"/>
          <w:sz w:val="24"/>
        </w:rPr>
        <w:t>环境的变化而改变自己的本性，仍然枝干横生、苍劲有力；从“日瘦阴还薄，风多响自重”可知松树在阳光微弱，阴云迫近，寒风作响的环境下，尤显庄重；从“岁寒堪寄傲”可知松树在寒冷的冬季坚挺屹立，可见其不受环境影</w:t>
      </w:r>
      <w:r>
        <w:rPr>
          <w:rFonts w:ascii="楷体" w:eastAsia="楷体" w:hAnsi="楷体" w:cs="楷体" w:hint="eastAsia"/>
          <w:color w:val="000000" w:themeColor="text1"/>
          <w:sz w:val="24"/>
        </w:rPr>
        <w:lastRenderedPageBreak/>
        <w:t>响，坚持自我；“何必大夫封？”是一个反问句，写出了松树即使没有“大夫”的封号也一样坚持自己的志趣，“大夫封”运用了秦始皇封松树为“五大夫”的典故，表现了诗人不屈服于环境，坚守清廉、坚持为民的高尚志趣。</w:t>
      </w:r>
    </w:p>
    <w:p w14:paraId="4315F428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五、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这两句诗运用了移情于物（寓情于景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/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触景伤情）的表现手法（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分），写了雨后山城百花落尽、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榕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叶满庭、莺鸟乱啼的景象（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分），表达了诗人的愁苦之情（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分）。</w:t>
      </w:r>
    </w:p>
    <w:p w14:paraId="3C446AB0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此题考查赏析句子。①选取角度。这两句诗运用了移情于物（寓情于景</w:t>
      </w:r>
      <w:r>
        <w:rPr>
          <w:rFonts w:ascii="楷体" w:eastAsia="楷体" w:hAnsi="楷体" w:cs="楷体" w:hint="eastAsia"/>
          <w:color w:val="000000" w:themeColor="text1"/>
          <w:sz w:val="24"/>
        </w:rPr>
        <w:t>/</w:t>
      </w:r>
      <w:r>
        <w:rPr>
          <w:rFonts w:ascii="楷体" w:eastAsia="楷体" w:hAnsi="楷体" w:cs="楷体" w:hint="eastAsia"/>
          <w:color w:val="000000" w:themeColor="text1"/>
          <w:sz w:val="24"/>
        </w:rPr>
        <w:t>触景伤情）的表现手法。②结合诗句表现的主要内容，分析表达效果。诗句写了山城的雨后，百花凋零，榕树叶落满庭院，黄莺的啼叫也显得十分嘈杂。这两句诗描写了雨后山城百花落尽、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榕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叶满庭、莺鸟乱啼的景象。“百花尽”写出植物在雨后的凋零之景；而“莺乱啼”则写出雨后莺的啼叫扰人心扉，借鸟声传达诗人因景伤</w:t>
      </w:r>
      <w:r>
        <w:rPr>
          <w:rFonts w:ascii="楷体" w:eastAsia="楷体" w:hAnsi="楷体" w:cs="楷体" w:hint="eastAsia"/>
          <w:color w:val="000000" w:themeColor="text1"/>
          <w:sz w:val="24"/>
        </w:rPr>
        <w:t>悲，因贬谪离家而凄迷惆怅的精神状态。</w:t>
      </w:r>
    </w:p>
    <w:p w14:paraId="27BDB8B5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“共”是一起的意思，“共”字说明诗人的“凄凄”之感是双重的，既包含仕途不顺的贬谪之思（政治失意的郁结或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宦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情的凄凄），又包含羁旅无归的怀乡之念（漂泊在外的愁绪或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羁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思的凄凄）。</w:t>
      </w:r>
    </w:p>
    <w:p w14:paraId="3463B845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此题考查炼字。先理解诗句。“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宦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情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羁思共凄凄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，春半如秋意转迷”意为官场上的失意和寄居他乡的忧思一起涌上诗人心头，即便是阳春二月的景象也好像到了寒秋一样，令人心意凄迷。再结合注释分析情感。诗人因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一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贬再贬的仕途失意经历，心生愁意。被贬十年后刚回长安，不久又被贬到更荒僻的柳州做官，背</w:t>
      </w:r>
      <w:r>
        <w:rPr>
          <w:rFonts w:ascii="楷体" w:eastAsia="楷体" w:hAnsi="楷体" w:cs="楷体" w:hint="eastAsia"/>
          <w:color w:val="000000" w:themeColor="text1"/>
          <w:sz w:val="24"/>
        </w:rPr>
        <w:t>井离乡，因此“宦情”“羁思”两种愁情一齐涌上心头。最后解释“共”字的含义及其蕴含的情感。“共”是一起的意思，“共”字说明“凄凄”之感是双重的，既包含仕途不顺的贬谪之思（政治失意的郁结或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宦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情的凄凄），又包含羁旅无归的怀乡之念（漂泊在外的愁绪或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羁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思的凄凄）。</w:t>
      </w:r>
    </w:p>
    <w:p w14:paraId="70A0F19A" w14:textId="77777777" w:rsidR="003625C4" w:rsidRDefault="00BE0D1F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六、</w:t>
      </w:r>
      <w:r>
        <w:rPr>
          <w:rFonts w:ascii="新宋体" w:eastAsia="新宋体" w:hAnsi="新宋体" w:cs="新宋体" w:hint="eastAsia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sz w:val="24"/>
        </w:rPr>
        <w:t>示例</w:t>
      </w:r>
      <w:proofErr w:type="gramStart"/>
      <w:r>
        <w:rPr>
          <w:rFonts w:ascii="新宋体" w:eastAsia="新宋体" w:hAnsi="新宋体" w:cs="新宋体" w:hint="eastAsia"/>
          <w:sz w:val="24"/>
        </w:rPr>
        <w:t>一</w:t>
      </w:r>
      <w:proofErr w:type="gramEnd"/>
      <w:r>
        <w:rPr>
          <w:rFonts w:ascii="新宋体" w:eastAsia="新宋体" w:hAnsi="新宋体" w:cs="新宋体" w:hint="eastAsia"/>
          <w:sz w:val="24"/>
        </w:rPr>
        <w:t>：第二联动静结合。“山”“草带泥痕”是静态，写出了山林幽静的特点；</w:t>
      </w:r>
      <w:proofErr w:type="gramStart"/>
      <w:r>
        <w:rPr>
          <w:rFonts w:ascii="新宋体" w:eastAsia="新宋体" w:hAnsi="新宋体" w:cs="新宋体" w:hint="eastAsia"/>
          <w:sz w:val="24"/>
        </w:rPr>
        <w:t>正午峰</w:t>
      </w:r>
      <w:proofErr w:type="gramEnd"/>
      <w:r>
        <w:rPr>
          <w:rFonts w:ascii="新宋体" w:eastAsia="新宋体" w:hAnsi="新宋体" w:cs="新宋体" w:hint="eastAsia"/>
          <w:sz w:val="24"/>
        </w:rPr>
        <w:t>影随日移动，群鹿竞奔、蹄落草掩，写出了山间的景色不仅</w:t>
      </w:r>
      <w:proofErr w:type="gramStart"/>
      <w:r>
        <w:rPr>
          <w:rFonts w:ascii="新宋体" w:eastAsia="新宋体" w:hAnsi="新宋体" w:cs="新宋体" w:hint="eastAsia"/>
          <w:sz w:val="24"/>
        </w:rPr>
        <w:t>明丽还</w:t>
      </w:r>
      <w:proofErr w:type="gramEnd"/>
      <w:r>
        <w:rPr>
          <w:rFonts w:ascii="新宋体" w:eastAsia="新宋体" w:hAnsi="新宋体" w:cs="新宋体" w:hint="eastAsia"/>
          <w:sz w:val="24"/>
        </w:rPr>
        <w:t>富有动态美，动静结合，表达了诗人对山间景象的喜爱之情。</w:t>
      </w:r>
    </w:p>
    <w:p w14:paraId="6961862C" w14:textId="77777777" w:rsidR="003625C4" w:rsidRDefault="00BE0D1F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示例二：第三联从多感官多角度写景。诗人看炊烟袅袅，</w:t>
      </w:r>
      <w:proofErr w:type="gramStart"/>
      <w:r>
        <w:rPr>
          <w:rFonts w:ascii="新宋体" w:eastAsia="新宋体" w:hAnsi="新宋体" w:cs="新宋体" w:hint="eastAsia"/>
          <w:sz w:val="24"/>
        </w:rPr>
        <w:t>嗅蒸茗</w:t>
      </w:r>
      <w:proofErr w:type="gramEnd"/>
      <w:r>
        <w:rPr>
          <w:rFonts w:ascii="新宋体" w:eastAsia="新宋体" w:hAnsi="新宋体" w:cs="新宋体" w:hint="eastAsia"/>
          <w:sz w:val="24"/>
        </w:rPr>
        <w:t>清香，闻</w:t>
      </w:r>
      <w:proofErr w:type="gramStart"/>
      <w:r>
        <w:rPr>
          <w:rFonts w:ascii="新宋体" w:eastAsia="新宋体" w:hAnsi="新宋体" w:cs="新宋体" w:hint="eastAsia"/>
          <w:sz w:val="24"/>
        </w:rPr>
        <w:t>缲</w:t>
      </w:r>
      <w:proofErr w:type="gramEnd"/>
      <w:r>
        <w:rPr>
          <w:rFonts w:ascii="新宋体" w:eastAsia="新宋体" w:hAnsi="新宋体" w:cs="新宋体" w:hint="eastAsia"/>
          <w:sz w:val="24"/>
        </w:rPr>
        <w:t>丝之声，虽未描述山村农民忙于捡茶、分茶、炒茶和煮茧、退蛹、抽丝的场景，但读者却已从多个感官中领略到农事丰收的盛景。</w:t>
      </w:r>
    </w:p>
    <w:p w14:paraId="5D652F1B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本题考查诗句赏析。</w:t>
      </w:r>
    </w:p>
    <w:p w14:paraId="0DCD18F2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lastRenderedPageBreak/>
        <w:t>示例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一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：“山当日午回峰影，草带泥痕过鹿群”意为：高山在正午时分峰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影已经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移动，草叶上沾着泥痕是因为刚跑过鹿群。诗</w:t>
      </w:r>
      <w:r>
        <w:rPr>
          <w:rFonts w:ascii="楷体" w:eastAsia="楷体" w:hAnsi="楷体" w:cs="楷体" w:hint="eastAsia"/>
          <w:color w:val="000000" w:themeColor="text1"/>
          <w:sz w:val="24"/>
        </w:rPr>
        <w:t>人运用动静结合的手法，描绘出静止的高山与移动的峰影交相辉映，静止的路旁草丛被奔跑的鹿群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溅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起点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点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泥痕的画面，两幅画面动静结合，极富画面感，表达出诗人对山间美景的喜爱之情。</w:t>
      </w:r>
    </w:p>
    <w:p w14:paraId="1042B23E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示例二：“蒸茗气从茅舍出，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缲丝声隔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竹篱闻”意为：蒸煮茶叶的香气从茅屋里冒出，缫丝的声响隔着竹篱也能听闻。“蒸茗气”是诗人闻到的茶香，即嗅觉；“缲丝声”为诗人听到的缫丝之声，即听觉。诗人从多感官角度进行描写，刻画出一幅农家煮茶缫丝的生活场景，使人如同身临其境，流露出诗人对农家丰收景象的赞美之情。</w:t>
      </w:r>
    </w:p>
    <w:p w14:paraId="69BC9C15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诗歌表达出诗人对山村野景的喜爱，渴望归隐山林的情怀。前三联围绕山中之行，层次分明地写出诗人在村里村外的见闻，以深林、流水、峰影、草上泥痕、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蒸茗气、缲丝声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等事物生动勾勒出清新明丽、生机勃勃的山村风景，表达了诗人对山村野景的喜爱。尾联写“不惜”随“卖药归来客”遁迹空寂的云山，表现了诗人渴望归隐山林的情怀。</w:t>
      </w:r>
    </w:p>
    <w:p w14:paraId="03BCCE3D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本题考查对情感主旨的理解。分析情感首先要分析景物特点，前三联写诗人在村里村外的见闻，以深林、流水、峰影、草上泥痕、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蒸茗气、缲丝声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等事物生动勾勒出清新明丽、生机勃勃的山村风景。一切景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语皆情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语，对景物的描</w:t>
      </w:r>
      <w:r>
        <w:rPr>
          <w:rFonts w:ascii="楷体" w:eastAsia="楷体" w:hAnsi="楷体" w:cs="楷体" w:hint="eastAsia"/>
          <w:color w:val="000000" w:themeColor="text1"/>
          <w:sz w:val="24"/>
        </w:rPr>
        <w:t>写映衬出了诗人内心的喜悦，以及对山间自然美景的喜爱之情。尾联“行逢卖药归来客，不惜相随入岛云”意为：在路上遇见了卖药归来的山客，心甘情愿随他进入白云缭绕的山峰。再结合注释①“生逢唐末乱世，除做过小官丹徒县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尉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外，长期身居草野，很熟悉山野风光”，由此可以看出诗人对官场的厌倦，及渴望归隐山林、寄情山水的志趣和情怀。</w:t>
      </w:r>
    </w:p>
    <w:p w14:paraId="7D40B041" w14:textId="77777777" w:rsidR="003625C4" w:rsidRDefault="00BE0D1F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七、</w:t>
      </w:r>
      <w:r>
        <w:rPr>
          <w:rFonts w:ascii="新宋体" w:eastAsia="新宋体" w:hAnsi="新宋体" w:cs="新宋体" w:hint="eastAsia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sz w:val="24"/>
        </w:rPr>
        <w:t>“满”意为全部充实，达到容量的极点。在这里是传遍的意思，形象贴切地写出了菊花的幽香飘满池岸，不绝如缕，蕴含着诗人对菊花的喜爱之情。</w:t>
      </w:r>
    </w:p>
    <w:p w14:paraId="35B6B35C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本题考查古诗词炼字。“露湿秋香满池岸”意</w:t>
      </w:r>
      <w:r>
        <w:rPr>
          <w:rFonts w:ascii="楷体" w:eastAsia="楷体" w:hAnsi="楷体" w:cs="楷体" w:hint="eastAsia"/>
          <w:color w:val="000000" w:themeColor="text1"/>
          <w:sz w:val="24"/>
        </w:rPr>
        <w:t>为：秋晨菊花沾满露水湿润晶莹，缕缕幽香飘满池岸。“满”在这里是传遍的意思，用词形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象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贴切，表现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出那菊香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沁人心脾、不绝如缕。从中我们不仅看到了菊花特有的形象，也感受到了菊花和那特定的环境、特定的氛围交织融合所产生的魅力，蕴含着诗人对菊花的喜爱之情。</w:t>
      </w:r>
    </w:p>
    <w:p w14:paraId="3D0BB31A" w14:textId="77777777" w:rsidR="003625C4" w:rsidRDefault="00BE0D1F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sz w:val="24"/>
        </w:rPr>
        <w:t>示例</w:t>
      </w:r>
      <w:proofErr w:type="gramStart"/>
      <w:r>
        <w:rPr>
          <w:rFonts w:ascii="新宋体" w:eastAsia="新宋体" w:hAnsi="新宋体" w:cs="新宋体" w:hint="eastAsia"/>
          <w:sz w:val="24"/>
        </w:rPr>
        <w:t>一</w:t>
      </w:r>
      <w:proofErr w:type="gramEnd"/>
      <w:r>
        <w:rPr>
          <w:rFonts w:ascii="新宋体" w:eastAsia="新宋体" w:hAnsi="新宋体" w:cs="新宋体" w:hint="eastAsia"/>
          <w:sz w:val="24"/>
        </w:rPr>
        <w:t>：诗人采用对比手法，将菊花与瓦松作比，突出表现了菊花虽生长在低洼之处却高洁、清幽，毫不吝惜地把它的芳香献给人们的品质。</w:t>
      </w:r>
    </w:p>
    <w:p w14:paraId="04E2CEC1" w14:textId="77777777" w:rsidR="003625C4" w:rsidRDefault="00BE0D1F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示例二：诗人采用拟人的手法，将菊花人格化，用“不羡”更形象地表现出菊花不慕高位、不慕荣利的品质。</w:t>
      </w:r>
    </w:p>
    <w:p w14:paraId="0C228195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lastRenderedPageBreak/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本题考查对诗词句子的赏析。“由来不羡瓦松高”意为：因此它从来不羡慕身居高位却毫无用处的瓦松。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诗人以池岸边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的菊花与高屋上的瓦松作对比，意在说明菊花虽生长在沼泽低洼之地，却高洁、清幽，毫不吝惜地把它的芳香献给人们；而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瓦松虽踞高位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，实际上“在人无用，在物无成”。在这里，菊花被人格化了，诗人赋予它以不求高位、不慕荣利的思想品质。“由来”与“不羡”相应，更加重了语气，突出了菊花的高尚气节。结尾一句使诗的主题、诗的意境得到了升华。据此分析概括即可。</w:t>
      </w:r>
    </w:p>
    <w:p w14:paraId="22D1DED6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八、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早晨，溪山里一半是云，云雾缭绕，朦朦胧胧，草堂在朦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胧云雾中，若隐若现，远远望去，仿佛白云和草堂主人各占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了草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堂的一半。</w:t>
      </w:r>
    </w:p>
    <w:p w14:paraId="685E89F0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本题考查诗歌画面的描绘。抓住诗句中“白云”“溪山”“草堂”等景物，展开联想和想象，用生动的语言加以描摹即可。</w:t>
      </w:r>
    </w:p>
    <w:p w14:paraId="0DDE9FFF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B</w:t>
      </w:r>
    </w:p>
    <w:p w14:paraId="30ACAB04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本题考查诗歌的理解。《题</w:t>
      </w:r>
      <w:r>
        <w:rPr>
          <w:rFonts w:ascii="楷体" w:eastAsia="楷体" w:hAnsi="楷体" w:cs="楷体" w:hint="eastAsia"/>
          <w:color w:val="000000" w:themeColor="text1"/>
          <w:sz w:val="24"/>
        </w:rPr>
        <w:t>&lt;</w:t>
      </w:r>
      <w:r>
        <w:rPr>
          <w:rFonts w:ascii="楷体" w:eastAsia="楷体" w:hAnsi="楷体" w:cs="楷体" w:hint="eastAsia"/>
          <w:color w:val="000000" w:themeColor="text1"/>
          <w:sz w:val="24"/>
        </w:rPr>
        <w:t>云山图</w:t>
      </w:r>
      <w:r>
        <w:rPr>
          <w:rFonts w:ascii="楷体" w:eastAsia="楷体" w:hAnsi="楷体" w:cs="楷体" w:hint="eastAsia"/>
          <w:color w:val="000000" w:themeColor="text1"/>
          <w:sz w:val="24"/>
        </w:rPr>
        <w:t>&gt;</w:t>
      </w:r>
      <w:r>
        <w:rPr>
          <w:rFonts w:ascii="楷体" w:eastAsia="楷体" w:hAnsi="楷体" w:cs="楷体" w:hint="eastAsia"/>
          <w:color w:val="000000" w:themeColor="text1"/>
          <w:sz w:val="24"/>
        </w:rPr>
        <w:t>二首》写云，挥洒淋漓，意趣盎然，颇具清逸之趣。</w:t>
      </w:r>
      <w:r>
        <w:rPr>
          <w:rFonts w:ascii="楷体" w:eastAsia="楷体" w:hAnsi="楷体" w:cs="楷体" w:hint="eastAsia"/>
          <w:color w:val="000000" w:themeColor="text1"/>
          <w:sz w:val="24"/>
        </w:rPr>
        <w:t>A</w:t>
      </w:r>
      <w:r>
        <w:rPr>
          <w:rFonts w:ascii="楷体" w:eastAsia="楷体" w:hAnsi="楷体" w:cs="楷体" w:hint="eastAsia"/>
          <w:color w:val="000000" w:themeColor="text1"/>
          <w:sz w:val="24"/>
        </w:rPr>
        <w:t>项，“黄鹤一去不复返，白云千载空悠悠”的意思是“黄鹤一去再也没有回来，千百年来只看见白云在天上飘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飘荡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荡”，“白云”变幻难测，寄托着诗人世事难料的吁嗟叹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喟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，另外此联中“空”与此诗首联中的“空”字分别从空间和时间角度来写，抒发了人去楼空、世事沧桑的感慨。与本题中的两首诗意境不符合。</w:t>
      </w:r>
      <w:r>
        <w:rPr>
          <w:rFonts w:ascii="楷体" w:eastAsia="楷体" w:hAnsi="楷体" w:cs="楷体" w:hint="eastAsia"/>
          <w:color w:val="000000" w:themeColor="text1"/>
          <w:sz w:val="24"/>
        </w:rPr>
        <w:t>B</w:t>
      </w:r>
      <w:r>
        <w:rPr>
          <w:rFonts w:ascii="楷体" w:eastAsia="楷体" w:hAnsi="楷体" w:cs="楷体" w:hint="eastAsia"/>
          <w:color w:val="000000" w:themeColor="text1"/>
          <w:sz w:val="24"/>
        </w:rPr>
        <w:t>项，“天平山上白云泉，云自无心水自闲”表现了白云坦荡淡泊的胸怀和泉水娴静雅致的情态，恰好是诗人的自我写照。与本题中的两首诗意境接近。</w:t>
      </w:r>
      <w:r>
        <w:rPr>
          <w:rFonts w:ascii="楷体" w:eastAsia="楷体" w:hAnsi="楷体" w:cs="楷体" w:hint="eastAsia"/>
          <w:color w:val="000000" w:themeColor="text1"/>
          <w:sz w:val="24"/>
        </w:rPr>
        <w:t>C</w:t>
      </w:r>
      <w:r>
        <w:rPr>
          <w:rFonts w:ascii="楷体" w:eastAsia="楷体" w:hAnsi="楷体" w:cs="楷体" w:hint="eastAsia"/>
          <w:color w:val="000000" w:themeColor="text1"/>
          <w:sz w:val="24"/>
        </w:rPr>
        <w:t>项，“黄河远上白</w:t>
      </w:r>
      <w:r>
        <w:rPr>
          <w:rFonts w:ascii="楷体" w:eastAsia="楷体" w:hAnsi="楷体" w:cs="楷体" w:hint="eastAsia"/>
          <w:color w:val="000000" w:themeColor="text1"/>
          <w:sz w:val="24"/>
        </w:rPr>
        <w:t>云间，一片孤城万仞山”的意思是“黄河奔腾而来，好像是从白云中流出来的一般，塞上的孤城在高山的环抱下巍然屹立”。这两句描写了祖国山川的雄伟气势，勾勒出“玉门关”这个边防重镇的地理形势，突出了戍边士卒的凄凉境遇。与本题中的两首诗意境不符合。</w:t>
      </w:r>
      <w:r>
        <w:rPr>
          <w:rFonts w:ascii="楷体" w:eastAsia="楷体" w:hAnsi="楷体" w:cs="楷体" w:hint="eastAsia"/>
          <w:color w:val="000000" w:themeColor="text1"/>
          <w:sz w:val="24"/>
        </w:rPr>
        <w:t>D</w:t>
      </w:r>
      <w:r>
        <w:rPr>
          <w:rFonts w:ascii="楷体" w:eastAsia="楷体" w:hAnsi="楷体" w:cs="楷体" w:hint="eastAsia"/>
          <w:color w:val="000000" w:themeColor="text1"/>
          <w:sz w:val="24"/>
        </w:rPr>
        <w:t>项，“朝辞白帝彩云间，千里江陵一日还”的意思是“清晨告别五彩云霞映照中的白帝城，去往千里之外的江陵，一天就可以到达”。“彩云间”三字写早晨景色，而诗人便在这曙光初现的时刻，怀着兴奋的心情匆匆告别白帝城。与本题中的两首诗意境不符合。</w:t>
      </w:r>
    </w:p>
    <w:p w14:paraId="6B2986D3" w14:textId="77777777" w:rsidR="003625C4" w:rsidRDefault="00BE0D1F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3.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sz w:val="24"/>
        </w:rPr>
        <w:t>①运用拟人的修辞手法，“忙”“闲”二字赋予云与山人的情态，形象地展现了云与山动静皆宜的情景。②运用衬托的手法，先写诗人的错觉，即看云时他误认为青山在移动。在云与山的变幻中表现出白云的动态美。诗句流露出诗人闲适超脱、物我相融的情趣。</w:t>
      </w:r>
    </w:p>
    <w:p w14:paraId="33264CB5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本题考查诗句的赏析。“看云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疑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是青山动，谁道云忙山自闲”先写诗人的错觉，再纠正错觉。诗人误认为山在移动，事实上是云在移动，山作为云的陪衬，衬托出白云</w:t>
      </w:r>
      <w:r>
        <w:rPr>
          <w:rFonts w:ascii="楷体" w:eastAsia="楷体" w:hAnsi="楷体" w:cs="楷体" w:hint="eastAsia"/>
          <w:color w:val="000000" w:themeColor="text1"/>
          <w:sz w:val="24"/>
        </w:rPr>
        <w:lastRenderedPageBreak/>
        <w:t>的动态美，故而运用了衬托的手法。“忙”和“闲”运用了拟人的手法，将云与山拟人化，生动形象地写出了山静止与云移动时的画面。诗句表</w:t>
      </w:r>
      <w:r>
        <w:rPr>
          <w:rFonts w:ascii="楷体" w:eastAsia="楷体" w:hAnsi="楷体" w:cs="楷体" w:hint="eastAsia"/>
          <w:color w:val="000000" w:themeColor="text1"/>
          <w:sz w:val="24"/>
        </w:rPr>
        <w:t>达了诗人惬意闲适、物我合一的情趣。</w:t>
      </w:r>
    </w:p>
    <w:p w14:paraId="5F597F90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九、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C</w:t>
      </w:r>
    </w:p>
    <w:p w14:paraId="077F9FEB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本题考查诗歌赏析。</w:t>
      </w:r>
      <w:r>
        <w:rPr>
          <w:rFonts w:ascii="楷体" w:eastAsia="楷体" w:hAnsi="楷体" w:cs="楷体" w:hint="eastAsia"/>
          <w:color w:val="000000" w:themeColor="text1"/>
          <w:sz w:val="24"/>
        </w:rPr>
        <w:t>C</w:t>
      </w:r>
      <w:r>
        <w:rPr>
          <w:rFonts w:ascii="楷体" w:eastAsia="楷体" w:hAnsi="楷体" w:cs="楷体" w:hint="eastAsia"/>
          <w:color w:val="000000" w:themeColor="text1"/>
          <w:sz w:val="24"/>
        </w:rPr>
        <w:t>项有误，“烽火连三月，家书抵万金”的意思是“战争持续不断，收到一封家信是多么难得”，表达了诗人思乡念亲之情。故选项中的“诗人忧国忧民、感时伤怀的情感”说法错误。</w:t>
      </w:r>
    </w:p>
    <w:p w14:paraId="46269D5D" w14:textId="77777777" w:rsidR="003625C4" w:rsidRDefault="00BE0D1F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2.</w:t>
      </w:r>
      <w:proofErr w:type="gramStart"/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sz w:val="24"/>
        </w:rPr>
        <w:t>乙诗颔联</w:t>
      </w:r>
      <w:proofErr w:type="gramEnd"/>
      <w:r>
        <w:rPr>
          <w:rFonts w:ascii="新宋体" w:eastAsia="新宋体" w:hAnsi="新宋体" w:cs="新宋体" w:hint="eastAsia"/>
          <w:sz w:val="24"/>
        </w:rPr>
        <w:t>运用了对偶、拟人的修辞手法。对偶使句式整齐，节奏鲜明，读来朗朗上口，富有节奏感。诗人赋予野色、林</w:t>
      </w:r>
      <w:proofErr w:type="gramStart"/>
      <w:r>
        <w:rPr>
          <w:rFonts w:ascii="新宋体" w:eastAsia="新宋体" w:hAnsi="新宋体" w:cs="新宋体" w:hint="eastAsia"/>
          <w:sz w:val="24"/>
        </w:rPr>
        <w:t>鸦</w:t>
      </w:r>
      <w:proofErr w:type="gramEnd"/>
      <w:r>
        <w:rPr>
          <w:rFonts w:ascii="新宋体" w:eastAsia="新宋体" w:hAnsi="新宋体" w:cs="新宋体" w:hint="eastAsia"/>
          <w:sz w:val="24"/>
        </w:rPr>
        <w:t>以人的动作和情感，通过“寒”和“雨”生动形象地渲染出环境的萧条，突出宿迁故城遗址的荒凉，从而表达出诗人内心的遗憾和担忧。</w:t>
      </w:r>
    </w:p>
    <w:p w14:paraId="526FCBF4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本题考查诗句赏析。“野色吹寒立”和“林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鸦逆雨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归”两句对仗工整，可见运用了对偶的修辞手法，能够使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诗句读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起来朗朗上口，富有节奏感。“野色”“立”起来，“林鸦”“归”来，赋予了人的动作和情感，运用了拟人的修辞手法。一个“寒”字，一个“雨”字，营造了阴冷萧瑟的氛围，写出了宿迁故城遗址</w:t>
      </w:r>
      <w:r>
        <w:rPr>
          <w:rFonts w:ascii="楷体" w:eastAsia="楷体" w:hAnsi="楷体" w:cs="楷体" w:hint="eastAsia"/>
          <w:color w:val="000000" w:themeColor="text1"/>
          <w:sz w:val="24"/>
        </w:rPr>
        <w:t>的破败与荒凉，渲染了环境的萧条，烘托了诗人凄凉的心情。诗人借景抒情，依托萧条的景物表达了对古城不在的遗憾和对时局的忧虑。</w:t>
      </w:r>
    </w:p>
    <w:p w14:paraId="25F0414F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3.</w:t>
      </w:r>
      <w:proofErr w:type="gramStart"/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甲诗表达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了诗人忧国忧民、感时伤怀的感情；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乙诗表达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了诗人对古城不在的遗憾、感伤及对时局的隐忧。</w:t>
      </w:r>
    </w:p>
    <w:p w14:paraId="0D063C3C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对比阅读。《春望》是一首五言律诗，作于唐肃宗至德二年。当时长安被安史叛军焚掠一空，满目凄凉。杜甫眼见山河依旧而国破家亡，春回大地却满城荒凉，在此身历逆境、思家情切之际，不禁触景伤情，发出深重的忧伤和感慨。诗人在这首诗中表现出忧国伤时、念家悲己的感情，感人至深。</w:t>
      </w:r>
    </w:p>
    <w:p w14:paraId="434176AE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《古城春望》首联中“日欲暮”点明时间，“阴阴”</w:t>
      </w:r>
      <w:r>
        <w:rPr>
          <w:rFonts w:ascii="楷体" w:eastAsia="楷体" w:hAnsi="楷体" w:cs="楷体" w:hint="eastAsia"/>
          <w:color w:val="000000" w:themeColor="text1"/>
          <w:sz w:val="24"/>
        </w:rPr>
        <w:t xml:space="preserve"> </w:t>
      </w:r>
      <w:r>
        <w:rPr>
          <w:rFonts w:ascii="楷体" w:eastAsia="楷体" w:hAnsi="楷体" w:cs="楷体" w:hint="eastAsia"/>
          <w:color w:val="000000" w:themeColor="text1"/>
          <w:sz w:val="24"/>
        </w:rPr>
        <w:t>“暮”“稀”等词营造了一种阴沉萧瑟的氛围。诗人在古城上远望，看到的是一派荒凉的景象，再结合最后一句“前朝今是非”，可以揣摩出本诗表达了诗人对古城不在的遗憾、感伤，以及受朝代更迭的触动，对当下时局</w:t>
      </w:r>
      <w:r>
        <w:rPr>
          <w:rFonts w:ascii="楷体" w:eastAsia="楷体" w:hAnsi="楷体" w:cs="楷体" w:hint="eastAsia"/>
          <w:color w:val="000000" w:themeColor="text1"/>
          <w:sz w:val="24"/>
        </w:rPr>
        <w:t>的担忧。</w:t>
      </w:r>
    </w:p>
    <w:p w14:paraId="4172C37C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十、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C</w:t>
      </w:r>
    </w:p>
    <w:p w14:paraId="6AC23074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本题考查理解分析诗歌内容。</w:t>
      </w:r>
      <w:r>
        <w:rPr>
          <w:rFonts w:ascii="楷体" w:eastAsia="楷体" w:hAnsi="楷体" w:cs="楷体" w:hint="eastAsia"/>
          <w:color w:val="000000" w:themeColor="text1"/>
          <w:sz w:val="24"/>
        </w:rPr>
        <w:t>C</w:t>
      </w:r>
      <w:r>
        <w:rPr>
          <w:rFonts w:ascii="楷体" w:eastAsia="楷体" w:hAnsi="楷体" w:cs="楷体" w:hint="eastAsia"/>
          <w:color w:val="000000" w:themeColor="text1"/>
          <w:sz w:val="24"/>
        </w:rPr>
        <w:t>项有误，失去光焰的“残灯”，昏暗而摇曳不定的灯影，道出了诗人被贬谪之后的悲伤之情，选项中“道出了同样遭贬谪的诗人元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稹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lastRenderedPageBreak/>
        <w:t>的孤独寂寞之情”说法错误。</w:t>
      </w:r>
    </w:p>
    <w:p w14:paraId="36C9CC20" w14:textId="77777777" w:rsidR="003625C4" w:rsidRDefault="00BE0D1F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sz w:val="24"/>
        </w:rPr>
        <w:t>“惊”字，有“震惊”（或“惊讶”“吃惊”“惊诧”）之意，表达了元</w:t>
      </w:r>
      <w:proofErr w:type="gramStart"/>
      <w:r>
        <w:rPr>
          <w:rFonts w:ascii="新宋体" w:eastAsia="新宋体" w:hAnsi="新宋体" w:cs="新宋体" w:hint="eastAsia"/>
          <w:sz w:val="24"/>
        </w:rPr>
        <w:t>稹</w:t>
      </w:r>
      <w:proofErr w:type="gramEnd"/>
      <w:r>
        <w:rPr>
          <w:rFonts w:ascii="新宋体" w:eastAsia="新宋体" w:hAnsi="新宋体" w:cs="新宋体" w:hint="eastAsia"/>
          <w:sz w:val="24"/>
        </w:rPr>
        <w:t>听到友人遭贬时震惊的心情；“惊坐起”三字传神地写出了诗人听闻朋友遭贬谪之后的震惊情状。“垂死病中”写到诗人当时的身体状况，这就进一步加强了感情的深度，使诗句更为传神。</w:t>
      </w:r>
    </w:p>
    <w:p w14:paraId="76A8B65F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赏析诗句。诗中“垂死病中惊坐起”一语，是传神之笔。一个“惊”字，真可谓“情意满满”，尽显诗人听闻友人遭贬谪之后的心情。结合“坐起”，惟妙惟肖地描写出诗人当时陡然一惊的神态。加上“垂死病中”，进一步加强了感情的深度，使诗句也更加传神。“垂死病中”，那么，“坐起”自</w:t>
      </w:r>
      <w:r>
        <w:rPr>
          <w:rFonts w:ascii="楷体" w:eastAsia="楷体" w:hAnsi="楷体" w:cs="楷体" w:hint="eastAsia"/>
          <w:color w:val="000000" w:themeColor="text1"/>
          <w:sz w:val="24"/>
        </w:rPr>
        <w:t>然是很困难的。然而，诗人却“惊坐起”了，写出了诗人得知友人被贬而震惊、伤心的心情，可见他对友人的牵挂之情。</w:t>
      </w:r>
    </w:p>
    <w:p w14:paraId="4169570B" w14:textId="77777777" w:rsidR="003625C4" w:rsidRDefault="00BE0D1F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十一、</w:t>
      </w:r>
      <w:r>
        <w:rPr>
          <w:rFonts w:ascii="新宋体" w:eastAsia="新宋体" w:hAnsi="新宋体" w:cs="新宋体" w:hint="eastAsia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sz w:val="24"/>
        </w:rPr>
        <w:t>甲诗中的“浮云游子意，落日故人情”用“浮云游子意”喻指友人的漂泊不定，用“落日故人情”含蓄地表达对友人的难舍之情；乙诗中的“路出寒云外，人归暮雪时”通过“寒云外”表现友人此去路途遥远，暗含难舍之意，而“暮雪时”则表明诗人送别时间之长，更是表现了依依不舍之情。</w:t>
      </w:r>
    </w:p>
    <w:p w14:paraId="013D16A5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本题考查赏析诗句。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甲诗巧妙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地用“浮云”“落日”作比，来表明心意。天空中白云随风飘浮，象征友人行踪不定，任意东西；远</w:t>
      </w:r>
      <w:r>
        <w:rPr>
          <w:rFonts w:ascii="楷体" w:eastAsia="楷体" w:hAnsi="楷体" w:cs="楷体" w:hint="eastAsia"/>
          <w:color w:val="000000" w:themeColor="text1"/>
          <w:sz w:val="24"/>
        </w:rPr>
        <w:t>处夕阳徐徐而下，似乎不忍遽然离开大地，隐喻诗人对友人的难舍之情。在这山明水秀、红日西照的背景下送别，特别令人感到难舍难分。这里既有景，又有情，情景交融，扣人心弦。</w:t>
      </w:r>
    </w:p>
    <w:p w14:paraId="1F9A5CA9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乙诗“路出寒云外”，友人沿着这条路渐渐远去，由于阴云密布，天幕低垂，依稀望去，这路好像伸出寒云之外一般。这里写的是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友人去途之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远，但融入了浓浓的惜别之情。“寒云”二字，下笔沉重，给人以无限阴冷和重压的感觉，对主客别离时的悲凉心境起了烘托作用。友人终于远行了，留在这旷野里的只剩诗人自己。直到暮雪霏霏，诗人再也不能久留了，才回转身来，挪动着沉重的步子，</w:t>
      </w:r>
      <w:r>
        <w:rPr>
          <w:rFonts w:ascii="楷体" w:eastAsia="楷体" w:hAnsi="楷体" w:cs="楷体" w:hint="eastAsia"/>
          <w:color w:val="000000" w:themeColor="text1"/>
          <w:sz w:val="24"/>
        </w:rPr>
        <w:t>默默地踏上风雪归途，表明送别时间之长，表现出依依不舍之情。</w:t>
      </w:r>
    </w:p>
    <w:p w14:paraId="7FE17305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首联写送别的环境气氛，通过“衰草”这一特定景物来衬托离别之“悲”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;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颔联写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送别的情景，用“寒云”“暮雪”从环境气氛上来渲染离别之“悲”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;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颈联回忆往事，感叹身世，通过诗人的身世之“悲”来表现离别之“悲”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;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尾联收束全诗，通过“掩泪”的细节描写，再次突出离别之“悲”。</w:t>
      </w:r>
    </w:p>
    <w:p w14:paraId="070671EE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本题考查赏析诗句。</w:t>
      </w:r>
      <w:r>
        <w:rPr>
          <w:rFonts w:ascii="楷体" w:eastAsia="楷体" w:hAnsi="楷体" w:cs="楷体" w:hint="eastAsia"/>
          <w:color w:val="000000" w:themeColor="text1"/>
          <w:sz w:val="24"/>
        </w:rPr>
        <w:t>"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乙诗以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一个“悲”字贯穿全篇。首联写送别的环境气氛，从衰草落笔，时令当在严冬。郊外枯萎的野草，正迎着寒风抖动，四野苍茫，一片凄凉</w:t>
      </w:r>
      <w:r>
        <w:rPr>
          <w:rFonts w:ascii="楷体" w:eastAsia="楷体" w:hAnsi="楷体" w:cs="楷体" w:hint="eastAsia"/>
          <w:color w:val="000000" w:themeColor="text1"/>
          <w:sz w:val="24"/>
        </w:rPr>
        <w:lastRenderedPageBreak/>
        <w:t>的景象。通过“衰草”这一特定景物来衬托离别之“悲”。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颔联写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送别的情景，紧扣“悲”字。颈联回忆往事</w:t>
      </w:r>
      <w:r>
        <w:rPr>
          <w:rFonts w:ascii="楷体" w:eastAsia="楷体" w:hAnsi="楷体" w:cs="楷体" w:hint="eastAsia"/>
          <w:color w:val="000000" w:themeColor="text1"/>
          <w:sz w:val="24"/>
        </w:rPr>
        <w:t>，感叹身世，还是没离开这个“悲”字。“少孤”“多难”通过诗人的身世之“悲”来表现离别之“悲”。尾联收束全诗，仍归结到“悲”字。诗人在经历了难堪的送别场面，回忆起不胜伤怀的往事之后，越发觉得对友人依依难舍，不禁又回过头来，遥望远方，掩面而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泣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。通过“掩泪”的细节描写，再次突出离别之“悲”。</w:t>
      </w:r>
    </w:p>
    <w:p w14:paraId="1D4D70EF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十二、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D</w:t>
      </w:r>
    </w:p>
    <w:p w14:paraId="3EF24083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本题考查对诗歌内容情感的理解。</w:t>
      </w:r>
      <w:r>
        <w:rPr>
          <w:rFonts w:ascii="楷体" w:eastAsia="楷体" w:hAnsi="楷体" w:cs="楷体" w:hint="eastAsia"/>
          <w:color w:val="000000" w:themeColor="text1"/>
          <w:sz w:val="24"/>
        </w:rPr>
        <w:t>D</w:t>
      </w:r>
      <w:r>
        <w:rPr>
          <w:rFonts w:ascii="楷体" w:eastAsia="楷体" w:hAnsi="楷体" w:cs="楷体" w:hint="eastAsia"/>
          <w:color w:val="000000" w:themeColor="text1"/>
          <w:sz w:val="24"/>
        </w:rPr>
        <w:t>项，尾联“慷慨倚长剑，高歌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一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送君”意思是：你身佩长剑，情绪激昂，我为你高歌一曲，以壮行色。上句写友人赴边时的英姿，下句写诗人送行时的豪情。这里没有叮咛周至之语，也</w:t>
      </w:r>
      <w:r>
        <w:rPr>
          <w:rFonts w:ascii="楷体" w:eastAsia="楷体" w:hAnsi="楷体" w:cs="楷体" w:hint="eastAsia"/>
          <w:color w:val="000000" w:themeColor="text1"/>
          <w:sz w:val="24"/>
        </w:rPr>
        <w:t>不见留恋顾盼之态，字里行间充满着慷慨报国的意气和祝友成功的深情，没有表达感伤和担忧，在送别诗中别具一格。</w:t>
      </w:r>
    </w:p>
    <w:p w14:paraId="6EA1CA90" w14:textId="77777777" w:rsidR="003625C4" w:rsidRDefault="00BE0D1F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sz w:val="24"/>
        </w:rPr>
        <w:t>①白雪皑皑，蓬草纷飞，黄沙弥漫。写出了边塞环境的恶劣，突出了友人保家卫国的决心。②营造出塞外苍凉雄浑的意境，为后文张判官慷慨赴边做铺垫，表达诗人希望友人赴边报国的情感。</w:t>
      </w:r>
    </w:p>
    <w:p w14:paraId="4FE4E282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本题考查诗句的赏析。“沙平连白雪”意思是平旷的沙漠与远山的白雪连为一体，表现了沙漠的辽远开阔，无边无际，突出了边地的荒凉阴冷；“蓬卷入黄云”意思是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风卷蓬草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，吹人云天，黄沙飞扬，昏天暗地，写出了边塞荒凉凄冷之景。这两句写尽了边塞环境的恶劣，而友人毅然奔赴边塞，表达了友人不畏艰难、保家卫国的决心。联系尾联友人赴边英姿勃发，诗人豪情相送，可见这两句诗还为后文友人张判官慷慨赴边的英勇做铺垫，字里行间充满着希望朋友慷慨报国的意气和祝友成功的深情。</w:t>
      </w:r>
    </w:p>
    <w:p w14:paraId="1AD27A28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十三、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几座高峻山峰在一片积云之中突现。此句以“清瘦”形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容山峰，突出山峰的高峻挺拔；一个“出”字，诗人运用了以动写静的手法，赋予山峰动感，使山峰与云层形成了尖耸与广阔、跃动与静态相结合的画面。诗人用语新奇，赋予嵩山高俊清瘦的形象，生动地表达出诗人初见嵩山时的喜悦心情，“清瘦”一词更体现了诗人清高独立的品格。</w:t>
      </w:r>
    </w:p>
    <w:p w14:paraId="17A51DB6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诗句的赏析。答题步骤：①分析句意。诗句写的是数座山峰从云后出现，暗含赞叹之意。②确定赏析角度。“出”字化静为动，运用了以动写静的艺术手法。③分析情感。结合注释“累遭贬谪”，再联系诗意，多年来，鞍马劳顿，被困于尘埃之中，还好有青山使我豁达开怀。</w:t>
      </w:r>
      <w:r>
        <w:rPr>
          <w:rFonts w:ascii="楷体" w:eastAsia="楷体" w:hAnsi="楷体" w:cs="楷体" w:hint="eastAsia"/>
          <w:color w:val="000000" w:themeColor="text1"/>
          <w:sz w:val="24"/>
        </w:rPr>
        <w:t>天色渐晚，北风萧萧，吹走云雨，露出数座青山。此处的“清瘦”就有了不同流合污、清高独立之意。</w:t>
      </w:r>
    </w:p>
    <w:p w14:paraId="3471860A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天色渐晚，北风萧萧，吹走一片云雨，此时，晴空一碧，几座山峰就从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lastRenderedPageBreak/>
        <w:t>云后面走出来了，原来它们是那么清瘦挺拔，不染一丝尘埃。两句诗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营造了幽清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明净的意境。</w:t>
      </w:r>
    </w:p>
    <w:p w14:paraId="02300CF2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描绘诗歌画面。答题步骤：①对诗中的景物——日暮、北风、雨、山峰、云，适当补充形容词并概括。如北风萧萧，清俊的山峰等。②概括诗句反映的氛围特点。天色渐晚，北风萧萧，吹走一片云雨，几座清俊挺拔的山峰从云后显露出来。嵩山在层层浮云中显现出来，它的出现淡化了其他背景，清瘦挺拔的姿态那么清晰明朗，引人想象雨后嵩山特有的韵味，幽清又明净。</w:t>
      </w:r>
    </w:p>
    <w:p w14:paraId="086D5531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十四、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这首诗前两句描绘了日暮时分，群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鸦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乱飞，极目远眺，只有三两户人家的画面，写出了梁园一派萧条破败的景象。</w:t>
      </w:r>
    </w:p>
    <w:p w14:paraId="6569F1E6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本题考查描绘古诗词中的画面。①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找出乙诗前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两</w:t>
      </w:r>
      <w:r>
        <w:rPr>
          <w:rFonts w:ascii="楷体" w:eastAsia="楷体" w:hAnsi="楷体" w:cs="楷体" w:hint="eastAsia"/>
          <w:color w:val="000000" w:themeColor="text1"/>
          <w:sz w:val="24"/>
        </w:rPr>
        <w:t>句诗中描绘的主要景物“飞鸦”和“三两家”，意思是日暮时分，梁园之中乌鸦乱飞，远远望去，只看到三两户人家。②根据诗句进行想象，想象到日暮时分，园中乌鸦乱飞，三两户人家，放眼望去满目的萧条景象。③根据诗句中的“萧条”二字，同时结合诗句内容，可知描绘了萧条破败的景象。</w:t>
      </w:r>
    </w:p>
    <w:p w14:paraId="2C71DEC3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）运用联想，想象了故园菊花在沦陷的都城开放的场景，虚实结合，表达了诗人的思乡之情，寄托了对饱经忧患的人民的同情和对和平的渴望。</w:t>
      </w:r>
    </w:p>
    <w:p w14:paraId="277B9DB5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（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2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）运用拟人的修辞手法，写出</w:t>
      </w:r>
      <w:proofErr w:type="gramStart"/>
      <w:r>
        <w:rPr>
          <w:rFonts w:ascii="新宋体" w:eastAsia="新宋体" w:hAnsi="新宋体" w:cs="新宋体" w:hint="eastAsia"/>
          <w:color w:val="000000" w:themeColor="text1"/>
          <w:sz w:val="24"/>
        </w:rPr>
        <w:t>了庭树不知道</w:t>
      </w:r>
      <w:proofErr w:type="gramEnd"/>
      <w:r>
        <w:rPr>
          <w:rFonts w:ascii="新宋体" w:eastAsia="新宋体" w:hAnsi="新宋体" w:cs="新宋体" w:hint="eastAsia"/>
          <w:color w:val="000000" w:themeColor="text1"/>
          <w:sz w:val="24"/>
        </w:rPr>
        <w:t>现已人去楼空，春花依然盛开的情景，衬托了诗人凭吊古人的伤痛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之情。或运用以乐景写哀情（反衬）的手法，用庭院中春花盛开的情景反衬诗人凭吊古人的伤痛之情。</w:t>
      </w:r>
    </w:p>
    <w:p w14:paraId="4C5DEB71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此题考查赏析诗句。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结合甲诗标题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中的“思长安故园”以及诗句“遥怜故园菊”可以知道，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甲诗后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两句是作者想象的场景，是运用了联想的写法。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乙诗后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两句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把庭树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当作人来写，赋予庭树人的情态，写出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了庭树不知道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梁园的人家已经离开，而庭院中的春花仍旧盛开的情景。</w:t>
      </w:r>
    </w:p>
    <w:p w14:paraId="4A1E1ADA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十五、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1.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D</w:t>
      </w:r>
    </w:p>
    <w:p w14:paraId="7FF8FE00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本题考查对词内容的理解和赏析。</w:t>
      </w:r>
      <w:r>
        <w:rPr>
          <w:rFonts w:ascii="楷体" w:eastAsia="楷体" w:hAnsi="楷体" w:cs="楷体" w:hint="eastAsia"/>
          <w:color w:val="000000" w:themeColor="text1"/>
          <w:sz w:val="24"/>
        </w:rPr>
        <w:t>D.</w:t>
      </w:r>
      <w:r>
        <w:rPr>
          <w:rFonts w:ascii="楷体" w:eastAsia="楷体" w:hAnsi="楷体" w:cs="楷体" w:hint="eastAsia"/>
          <w:color w:val="000000" w:themeColor="text1"/>
          <w:sz w:val="24"/>
        </w:rPr>
        <w:t>有误。词的最后一句“隔江闻夜笛”描写的是夜里的景色。全词从时间上说，从白昼写到黄昏，又从黄昏写到夜间；从艺术境界上看，又是从极其喧闹写到极其安静，将“观涛”前后的全过程作了有声有色的描绘。选项中“从黄昏写到黎明”有误，没有写到黎明。故选</w:t>
      </w:r>
      <w:r>
        <w:rPr>
          <w:rFonts w:ascii="楷体" w:eastAsia="楷体" w:hAnsi="楷体" w:cs="楷体" w:hint="eastAsia"/>
          <w:color w:val="000000" w:themeColor="text1"/>
          <w:sz w:val="24"/>
        </w:rPr>
        <w:t>D</w:t>
      </w:r>
      <w:r>
        <w:rPr>
          <w:rFonts w:ascii="楷体" w:eastAsia="楷体" w:hAnsi="楷体" w:cs="楷体" w:hint="eastAsia"/>
          <w:color w:val="000000" w:themeColor="text1"/>
          <w:sz w:val="24"/>
        </w:rPr>
        <w:t>。</w:t>
      </w:r>
    </w:p>
    <w:p w14:paraId="0E3539EB" w14:textId="77777777" w:rsidR="003625C4" w:rsidRDefault="00BE0D1F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</w:rPr>
        <w:t>2.</w:t>
      </w:r>
      <w:r>
        <w:rPr>
          <w:rFonts w:ascii="新宋体" w:eastAsia="新宋体" w:hAnsi="新宋体" w:cs="新宋体" w:hint="eastAsia"/>
          <w:b/>
          <w:bCs/>
          <w:color w:val="FF0000"/>
          <w:sz w:val="24"/>
        </w:rPr>
        <w:t>【参考答案】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t>连用两个比喻，将汹涌而来的潮水比作神龟背负的雪山和从潜伏状态苏醒的巨龙，形象生动地表现出钱塘江大潮惊心动魄的场面和排山倒海的气势，让人有如</w:t>
      </w:r>
      <w:r>
        <w:rPr>
          <w:rFonts w:ascii="新宋体" w:eastAsia="新宋体" w:hAnsi="新宋体" w:cs="新宋体" w:hint="eastAsia"/>
          <w:color w:val="000000" w:themeColor="text1"/>
          <w:sz w:val="24"/>
        </w:rPr>
        <w:lastRenderedPageBreak/>
        <w:t>临其境之感。</w:t>
      </w:r>
    </w:p>
    <w:p w14:paraId="2AFB9FD9" w14:textId="77777777" w:rsidR="003625C4" w:rsidRDefault="00BE0D1F">
      <w:pPr>
        <w:spacing w:line="360" w:lineRule="auto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b/>
          <w:bCs/>
          <w:color w:val="FF0000"/>
          <w:sz w:val="24"/>
        </w:rPr>
        <w:t>【解析】</w:t>
      </w:r>
      <w:r>
        <w:rPr>
          <w:rFonts w:ascii="楷体" w:eastAsia="楷体" w:hAnsi="楷体" w:cs="楷体" w:hint="eastAsia"/>
          <w:color w:val="000000" w:themeColor="text1"/>
          <w:sz w:val="24"/>
        </w:rPr>
        <w:t>本题考查对词句的赏析能力。本题</w:t>
      </w:r>
      <w:proofErr w:type="gramStart"/>
      <w:r>
        <w:rPr>
          <w:rFonts w:ascii="楷体" w:eastAsia="楷体" w:hAnsi="楷体" w:cs="楷体" w:hint="eastAsia"/>
          <w:color w:val="000000" w:themeColor="text1"/>
          <w:sz w:val="24"/>
        </w:rPr>
        <w:t>题</w:t>
      </w:r>
      <w:proofErr w:type="gramEnd"/>
      <w:r>
        <w:rPr>
          <w:rFonts w:ascii="楷体" w:eastAsia="楷体" w:hAnsi="楷体" w:cs="楷体" w:hint="eastAsia"/>
          <w:color w:val="000000" w:themeColor="text1"/>
          <w:sz w:val="24"/>
        </w:rPr>
        <w:t>干没有提示赏析角度，可以从修</w:t>
      </w:r>
      <w:r>
        <w:rPr>
          <w:rFonts w:ascii="楷体" w:eastAsia="楷体" w:hAnsi="楷体" w:cs="楷体" w:hint="eastAsia"/>
          <w:color w:val="000000" w:themeColor="text1"/>
          <w:sz w:val="24"/>
        </w:rPr>
        <w:t>辞手法、表现手法、表达方式、表达的情感等方面入手。“鳌戴雪山龙起蛰”的意思是：潮水咆哮着汹涌而来，好像是神龟背负的雪山，又好像是从梦中惊醒的蛰伏海底的巨龙。词人接连用了两个生动的比喻，有声有色地将钱塘江大潮那惊心动魄的场面、排山倒海的气势，形象生动地表现出来，让人好像亲身来到那种境界一样。</w:t>
      </w:r>
    </w:p>
    <w:p w14:paraId="12301982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p w14:paraId="5A4F4340" w14:textId="77777777" w:rsidR="003625C4" w:rsidRDefault="003625C4">
      <w:pPr>
        <w:spacing w:line="360" w:lineRule="auto"/>
        <w:rPr>
          <w:rFonts w:ascii="新宋体" w:eastAsia="新宋体" w:hAnsi="新宋体" w:cs="新宋体"/>
          <w:color w:val="000000" w:themeColor="text1"/>
          <w:sz w:val="24"/>
        </w:rPr>
      </w:pPr>
    </w:p>
    <w:sectPr w:rsidR="003625C4">
      <w:headerReference w:type="default" r:id="rId9"/>
      <w:footerReference w:type="default" r:id="rId10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39A3" w14:textId="77777777" w:rsidR="00000000" w:rsidRDefault="00BE0D1F">
      <w:r>
        <w:separator/>
      </w:r>
    </w:p>
  </w:endnote>
  <w:endnote w:type="continuationSeparator" w:id="0">
    <w:p w14:paraId="439A78B7" w14:textId="77777777" w:rsidR="00000000" w:rsidRDefault="00BE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36D7" w14:textId="77777777" w:rsidR="003625C4" w:rsidRDefault="00BE0D1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753EAA" wp14:editId="63F1D2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B9088" w14:textId="77777777" w:rsidR="003625C4" w:rsidRDefault="00BE0D1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53EA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AFB9088" w14:textId="77777777" w:rsidR="003625C4" w:rsidRDefault="00BE0D1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844ADD8" w14:textId="77777777" w:rsidR="004151FC" w:rsidRDefault="00BE0D1F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4F2760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34AA7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position:absolute;margin-left:64.05pt;margin-top:-20.75pt;width:.05pt;height:.05pt;z-index:251659264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4CE7" w14:textId="77777777" w:rsidR="00000000" w:rsidRDefault="00BE0D1F">
      <w:r>
        <w:separator/>
      </w:r>
    </w:p>
  </w:footnote>
  <w:footnote w:type="continuationSeparator" w:id="0">
    <w:p w14:paraId="34684135" w14:textId="77777777" w:rsidR="00000000" w:rsidRDefault="00BE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5077" w14:textId="77777777" w:rsidR="003625C4" w:rsidRDefault="00BE0D1F">
    <w:pPr>
      <w:pStyle w:val="a4"/>
      <w:jc w:val="right"/>
    </w:pPr>
    <w:r>
      <w:rPr>
        <w:rFonts w:ascii="黑体" w:eastAsia="黑体" w:hAnsi="黑体" w:cs="黑体" w:hint="eastAsia"/>
      </w:rPr>
      <w:t>专题</w:t>
    </w:r>
    <w:proofErr w:type="gramStart"/>
    <w:r>
      <w:rPr>
        <w:rFonts w:ascii="黑体" w:eastAsia="黑体" w:hAnsi="黑体" w:cs="黑体" w:hint="eastAsia"/>
      </w:rPr>
      <w:t>一</w:t>
    </w:r>
    <w:proofErr w:type="gramEnd"/>
    <w:r>
      <w:rPr>
        <w:rFonts w:ascii="黑体" w:eastAsia="黑体" w:hAnsi="黑体" w:cs="黑体" w:hint="eastAsia"/>
      </w:rPr>
      <w:t xml:space="preserve">  </w:t>
    </w:r>
    <w:r>
      <w:rPr>
        <w:rFonts w:ascii="黑体" w:eastAsia="黑体" w:hAnsi="黑体" w:cs="黑体" w:hint="eastAsia"/>
      </w:rPr>
      <w:t>古诗词鉴赏</w:t>
    </w:r>
  </w:p>
  <w:p w14:paraId="6568A9F0" w14:textId="77777777" w:rsidR="004151FC" w:rsidRDefault="00BE0D1F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3916F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7216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40DAC2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9pt;height:.8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0M2M4MWYyODliNzgxMDU0ZDRiNjU5NzBlYTVmYmYifQ=="/>
  </w:docVars>
  <w:rsids>
    <w:rsidRoot w:val="382C494B"/>
    <w:rsid w:val="0008526D"/>
    <w:rsid w:val="000A318F"/>
    <w:rsid w:val="001D3A41"/>
    <w:rsid w:val="001E5E0B"/>
    <w:rsid w:val="003625C4"/>
    <w:rsid w:val="003F227D"/>
    <w:rsid w:val="004151FC"/>
    <w:rsid w:val="004327BA"/>
    <w:rsid w:val="005262D5"/>
    <w:rsid w:val="00586FEC"/>
    <w:rsid w:val="00771B68"/>
    <w:rsid w:val="00814795"/>
    <w:rsid w:val="00950240"/>
    <w:rsid w:val="00955AD7"/>
    <w:rsid w:val="00991ADF"/>
    <w:rsid w:val="009D0EDD"/>
    <w:rsid w:val="00A010BF"/>
    <w:rsid w:val="00A12E8F"/>
    <w:rsid w:val="00A45BBA"/>
    <w:rsid w:val="00A91C86"/>
    <w:rsid w:val="00AB3CDE"/>
    <w:rsid w:val="00AE6F35"/>
    <w:rsid w:val="00BE0D1F"/>
    <w:rsid w:val="00C02FC6"/>
    <w:rsid w:val="00C77BB5"/>
    <w:rsid w:val="00CE7A13"/>
    <w:rsid w:val="00CF6C29"/>
    <w:rsid w:val="00D01278"/>
    <w:rsid w:val="010C0ECD"/>
    <w:rsid w:val="01141165"/>
    <w:rsid w:val="011547A8"/>
    <w:rsid w:val="01236EE9"/>
    <w:rsid w:val="012C2953"/>
    <w:rsid w:val="012E6400"/>
    <w:rsid w:val="01323CE1"/>
    <w:rsid w:val="013C35E4"/>
    <w:rsid w:val="01410F36"/>
    <w:rsid w:val="01512D29"/>
    <w:rsid w:val="0159126E"/>
    <w:rsid w:val="01625523"/>
    <w:rsid w:val="01704002"/>
    <w:rsid w:val="01716151"/>
    <w:rsid w:val="01852063"/>
    <w:rsid w:val="01886782"/>
    <w:rsid w:val="019C2363"/>
    <w:rsid w:val="01A87AFF"/>
    <w:rsid w:val="01CD0E5E"/>
    <w:rsid w:val="01DD51D9"/>
    <w:rsid w:val="01DD7A29"/>
    <w:rsid w:val="02034126"/>
    <w:rsid w:val="020974AF"/>
    <w:rsid w:val="020D1B90"/>
    <w:rsid w:val="02181129"/>
    <w:rsid w:val="02182ED7"/>
    <w:rsid w:val="02237986"/>
    <w:rsid w:val="022573A2"/>
    <w:rsid w:val="023A109F"/>
    <w:rsid w:val="02421D02"/>
    <w:rsid w:val="025739FF"/>
    <w:rsid w:val="026827AE"/>
    <w:rsid w:val="028A5FD3"/>
    <w:rsid w:val="028C7471"/>
    <w:rsid w:val="029E39F1"/>
    <w:rsid w:val="02A8123B"/>
    <w:rsid w:val="02B7449E"/>
    <w:rsid w:val="02D037B2"/>
    <w:rsid w:val="02DF1E72"/>
    <w:rsid w:val="02E31254"/>
    <w:rsid w:val="02EA7DCA"/>
    <w:rsid w:val="03035935"/>
    <w:rsid w:val="0308136D"/>
    <w:rsid w:val="03100052"/>
    <w:rsid w:val="03125B78"/>
    <w:rsid w:val="03256790"/>
    <w:rsid w:val="032D29B2"/>
    <w:rsid w:val="033104BB"/>
    <w:rsid w:val="034A70C0"/>
    <w:rsid w:val="036B3122"/>
    <w:rsid w:val="03712C6E"/>
    <w:rsid w:val="03771E7F"/>
    <w:rsid w:val="03920CB6"/>
    <w:rsid w:val="039E565E"/>
    <w:rsid w:val="03B629A7"/>
    <w:rsid w:val="04012D87"/>
    <w:rsid w:val="0408376C"/>
    <w:rsid w:val="040F20B8"/>
    <w:rsid w:val="04162990"/>
    <w:rsid w:val="041D6583"/>
    <w:rsid w:val="04220399"/>
    <w:rsid w:val="04253689"/>
    <w:rsid w:val="042943D1"/>
    <w:rsid w:val="04434613"/>
    <w:rsid w:val="04980C9F"/>
    <w:rsid w:val="04A40A52"/>
    <w:rsid w:val="04A642E7"/>
    <w:rsid w:val="04B20631"/>
    <w:rsid w:val="04D7054E"/>
    <w:rsid w:val="04DC48AE"/>
    <w:rsid w:val="050B2FEF"/>
    <w:rsid w:val="0545311E"/>
    <w:rsid w:val="054A387C"/>
    <w:rsid w:val="054F6C10"/>
    <w:rsid w:val="055661F0"/>
    <w:rsid w:val="05917228"/>
    <w:rsid w:val="05946E4A"/>
    <w:rsid w:val="05A30A30"/>
    <w:rsid w:val="05DA33E5"/>
    <w:rsid w:val="05DB04A3"/>
    <w:rsid w:val="05F81055"/>
    <w:rsid w:val="05FA6D21"/>
    <w:rsid w:val="06035C4C"/>
    <w:rsid w:val="061D6D0E"/>
    <w:rsid w:val="063374C1"/>
    <w:rsid w:val="063A78C0"/>
    <w:rsid w:val="06606ACF"/>
    <w:rsid w:val="066B1679"/>
    <w:rsid w:val="066E7569"/>
    <w:rsid w:val="067071B2"/>
    <w:rsid w:val="067D59FE"/>
    <w:rsid w:val="06986394"/>
    <w:rsid w:val="06C54CB0"/>
    <w:rsid w:val="06EB6A4F"/>
    <w:rsid w:val="06F26C32"/>
    <w:rsid w:val="06F7387B"/>
    <w:rsid w:val="070000D4"/>
    <w:rsid w:val="070B125C"/>
    <w:rsid w:val="07267E44"/>
    <w:rsid w:val="074107DA"/>
    <w:rsid w:val="07414C7E"/>
    <w:rsid w:val="07500A1D"/>
    <w:rsid w:val="07762B7A"/>
    <w:rsid w:val="07776BC7"/>
    <w:rsid w:val="07927288"/>
    <w:rsid w:val="079923C4"/>
    <w:rsid w:val="07A076DA"/>
    <w:rsid w:val="07C62BF0"/>
    <w:rsid w:val="07DB28A2"/>
    <w:rsid w:val="07EE075A"/>
    <w:rsid w:val="08283748"/>
    <w:rsid w:val="0840356C"/>
    <w:rsid w:val="08472EB8"/>
    <w:rsid w:val="084C2505"/>
    <w:rsid w:val="08580653"/>
    <w:rsid w:val="085E53BC"/>
    <w:rsid w:val="08601A63"/>
    <w:rsid w:val="086C5D2B"/>
    <w:rsid w:val="086F18EA"/>
    <w:rsid w:val="087E1CF5"/>
    <w:rsid w:val="087F780C"/>
    <w:rsid w:val="088840F9"/>
    <w:rsid w:val="088F0D8B"/>
    <w:rsid w:val="088F1A65"/>
    <w:rsid w:val="08EB30F3"/>
    <w:rsid w:val="09161CBE"/>
    <w:rsid w:val="093A3733"/>
    <w:rsid w:val="094E5251"/>
    <w:rsid w:val="096E7880"/>
    <w:rsid w:val="096F5AD2"/>
    <w:rsid w:val="097053A7"/>
    <w:rsid w:val="0972111F"/>
    <w:rsid w:val="09921DDD"/>
    <w:rsid w:val="09963123"/>
    <w:rsid w:val="09A432A2"/>
    <w:rsid w:val="09B7052C"/>
    <w:rsid w:val="09B838B2"/>
    <w:rsid w:val="09B92492"/>
    <w:rsid w:val="09BB6FD3"/>
    <w:rsid w:val="09C651B9"/>
    <w:rsid w:val="09D8354C"/>
    <w:rsid w:val="09EA5159"/>
    <w:rsid w:val="09EB1836"/>
    <w:rsid w:val="0A066DE4"/>
    <w:rsid w:val="0A187F18"/>
    <w:rsid w:val="0A1B17B6"/>
    <w:rsid w:val="0A1C108A"/>
    <w:rsid w:val="0A333D01"/>
    <w:rsid w:val="0A3A3C8F"/>
    <w:rsid w:val="0A59408D"/>
    <w:rsid w:val="0A595E3B"/>
    <w:rsid w:val="0A6E5D8A"/>
    <w:rsid w:val="0A960BA9"/>
    <w:rsid w:val="0AB539B9"/>
    <w:rsid w:val="0AC43BFC"/>
    <w:rsid w:val="0AD16319"/>
    <w:rsid w:val="0AD81455"/>
    <w:rsid w:val="0AE050F7"/>
    <w:rsid w:val="0AEE2A27"/>
    <w:rsid w:val="0B065FC2"/>
    <w:rsid w:val="0B085D49"/>
    <w:rsid w:val="0B1A2BAB"/>
    <w:rsid w:val="0B39378A"/>
    <w:rsid w:val="0B492614"/>
    <w:rsid w:val="0B7E6E21"/>
    <w:rsid w:val="0BA852CC"/>
    <w:rsid w:val="0BC237B2"/>
    <w:rsid w:val="0BC23D3D"/>
    <w:rsid w:val="0BD06709"/>
    <w:rsid w:val="0BE04A65"/>
    <w:rsid w:val="0BE61950"/>
    <w:rsid w:val="0BF20934"/>
    <w:rsid w:val="0BFA364D"/>
    <w:rsid w:val="0C160487"/>
    <w:rsid w:val="0C1D153F"/>
    <w:rsid w:val="0C2641EE"/>
    <w:rsid w:val="0C281F69"/>
    <w:rsid w:val="0C387ECD"/>
    <w:rsid w:val="0C5C7E64"/>
    <w:rsid w:val="0C651B03"/>
    <w:rsid w:val="0C7030BC"/>
    <w:rsid w:val="0C746EAB"/>
    <w:rsid w:val="0C966B9F"/>
    <w:rsid w:val="0C9F6722"/>
    <w:rsid w:val="0CA37841"/>
    <w:rsid w:val="0CA84E57"/>
    <w:rsid w:val="0CC2470C"/>
    <w:rsid w:val="0CC51B4B"/>
    <w:rsid w:val="0CCA1272"/>
    <w:rsid w:val="0CD90F0A"/>
    <w:rsid w:val="0CDD5639"/>
    <w:rsid w:val="0CE642FD"/>
    <w:rsid w:val="0CF60EEB"/>
    <w:rsid w:val="0CFB142B"/>
    <w:rsid w:val="0D0D1444"/>
    <w:rsid w:val="0D110C4F"/>
    <w:rsid w:val="0D15073F"/>
    <w:rsid w:val="0D2564A8"/>
    <w:rsid w:val="0D295F98"/>
    <w:rsid w:val="0D2D6A5E"/>
    <w:rsid w:val="0D35493D"/>
    <w:rsid w:val="0D416904"/>
    <w:rsid w:val="0D4310FD"/>
    <w:rsid w:val="0D7336B7"/>
    <w:rsid w:val="0D79072D"/>
    <w:rsid w:val="0D7A4D61"/>
    <w:rsid w:val="0D7B7FEC"/>
    <w:rsid w:val="0D870F11"/>
    <w:rsid w:val="0D8B27AF"/>
    <w:rsid w:val="0D8B518B"/>
    <w:rsid w:val="0D8C4A31"/>
    <w:rsid w:val="0D8F76E7"/>
    <w:rsid w:val="0D935B07"/>
    <w:rsid w:val="0DA675E9"/>
    <w:rsid w:val="0DA970D9"/>
    <w:rsid w:val="0DB108FD"/>
    <w:rsid w:val="0DC3019B"/>
    <w:rsid w:val="0DC52D99"/>
    <w:rsid w:val="0DC82864"/>
    <w:rsid w:val="0DD028B8"/>
    <w:rsid w:val="0DD4674C"/>
    <w:rsid w:val="0DEF71E2"/>
    <w:rsid w:val="0DFA4950"/>
    <w:rsid w:val="0E007C64"/>
    <w:rsid w:val="0E0D63CC"/>
    <w:rsid w:val="0E100F06"/>
    <w:rsid w:val="0E1466C1"/>
    <w:rsid w:val="0E386ACC"/>
    <w:rsid w:val="0E3A41D5"/>
    <w:rsid w:val="0E410B78"/>
    <w:rsid w:val="0E5F45F3"/>
    <w:rsid w:val="0E666F0B"/>
    <w:rsid w:val="0E6B25E0"/>
    <w:rsid w:val="0E8B5269"/>
    <w:rsid w:val="0EA16002"/>
    <w:rsid w:val="0EAF5864"/>
    <w:rsid w:val="0EB775D4"/>
    <w:rsid w:val="0EBA1F9D"/>
    <w:rsid w:val="0EBD3BF4"/>
    <w:rsid w:val="0EBE66C8"/>
    <w:rsid w:val="0ECC3103"/>
    <w:rsid w:val="0ED17E76"/>
    <w:rsid w:val="0EDB32C2"/>
    <w:rsid w:val="0F087E2F"/>
    <w:rsid w:val="0F12129A"/>
    <w:rsid w:val="0F1E7653"/>
    <w:rsid w:val="0F2138C1"/>
    <w:rsid w:val="0F4C2412"/>
    <w:rsid w:val="0F4C33C4"/>
    <w:rsid w:val="0F515C7A"/>
    <w:rsid w:val="0F5B300B"/>
    <w:rsid w:val="0F827BE2"/>
    <w:rsid w:val="0F9F39DA"/>
    <w:rsid w:val="0FA4224E"/>
    <w:rsid w:val="0FBC1346"/>
    <w:rsid w:val="0FBF686B"/>
    <w:rsid w:val="0FD73D21"/>
    <w:rsid w:val="0FDA17CC"/>
    <w:rsid w:val="0FEB2DA5"/>
    <w:rsid w:val="0FF41A79"/>
    <w:rsid w:val="0FFC5BE6"/>
    <w:rsid w:val="10223A7C"/>
    <w:rsid w:val="10284558"/>
    <w:rsid w:val="104B091B"/>
    <w:rsid w:val="104D6442"/>
    <w:rsid w:val="10607CBB"/>
    <w:rsid w:val="10633B7E"/>
    <w:rsid w:val="10817E99"/>
    <w:rsid w:val="10832960"/>
    <w:rsid w:val="109A11ED"/>
    <w:rsid w:val="10B65D95"/>
    <w:rsid w:val="10CE3955"/>
    <w:rsid w:val="10CF6E57"/>
    <w:rsid w:val="10D10E21"/>
    <w:rsid w:val="10D26947"/>
    <w:rsid w:val="10D352A9"/>
    <w:rsid w:val="10D45309"/>
    <w:rsid w:val="10E2769A"/>
    <w:rsid w:val="10E665D7"/>
    <w:rsid w:val="10ED15DF"/>
    <w:rsid w:val="10ED62B6"/>
    <w:rsid w:val="11020FDA"/>
    <w:rsid w:val="11180C71"/>
    <w:rsid w:val="112A4527"/>
    <w:rsid w:val="112A6783"/>
    <w:rsid w:val="112D1057"/>
    <w:rsid w:val="11365128"/>
    <w:rsid w:val="11390774"/>
    <w:rsid w:val="11457119"/>
    <w:rsid w:val="115E01DA"/>
    <w:rsid w:val="116457F1"/>
    <w:rsid w:val="11762382"/>
    <w:rsid w:val="118B1D2A"/>
    <w:rsid w:val="11916802"/>
    <w:rsid w:val="119836EC"/>
    <w:rsid w:val="11BC6AF2"/>
    <w:rsid w:val="11CE2D3C"/>
    <w:rsid w:val="11DE686F"/>
    <w:rsid w:val="11E46932"/>
    <w:rsid w:val="11E86E62"/>
    <w:rsid w:val="11FA43A7"/>
    <w:rsid w:val="12062D4C"/>
    <w:rsid w:val="121842B6"/>
    <w:rsid w:val="12244F80"/>
    <w:rsid w:val="12274A70"/>
    <w:rsid w:val="122C79F2"/>
    <w:rsid w:val="1235718D"/>
    <w:rsid w:val="123A60B6"/>
    <w:rsid w:val="127E28E2"/>
    <w:rsid w:val="127F665A"/>
    <w:rsid w:val="12962136"/>
    <w:rsid w:val="12C34799"/>
    <w:rsid w:val="12C66037"/>
    <w:rsid w:val="12C74651"/>
    <w:rsid w:val="12CF1390"/>
    <w:rsid w:val="12F25372"/>
    <w:rsid w:val="131A7E5B"/>
    <w:rsid w:val="131F6C1D"/>
    <w:rsid w:val="133B055D"/>
    <w:rsid w:val="13550883"/>
    <w:rsid w:val="136046DE"/>
    <w:rsid w:val="136C52FA"/>
    <w:rsid w:val="1376180B"/>
    <w:rsid w:val="139525D9"/>
    <w:rsid w:val="13A34923"/>
    <w:rsid w:val="13A97E33"/>
    <w:rsid w:val="13DD7ADC"/>
    <w:rsid w:val="13F866C4"/>
    <w:rsid w:val="13FA41EA"/>
    <w:rsid w:val="14117786"/>
    <w:rsid w:val="14125AB5"/>
    <w:rsid w:val="141A488D"/>
    <w:rsid w:val="141E1967"/>
    <w:rsid w:val="14213CA1"/>
    <w:rsid w:val="14464D13"/>
    <w:rsid w:val="148368D6"/>
    <w:rsid w:val="14885C9A"/>
    <w:rsid w:val="14904B4F"/>
    <w:rsid w:val="14C50C9C"/>
    <w:rsid w:val="14CB202B"/>
    <w:rsid w:val="14D42C8D"/>
    <w:rsid w:val="14D709D0"/>
    <w:rsid w:val="14E07884"/>
    <w:rsid w:val="14F75FA0"/>
    <w:rsid w:val="15083341"/>
    <w:rsid w:val="154020D1"/>
    <w:rsid w:val="154871D8"/>
    <w:rsid w:val="154D47EE"/>
    <w:rsid w:val="15602773"/>
    <w:rsid w:val="15704D42"/>
    <w:rsid w:val="157D166C"/>
    <w:rsid w:val="157D3325"/>
    <w:rsid w:val="158F2A0E"/>
    <w:rsid w:val="159917B4"/>
    <w:rsid w:val="15AA656E"/>
    <w:rsid w:val="15B42ABF"/>
    <w:rsid w:val="15F829AC"/>
    <w:rsid w:val="160843B0"/>
    <w:rsid w:val="160B6B83"/>
    <w:rsid w:val="16150D17"/>
    <w:rsid w:val="161812A0"/>
    <w:rsid w:val="161D6DBF"/>
    <w:rsid w:val="16253883"/>
    <w:rsid w:val="16403CCE"/>
    <w:rsid w:val="16556050"/>
    <w:rsid w:val="16640041"/>
    <w:rsid w:val="168357D5"/>
    <w:rsid w:val="16BB2B19"/>
    <w:rsid w:val="16BC4406"/>
    <w:rsid w:val="16D92962"/>
    <w:rsid w:val="16FE3FF2"/>
    <w:rsid w:val="1706734A"/>
    <w:rsid w:val="171A7658"/>
    <w:rsid w:val="17292494"/>
    <w:rsid w:val="173C3A66"/>
    <w:rsid w:val="174F0CF1"/>
    <w:rsid w:val="176B4C9E"/>
    <w:rsid w:val="176D1F49"/>
    <w:rsid w:val="178A795A"/>
    <w:rsid w:val="17A10E21"/>
    <w:rsid w:val="17C76AD9"/>
    <w:rsid w:val="17CA65CA"/>
    <w:rsid w:val="17D8005A"/>
    <w:rsid w:val="17D817F9"/>
    <w:rsid w:val="17EE050A"/>
    <w:rsid w:val="17F55BC7"/>
    <w:rsid w:val="17FB49D5"/>
    <w:rsid w:val="18365A0D"/>
    <w:rsid w:val="1844637C"/>
    <w:rsid w:val="18493992"/>
    <w:rsid w:val="184A4222"/>
    <w:rsid w:val="18585984"/>
    <w:rsid w:val="186E6F48"/>
    <w:rsid w:val="188D1AD1"/>
    <w:rsid w:val="18B07AB7"/>
    <w:rsid w:val="18B30504"/>
    <w:rsid w:val="18B84674"/>
    <w:rsid w:val="18BA50B0"/>
    <w:rsid w:val="18D314AE"/>
    <w:rsid w:val="18D67282"/>
    <w:rsid w:val="18EA0803"/>
    <w:rsid w:val="18EF453A"/>
    <w:rsid w:val="1901426D"/>
    <w:rsid w:val="19060B44"/>
    <w:rsid w:val="190A3122"/>
    <w:rsid w:val="190E1961"/>
    <w:rsid w:val="192848F3"/>
    <w:rsid w:val="192D693B"/>
    <w:rsid w:val="19327264"/>
    <w:rsid w:val="193E05E4"/>
    <w:rsid w:val="194478E3"/>
    <w:rsid w:val="19510D51"/>
    <w:rsid w:val="19572765"/>
    <w:rsid w:val="19593F5B"/>
    <w:rsid w:val="196F6E7C"/>
    <w:rsid w:val="1984344B"/>
    <w:rsid w:val="198A44E5"/>
    <w:rsid w:val="19AD1CFF"/>
    <w:rsid w:val="19B60BB4"/>
    <w:rsid w:val="19BF28B1"/>
    <w:rsid w:val="19C01A32"/>
    <w:rsid w:val="19CF50C2"/>
    <w:rsid w:val="19E653F3"/>
    <w:rsid w:val="1A002370"/>
    <w:rsid w:val="1A024EF2"/>
    <w:rsid w:val="1A074DDB"/>
    <w:rsid w:val="1A710F7F"/>
    <w:rsid w:val="1A711864"/>
    <w:rsid w:val="1A7F5449"/>
    <w:rsid w:val="1A8D6BD6"/>
    <w:rsid w:val="1AA36883"/>
    <w:rsid w:val="1AAC1FB7"/>
    <w:rsid w:val="1AB377E9"/>
    <w:rsid w:val="1AB5066E"/>
    <w:rsid w:val="1ACE4487"/>
    <w:rsid w:val="1AE6196C"/>
    <w:rsid w:val="1AFC60B5"/>
    <w:rsid w:val="1AFD0A64"/>
    <w:rsid w:val="1B0034A2"/>
    <w:rsid w:val="1B063DBD"/>
    <w:rsid w:val="1B0D514B"/>
    <w:rsid w:val="1B140288"/>
    <w:rsid w:val="1B1C60D2"/>
    <w:rsid w:val="1B1E117D"/>
    <w:rsid w:val="1B326960"/>
    <w:rsid w:val="1B3E3557"/>
    <w:rsid w:val="1B426E74"/>
    <w:rsid w:val="1B740D26"/>
    <w:rsid w:val="1B8D1581"/>
    <w:rsid w:val="1B927A50"/>
    <w:rsid w:val="1B9413C8"/>
    <w:rsid w:val="1B956F56"/>
    <w:rsid w:val="1BC11809"/>
    <w:rsid w:val="1BCB46BE"/>
    <w:rsid w:val="1BD73063"/>
    <w:rsid w:val="1BDE0896"/>
    <w:rsid w:val="1BE7599C"/>
    <w:rsid w:val="1C016FE9"/>
    <w:rsid w:val="1C2547F9"/>
    <w:rsid w:val="1C3F1737"/>
    <w:rsid w:val="1C635A2B"/>
    <w:rsid w:val="1C6B432E"/>
    <w:rsid w:val="1C6D0116"/>
    <w:rsid w:val="1C8256C5"/>
    <w:rsid w:val="1C8D1598"/>
    <w:rsid w:val="1C9553F8"/>
    <w:rsid w:val="1C990DAE"/>
    <w:rsid w:val="1C9961A4"/>
    <w:rsid w:val="1C9C7B42"/>
    <w:rsid w:val="1CA55340"/>
    <w:rsid w:val="1CB40126"/>
    <w:rsid w:val="1CBA6C0D"/>
    <w:rsid w:val="1CC902F2"/>
    <w:rsid w:val="1CDD30D1"/>
    <w:rsid w:val="1CF61074"/>
    <w:rsid w:val="1CFC6032"/>
    <w:rsid w:val="1CFC64F8"/>
    <w:rsid w:val="1D0C4ADF"/>
    <w:rsid w:val="1D2D73DF"/>
    <w:rsid w:val="1D2F5BC9"/>
    <w:rsid w:val="1D2F6D72"/>
    <w:rsid w:val="1D547061"/>
    <w:rsid w:val="1D5523BA"/>
    <w:rsid w:val="1D6F3E9B"/>
    <w:rsid w:val="1D734062"/>
    <w:rsid w:val="1D7E30FD"/>
    <w:rsid w:val="1D826853"/>
    <w:rsid w:val="1D891402"/>
    <w:rsid w:val="1D891EBC"/>
    <w:rsid w:val="1D9C4E32"/>
    <w:rsid w:val="1DA07655"/>
    <w:rsid w:val="1DAD522A"/>
    <w:rsid w:val="1DC3343E"/>
    <w:rsid w:val="1DC87107"/>
    <w:rsid w:val="1DF83E91"/>
    <w:rsid w:val="1DF919B7"/>
    <w:rsid w:val="1E087E4C"/>
    <w:rsid w:val="1E1214A4"/>
    <w:rsid w:val="1E1C0AA1"/>
    <w:rsid w:val="1E2C3B3A"/>
    <w:rsid w:val="1E42510C"/>
    <w:rsid w:val="1E4F2A7A"/>
    <w:rsid w:val="1E4F5A7B"/>
    <w:rsid w:val="1E7D4396"/>
    <w:rsid w:val="1E85149C"/>
    <w:rsid w:val="1E8F7C25"/>
    <w:rsid w:val="1EA00084"/>
    <w:rsid w:val="1EA949E3"/>
    <w:rsid w:val="1EAC4C7B"/>
    <w:rsid w:val="1EDB2C00"/>
    <w:rsid w:val="1EE8613F"/>
    <w:rsid w:val="1EFA59E6"/>
    <w:rsid w:val="1F0B3750"/>
    <w:rsid w:val="1F152820"/>
    <w:rsid w:val="1F1B3C66"/>
    <w:rsid w:val="1F1D28F4"/>
    <w:rsid w:val="1F1F544D"/>
    <w:rsid w:val="1F264A2D"/>
    <w:rsid w:val="1F2D4D92"/>
    <w:rsid w:val="1F2E38E2"/>
    <w:rsid w:val="1F332CA6"/>
    <w:rsid w:val="1F350CF1"/>
    <w:rsid w:val="1F38206B"/>
    <w:rsid w:val="1F51312D"/>
    <w:rsid w:val="1F6509EC"/>
    <w:rsid w:val="1F6F0182"/>
    <w:rsid w:val="1F7072B8"/>
    <w:rsid w:val="1F7E03C6"/>
    <w:rsid w:val="1F9353D4"/>
    <w:rsid w:val="1FA63478"/>
    <w:rsid w:val="1FD47FE6"/>
    <w:rsid w:val="1FDA1374"/>
    <w:rsid w:val="1FE83BD3"/>
    <w:rsid w:val="1FFB7C68"/>
    <w:rsid w:val="1FFE1506"/>
    <w:rsid w:val="200149C9"/>
    <w:rsid w:val="20036B1D"/>
    <w:rsid w:val="2007660D"/>
    <w:rsid w:val="20085D8E"/>
    <w:rsid w:val="2023302E"/>
    <w:rsid w:val="202820DF"/>
    <w:rsid w:val="202A5E57"/>
    <w:rsid w:val="203A744D"/>
    <w:rsid w:val="204809D3"/>
    <w:rsid w:val="20554A28"/>
    <w:rsid w:val="205B272B"/>
    <w:rsid w:val="2063580D"/>
    <w:rsid w:val="20686980"/>
    <w:rsid w:val="206E043A"/>
    <w:rsid w:val="206E7AC1"/>
    <w:rsid w:val="207637BD"/>
    <w:rsid w:val="207861AB"/>
    <w:rsid w:val="207E61A3"/>
    <w:rsid w:val="20801F1B"/>
    <w:rsid w:val="208E4638"/>
    <w:rsid w:val="20B6593D"/>
    <w:rsid w:val="20B818DD"/>
    <w:rsid w:val="20C75D9C"/>
    <w:rsid w:val="20C95670"/>
    <w:rsid w:val="20E25D5D"/>
    <w:rsid w:val="21035DFF"/>
    <w:rsid w:val="211F2419"/>
    <w:rsid w:val="214B166A"/>
    <w:rsid w:val="21584C46"/>
    <w:rsid w:val="21641C9C"/>
    <w:rsid w:val="216A444C"/>
    <w:rsid w:val="218D4503"/>
    <w:rsid w:val="219914E7"/>
    <w:rsid w:val="219F2875"/>
    <w:rsid w:val="21A67760"/>
    <w:rsid w:val="21B95CCD"/>
    <w:rsid w:val="21C05C5D"/>
    <w:rsid w:val="21DA72F6"/>
    <w:rsid w:val="21DC5877"/>
    <w:rsid w:val="21FA146F"/>
    <w:rsid w:val="2217065D"/>
    <w:rsid w:val="221A4255"/>
    <w:rsid w:val="22295E3B"/>
    <w:rsid w:val="22370462"/>
    <w:rsid w:val="22631AF5"/>
    <w:rsid w:val="22646256"/>
    <w:rsid w:val="22725DD9"/>
    <w:rsid w:val="2274785E"/>
    <w:rsid w:val="227A69DA"/>
    <w:rsid w:val="22A95B83"/>
    <w:rsid w:val="22AE0FC2"/>
    <w:rsid w:val="22AF6AE8"/>
    <w:rsid w:val="22B8599C"/>
    <w:rsid w:val="22B95F44"/>
    <w:rsid w:val="22BA4FCF"/>
    <w:rsid w:val="22BD2FB3"/>
    <w:rsid w:val="22CC58EC"/>
    <w:rsid w:val="22D36C7A"/>
    <w:rsid w:val="22EC3E46"/>
    <w:rsid w:val="22F20AED"/>
    <w:rsid w:val="22F22718"/>
    <w:rsid w:val="23137077"/>
    <w:rsid w:val="234C67A9"/>
    <w:rsid w:val="23503E27"/>
    <w:rsid w:val="235A4876"/>
    <w:rsid w:val="23683866"/>
    <w:rsid w:val="23865695"/>
    <w:rsid w:val="23A45F21"/>
    <w:rsid w:val="23AB3753"/>
    <w:rsid w:val="23BF2D5B"/>
    <w:rsid w:val="23C0292B"/>
    <w:rsid w:val="23C8652E"/>
    <w:rsid w:val="23F073B8"/>
    <w:rsid w:val="23F66A62"/>
    <w:rsid w:val="240510B5"/>
    <w:rsid w:val="2410618E"/>
    <w:rsid w:val="241412F8"/>
    <w:rsid w:val="2419690F"/>
    <w:rsid w:val="242A52FA"/>
    <w:rsid w:val="243C43AB"/>
    <w:rsid w:val="24481CA7"/>
    <w:rsid w:val="244D480A"/>
    <w:rsid w:val="245945FE"/>
    <w:rsid w:val="245A23F8"/>
    <w:rsid w:val="24663807"/>
    <w:rsid w:val="246851A0"/>
    <w:rsid w:val="24693EAC"/>
    <w:rsid w:val="2480105B"/>
    <w:rsid w:val="24892579"/>
    <w:rsid w:val="248F3D6A"/>
    <w:rsid w:val="24AE34FB"/>
    <w:rsid w:val="24B86C22"/>
    <w:rsid w:val="24DC4370"/>
    <w:rsid w:val="24EB416C"/>
    <w:rsid w:val="24EF4D8C"/>
    <w:rsid w:val="24F53C5D"/>
    <w:rsid w:val="24F64C22"/>
    <w:rsid w:val="25050C41"/>
    <w:rsid w:val="250C398C"/>
    <w:rsid w:val="25480764"/>
    <w:rsid w:val="254C7CBC"/>
    <w:rsid w:val="255F47F5"/>
    <w:rsid w:val="256A3302"/>
    <w:rsid w:val="257D2F81"/>
    <w:rsid w:val="25860802"/>
    <w:rsid w:val="25981AB5"/>
    <w:rsid w:val="2598579E"/>
    <w:rsid w:val="2599360C"/>
    <w:rsid w:val="25A246E2"/>
    <w:rsid w:val="25DF3458"/>
    <w:rsid w:val="25E371D4"/>
    <w:rsid w:val="260809E9"/>
    <w:rsid w:val="26170C2C"/>
    <w:rsid w:val="261E020C"/>
    <w:rsid w:val="2640145B"/>
    <w:rsid w:val="265928EF"/>
    <w:rsid w:val="2694227D"/>
    <w:rsid w:val="26A30712"/>
    <w:rsid w:val="26A55934"/>
    <w:rsid w:val="26BB0970"/>
    <w:rsid w:val="26CF1507"/>
    <w:rsid w:val="26DB44AA"/>
    <w:rsid w:val="26E33204"/>
    <w:rsid w:val="26E3492C"/>
    <w:rsid w:val="26E97670"/>
    <w:rsid w:val="26ED5E31"/>
    <w:rsid w:val="26EF3957"/>
    <w:rsid w:val="26F15921"/>
    <w:rsid w:val="26FF7395"/>
    <w:rsid w:val="27121FFF"/>
    <w:rsid w:val="2712562D"/>
    <w:rsid w:val="273D46C2"/>
    <w:rsid w:val="274041B2"/>
    <w:rsid w:val="27455C6D"/>
    <w:rsid w:val="275C0D8F"/>
    <w:rsid w:val="276577D5"/>
    <w:rsid w:val="279462AC"/>
    <w:rsid w:val="27962024"/>
    <w:rsid w:val="27A1679E"/>
    <w:rsid w:val="27A43DC3"/>
    <w:rsid w:val="27AE55C0"/>
    <w:rsid w:val="27C052F3"/>
    <w:rsid w:val="27DD7DC7"/>
    <w:rsid w:val="27DF39CB"/>
    <w:rsid w:val="27F60D15"/>
    <w:rsid w:val="27F8683B"/>
    <w:rsid w:val="27FB09CD"/>
    <w:rsid w:val="28137B19"/>
    <w:rsid w:val="284B72B3"/>
    <w:rsid w:val="28543A15"/>
    <w:rsid w:val="28546ABE"/>
    <w:rsid w:val="28550131"/>
    <w:rsid w:val="285C326E"/>
    <w:rsid w:val="286363AA"/>
    <w:rsid w:val="2865650A"/>
    <w:rsid w:val="288051AE"/>
    <w:rsid w:val="289E1A63"/>
    <w:rsid w:val="28AD3ACA"/>
    <w:rsid w:val="28B766F6"/>
    <w:rsid w:val="28CE5F2B"/>
    <w:rsid w:val="28DC0708"/>
    <w:rsid w:val="28F33BD2"/>
    <w:rsid w:val="28FE1D2C"/>
    <w:rsid w:val="292F7840"/>
    <w:rsid w:val="293B10D5"/>
    <w:rsid w:val="293E4722"/>
    <w:rsid w:val="29434B94"/>
    <w:rsid w:val="29617E99"/>
    <w:rsid w:val="29622B06"/>
    <w:rsid w:val="296A19BB"/>
    <w:rsid w:val="29765D93"/>
    <w:rsid w:val="29865702"/>
    <w:rsid w:val="29993062"/>
    <w:rsid w:val="299C0252"/>
    <w:rsid w:val="29AC3D81"/>
    <w:rsid w:val="29D20131"/>
    <w:rsid w:val="29E67293"/>
    <w:rsid w:val="2A021BF3"/>
    <w:rsid w:val="2A0D0CC4"/>
    <w:rsid w:val="2A0E0598"/>
    <w:rsid w:val="2A1E0893"/>
    <w:rsid w:val="2A256005"/>
    <w:rsid w:val="2A2658E2"/>
    <w:rsid w:val="2A42696B"/>
    <w:rsid w:val="2A4E636C"/>
    <w:rsid w:val="2A6401B8"/>
    <w:rsid w:val="2A7321DC"/>
    <w:rsid w:val="2A7A79DB"/>
    <w:rsid w:val="2A7D6D7F"/>
    <w:rsid w:val="2A9F4C83"/>
    <w:rsid w:val="2AA077F8"/>
    <w:rsid w:val="2AB511C7"/>
    <w:rsid w:val="2ACA0963"/>
    <w:rsid w:val="2ACB0F4C"/>
    <w:rsid w:val="2AED38D4"/>
    <w:rsid w:val="2B035C23"/>
    <w:rsid w:val="2B1971F4"/>
    <w:rsid w:val="2B1A78D2"/>
    <w:rsid w:val="2B342280"/>
    <w:rsid w:val="2B382564"/>
    <w:rsid w:val="2B944ACD"/>
    <w:rsid w:val="2B987AB0"/>
    <w:rsid w:val="2B990335"/>
    <w:rsid w:val="2B9B572E"/>
    <w:rsid w:val="2B9D6077"/>
    <w:rsid w:val="2BAE2033"/>
    <w:rsid w:val="2BC90EF1"/>
    <w:rsid w:val="2BCC2663"/>
    <w:rsid w:val="2BDF5274"/>
    <w:rsid w:val="2BED080E"/>
    <w:rsid w:val="2BEF61D5"/>
    <w:rsid w:val="2BF437BD"/>
    <w:rsid w:val="2BF5381B"/>
    <w:rsid w:val="2C0576E4"/>
    <w:rsid w:val="2C0729D3"/>
    <w:rsid w:val="2C0A2FCF"/>
    <w:rsid w:val="2C302A48"/>
    <w:rsid w:val="2C3B13EC"/>
    <w:rsid w:val="2C5863E8"/>
    <w:rsid w:val="2C6941AB"/>
    <w:rsid w:val="2C834431"/>
    <w:rsid w:val="2CA376BD"/>
    <w:rsid w:val="2CA451E4"/>
    <w:rsid w:val="2CB847EB"/>
    <w:rsid w:val="2CD963A2"/>
    <w:rsid w:val="2CEA52EC"/>
    <w:rsid w:val="2CF63C91"/>
    <w:rsid w:val="2D13226F"/>
    <w:rsid w:val="2D300512"/>
    <w:rsid w:val="2D314CC9"/>
    <w:rsid w:val="2D3D2650"/>
    <w:rsid w:val="2D4A5D8B"/>
    <w:rsid w:val="2D5269EE"/>
    <w:rsid w:val="2DAE631A"/>
    <w:rsid w:val="2DB010FD"/>
    <w:rsid w:val="2DCF44E2"/>
    <w:rsid w:val="2DD45655"/>
    <w:rsid w:val="2DE81100"/>
    <w:rsid w:val="2E20089A"/>
    <w:rsid w:val="2E334A71"/>
    <w:rsid w:val="2E6071D5"/>
    <w:rsid w:val="2E823302"/>
    <w:rsid w:val="2E936831"/>
    <w:rsid w:val="2EC70284"/>
    <w:rsid w:val="2ECE3E1F"/>
    <w:rsid w:val="2EE12831"/>
    <w:rsid w:val="2EF97A69"/>
    <w:rsid w:val="2F064BBA"/>
    <w:rsid w:val="2F0F43EF"/>
    <w:rsid w:val="2F291AEA"/>
    <w:rsid w:val="2F59433F"/>
    <w:rsid w:val="2F5A7DDB"/>
    <w:rsid w:val="2F5C1DA5"/>
    <w:rsid w:val="2F794B8D"/>
    <w:rsid w:val="2F854E58"/>
    <w:rsid w:val="2F8F3F29"/>
    <w:rsid w:val="2F917CA1"/>
    <w:rsid w:val="2FA21EAE"/>
    <w:rsid w:val="2FA31F54"/>
    <w:rsid w:val="2FAB4CC0"/>
    <w:rsid w:val="2FAF45CB"/>
    <w:rsid w:val="2FB15C86"/>
    <w:rsid w:val="2FB43990"/>
    <w:rsid w:val="2FB76FDC"/>
    <w:rsid w:val="2FD44032"/>
    <w:rsid w:val="2FD965A9"/>
    <w:rsid w:val="2FEF2C1A"/>
    <w:rsid w:val="2FFE4C0B"/>
    <w:rsid w:val="300967DD"/>
    <w:rsid w:val="300C7328"/>
    <w:rsid w:val="30191A45"/>
    <w:rsid w:val="3043057D"/>
    <w:rsid w:val="30457141"/>
    <w:rsid w:val="30536362"/>
    <w:rsid w:val="306727B0"/>
    <w:rsid w:val="3069482A"/>
    <w:rsid w:val="30A829F8"/>
    <w:rsid w:val="30CB0971"/>
    <w:rsid w:val="30DA1A91"/>
    <w:rsid w:val="30DA446C"/>
    <w:rsid w:val="30F572C7"/>
    <w:rsid w:val="30FD381E"/>
    <w:rsid w:val="30FE1C6E"/>
    <w:rsid w:val="311F371A"/>
    <w:rsid w:val="312F78E9"/>
    <w:rsid w:val="31322DBE"/>
    <w:rsid w:val="313308E4"/>
    <w:rsid w:val="31707702"/>
    <w:rsid w:val="3180552D"/>
    <w:rsid w:val="319F5F79"/>
    <w:rsid w:val="31CA4AF4"/>
    <w:rsid w:val="31ED59CC"/>
    <w:rsid w:val="31FE5396"/>
    <w:rsid w:val="320449D6"/>
    <w:rsid w:val="320469ED"/>
    <w:rsid w:val="320A5AE9"/>
    <w:rsid w:val="32146967"/>
    <w:rsid w:val="322D57A6"/>
    <w:rsid w:val="322F3FB8"/>
    <w:rsid w:val="323D5EBE"/>
    <w:rsid w:val="32494863"/>
    <w:rsid w:val="324E7E72"/>
    <w:rsid w:val="32580D2A"/>
    <w:rsid w:val="32603778"/>
    <w:rsid w:val="327D275F"/>
    <w:rsid w:val="3288297C"/>
    <w:rsid w:val="328E671A"/>
    <w:rsid w:val="32953ED5"/>
    <w:rsid w:val="32AB107A"/>
    <w:rsid w:val="32D3237F"/>
    <w:rsid w:val="32DB1233"/>
    <w:rsid w:val="32FD3FC0"/>
    <w:rsid w:val="3306047F"/>
    <w:rsid w:val="33686A06"/>
    <w:rsid w:val="336F02F9"/>
    <w:rsid w:val="339A4777"/>
    <w:rsid w:val="339B55AD"/>
    <w:rsid w:val="33E660E2"/>
    <w:rsid w:val="34120C85"/>
    <w:rsid w:val="34136117"/>
    <w:rsid w:val="34207846"/>
    <w:rsid w:val="342279B9"/>
    <w:rsid w:val="342F5CDB"/>
    <w:rsid w:val="34346F7E"/>
    <w:rsid w:val="34362BC5"/>
    <w:rsid w:val="345179FF"/>
    <w:rsid w:val="3454129D"/>
    <w:rsid w:val="34711E4F"/>
    <w:rsid w:val="34860A06"/>
    <w:rsid w:val="348953EB"/>
    <w:rsid w:val="348F22D5"/>
    <w:rsid w:val="34980163"/>
    <w:rsid w:val="34A044E2"/>
    <w:rsid w:val="34AF1B39"/>
    <w:rsid w:val="34C63AFD"/>
    <w:rsid w:val="34DF263D"/>
    <w:rsid w:val="34E61818"/>
    <w:rsid w:val="34F7628B"/>
    <w:rsid w:val="34FD36E3"/>
    <w:rsid w:val="35131F3F"/>
    <w:rsid w:val="35242DBD"/>
    <w:rsid w:val="35266C07"/>
    <w:rsid w:val="353729B1"/>
    <w:rsid w:val="35493093"/>
    <w:rsid w:val="354B10BF"/>
    <w:rsid w:val="355B5A71"/>
    <w:rsid w:val="35635C3C"/>
    <w:rsid w:val="3566572C"/>
    <w:rsid w:val="35697945"/>
    <w:rsid w:val="357F234A"/>
    <w:rsid w:val="35886381"/>
    <w:rsid w:val="35A10512"/>
    <w:rsid w:val="35C10BB4"/>
    <w:rsid w:val="35FB4969"/>
    <w:rsid w:val="36015455"/>
    <w:rsid w:val="36510137"/>
    <w:rsid w:val="365959AA"/>
    <w:rsid w:val="365D08DD"/>
    <w:rsid w:val="36624145"/>
    <w:rsid w:val="367002C1"/>
    <w:rsid w:val="368B585E"/>
    <w:rsid w:val="36AF3103"/>
    <w:rsid w:val="36BE74FA"/>
    <w:rsid w:val="36BF5C78"/>
    <w:rsid w:val="36C02C1A"/>
    <w:rsid w:val="36C052DF"/>
    <w:rsid w:val="36CE17DB"/>
    <w:rsid w:val="36E44B5A"/>
    <w:rsid w:val="36FB36A5"/>
    <w:rsid w:val="36FF7C7F"/>
    <w:rsid w:val="37001E35"/>
    <w:rsid w:val="37054AD1"/>
    <w:rsid w:val="37077ED7"/>
    <w:rsid w:val="37160A8C"/>
    <w:rsid w:val="371B60A2"/>
    <w:rsid w:val="372A4537"/>
    <w:rsid w:val="372B2789"/>
    <w:rsid w:val="373B6744"/>
    <w:rsid w:val="374E1C14"/>
    <w:rsid w:val="37557806"/>
    <w:rsid w:val="375877D0"/>
    <w:rsid w:val="37727331"/>
    <w:rsid w:val="37735EDE"/>
    <w:rsid w:val="37985945"/>
    <w:rsid w:val="37B22EAA"/>
    <w:rsid w:val="37D90437"/>
    <w:rsid w:val="37E56DDC"/>
    <w:rsid w:val="37FC4126"/>
    <w:rsid w:val="380354B4"/>
    <w:rsid w:val="381476C1"/>
    <w:rsid w:val="381551E7"/>
    <w:rsid w:val="381A45AC"/>
    <w:rsid w:val="381F4AD3"/>
    <w:rsid w:val="38244D04"/>
    <w:rsid w:val="382C494B"/>
    <w:rsid w:val="382F62A9"/>
    <w:rsid w:val="38342582"/>
    <w:rsid w:val="38395E38"/>
    <w:rsid w:val="38557F1E"/>
    <w:rsid w:val="386D4BCC"/>
    <w:rsid w:val="386F66A6"/>
    <w:rsid w:val="387B47CC"/>
    <w:rsid w:val="388E7474"/>
    <w:rsid w:val="3894435E"/>
    <w:rsid w:val="389E6F8B"/>
    <w:rsid w:val="38B03A7A"/>
    <w:rsid w:val="38B247E4"/>
    <w:rsid w:val="38B30C88"/>
    <w:rsid w:val="38B36EDA"/>
    <w:rsid w:val="38C74734"/>
    <w:rsid w:val="38C8225A"/>
    <w:rsid w:val="38D448F0"/>
    <w:rsid w:val="38E31684"/>
    <w:rsid w:val="38EE1CC0"/>
    <w:rsid w:val="38F131A4"/>
    <w:rsid w:val="38FD63A7"/>
    <w:rsid w:val="39050DB8"/>
    <w:rsid w:val="390E2362"/>
    <w:rsid w:val="3914724D"/>
    <w:rsid w:val="39154719"/>
    <w:rsid w:val="39215228"/>
    <w:rsid w:val="39225E0E"/>
    <w:rsid w:val="393A4F06"/>
    <w:rsid w:val="395011AE"/>
    <w:rsid w:val="39796511"/>
    <w:rsid w:val="398C14D9"/>
    <w:rsid w:val="399324B0"/>
    <w:rsid w:val="39B60304"/>
    <w:rsid w:val="39C70DB8"/>
    <w:rsid w:val="39C72511"/>
    <w:rsid w:val="39CD5D7A"/>
    <w:rsid w:val="39F33306"/>
    <w:rsid w:val="39F50E2C"/>
    <w:rsid w:val="3A080B60"/>
    <w:rsid w:val="3A0B68A2"/>
    <w:rsid w:val="3A0E2C9B"/>
    <w:rsid w:val="3A233BEC"/>
    <w:rsid w:val="3A26548A"/>
    <w:rsid w:val="3A500759"/>
    <w:rsid w:val="3A56200E"/>
    <w:rsid w:val="3A5F6EC5"/>
    <w:rsid w:val="3A633EFE"/>
    <w:rsid w:val="3A6F2C5E"/>
    <w:rsid w:val="3A812D77"/>
    <w:rsid w:val="3A833A40"/>
    <w:rsid w:val="3A8B10B7"/>
    <w:rsid w:val="3A95420B"/>
    <w:rsid w:val="3AA30888"/>
    <w:rsid w:val="3AA428E8"/>
    <w:rsid w:val="3AC86100"/>
    <w:rsid w:val="3ACF04D5"/>
    <w:rsid w:val="3AEE1FB8"/>
    <w:rsid w:val="3B2A2D58"/>
    <w:rsid w:val="3B2D7B2F"/>
    <w:rsid w:val="3B2F0376"/>
    <w:rsid w:val="3B2F670A"/>
    <w:rsid w:val="3B312DF4"/>
    <w:rsid w:val="3B352FF6"/>
    <w:rsid w:val="3B354D93"/>
    <w:rsid w:val="3B530501"/>
    <w:rsid w:val="3B7A783B"/>
    <w:rsid w:val="3BAC0BB6"/>
    <w:rsid w:val="3BAE1216"/>
    <w:rsid w:val="3BAF01E0"/>
    <w:rsid w:val="3BBA51B1"/>
    <w:rsid w:val="3BF73513"/>
    <w:rsid w:val="3C14417C"/>
    <w:rsid w:val="3C1D4DAD"/>
    <w:rsid w:val="3C2668FE"/>
    <w:rsid w:val="3C2B322B"/>
    <w:rsid w:val="3C430575"/>
    <w:rsid w:val="3C440048"/>
    <w:rsid w:val="3C4C1B63"/>
    <w:rsid w:val="3C4D0986"/>
    <w:rsid w:val="3C5A620B"/>
    <w:rsid w:val="3C5A7739"/>
    <w:rsid w:val="3C654848"/>
    <w:rsid w:val="3C752B57"/>
    <w:rsid w:val="3C983B5D"/>
    <w:rsid w:val="3C99459C"/>
    <w:rsid w:val="3CA20495"/>
    <w:rsid w:val="3CCC056A"/>
    <w:rsid w:val="3CCF5BB2"/>
    <w:rsid w:val="3CD15B81"/>
    <w:rsid w:val="3CEA279F"/>
    <w:rsid w:val="3CFD5A3B"/>
    <w:rsid w:val="3D204412"/>
    <w:rsid w:val="3D2E611C"/>
    <w:rsid w:val="3D3103CE"/>
    <w:rsid w:val="3D346F6F"/>
    <w:rsid w:val="3D387082"/>
    <w:rsid w:val="3D4C5207"/>
    <w:rsid w:val="3D4F2BCE"/>
    <w:rsid w:val="3D5567B2"/>
    <w:rsid w:val="3D605E5D"/>
    <w:rsid w:val="3D7047DF"/>
    <w:rsid w:val="3D7B5AED"/>
    <w:rsid w:val="3D7F3854"/>
    <w:rsid w:val="3D8A6929"/>
    <w:rsid w:val="3DA23079"/>
    <w:rsid w:val="3DA910D5"/>
    <w:rsid w:val="3DAE6AF5"/>
    <w:rsid w:val="3DBA4867"/>
    <w:rsid w:val="3DC75184"/>
    <w:rsid w:val="3DCC6348"/>
    <w:rsid w:val="3DDD0555"/>
    <w:rsid w:val="3DDF3C75"/>
    <w:rsid w:val="3DE90CA8"/>
    <w:rsid w:val="3DEC0798"/>
    <w:rsid w:val="3E021D6A"/>
    <w:rsid w:val="3E192573"/>
    <w:rsid w:val="3E343802"/>
    <w:rsid w:val="3E3F1342"/>
    <w:rsid w:val="3E3F2FBE"/>
    <w:rsid w:val="3E597071"/>
    <w:rsid w:val="3E66679D"/>
    <w:rsid w:val="3E846C23"/>
    <w:rsid w:val="3E8B6203"/>
    <w:rsid w:val="3E90381A"/>
    <w:rsid w:val="3EAF4ABF"/>
    <w:rsid w:val="3EB412B6"/>
    <w:rsid w:val="3EBD6A03"/>
    <w:rsid w:val="3EC6723B"/>
    <w:rsid w:val="3ED67AFD"/>
    <w:rsid w:val="3EF26282"/>
    <w:rsid w:val="3EF67EB8"/>
    <w:rsid w:val="3F21764F"/>
    <w:rsid w:val="3F2B709E"/>
    <w:rsid w:val="3F2F3033"/>
    <w:rsid w:val="3F3929DD"/>
    <w:rsid w:val="3F473ED8"/>
    <w:rsid w:val="3F4A7E6C"/>
    <w:rsid w:val="3F520ACF"/>
    <w:rsid w:val="3F584337"/>
    <w:rsid w:val="3F6519B8"/>
    <w:rsid w:val="3F6727CC"/>
    <w:rsid w:val="3F8C0301"/>
    <w:rsid w:val="3F9B4B65"/>
    <w:rsid w:val="3F9F3D14"/>
    <w:rsid w:val="3FC63DDF"/>
    <w:rsid w:val="3FDB6D16"/>
    <w:rsid w:val="3FE200A5"/>
    <w:rsid w:val="3FE67B95"/>
    <w:rsid w:val="3FED7D16"/>
    <w:rsid w:val="402266F3"/>
    <w:rsid w:val="403570F7"/>
    <w:rsid w:val="405E1786"/>
    <w:rsid w:val="406665E0"/>
    <w:rsid w:val="407707ED"/>
    <w:rsid w:val="40774C91"/>
    <w:rsid w:val="407927B7"/>
    <w:rsid w:val="407F3B46"/>
    <w:rsid w:val="407F76A2"/>
    <w:rsid w:val="409A44DC"/>
    <w:rsid w:val="409C282B"/>
    <w:rsid w:val="40AA12E3"/>
    <w:rsid w:val="40B21825"/>
    <w:rsid w:val="40B732E0"/>
    <w:rsid w:val="40BE01CA"/>
    <w:rsid w:val="40F55BB6"/>
    <w:rsid w:val="410557EC"/>
    <w:rsid w:val="41073EBE"/>
    <w:rsid w:val="410772DC"/>
    <w:rsid w:val="41105572"/>
    <w:rsid w:val="411457D2"/>
    <w:rsid w:val="41145953"/>
    <w:rsid w:val="41166258"/>
    <w:rsid w:val="41294027"/>
    <w:rsid w:val="41374580"/>
    <w:rsid w:val="414B3D1B"/>
    <w:rsid w:val="414F176A"/>
    <w:rsid w:val="416A2100"/>
    <w:rsid w:val="41727207"/>
    <w:rsid w:val="41742F7F"/>
    <w:rsid w:val="41782A6F"/>
    <w:rsid w:val="41955C6D"/>
    <w:rsid w:val="41A21B4C"/>
    <w:rsid w:val="41CA0DF1"/>
    <w:rsid w:val="41EE2D31"/>
    <w:rsid w:val="41F14572"/>
    <w:rsid w:val="42041E6B"/>
    <w:rsid w:val="42043E6F"/>
    <w:rsid w:val="42044568"/>
    <w:rsid w:val="420C4A90"/>
    <w:rsid w:val="421F738E"/>
    <w:rsid w:val="4226071D"/>
    <w:rsid w:val="42265647"/>
    <w:rsid w:val="424961B9"/>
    <w:rsid w:val="4250579A"/>
    <w:rsid w:val="425761C4"/>
    <w:rsid w:val="42860DFE"/>
    <w:rsid w:val="429B517A"/>
    <w:rsid w:val="42AB6E74"/>
    <w:rsid w:val="42C65A5C"/>
    <w:rsid w:val="42E12896"/>
    <w:rsid w:val="42E36B0E"/>
    <w:rsid w:val="42E911B6"/>
    <w:rsid w:val="42F84750"/>
    <w:rsid w:val="430C0C66"/>
    <w:rsid w:val="43122677"/>
    <w:rsid w:val="431C567C"/>
    <w:rsid w:val="432B58BF"/>
    <w:rsid w:val="43440036"/>
    <w:rsid w:val="43534978"/>
    <w:rsid w:val="43743BD5"/>
    <w:rsid w:val="437D2F06"/>
    <w:rsid w:val="43803E5D"/>
    <w:rsid w:val="43814D0B"/>
    <w:rsid w:val="438349E1"/>
    <w:rsid w:val="438374A9"/>
    <w:rsid w:val="43A16BDA"/>
    <w:rsid w:val="43C70B30"/>
    <w:rsid w:val="43CA2E5D"/>
    <w:rsid w:val="43D23869"/>
    <w:rsid w:val="43E53CC0"/>
    <w:rsid w:val="43F139DB"/>
    <w:rsid w:val="43F263DD"/>
    <w:rsid w:val="440920A4"/>
    <w:rsid w:val="441A601F"/>
    <w:rsid w:val="442343E0"/>
    <w:rsid w:val="442C5D93"/>
    <w:rsid w:val="44304A8C"/>
    <w:rsid w:val="443051C4"/>
    <w:rsid w:val="44450C02"/>
    <w:rsid w:val="4452381B"/>
    <w:rsid w:val="445C71D1"/>
    <w:rsid w:val="446C50BE"/>
    <w:rsid w:val="446F52F9"/>
    <w:rsid w:val="449C6A74"/>
    <w:rsid w:val="44A27E03"/>
    <w:rsid w:val="44C32ED5"/>
    <w:rsid w:val="44EE4DF6"/>
    <w:rsid w:val="44F468B0"/>
    <w:rsid w:val="44F543D6"/>
    <w:rsid w:val="45107462"/>
    <w:rsid w:val="452D3B70"/>
    <w:rsid w:val="453F44AB"/>
    <w:rsid w:val="455E1F7C"/>
    <w:rsid w:val="455F7AA2"/>
    <w:rsid w:val="456A6B72"/>
    <w:rsid w:val="456B5020"/>
    <w:rsid w:val="457E261E"/>
    <w:rsid w:val="459247C8"/>
    <w:rsid w:val="459C60A2"/>
    <w:rsid w:val="459D2FEA"/>
    <w:rsid w:val="45A267A0"/>
    <w:rsid w:val="45A40AD9"/>
    <w:rsid w:val="45A715D5"/>
    <w:rsid w:val="45BC48AF"/>
    <w:rsid w:val="45C32186"/>
    <w:rsid w:val="45D71407"/>
    <w:rsid w:val="45DC4A98"/>
    <w:rsid w:val="45DE6C50"/>
    <w:rsid w:val="45EE5265"/>
    <w:rsid w:val="45EF7078"/>
    <w:rsid w:val="45F162F2"/>
    <w:rsid w:val="45FF375F"/>
    <w:rsid w:val="462151D2"/>
    <w:rsid w:val="463902F3"/>
    <w:rsid w:val="4645313C"/>
    <w:rsid w:val="466730B2"/>
    <w:rsid w:val="468443B4"/>
    <w:rsid w:val="468F7669"/>
    <w:rsid w:val="46A75BA4"/>
    <w:rsid w:val="46AD66B5"/>
    <w:rsid w:val="46D06EA9"/>
    <w:rsid w:val="46D324F5"/>
    <w:rsid w:val="46DA7335"/>
    <w:rsid w:val="46EB442E"/>
    <w:rsid w:val="46FB2B64"/>
    <w:rsid w:val="470F656B"/>
    <w:rsid w:val="471008B3"/>
    <w:rsid w:val="47187A90"/>
    <w:rsid w:val="471F573B"/>
    <w:rsid w:val="4746716B"/>
    <w:rsid w:val="47657B02"/>
    <w:rsid w:val="47723ABC"/>
    <w:rsid w:val="478D4D9A"/>
    <w:rsid w:val="479C322F"/>
    <w:rsid w:val="47C36A0E"/>
    <w:rsid w:val="47C55952"/>
    <w:rsid w:val="47C944FC"/>
    <w:rsid w:val="47CE0068"/>
    <w:rsid w:val="47D71C0C"/>
    <w:rsid w:val="47EC7D13"/>
    <w:rsid w:val="481B05F8"/>
    <w:rsid w:val="4820176A"/>
    <w:rsid w:val="4832149E"/>
    <w:rsid w:val="48541414"/>
    <w:rsid w:val="486F1883"/>
    <w:rsid w:val="487E4AE0"/>
    <w:rsid w:val="48895562"/>
    <w:rsid w:val="48B87E46"/>
    <w:rsid w:val="48C4659A"/>
    <w:rsid w:val="48D02C88"/>
    <w:rsid w:val="48D10CB7"/>
    <w:rsid w:val="48E25F7F"/>
    <w:rsid w:val="48F66C8B"/>
    <w:rsid w:val="49067A22"/>
    <w:rsid w:val="49172B6D"/>
    <w:rsid w:val="491C0184"/>
    <w:rsid w:val="4947762D"/>
    <w:rsid w:val="494B0A69"/>
    <w:rsid w:val="494E7C8B"/>
    <w:rsid w:val="495F0F19"/>
    <w:rsid w:val="498B70B7"/>
    <w:rsid w:val="49900B72"/>
    <w:rsid w:val="49997A26"/>
    <w:rsid w:val="49C01EDD"/>
    <w:rsid w:val="49CF169A"/>
    <w:rsid w:val="49CF41A6"/>
    <w:rsid w:val="4A0C3094"/>
    <w:rsid w:val="4A1651DD"/>
    <w:rsid w:val="4A2B1162"/>
    <w:rsid w:val="4A4963E4"/>
    <w:rsid w:val="4A5E47CC"/>
    <w:rsid w:val="4A777F2B"/>
    <w:rsid w:val="4A7D2EA4"/>
    <w:rsid w:val="4AAC3789"/>
    <w:rsid w:val="4AB97C54"/>
    <w:rsid w:val="4AD47A04"/>
    <w:rsid w:val="4AD54A8E"/>
    <w:rsid w:val="4AF173EE"/>
    <w:rsid w:val="4AF25077"/>
    <w:rsid w:val="4AF501F4"/>
    <w:rsid w:val="4AFA3245"/>
    <w:rsid w:val="4AFF7D5D"/>
    <w:rsid w:val="4B054C48"/>
    <w:rsid w:val="4B06733D"/>
    <w:rsid w:val="4B152487"/>
    <w:rsid w:val="4B245A16"/>
    <w:rsid w:val="4B2B0B52"/>
    <w:rsid w:val="4B326608"/>
    <w:rsid w:val="4B38326F"/>
    <w:rsid w:val="4B4324FC"/>
    <w:rsid w:val="4B736055"/>
    <w:rsid w:val="4B8D5369"/>
    <w:rsid w:val="4B933E0C"/>
    <w:rsid w:val="4B9366F7"/>
    <w:rsid w:val="4BD10909"/>
    <w:rsid w:val="4BD20FCE"/>
    <w:rsid w:val="4BD60C47"/>
    <w:rsid w:val="4BEA27BB"/>
    <w:rsid w:val="4BF90C50"/>
    <w:rsid w:val="4BF93AFD"/>
    <w:rsid w:val="4BF9460F"/>
    <w:rsid w:val="4BFE5DF0"/>
    <w:rsid w:val="4C013661"/>
    <w:rsid w:val="4C0C00A7"/>
    <w:rsid w:val="4C0D46FC"/>
    <w:rsid w:val="4C172E84"/>
    <w:rsid w:val="4C3B4DC5"/>
    <w:rsid w:val="4C577456"/>
    <w:rsid w:val="4C6E5295"/>
    <w:rsid w:val="4C8C64A4"/>
    <w:rsid w:val="4C9170DB"/>
    <w:rsid w:val="4C9618B9"/>
    <w:rsid w:val="4CC22EB1"/>
    <w:rsid w:val="4CD53FFE"/>
    <w:rsid w:val="4CE865CF"/>
    <w:rsid w:val="4CFB24FB"/>
    <w:rsid w:val="4D1473C4"/>
    <w:rsid w:val="4D151ABA"/>
    <w:rsid w:val="4D1A5E28"/>
    <w:rsid w:val="4D4910DD"/>
    <w:rsid w:val="4D525435"/>
    <w:rsid w:val="4D53184D"/>
    <w:rsid w:val="4D53613E"/>
    <w:rsid w:val="4D7C5DE7"/>
    <w:rsid w:val="4D810EFD"/>
    <w:rsid w:val="4D857F0A"/>
    <w:rsid w:val="4DA05357"/>
    <w:rsid w:val="4DB40A90"/>
    <w:rsid w:val="4DC31516"/>
    <w:rsid w:val="4DDC25D7"/>
    <w:rsid w:val="4DDD56FD"/>
    <w:rsid w:val="4DDE085B"/>
    <w:rsid w:val="4E0A0D0C"/>
    <w:rsid w:val="4E140B6A"/>
    <w:rsid w:val="4E360134"/>
    <w:rsid w:val="4E54216E"/>
    <w:rsid w:val="4E683E6B"/>
    <w:rsid w:val="4E6A7BE3"/>
    <w:rsid w:val="4E984750"/>
    <w:rsid w:val="4E984929"/>
    <w:rsid w:val="4E9D1D67"/>
    <w:rsid w:val="4EA35AF9"/>
    <w:rsid w:val="4F0040A4"/>
    <w:rsid w:val="4F391364"/>
    <w:rsid w:val="4F4806BA"/>
    <w:rsid w:val="4F4B17C3"/>
    <w:rsid w:val="4F525484"/>
    <w:rsid w:val="4F6F4D85"/>
    <w:rsid w:val="4F743B70"/>
    <w:rsid w:val="4F8B3874"/>
    <w:rsid w:val="4F9F3ABC"/>
    <w:rsid w:val="4FA7190A"/>
    <w:rsid w:val="4FB86A52"/>
    <w:rsid w:val="4FCE2F77"/>
    <w:rsid w:val="4FE37DF0"/>
    <w:rsid w:val="4FF2671E"/>
    <w:rsid w:val="50281A48"/>
    <w:rsid w:val="50324731"/>
    <w:rsid w:val="50371D47"/>
    <w:rsid w:val="504A7CCC"/>
    <w:rsid w:val="50574197"/>
    <w:rsid w:val="50677E22"/>
    <w:rsid w:val="50792360"/>
    <w:rsid w:val="508F37F7"/>
    <w:rsid w:val="509329D8"/>
    <w:rsid w:val="50A30487"/>
    <w:rsid w:val="50B96C00"/>
    <w:rsid w:val="50E60228"/>
    <w:rsid w:val="50F251A7"/>
    <w:rsid w:val="50F43794"/>
    <w:rsid w:val="50F87728"/>
    <w:rsid w:val="51143E36"/>
    <w:rsid w:val="512C73D2"/>
    <w:rsid w:val="51493AE0"/>
    <w:rsid w:val="515F77F3"/>
    <w:rsid w:val="517234D1"/>
    <w:rsid w:val="517F5754"/>
    <w:rsid w:val="5196484B"/>
    <w:rsid w:val="519B4246"/>
    <w:rsid w:val="51A60B7D"/>
    <w:rsid w:val="51BC0756"/>
    <w:rsid w:val="51C27C0D"/>
    <w:rsid w:val="52214A5D"/>
    <w:rsid w:val="52270757"/>
    <w:rsid w:val="52945AA3"/>
    <w:rsid w:val="529F19AD"/>
    <w:rsid w:val="529F6395"/>
    <w:rsid w:val="52AA2CA4"/>
    <w:rsid w:val="52AE559D"/>
    <w:rsid w:val="52D82E20"/>
    <w:rsid w:val="52DB2E5E"/>
    <w:rsid w:val="5307508F"/>
    <w:rsid w:val="531225F7"/>
    <w:rsid w:val="53165927"/>
    <w:rsid w:val="531D0441"/>
    <w:rsid w:val="532B3F04"/>
    <w:rsid w:val="533802B0"/>
    <w:rsid w:val="533B3627"/>
    <w:rsid w:val="5355646B"/>
    <w:rsid w:val="53690469"/>
    <w:rsid w:val="53856075"/>
    <w:rsid w:val="539F06F6"/>
    <w:rsid w:val="53AB0A82"/>
    <w:rsid w:val="53B65679"/>
    <w:rsid w:val="53C07B1A"/>
    <w:rsid w:val="540C7047"/>
    <w:rsid w:val="54331F58"/>
    <w:rsid w:val="54493DF7"/>
    <w:rsid w:val="544B407B"/>
    <w:rsid w:val="54527A13"/>
    <w:rsid w:val="545572DB"/>
    <w:rsid w:val="54886045"/>
    <w:rsid w:val="549E05E7"/>
    <w:rsid w:val="54A656ED"/>
    <w:rsid w:val="54B452EA"/>
    <w:rsid w:val="54B5148C"/>
    <w:rsid w:val="54C3004D"/>
    <w:rsid w:val="54CB2D7F"/>
    <w:rsid w:val="54E26630"/>
    <w:rsid w:val="54E57ADC"/>
    <w:rsid w:val="55133372"/>
    <w:rsid w:val="55357F85"/>
    <w:rsid w:val="55410F72"/>
    <w:rsid w:val="555132EC"/>
    <w:rsid w:val="5563713A"/>
    <w:rsid w:val="557B06A0"/>
    <w:rsid w:val="55823E01"/>
    <w:rsid w:val="55A0038E"/>
    <w:rsid w:val="55A1776B"/>
    <w:rsid w:val="55A42231"/>
    <w:rsid w:val="55B160F8"/>
    <w:rsid w:val="55E97700"/>
    <w:rsid w:val="56016C0B"/>
    <w:rsid w:val="5604091D"/>
    <w:rsid w:val="563F6611"/>
    <w:rsid w:val="56446F6C"/>
    <w:rsid w:val="565730C7"/>
    <w:rsid w:val="565D5492"/>
    <w:rsid w:val="565F41C4"/>
    <w:rsid w:val="568311D2"/>
    <w:rsid w:val="568630E0"/>
    <w:rsid w:val="56A35797"/>
    <w:rsid w:val="56AE2637"/>
    <w:rsid w:val="56C1680E"/>
    <w:rsid w:val="56D972D3"/>
    <w:rsid w:val="56DD7F5E"/>
    <w:rsid w:val="56DF0A43"/>
    <w:rsid w:val="56FA5424"/>
    <w:rsid w:val="56FA762A"/>
    <w:rsid w:val="56FF093C"/>
    <w:rsid w:val="570046B2"/>
    <w:rsid w:val="571921A6"/>
    <w:rsid w:val="571E77BD"/>
    <w:rsid w:val="572964E5"/>
    <w:rsid w:val="57312230"/>
    <w:rsid w:val="57317D91"/>
    <w:rsid w:val="57392784"/>
    <w:rsid w:val="575406B4"/>
    <w:rsid w:val="575C02E5"/>
    <w:rsid w:val="57877110"/>
    <w:rsid w:val="578D66F1"/>
    <w:rsid w:val="57BC2B32"/>
    <w:rsid w:val="57C74812"/>
    <w:rsid w:val="57C95E8D"/>
    <w:rsid w:val="57E52089"/>
    <w:rsid w:val="57EC3417"/>
    <w:rsid w:val="58003366"/>
    <w:rsid w:val="580249E1"/>
    <w:rsid w:val="580C5867"/>
    <w:rsid w:val="582E57DE"/>
    <w:rsid w:val="58313520"/>
    <w:rsid w:val="583354EA"/>
    <w:rsid w:val="58371A2D"/>
    <w:rsid w:val="585234F8"/>
    <w:rsid w:val="58615BB3"/>
    <w:rsid w:val="588A18E5"/>
    <w:rsid w:val="58973FCF"/>
    <w:rsid w:val="5898534D"/>
    <w:rsid w:val="589C6BEB"/>
    <w:rsid w:val="58A82596"/>
    <w:rsid w:val="58AE4B70"/>
    <w:rsid w:val="58B24108"/>
    <w:rsid w:val="58E467E4"/>
    <w:rsid w:val="590D3B02"/>
    <w:rsid w:val="59126EAD"/>
    <w:rsid w:val="59205A6E"/>
    <w:rsid w:val="59361B43"/>
    <w:rsid w:val="59433F73"/>
    <w:rsid w:val="595A479B"/>
    <w:rsid w:val="59633680"/>
    <w:rsid w:val="596B08B8"/>
    <w:rsid w:val="596D67DA"/>
    <w:rsid w:val="59802690"/>
    <w:rsid w:val="598853C1"/>
    <w:rsid w:val="598E2D32"/>
    <w:rsid w:val="59965D30"/>
    <w:rsid w:val="599B3347"/>
    <w:rsid w:val="59AB117E"/>
    <w:rsid w:val="59E53268"/>
    <w:rsid w:val="59FB5B93"/>
    <w:rsid w:val="5A0A10DD"/>
    <w:rsid w:val="5A293263"/>
    <w:rsid w:val="5A551748"/>
    <w:rsid w:val="5A5C0980"/>
    <w:rsid w:val="5A5C6777"/>
    <w:rsid w:val="5A5D684E"/>
    <w:rsid w:val="5A6A4AC7"/>
    <w:rsid w:val="5A6F2D29"/>
    <w:rsid w:val="5A81253D"/>
    <w:rsid w:val="5A845B89"/>
    <w:rsid w:val="5A932270"/>
    <w:rsid w:val="5A9378D7"/>
    <w:rsid w:val="5A955F6E"/>
    <w:rsid w:val="5AB521E6"/>
    <w:rsid w:val="5AD513DC"/>
    <w:rsid w:val="5B0647F0"/>
    <w:rsid w:val="5B2B19B0"/>
    <w:rsid w:val="5B305D11"/>
    <w:rsid w:val="5B3517B3"/>
    <w:rsid w:val="5B4B48F9"/>
    <w:rsid w:val="5B5437AD"/>
    <w:rsid w:val="5B663925"/>
    <w:rsid w:val="5B726329"/>
    <w:rsid w:val="5B9F0763"/>
    <w:rsid w:val="5BAE36B3"/>
    <w:rsid w:val="5BC16969"/>
    <w:rsid w:val="5BC22E0D"/>
    <w:rsid w:val="5BC546AB"/>
    <w:rsid w:val="5BE56AFB"/>
    <w:rsid w:val="5BE80399"/>
    <w:rsid w:val="5BF16F7C"/>
    <w:rsid w:val="5C0D184A"/>
    <w:rsid w:val="5C292E8C"/>
    <w:rsid w:val="5C345A31"/>
    <w:rsid w:val="5C3B2D9E"/>
    <w:rsid w:val="5C3D0F2E"/>
    <w:rsid w:val="5C4001D5"/>
    <w:rsid w:val="5C5B0B6B"/>
    <w:rsid w:val="5C5E240A"/>
    <w:rsid w:val="5C6C0FCA"/>
    <w:rsid w:val="5C9F4EFC"/>
    <w:rsid w:val="5CAB1AF3"/>
    <w:rsid w:val="5CB762E9"/>
    <w:rsid w:val="5CB8091F"/>
    <w:rsid w:val="5CC6692D"/>
    <w:rsid w:val="5CCC7B9D"/>
    <w:rsid w:val="5CCE4602"/>
    <w:rsid w:val="5CD64696"/>
    <w:rsid w:val="5D0134C1"/>
    <w:rsid w:val="5D095E94"/>
    <w:rsid w:val="5D107BA8"/>
    <w:rsid w:val="5D1F09E9"/>
    <w:rsid w:val="5D243653"/>
    <w:rsid w:val="5D303DA6"/>
    <w:rsid w:val="5D340697"/>
    <w:rsid w:val="5D3A09D8"/>
    <w:rsid w:val="5D3D1206"/>
    <w:rsid w:val="5D3E4715"/>
    <w:rsid w:val="5D415FB3"/>
    <w:rsid w:val="5D5177E6"/>
    <w:rsid w:val="5D557CB0"/>
    <w:rsid w:val="5D573A29"/>
    <w:rsid w:val="5D6A0EC8"/>
    <w:rsid w:val="5D8774BB"/>
    <w:rsid w:val="5DCC1744"/>
    <w:rsid w:val="5DCF4809"/>
    <w:rsid w:val="5E0B4A2A"/>
    <w:rsid w:val="5E0D40E7"/>
    <w:rsid w:val="5E2356B9"/>
    <w:rsid w:val="5E306505"/>
    <w:rsid w:val="5E341674"/>
    <w:rsid w:val="5E376169"/>
    <w:rsid w:val="5E3A6E3C"/>
    <w:rsid w:val="5E5D51CE"/>
    <w:rsid w:val="5E652175"/>
    <w:rsid w:val="5E6618E5"/>
    <w:rsid w:val="5E6C4FDF"/>
    <w:rsid w:val="5E96232F"/>
    <w:rsid w:val="5E9860A7"/>
    <w:rsid w:val="5EA470C3"/>
    <w:rsid w:val="5EA47FE4"/>
    <w:rsid w:val="5ECF1B47"/>
    <w:rsid w:val="5ED35331"/>
    <w:rsid w:val="5EEE3F19"/>
    <w:rsid w:val="5EFF04E0"/>
    <w:rsid w:val="5F053010"/>
    <w:rsid w:val="5F097772"/>
    <w:rsid w:val="5F1A4D0E"/>
    <w:rsid w:val="5F323FD3"/>
    <w:rsid w:val="5F5924E9"/>
    <w:rsid w:val="5F7A1C50"/>
    <w:rsid w:val="5F7E529D"/>
    <w:rsid w:val="5F812556"/>
    <w:rsid w:val="5FAB1E0A"/>
    <w:rsid w:val="5FBA0F8F"/>
    <w:rsid w:val="5FC829BC"/>
    <w:rsid w:val="5FD50C35"/>
    <w:rsid w:val="5FD70E51"/>
    <w:rsid w:val="5FEC48FC"/>
    <w:rsid w:val="601654D5"/>
    <w:rsid w:val="601D2D07"/>
    <w:rsid w:val="6034444C"/>
    <w:rsid w:val="60552954"/>
    <w:rsid w:val="6059537F"/>
    <w:rsid w:val="60627DEA"/>
    <w:rsid w:val="60667ECE"/>
    <w:rsid w:val="606E3563"/>
    <w:rsid w:val="60986C6A"/>
    <w:rsid w:val="60995980"/>
    <w:rsid w:val="60B24CCB"/>
    <w:rsid w:val="60C52C05"/>
    <w:rsid w:val="60D61108"/>
    <w:rsid w:val="60DD32AF"/>
    <w:rsid w:val="60DF620F"/>
    <w:rsid w:val="60E2185B"/>
    <w:rsid w:val="60EB0384"/>
    <w:rsid w:val="60F3366F"/>
    <w:rsid w:val="61007F33"/>
    <w:rsid w:val="610F25F1"/>
    <w:rsid w:val="6121051E"/>
    <w:rsid w:val="612A570B"/>
    <w:rsid w:val="61447E20"/>
    <w:rsid w:val="615A7643"/>
    <w:rsid w:val="615D3480"/>
    <w:rsid w:val="61781B5A"/>
    <w:rsid w:val="61930DA7"/>
    <w:rsid w:val="61B72CE8"/>
    <w:rsid w:val="61C3545B"/>
    <w:rsid w:val="61EF7A8D"/>
    <w:rsid w:val="61F950AE"/>
    <w:rsid w:val="62055E7B"/>
    <w:rsid w:val="62113707"/>
    <w:rsid w:val="621E68C3"/>
    <w:rsid w:val="62217BC4"/>
    <w:rsid w:val="62226981"/>
    <w:rsid w:val="622540F5"/>
    <w:rsid w:val="624504C6"/>
    <w:rsid w:val="624A590A"/>
    <w:rsid w:val="624C6EEE"/>
    <w:rsid w:val="625B18C5"/>
    <w:rsid w:val="62643492"/>
    <w:rsid w:val="626C3AD2"/>
    <w:rsid w:val="626D622F"/>
    <w:rsid w:val="62762BEC"/>
    <w:rsid w:val="62817E63"/>
    <w:rsid w:val="62874DB0"/>
    <w:rsid w:val="629E17B2"/>
    <w:rsid w:val="62A56FE4"/>
    <w:rsid w:val="62A74B78"/>
    <w:rsid w:val="62B247EF"/>
    <w:rsid w:val="62BB7FA7"/>
    <w:rsid w:val="62BC7E8A"/>
    <w:rsid w:val="62BE3C02"/>
    <w:rsid w:val="62BF00A6"/>
    <w:rsid w:val="62CF4061"/>
    <w:rsid w:val="62DA4EE0"/>
    <w:rsid w:val="62E713A4"/>
    <w:rsid w:val="62EA49F7"/>
    <w:rsid w:val="62F31AFE"/>
    <w:rsid w:val="630F71BC"/>
    <w:rsid w:val="63161C90"/>
    <w:rsid w:val="633839B4"/>
    <w:rsid w:val="633B34A5"/>
    <w:rsid w:val="63700796"/>
    <w:rsid w:val="63893783"/>
    <w:rsid w:val="63D14E23"/>
    <w:rsid w:val="63DF6526"/>
    <w:rsid w:val="63E820BD"/>
    <w:rsid w:val="64011C9A"/>
    <w:rsid w:val="64104931"/>
    <w:rsid w:val="642D0D11"/>
    <w:rsid w:val="643C25D6"/>
    <w:rsid w:val="644302B3"/>
    <w:rsid w:val="64470BC1"/>
    <w:rsid w:val="646D1D84"/>
    <w:rsid w:val="64740A1C"/>
    <w:rsid w:val="64872E45"/>
    <w:rsid w:val="648F5856"/>
    <w:rsid w:val="649B244D"/>
    <w:rsid w:val="64AA2690"/>
    <w:rsid w:val="64B11C70"/>
    <w:rsid w:val="64B27796"/>
    <w:rsid w:val="64BE5FF1"/>
    <w:rsid w:val="64C574CA"/>
    <w:rsid w:val="64D15E6F"/>
    <w:rsid w:val="64DA680F"/>
    <w:rsid w:val="64DD2A65"/>
    <w:rsid w:val="64F733FB"/>
    <w:rsid w:val="650137B8"/>
    <w:rsid w:val="65031DA0"/>
    <w:rsid w:val="65255FFF"/>
    <w:rsid w:val="65273CE0"/>
    <w:rsid w:val="65366619"/>
    <w:rsid w:val="6549634D"/>
    <w:rsid w:val="65572004"/>
    <w:rsid w:val="65597932"/>
    <w:rsid w:val="65605444"/>
    <w:rsid w:val="6562740E"/>
    <w:rsid w:val="65640162"/>
    <w:rsid w:val="656D335F"/>
    <w:rsid w:val="657333CA"/>
    <w:rsid w:val="657F0BFA"/>
    <w:rsid w:val="659B647C"/>
    <w:rsid w:val="65AC068A"/>
    <w:rsid w:val="65B654C1"/>
    <w:rsid w:val="65BD4E30"/>
    <w:rsid w:val="65C87055"/>
    <w:rsid w:val="65CA03F4"/>
    <w:rsid w:val="65D565BD"/>
    <w:rsid w:val="65E03823"/>
    <w:rsid w:val="65E46FF8"/>
    <w:rsid w:val="65FD3E97"/>
    <w:rsid w:val="660B53B0"/>
    <w:rsid w:val="660F30F2"/>
    <w:rsid w:val="660F6502"/>
    <w:rsid w:val="662B15AE"/>
    <w:rsid w:val="6638402D"/>
    <w:rsid w:val="6640698F"/>
    <w:rsid w:val="66490ED8"/>
    <w:rsid w:val="66513968"/>
    <w:rsid w:val="66861E0D"/>
    <w:rsid w:val="669C6028"/>
    <w:rsid w:val="66B35F99"/>
    <w:rsid w:val="66D77FD0"/>
    <w:rsid w:val="66DC0F42"/>
    <w:rsid w:val="66F45E44"/>
    <w:rsid w:val="66FD2FA6"/>
    <w:rsid w:val="67162A15"/>
    <w:rsid w:val="671958AB"/>
    <w:rsid w:val="672E3EB6"/>
    <w:rsid w:val="6730583A"/>
    <w:rsid w:val="67334BBF"/>
    <w:rsid w:val="67530DBD"/>
    <w:rsid w:val="675F3C06"/>
    <w:rsid w:val="67943498"/>
    <w:rsid w:val="67A41394"/>
    <w:rsid w:val="67A62146"/>
    <w:rsid w:val="67ED6375"/>
    <w:rsid w:val="68132264"/>
    <w:rsid w:val="68232E85"/>
    <w:rsid w:val="684D3A5E"/>
    <w:rsid w:val="685A261F"/>
    <w:rsid w:val="685C6397"/>
    <w:rsid w:val="6888718C"/>
    <w:rsid w:val="688B47FD"/>
    <w:rsid w:val="688D02FE"/>
    <w:rsid w:val="689D4368"/>
    <w:rsid w:val="689E2ADD"/>
    <w:rsid w:val="68AA7102"/>
    <w:rsid w:val="68AC55FF"/>
    <w:rsid w:val="68AE1EB2"/>
    <w:rsid w:val="68B57855"/>
    <w:rsid w:val="68BA5BE4"/>
    <w:rsid w:val="68CA29EA"/>
    <w:rsid w:val="68D26659"/>
    <w:rsid w:val="68E86082"/>
    <w:rsid w:val="68EA74FF"/>
    <w:rsid w:val="68EF720B"/>
    <w:rsid w:val="692269A1"/>
    <w:rsid w:val="692644EC"/>
    <w:rsid w:val="693465ED"/>
    <w:rsid w:val="693966D8"/>
    <w:rsid w:val="6953779A"/>
    <w:rsid w:val="698060B5"/>
    <w:rsid w:val="6985191D"/>
    <w:rsid w:val="69A44EBB"/>
    <w:rsid w:val="69AB1B2C"/>
    <w:rsid w:val="69B12DCB"/>
    <w:rsid w:val="69B35253"/>
    <w:rsid w:val="69C97A5C"/>
    <w:rsid w:val="69DE781D"/>
    <w:rsid w:val="69F3091F"/>
    <w:rsid w:val="69F464B8"/>
    <w:rsid w:val="69FC31C4"/>
    <w:rsid w:val="6A100BEB"/>
    <w:rsid w:val="6A1F142A"/>
    <w:rsid w:val="6A2E78BF"/>
    <w:rsid w:val="6A430A98"/>
    <w:rsid w:val="6A5512F0"/>
    <w:rsid w:val="6A5C56BC"/>
    <w:rsid w:val="6A5F52CE"/>
    <w:rsid w:val="6A846E70"/>
    <w:rsid w:val="6A894A25"/>
    <w:rsid w:val="6A8D0A8A"/>
    <w:rsid w:val="6A9C6F1F"/>
    <w:rsid w:val="6AAA4B36"/>
    <w:rsid w:val="6AAB0F10"/>
    <w:rsid w:val="6AB733D0"/>
    <w:rsid w:val="6AC17803"/>
    <w:rsid w:val="6AED37F2"/>
    <w:rsid w:val="6B054AC4"/>
    <w:rsid w:val="6B0625EA"/>
    <w:rsid w:val="6B0845B4"/>
    <w:rsid w:val="6B1A4B5B"/>
    <w:rsid w:val="6B1B523D"/>
    <w:rsid w:val="6B337CF0"/>
    <w:rsid w:val="6B65063D"/>
    <w:rsid w:val="6BC56001"/>
    <w:rsid w:val="6BCA186A"/>
    <w:rsid w:val="6BCC7390"/>
    <w:rsid w:val="6BE83CEB"/>
    <w:rsid w:val="6C010294"/>
    <w:rsid w:val="6C0E1756"/>
    <w:rsid w:val="6C440E46"/>
    <w:rsid w:val="6C5C0714"/>
    <w:rsid w:val="6C830396"/>
    <w:rsid w:val="6CAD0B26"/>
    <w:rsid w:val="6CCE273F"/>
    <w:rsid w:val="6D034D91"/>
    <w:rsid w:val="6D0922B9"/>
    <w:rsid w:val="6D0A4613"/>
    <w:rsid w:val="6D0A63C2"/>
    <w:rsid w:val="6D2D20B0"/>
    <w:rsid w:val="6D325D8E"/>
    <w:rsid w:val="6D433682"/>
    <w:rsid w:val="6D4D45DB"/>
    <w:rsid w:val="6D5B4E6F"/>
    <w:rsid w:val="6D741A8D"/>
    <w:rsid w:val="6D9B526C"/>
    <w:rsid w:val="6D9D37DE"/>
    <w:rsid w:val="6DB86FC0"/>
    <w:rsid w:val="6DD65BB4"/>
    <w:rsid w:val="6DD662A4"/>
    <w:rsid w:val="6DDD74D5"/>
    <w:rsid w:val="6DE008E1"/>
    <w:rsid w:val="6E02415E"/>
    <w:rsid w:val="6E0252F9"/>
    <w:rsid w:val="6E0C0963"/>
    <w:rsid w:val="6E1D0376"/>
    <w:rsid w:val="6E1F5E9D"/>
    <w:rsid w:val="6E201C15"/>
    <w:rsid w:val="6E57007A"/>
    <w:rsid w:val="6E6E0BD2"/>
    <w:rsid w:val="6E712470"/>
    <w:rsid w:val="6E7B3024"/>
    <w:rsid w:val="6EA3138D"/>
    <w:rsid w:val="6EB04D47"/>
    <w:rsid w:val="6ED00F45"/>
    <w:rsid w:val="6EE175F6"/>
    <w:rsid w:val="6EE669BA"/>
    <w:rsid w:val="6EF82458"/>
    <w:rsid w:val="6EFA0904"/>
    <w:rsid w:val="6F067393"/>
    <w:rsid w:val="6F0A4C57"/>
    <w:rsid w:val="6F0B2A24"/>
    <w:rsid w:val="6F3A6189"/>
    <w:rsid w:val="6F400D79"/>
    <w:rsid w:val="6F405C47"/>
    <w:rsid w:val="6F4C3DF3"/>
    <w:rsid w:val="6F4F026E"/>
    <w:rsid w:val="6F4F1FA3"/>
    <w:rsid w:val="6F630C97"/>
    <w:rsid w:val="6F7C2E7B"/>
    <w:rsid w:val="6F930E11"/>
    <w:rsid w:val="6FAF3250"/>
    <w:rsid w:val="6FC81D3E"/>
    <w:rsid w:val="6FD26F3F"/>
    <w:rsid w:val="6FDB5DF3"/>
    <w:rsid w:val="6FDE3B35"/>
    <w:rsid w:val="6FE4739E"/>
    <w:rsid w:val="6FE54EC4"/>
    <w:rsid w:val="6FE80510"/>
    <w:rsid w:val="6FEF189F"/>
    <w:rsid w:val="700F5E13"/>
    <w:rsid w:val="7024187C"/>
    <w:rsid w:val="70347A0B"/>
    <w:rsid w:val="70473489"/>
    <w:rsid w:val="70516305"/>
    <w:rsid w:val="70593958"/>
    <w:rsid w:val="70610DA3"/>
    <w:rsid w:val="70657DB3"/>
    <w:rsid w:val="707F0E75"/>
    <w:rsid w:val="70AD4475"/>
    <w:rsid w:val="70B623BC"/>
    <w:rsid w:val="70C949DC"/>
    <w:rsid w:val="70C96594"/>
    <w:rsid w:val="70CB6663"/>
    <w:rsid w:val="70D540F2"/>
    <w:rsid w:val="70D859B1"/>
    <w:rsid w:val="70E15ABD"/>
    <w:rsid w:val="70ED2282"/>
    <w:rsid w:val="70FA674D"/>
    <w:rsid w:val="70FD76EB"/>
    <w:rsid w:val="710545A3"/>
    <w:rsid w:val="710B65E8"/>
    <w:rsid w:val="7115062F"/>
    <w:rsid w:val="71272EDB"/>
    <w:rsid w:val="71346C20"/>
    <w:rsid w:val="713C6D66"/>
    <w:rsid w:val="71436346"/>
    <w:rsid w:val="714E549F"/>
    <w:rsid w:val="716B31A7"/>
    <w:rsid w:val="71706A0F"/>
    <w:rsid w:val="71877925"/>
    <w:rsid w:val="718A7AD1"/>
    <w:rsid w:val="71A36DE5"/>
    <w:rsid w:val="71A87F57"/>
    <w:rsid w:val="71DC5E53"/>
    <w:rsid w:val="71EC2874"/>
    <w:rsid w:val="71F633B8"/>
    <w:rsid w:val="7204025E"/>
    <w:rsid w:val="7205184D"/>
    <w:rsid w:val="721B4BCD"/>
    <w:rsid w:val="722F1A29"/>
    <w:rsid w:val="72435ED2"/>
    <w:rsid w:val="724F1D63"/>
    <w:rsid w:val="72531F1A"/>
    <w:rsid w:val="727B170A"/>
    <w:rsid w:val="72860C07"/>
    <w:rsid w:val="72872262"/>
    <w:rsid w:val="72937F71"/>
    <w:rsid w:val="72A30A6A"/>
    <w:rsid w:val="72B837DC"/>
    <w:rsid w:val="72C2773E"/>
    <w:rsid w:val="72E476B5"/>
    <w:rsid w:val="72E90827"/>
    <w:rsid w:val="72EC6569"/>
    <w:rsid w:val="730B2E93"/>
    <w:rsid w:val="73177E49"/>
    <w:rsid w:val="733607D7"/>
    <w:rsid w:val="734A1A0D"/>
    <w:rsid w:val="734F0FD2"/>
    <w:rsid w:val="735B764F"/>
    <w:rsid w:val="73A869A6"/>
    <w:rsid w:val="73A95819"/>
    <w:rsid w:val="73CA0659"/>
    <w:rsid w:val="73D634A1"/>
    <w:rsid w:val="73E159A2"/>
    <w:rsid w:val="73F83F80"/>
    <w:rsid w:val="74031DBD"/>
    <w:rsid w:val="744F6DB0"/>
    <w:rsid w:val="746C4C8F"/>
    <w:rsid w:val="746C7962"/>
    <w:rsid w:val="749732C6"/>
    <w:rsid w:val="749C496A"/>
    <w:rsid w:val="74A964C0"/>
    <w:rsid w:val="74AF5AA0"/>
    <w:rsid w:val="74BB61F3"/>
    <w:rsid w:val="74DF5550"/>
    <w:rsid w:val="74E514C2"/>
    <w:rsid w:val="74E51565"/>
    <w:rsid w:val="750500E1"/>
    <w:rsid w:val="75102179"/>
    <w:rsid w:val="75151DA7"/>
    <w:rsid w:val="7542400F"/>
    <w:rsid w:val="75467181"/>
    <w:rsid w:val="75497CA3"/>
    <w:rsid w:val="754B1B5A"/>
    <w:rsid w:val="75507D7E"/>
    <w:rsid w:val="756920F3"/>
    <w:rsid w:val="7569258E"/>
    <w:rsid w:val="756B19C7"/>
    <w:rsid w:val="75712B89"/>
    <w:rsid w:val="758111EB"/>
    <w:rsid w:val="758D193E"/>
    <w:rsid w:val="75907680"/>
    <w:rsid w:val="75973A3A"/>
    <w:rsid w:val="75BA392A"/>
    <w:rsid w:val="75C4732A"/>
    <w:rsid w:val="75C96726"/>
    <w:rsid w:val="75D00B1D"/>
    <w:rsid w:val="75D528E1"/>
    <w:rsid w:val="75D61C39"/>
    <w:rsid w:val="75F54B79"/>
    <w:rsid w:val="75F61BD9"/>
    <w:rsid w:val="75F66224"/>
    <w:rsid w:val="76023254"/>
    <w:rsid w:val="76120095"/>
    <w:rsid w:val="761E2EDE"/>
    <w:rsid w:val="763C15B6"/>
    <w:rsid w:val="765372DD"/>
    <w:rsid w:val="765C7562"/>
    <w:rsid w:val="76726D86"/>
    <w:rsid w:val="768F7938"/>
    <w:rsid w:val="76966966"/>
    <w:rsid w:val="76BD6253"/>
    <w:rsid w:val="76CF2CE1"/>
    <w:rsid w:val="76D03458"/>
    <w:rsid w:val="76EF4301"/>
    <w:rsid w:val="771C566F"/>
    <w:rsid w:val="7727796C"/>
    <w:rsid w:val="77440722"/>
    <w:rsid w:val="774E21CA"/>
    <w:rsid w:val="776226C5"/>
    <w:rsid w:val="77763388"/>
    <w:rsid w:val="778B3DF1"/>
    <w:rsid w:val="77933457"/>
    <w:rsid w:val="77C11D73"/>
    <w:rsid w:val="77DE46D3"/>
    <w:rsid w:val="77E914EA"/>
    <w:rsid w:val="77F42148"/>
    <w:rsid w:val="7801310F"/>
    <w:rsid w:val="78153E6C"/>
    <w:rsid w:val="781D718B"/>
    <w:rsid w:val="782213CD"/>
    <w:rsid w:val="783A0CDB"/>
    <w:rsid w:val="78405EB6"/>
    <w:rsid w:val="784C1F4C"/>
    <w:rsid w:val="786E2ED7"/>
    <w:rsid w:val="78810356"/>
    <w:rsid w:val="78866B18"/>
    <w:rsid w:val="7899288F"/>
    <w:rsid w:val="78995B49"/>
    <w:rsid w:val="78AF42C1"/>
    <w:rsid w:val="78CF6711"/>
    <w:rsid w:val="790243F1"/>
    <w:rsid w:val="790473A4"/>
    <w:rsid w:val="791B1956"/>
    <w:rsid w:val="791D122B"/>
    <w:rsid w:val="792625CC"/>
    <w:rsid w:val="792E3438"/>
    <w:rsid w:val="793F45F5"/>
    <w:rsid w:val="7948117C"/>
    <w:rsid w:val="795B209C"/>
    <w:rsid w:val="79733540"/>
    <w:rsid w:val="797A042B"/>
    <w:rsid w:val="79A95A5E"/>
    <w:rsid w:val="79AB2CDA"/>
    <w:rsid w:val="79B50780"/>
    <w:rsid w:val="79B843BA"/>
    <w:rsid w:val="79C30024"/>
    <w:rsid w:val="79C40D68"/>
    <w:rsid w:val="79D57D57"/>
    <w:rsid w:val="79EB2C76"/>
    <w:rsid w:val="7A2756A8"/>
    <w:rsid w:val="7A30187E"/>
    <w:rsid w:val="7A316DFD"/>
    <w:rsid w:val="7A3E3B4E"/>
    <w:rsid w:val="7A47723D"/>
    <w:rsid w:val="7A4A42A1"/>
    <w:rsid w:val="7A4B626B"/>
    <w:rsid w:val="7A5A2FFC"/>
    <w:rsid w:val="7A634A83"/>
    <w:rsid w:val="7A666C01"/>
    <w:rsid w:val="7A6D7F90"/>
    <w:rsid w:val="7A856E51"/>
    <w:rsid w:val="7AB67B89"/>
    <w:rsid w:val="7ACC22ED"/>
    <w:rsid w:val="7ACE4ED2"/>
    <w:rsid w:val="7ACF0C4A"/>
    <w:rsid w:val="7AF30E51"/>
    <w:rsid w:val="7AF312C3"/>
    <w:rsid w:val="7AF55CC9"/>
    <w:rsid w:val="7B0E6D3F"/>
    <w:rsid w:val="7B234AF2"/>
    <w:rsid w:val="7B334D35"/>
    <w:rsid w:val="7B42020A"/>
    <w:rsid w:val="7B4E1B6F"/>
    <w:rsid w:val="7B503B39"/>
    <w:rsid w:val="7B5178B1"/>
    <w:rsid w:val="7B5B0730"/>
    <w:rsid w:val="7B6C5249"/>
    <w:rsid w:val="7B7C2AB1"/>
    <w:rsid w:val="7B8169DE"/>
    <w:rsid w:val="7B844AB2"/>
    <w:rsid w:val="7B8C4175"/>
    <w:rsid w:val="7B937ECA"/>
    <w:rsid w:val="7B973588"/>
    <w:rsid w:val="7BB12F84"/>
    <w:rsid w:val="7BBA3F0B"/>
    <w:rsid w:val="7BBC1DFF"/>
    <w:rsid w:val="7BCE2CB0"/>
    <w:rsid w:val="7BD32074"/>
    <w:rsid w:val="7BE65744"/>
    <w:rsid w:val="7C1F5267"/>
    <w:rsid w:val="7C501917"/>
    <w:rsid w:val="7C556F2D"/>
    <w:rsid w:val="7C6B04FF"/>
    <w:rsid w:val="7C7B2293"/>
    <w:rsid w:val="7C840780"/>
    <w:rsid w:val="7C9F63FA"/>
    <w:rsid w:val="7CB400F8"/>
    <w:rsid w:val="7CB579CC"/>
    <w:rsid w:val="7CBB20E7"/>
    <w:rsid w:val="7CBC6FAC"/>
    <w:rsid w:val="7CCE4DAD"/>
    <w:rsid w:val="7CF36E72"/>
    <w:rsid w:val="7CF435F4"/>
    <w:rsid w:val="7D166040"/>
    <w:rsid w:val="7D181A6A"/>
    <w:rsid w:val="7D256900"/>
    <w:rsid w:val="7D297F29"/>
    <w:rsid w:val="7D2B7BA3"/>
    <w:rsid w:val="7D404AA1"/>
    <w:rsid w:val="7D5C2E1F"/>
    <w:rsid w:val="7D63567A"/>
    <w:rsid w:val="7D741635"/>
    <w:rsid w:val="7D9B1863"/>
    <w:rsid w:val="7DBA074F"/>
    <w:rsid w:val="7DBE4C1D"/>
    <w:rsid w:val="7DBF4FA6"/>
    <w:rsid w:val="7DF46979"/>
    <w:rsid w:val="7DFC6E34"/>
    <w:rsid w:val="7E0D5A57"/>
    <w:rsid w:val="7E195DAF"/>
    <w:rsid w:val="7E3C2153"/>
    <w:rsid w:val="7E730120"/>
    <w:rsid w:val="7E7A2C7B"/>
    <w:rsid w:val="7E8B646A"/>
    <w:rsid w:val="7EA82F60"/>
    <w:rsid w:val="7EB20667"/>
    <w:rsid w:val="7EB5092A"/>
    <w:rsid w:val="7EB663A9"/>
    <w:rsid w:val="7ED54355"/>
    <w:rsid w:val="7EDE145C"/>
    <w:rsid w:val="7EE2347C"/>
    <w:rsid w:val="7EE2719E"/>
    <w:rsid w:val="7EE441D7"/>
    <w:rsid w:val="7EED78F1"/>
    <w:rsid w:val="7EFB5821"/>
    <w:rsid w:val="7F127341"/>
    <w:rsid w:val="7F2209D0"/>
    <w:rsid w:val="7F39127B"/>
    <w:rsid w:val="7F3B7369"/>
    <w:rsid w:val="7F4D592B"/>
    <w:rsid w:val="7F4E0B8C"/>
    <w:rsid w:val="7F504ACD"/>
    <w:rsid w:val="7F571346"/>
    <w:rsid w:val="7F5D0FD5"/>
    <w:rsid w:val="7F6A2CF0"/>
    <w:rsid w:val="7F741DC0"/>
    <w:rsid w:val="7F8813C8"/>
    <w:rsid w:val="7F906B71"/>
    <w:rsid w:val="7F9501EF"/>
    <w:rsid w:val="7FA7154A"/>
    <w:rsid w:val="7FB87EFF"/>
    <w:rsid w:val="7FB958AB"/>
    <w:rsid w:val="7FC675A2"/>
    <w:rsid w:val="7FCF6F34"/>
    <w:rsid w:val="7FD6756D"/>
    <w:rsid w:val="7FDA1D9D"/>
    <w:rsid w:val="7FE9630A"/>
    <w:rsid w:val="7FF1665B"/>
    <w:rsid w:val="7FF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6CABBF2F"/>
  <w15:docId w15:val="{8BCE5D45-097C-47AD-AC42-82E4E1BC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oxue.baike.so.com/query/index?type=poem&amp;author_poem=%E5%BC%A0%E8%80%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24</Pages>
  <Words>3270</Words>
  <Characters>18642</Characters>
  <Application>Microsoft Office Word</Application>
  <DocSecurity>0</DocSecurity>
  <Lines>155</Lines>
  <Paragraphs>43</Paragraphs>
  <ScaleCrop>false</ScaleCrop>
  <Company/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</dc:creator>
  <cp:keywords/>
  <cp:lastModifiedBy>bazhong</cp:lastModifiedBy>
  <cp:revision>2</cp:revision>
  <cp:lastPrinted>2025-08-20T01:42:00Z</cp:lastPrinted>
  <dcterms:created xsi:type="dcterms:W3CDTF">2023-09-04T03:04:00Z</dcterms:created>
  <dcterms:modified xsi:type="dcterms:W3CDTF">2025-08-20T01:44:00Z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