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12166600</wp:posOffset>
            </wp:positionH>
            <wp:positionV relativeFrom="topMargin">
              <wp:posOffset>12344400</wp:posOffset>
            </wp:positionV>
            <wp:extent cx="495300" cy="2921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4"/>
                    <a:stretch>
                      <a:fillRect/>
                    </a:stretch>
                  </pic:blipFill>
                  <pic:spPr>
                    <a:xfrm>
                      <a:off x="0" y="0"/>
                      <a:ext cx="495300" cy="2921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第三单元主题阅读：山川之美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hint="eastAsia"/>
          <w:lang w:eastAsia="zh-CN" w:val="en-US"/>
        </w:rPr>
        <w:pict>
          <v:shape alt="C:/Users/Administrator/AppData/Local/Temp/0基础策划社群活动(3).png0基础策划社群活动(3)" filled="f" id="1BCC2C28-871D-48CB-8BE0-2867F7803ADB-1" o:preferrelative="t" o:spid="_x0000_i1026" stroked="f" style="width:502.14pt;height:229.71pt;mso-position-horizontal-relative:page;mso-position-vertical-relative:page;mso-wrap-style:square" type="#_x0000_t75">
            <v:fill o:detectmouseclick="t"/>
            <v:stroke linestyle="single"/>
            <v:imagedata o:title="C:/Users/Administrator/AppData/Local/Temp/0基础策划社群活动(3).png0基础策划社群活动(3)"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jc w:val="left"/>
        <w:textAlignment w:val="auto"/>
        <w:rPr>
          <w:rFonts w:ascii="宋体" w:cs="宋体" w:eastAsia="宋体" w:hAnsi="宋体" w:hint="eastAsia"/>
          <w:b/>
          <w:bCs/>
          <w:color w:val="FF0000"/>
          <w:sz w:val="24"/>
          <w:szCs w:val="28"/>
          <w:u w:val="none"/>
          <w:lang w:eastAsia="zh-CN" w:val="en-US"/>
        </w:rPr>
      </w:pPr>
      <w:r>
        <w:rPr>
          <w:rFonts w:ascii="宋体" w:cs="宋体" w:eastAsia="宋体" w:hAnsi="宋体" w:hint="eastAsia"/>
          <w:b/>
          <w:bCs/>
          <w:color w:val="FF0000"/>
          <w:sz w:val="24"/>
          <w:szCs w:val="28"/>
          <w:u w:val="none"/>
          <w:lang w:eastAsia="zh-CN" w:val="en-US"/>
        </w:rPr>
        <w:t>考点一：积累文言词汇，学会翻译句子。</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阅读文言文，只有先疏通文意，才能把握文章的核心内容和作者的思想感情，而疏通文意的一条有效途径就是学会翻译文言语句。翻译文言语句，可运用以下六种方法：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（1）留字法：古今意义相同的词、专有名词（国号、年号、庙号、官名、地名、人名、器物名、书名等），保留不译。例如：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自三峡七百里中</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三峡</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为地名，保留不译。</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（2）对译法：将文言文中的单音节词改为双音节词，对译出来。可在原来单音节词的基础上加一个同义或近义语素，组成一个双音节词；也可把原来的单音节词换成一个新的双音节词。例如：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虽乘奔御风</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虽</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译为双音节词</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即使</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（3）拆字法：文言文中连用的两个单音节词，有时恰好是现代汉语中第一个双音节词，翻译时要把这两个单音节词拆开翻译，不可直接翻译为现代汉语中的双音节词。例如：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尔辈不能究物理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（《河中石兽》），</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物理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为两个单音节词，</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物</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事物</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道理</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规律</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，翻译时应拆开。</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（4）增补法：增补文言句子中省略的成分或词语活用后新增的内容。例如：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清荣峻茂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，翻译时应补充省略的主语，即（水）清（树）荣（山）峻(草)茂。</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18"/>
          <w:u w:val="none"/>
          <w:lang w:eastAsia="zh-CN"/>
        </w:rPr>
      </w:pPr>
      <w:r>
        <w:rPr>
          <w:rFonts w:ascii="宋体" w:cs="宋体" w:eastAsia="宋体" w:hAnsi="宋体" w:hint="eastAsia"/>
          <w:b w:val="0"/>
          <w:bCs w:val="0"/>
          <w:color w:val="auto"/>
          <w:sz w:val="21"/>
          <w:szCs w:val="18"/>
          <w:u w:val="none"/>
          <w:lang w:eastAsia="zh-CN"/>
        </w:rPr>
        <w:t>（5）删字法：文言文中没有实际意义的虚词，有的是语气助词，有的表示停顿或补足音节，有的起连接作用，翻译时可删除。例如：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久之，目似暝</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（《狼》），其中的</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之</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补足音节，无实际意义，不译。</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sz w:val="21"/>
          <w:szCs w:val="18"/>
          <w:u w:val="none"/>
          <w:lang w:eastAsia="zh-CN"/>
        </w:rPr>
        <w:t>例如：</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问女何所思</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（《木兰诗》）为宾语前置句，正常语序应为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问女所思何</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，译为</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问木兰在想什么</w:t>
      </w:r>
      <w:r>
        <w:rPr>
          <w:rFonts w:ascii="宋体" w:cs="宋体" w:eastAsia="宋体" w:hAnsi="宋体" w:hint="eastAsia"/>
          <w:b w:val="0"/>
          <w:bCs w:val="0"/>
          <w:color w:val="auto"/>
          <w:sz w:val="21"/>
          <w:szCs w:val="18"/>
          <w:u w:val="none"/>
          <w:lang w:eastAsia="zh-CN"/>
        </w:rPr>
        <w:t>”</w:t>
      </w:r>
      <w:r>
        <w:rPr>
          <w:rFonts w:ascii="宋体" w:cs="宋体" w:eastAsia="宋体" w:hAnsi="宋体" w:hint="eastAsia"/>
          <w:b w:val="0"/>
          <w:bCs w:val="0"/>
          <w:color w:val="auto"/>
          <w:sz w:val="21"/>
          <w:szCs w:val="18"/>
          <w:u w:val="none"/>
          <w:lang w:eastAsia="zh-CN"/>
        </w:rPr>
        <w:t>。</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jc w:val="left"/>
        <w:textAlignment w:val="auto"/>
        <w:rPr>
          <w:rFonts w:ascii="宋体" w:cs="宋体" w:eastAsia="宋体" w:hAnsi="宋体" w:hint="eastAsia"/>
          <w:b/>
          <w:bCs/>
          <w:color w:val="FF0000"/>
          <w:sz w:val="24"/>
          <w:szCs w:val="28"/>
          <w:u w:val="none"/>
        </w:rPr>
      </w:pPr>
      <w:r>
        <w:rPr>
          <w:rFonts w:ascii="宋体" w:cs="宋体" w:eastAsia="宋体" w:hAnsi="宋体" w:hint="eastAsia"/>
          <w:b/>
          <w:bCs/>
          <w:color w:val="FF0000"/>
          <w:sz w:val="24"/>
          <w:szCs w:val="28"/>
          <w:u w:val="none"/>
          <w:lang w:eastAsia="zh-CN" w:val="en-US"/>
        </w:rPr>
        <w:t>考点二：抓住景物特征，感受诗文意境，分析文章情感。</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u w:val="none"/>
        </w:rPr>
        <w:t>一、抓住景物特征</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u w:val="none"/>
        </w:rPr>
        <w:t>作者观察和描写景物，经常抓住不同时间和地点的景物的形态、色彩、声音等方面的特点迸行描写，季节不同，景物就会有丕同的特点，季节相同的不同区域，景物的特点也大有差别。</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sz w:val="21"/>
          <w:szCs w:val="21"/>
          <w:u w:val="none"/>
          <w:lang w:eastAsia="zh-CN"/>
        </w:rPr>
        <w:t>写山，突出其连绵不断、遮天蔽日的特点。如</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重岩叠嶂，隐天蔽日</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，山的连绵、高峻可见一斑。</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sz w:val="21"/>
          <w:szCs w:val="21"/>
          <w:u w:val="none"/>
          <w:lang w:eastAsia="zh-CN"/>
        </w:rPr>
        <w:t>写水，则根据不同季节的不同特点进行描写。如写夏水，</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夏水襄陵，沿溯阻绝</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，写出了江水暴涨、水势浩大的特点；</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虽乘奔御风，不以疾也</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，以夸张的手法写出了水流迅猛、湍急的特点。</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sz w:val="21"/>
          <w:szCs w:val="21"/>
          <w:u w:val="none"/>
          <w:lang w:eastAsia="zh-CN"/>
        </w:rPr>
        <w:t>正是因为《三峡》作者抓住了三峡景物最主要的特征，才使七百里三峡的万千气象尽收眼底，给读者以深刻的印象。</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sz w:val="21"/>
          <w:szCs w:val="21"/>
          <w:u w:val="none"/>
          <w:lang w:eastAsia="zh-CN"/>
        </w:rPr>
        <w:t>作者描绘庭院的月景，富有特色。</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庭下如积水空明，水中藻、荇交横，盖竹柏影也。</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全句无一字写</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月</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，而又无一字不在写</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月</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。月光临照，</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庭下如积水空明</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，可以推见月色之明；</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水中藻、荇交横</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，可以推见月光之清。月光透过竹叶柏枝，投影在地上，才会形成如此奇妙的景象。《记承天诗夜游》作者抓住月光的空明澄澈，描绘了一幅美妙的月夜之景。</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lang w:eastAsia="zh-CN" w:val="en-US"/>
        </w:rPr>
      </w:pPr>
      <w:r>
        <w:rPr>
          <w:rFonts w:ascii="宋体" w:cs="宋体" w:eastAsia="宋体" w:hAnsi="宋体" w:hint="eastAsia"/>
          <w:b w:val="0"/>
          <w:bCs w:val="0"/>
          <w:color w:val="auto"/>
          <w:kern w:val="2"/>
          <w:sz w:val="21"/>
          <w:szCs w:val="22"/>
          <w:u w:val="none"/>
          <w:lang w:eastAsia="zh-CN" w:val="en-US"/>
        </w:rPr>
        <w:t>那么我们如何</w:t>
      </w:r>
      <w:r>
        <w:rPr>
          <w:rFonts w:ascii="宋体" w:cs="宋体" w:eastAsia="宋体" w:hAnsi="宋体" w:hint="eastAsia"/>
          <w:b w:val="0"/>
          <w:bCs w:val="0"/>
          <w:color w:val="auto"/>
          <w:kern w:val="2"/>
          <w:sz w:val="21"/>
          <w:szCs w:val="22"/>
          <w:u w:val="none"/>
        </w:rPr>
        <w:t>分析景物</w:t>
      </w:r>
      <w:r>
        <w:rPr>
          <w:rFonts w:ascii="宋体" w:cs="宋体" w:eastAsia="宋体" w:hAnsi="宋体" w:hint="eastAsia"/>
          <w:b w:val="0"/>
          <w:bCs w:val="0"/>
          <w:color w:val="auto"/>
          <w:kern w:val="2"/>
          <w:sz w:val="21"/>
          <w:szCs w:val="22"/>
          <w:u w:val="none"/>
          <w:lang w:eastAsia="zh-CN" w:val="en-US"/>
        </w:rPr>
        <w:t>的</w:t>
      </w:r>
      <w:r>
        <w:rPr>
          <w:rFonts w:ascii="宋体" w:cs="宋体" w:eastAsia="宋体" w:hAnsi="宋体" w:hint="eastAsia"/>
          <w:b w:val="0"/>
          <w:bCs w:val="0"/>
          <w:color w:val="auto"/>
          <w:kern w:val="2"/>
          <w:sz w:val="21"/>
          <w:szCs w:val="22"/>
          <w:u w:val="none"/>
        </w:rPr>
        <w:t>特点</w:t>
      </w:r>
      <w:r>
        <w:rPr>
          <w:rFonts w:ascii="宋体" w:cs="宋体" w:eastAsia="宋体" w:hAnsi="宋体" w:hint="eastAsia"/>
          <w:b w:val="0"/>
          <w:bCs w:val="0"/>
          <w:color w:val="auto"/>
          <w:kern w:val="2"/>
          <w:sz w:val="21"/>
          <w:szCs w:val="22"/>
          <w:u w:val="none"/>
          <w:lang w:eastAsia="zh-CN" w:val="en-US"/>
        </w:rPr>
        <w:t>呢？</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bCs/>
          <w:color w:val="auto"/>
          <w:kern w:val="2"/>
          <w:sz w:val="21"/>
          <w:szCs w:val="22"/>
          <w:u w:val="none"/>
        </w:rPr>
        <w:t>（一）抓关键词句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szCs w:val="21"/>
          <w:u w:val="none"/>
        </w:rPr>
      </w:pPr>
      <w:r>
        <w:rPr>
          <w:rFonts w:ascii="宋体" w:cs="宋体" w:eastAsia="宋体" w:hAnsi="宋体" w:hint="eastAsia"/>
          <w:b w:val="0"/>
          <w:bCs w:val="0"/>
          <w:color w:val="auto"/>
          <w:kern w:val="2"/>
          <w:sz w:val="21"/>
          <w:szCs w:val="22"/>
          <w:u w:val="none"/>
        </w:rPr>
        <w:t>1.找到文中概括景物特点的词句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szCs w:val="21"/>
          <w:u w:val="none"/>
        </w:rPr>
      </w:pP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1</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《与朱元思书》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em w:val="dot"/>
        </w:rPr>
        <w:t>奇</w:t>
      </w:r>
      <w:r>
        <w:rPr>
          <w:rFonts w:ascii="宋体" w:cs="宋体" w:eastAsia="宋体" w:hAnsi="宋体" w:hint="eastAsia"/>
          <w:b w:val="0"/>
          <w:bCs w:val="0"/>
          <w:color w:val="auto"/>
          <w:kern w:val="2"/>
          <w:sz w:val="21"/>
          <w:szCs w:val="22"/>
          <w:u w:val="none"/>
        </w:rPr>
        <w:t>山</w:t>
      </w:r>
      <w:r>
        <w:rPr>
          <w:rFonts w:ascii="宋体" w:cs="宋体" w:eastAsia="宋体" w:hAnsi="宋体" w:hint="eastAsia"/>
          <w:b w:val="0"/>
          <w:bCs w:val="0"/>
          <w:color w:val="auto"/>
          <w:kern w:val="2"/>
          <w:sz w:val="21"/>
          <w:szCs w:val="22"/>
          <w:u w:val="none"/>
          <w:em w:val="dot"/>
        </w:rPr>
        <w:t>异</w:t>
      </w:r>
      <w:r>
        <w:rPr>
          <w:rFonts w:ascii="宋体" w:cs="宋体" w:eastAsia="宋体" w:hAnsi="宋体" w:hint="eastAsia"/>
          <w:b w:val="0"/>
          <w:bCs w:val="0"/>
          <w:color w:val="auto"/>
          <w:kern w:val="2"/>
          <w:sz w:val="21"/>
          <w:szCs w:val="22"/>
          <w:u w:val="none"/>
        </w:rPr>
        <w:t>水，天下</w:t>
      </w:r>
      <w:r>
        <w:rPr>
          <w:rFonts w:ascii="宋体" w:cs="宋体" w:eastAsia="宋体" w:hAnsi="宋体" w:hint="eastAsia"/>
          <w:b w:val="0"/>
          <w:bCs w:val="0"/>
          <w:color w:val="auto"/>
          <w:kern w:val="2"/>
          <w:sz w:val="21"/>
          <w:szCs w:val="22"/>
          <w:u w:val="none"/>
          <w:em w:val="dot"/>
        </w:rPr>
        <w:t>独绝</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奇</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异</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二字直接概括了山水的独特之处，是全文景物描写的总纲。</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lang w:eastAsia="zh-CN" w:val="en-US"/>
        </w:rPr>
      </w:pP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2</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山川之</w:t>
      </w:r>
      <w:r>
        <w:rPr>
          <w:rFonts w:ascii="宋体" w:cs="宋体" w:eastAsia="宋体" w:hAnsi="宋体" w:hint="eastAsia"/>
          <w:b w:val="0"/>
          <w:bCs w:val="0"/>
          <w:color w:val="auto"/>
          <w:kern w:val="2"/>
          <w:sz w:val="21"/>
          <w:szCs w:val="22"/>
          <w:u w:val="none"/>
          <w:em w:val="dot"/>
        </w:rPr>
        <w:t>美</w:t>
      </w:r>
      <w:r>
        <w:rPr>
          <w:rFonts w:ascii="宋体" w:cs="宋体" w:eastAsia="宋体" w:hAnsi="宋体" w:hint="eastAsia"/>
          <w:b w:val="0"/>
          <w:bCs w:val="0"/>
          <w:color w:val="auto"/>
          <w:kern w:val="2"/>
          <w:sz w:val="21"/>
          <w:szCs w:val="22"/>
          <w:u w:val="none"/>
        </w:rPr>
        <w:t>，古来共谈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美</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val="en-US"/>
        </w:rPr>
        <w:t>字，概括了所有景物的特点。</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2.找到文中具体描绘景物的词句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高</w:t>
      </w:r>
      <w:r>
        <w:rPr>
          <w:rFonts w:ascii="宋体" w:cs="宋体" w:eastAsia="宋体" w:hAnsi="宋体" w:hint="eastAsia"/>
          <w:b w:val="0"/>
          <w:bCs w:val="0"/>
          <w:color w:val="auto"/>
          <w:kern w:val="2"/>
          <w:sz w:val="21"/>
          <w:szCs w:val="22"/>
          <w:u w:val="none"/>
          <w:em w:val="dot"/>
        </w:rPr>
        <w:t>峰</w:t>
      </w:r>
      <w:r>
        <w:rPr>
          <w:rFonts w:ascii="宋体" w:cs="宋体" w:eastAsia="宋体" w:hAnsi="宋体" w:hint="eastAsia"/>
          <w:b w:val="0"/>
          <w:bCs w:val="0"/>
          <w:color w:val="auto"/>
          <w:kern w:val="2"/>
          <w:sz w:val="21"/>
          <w:szCs w:val="22"/>
          <w:u w:val="none"/>
        </w:rPr>
        <w:t>入云，清</w:t>
      </w:r>
      <w:r>
        <w:rPr>
          <w:rFonts w:ascii="宋体" w:cs="宋体" w:eastAsia="宋体" w:hAnsi="宋体" w:hint="eastAsia"/>
          <w:b w:val="0"/>
          <w:bCs w:val="0"/>
          <w:color w:val="auto"/>
          <w:kern w:val="2"/>
          <w:sz w:val="21"/>
          <w:szCs w:val="22"/>
          <w:u w:val="none"/>
          <w:em w:val="dot"/>
        </w:rPr>
        <w:t>流</w:t>
      </w:r>
      <w:r>
        <w:rPr>
          <w:rFonts w:ascii="宋体" w:cs="宋体" w:eastAsia="宋体" w:hAnsi="宋体" w:hint="eastAsia"/>
          <w:b w:val="0"/>
          <w:bCs w:val="0"/>
          <w:color w:val="auto"/>
          <w:kern w:val="2"/>
          <w:sz w:val="21"/>
          <w:szCs w:val="22"/>
          <w:u w:val="none"/>
        </w:rPr>
        <w:t>见底</w:t>
      </w:r>
      <w:r>
        <w:rPr>
          <w:rFonts w:ascii="宋体" w:cs="宋体" w:eastAsia="宋体" w:hAnsi="宋体" w:hint="eastAsia"/>
          <w:b w:val="0"/>
          <w:bCs w:val="0"/>
          <w:color w:val="auto"/>
          <w:kern w:val="2"/>
          <w:sz w:val="21"/>
          <w:szCs w:val="22"/>
          <w:u w:val="none"/>
          <w:lang w:eastAsia="zh-CN"/>
        </w:rPr>
        <w:t>。以</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入云</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写山之高峻，</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见底</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写水之清澈，具体勾勒出山川的壮丽与澄澈。</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3.找到文中用的妙的词语</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Cs w:val="21"/>
          <w:u w:val="none"/>
        </w:rPr>
      </w:pPr>
      <w:r>
        <w:rPr>
          <w:rFonts w:ascii="宋体" w:cs="宋体" w:eastAsia="宋体" w:hAnsi="宋体" w:hint="eastAsia"/>
          <w:b w:val="0"/>
          <w:bCs w:val="0"/>
          <w:color w:val="auto"/>
          <w:kern w:val="2"/>
          <w:sz w:val="21"/>
          <w:szCs w:val="22"/>
          <w:u w:val="none"/>
          <w:lang w:eastAsia="zh-CN"/>
        </w:rPr>
        <w:t>（1）动词</w:t>
      </w:r>
      <w:r>
        <w:rPr>
          <w:rFonts w:ascii="宋体" w:cs="宋体" w:eastAsia="宋体" w:hAnsi="宋体" w:hint="eastAsia"/>
          <w:b w:val="0"/>
          <w:bCs w:val="0"/>
          <w:color w:val="auto"/>
          <w:kern w:val="2"/>
          <w:sz w:val="21"/>
          <w:szCs w:val="22"/>
          <w:u w:val="none"/>
          <w:lang w:eastAsia="zh-CN" w:val="en-US"/>
        </w:rPr>
        <w:t>-</w:t>
      </w:r>
      <w:r>
        <w:rPr>
          <w:rFonts w:ascii="宋体" w:cs="宋体" w:eastAsia="宋体" w:hAnsi="宋体" w:hint="eastAsia"/>
          <w:b w:val="0"/>
          <w:bCs w:val="0"/>
          <w:color w:val="auto"/>
          <w:kern w:val="2"/>
          <w:sz w:val="21"/>
          <w:szCs w:val="22"/>
          <w:u w:val="none"/>
        </w:rPr>
        <w:t>《钱塘湖春行》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几处早莺</w:t>
      </w:r>
      <w:r>
        <w:rPr>
          <w:rFonts w:ascii="宋体" w:cs="宋体" w:eastAsia="宋体" w:hAnsi="宋体" w:hint="eastAsia"/>
          <w:b w:val="0"/>
          <w:bCs w:val="0"/>
          <w:color w:val="auto"/>
          <w:kern w:val="2"/>
          <w:sz w:val="21"/>
          <w:szCs w:val="22"/>
          <w:u w:val="none"/>
          <w:em w:val="dot"/>
        </w:rPr>
        <w:t>争</w:t>
      </w:r>
      <w:r>
        <w:rPr>
          <w:rFonts w:ascii="宋体" w:cs="宋体" w:eastAsia="宋体" w:hAnsi="宋体" w:hint="eastAsia"/>
          <w:b w:val="0"/>
          <w:bCs w:val="0"/>
          <w:color w:val="auto"/>
          <w:kern w:val="2"/>
          <w:sz w:val="21"/>
          <w:szCs w:val="22"/>
          <w:u w:val="none"/>
        </w:rPr>
        <w:t>暖树</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争</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字赋予黄莺人的情态，生动写出早莺抢占向阳树枝的活泼场景，凸显春日的生机。</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（2）形容词</w:t>
      </w:r>
      <w:r>
        <w:rPr>
          <w:rFonts w:ascii="宋体" w:cs="宋体" w:eastAsia="宋体" w:hAnsi="宋体" w:hint="eastAsia"/>
          <w:b w:val="0"/>
          <w:bCs w:val="0"/>
          <w:color w:val="auto"/>
          <w:kern w:val="2"/>
          <w:sz w:val="21"/>
          <w:szCs w:val="22"/>
          <w:u w:val="none"/>
          <w:lang w:eastAsia="zh-CN" w:val="en-US"/>
        </w:rPr>
        <w:t>-</w:t>
      </w:r>
      <w:r>
        <w:rPr>
          <w:rFonts w:ascii="宋体" w:cs="宋体" w:eastAsia="宋体" w:hAnsi="宋体" w:hint="eastAsia"/>
          <w:b w:val="0"/>
          <w:bCs w:val="0"/>
          <w:color w:val="auto"/>
          <w:kern w:val="2"/>
          <w:sz w:val="21"/>
          <w:szCs w:val="22"/>
          <w:u w:val="none"/>
        </w:rPr>
        <w:t>《使至塞上》</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em w:val="dot"/>
        </w:rPr>
        <w:t>大</w:t>
      </w:r>
      <w:r>
        <w:rPr>
          <w:rFonts w:ascii="宋体" w:cs="宋体" w:eastAsia="宋体" w:hAnsi="宋体" w:hint="eastAsia"/>
          <w:b w:val="0"/>
          <w:bCs w:val="0"/>
          <w:color w:val="auto"/>
          <w:kern w:val="2"/>
          <w:sz w:val="21"/>
          <w:szCs w:val="22"/>
          <w:u w:val="none"/>
        </w:rPr>
        <w:t>漠孤烟</w:t>
      </w:r>
      <w:r>
        <w:rPr>
          <w:rFonts w:ascii="宋体" w:cs="宋体" w:eastAsia="宋体" w:hAnsi="宋体" w:hint="eastAsia"/>
          <w:b w:val="0"/>
          <w:bCs w:val="0"/>
          <w:color w:val="auto"/>
          <w:kern w:val="2"/>
          <w:sz w:val="21"/>
          <w:szCs w:val="22"/>
          <w:u w:val="none"/>
          <w:em w:val="dot"/>
        </w:rPr>
        <w:t>直</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em w:val="dot"/>
        </w:rPr>
        <w:t>长</w:t>
      </w:r>
      <w:r>
        <w:rPr>
          <w:rFonts w:ascii="宋体" w:cs="宋体" w:eastAsia="宋体" w:hAnsi="宋体" w:hint="eastAsia"/>
          <w:b w:val="0"/>
          <w:bCs w:val="0"/>
          <w:color w:val="auto"/>
          <w:kern w:val="2"/>
          <w:sz w:val="21"/>
          <w:szCs w:val="22"/>
          <w:u w:val="none"/>
        </w:rPr>
        <w:t>河落日</w:t>
      </w:r>
      <w:r>
        <w:rPr>
          <w:rFonts w:ascii="宋体" w:cs="宋体" w:eastAsia="宋体" w:hAnsi="宋体" w:hint="eastAsia"/>
          <w:b w:val="0"/>
          <w:bCs w:val="0"/>
          <w:color w:val="auto"/>
          <w:kern w:val="2"/>
          <w:sz w:val="21"/>
          <w:szCs w:val="22"/>
          <w:u w:val="none"/>
          <w:em w:val="dot"/>
        </w:rPr>
        <w:t>圆</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直</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写出孤烟的挺拔坚毅，</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圆</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描绘落日的饱满柔和，以极简的形容词勾勒出大漠雄浑苍茫的意境。</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（3）叠词</w:t>
      </w:r>
      <w:r>
        <w:rPr>
          <w:rFonts w:ascii="宋体" w:cs="宋体" w:eastAsia="宋体" w:hAnsi="宋体" w:hint="eastAsia"/>
          <w:b w:val="0"/>
          <w:bCs w:val="0"/>
          <w:color w:val="auto"/>
          <w:kern w:val="2"/>
          <w:sz w:val="21"/>
          <w:szCs w:val="22"/>
          <w:u w:val="none"/>
          <w:lang w:eastAsia="zh-CN" w:val="en-US"/>
        </w:rPr>
        <w:t>-</w:t>
      </w:r>
      <w:r>
        <w:rPr>
          <w:rFonts w:ascii="宋体" w:cs="宋体" w:eastAsia="宋体" w:hAnsi="宋体" w:hint="eastAsia"/>
          <w:b w:val="0"/>
          <w:bCs w:val="0"/>
          <w:color w:val="auto"/>
          <w:kern w:val="2"/>
          <w:sz w:val="21"/>
          <w:szCs w:val="22"/>
          <w:u w:val="none"/>
        </w:rPr>
        <w:t>《黄鹤楼》</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晴川</w:t>
      </w:r>
      <w:r>
        <w:rPr>
          <w:rFonts w:ascii="宋体" w:cs="宋体" w:eastAsia="宋体" w:hAnsi="宋体" w:hint="eastAsia"/>
          <w:b w:val="0"/>
          <w:bCs w:val="0"/>
          <w:color w:val="auto"/>
          <w:kern w:val="2"/>
          <w:sz w:val="21"/>
          <w:szCs w:val="22"/>
          <w:u w:val="none"/>
          <w:em w:val="dot"/>
        </w:rPr>
        <w:t>历历</w:t>
      </w:r>
      <w:r>
        <w:rPr>
          <w:rFonts w:ascii="宋体" w:cs="宋体" w:eastAsia="宋体" w:hAnsi="宋体" w:hint="eastAsia"/>
          <w:b w:val="0"/>
          <w:bCs w:val="0"/>
          <w:color w:val="auto"/>
          <w:kern w:val="2"/>
          <w:sz w:val="21"/>
          <w:szCs w:val="22"/>
          <w:u w:val="none"/>
        </w:rPr>
        <w:t>汉阳树，芳草</w:t>
      </w:r>
      <w:r>
        <w:rPr>
          <w:rFonts w:ascii="宋体" w:cs="宋体" w:eastAsia="宋体" w:hAnsi="宋体" w:hint="eastAsia"/>
          <w:b w:val="0"/>
          <w:bCs w:val="0"/>
          <w:color w:val="auto"/>
          <w:kern w:val="2"/>
          <w:sz w:val="21"/>
          <w:szCs w:val="22"/>
          <w:u w:val="none"/>
          <w:em w:val="dot"/>
        </w:rPr>
        <w:t>萋萋</w:t>
      </w:r>
      <w:r>
        <w:rPr>
          <w:rFonts w:ascii="宋体" w:cs="宋体" w:eastAsia="宋体" w:hAnsi="宋体" w:hint="eastAsia"/>
          <w:b w:val="0"/>
          <w:bCs w:val="0"/>
          <w:color w:val="auto"/>
          <w:kern w:val="2"/>
          <w:sz w:val="21"/>
          <w:szCs w:val="22"/>
          <w:u w:val="none"/>
        </w:rPr>
        <w:t>鹦鹉洲</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历历</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萋萋</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分别写出树木清晰可辨、芳草茂盛的样子，既增强了语言的韵律感，又让景物画面更鲜明生动，充满层次感。</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bCs/>
          <w:color w:val="auto"/>
          <w:kern w:val="2"/>
          <w:sz w:val="21"/>
          <w:szCs w:val="22"/>
          <w:u w:val="none"/>
        </w:rPr>
      </w:pPr>
      <w:r>
        <w:rPr>
          <w:rFonts w:ascii="宋体" w:cs="宋体" w:eastAsia="宋体" w:hAnsi="宋体" w:hint="eastAsia"/>
          <w:b/>
          <w:bCs/>
          <w:color w:val="auto"/>
          <w:kern w:val="2"/>
          <w:sz w:val="21"/>
          <w:szCs w:val="22"/>
          <w:u w:val="none"/>
        </w:rPr>
        <w:t>（二）赏诗文手法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1.修辞手法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（1）比喻、夸张：《与朱元思书》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急湍甚箭，猛浪若奔</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，将湍急的水流比作</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箭</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，凶猛的浪涛比作</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奔马</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，既用比喻写出水流之快，又以夸张强化动感，凸显江水的迅猛奔放。</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（2）拟人：《渡荆门送别》</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仍怜故乡水，万里送行舟</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，赋予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故乡水</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人的情感</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怜</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送行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，仿佛流水也恋恋不舍，实则暗含诗人对故乡的眷恋，让景物成为情感的载体。</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2.表现手法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（1）动静结合：《答谢中书书》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高峰入云，清流见底</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是静态的山川澄澈；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晓雾将歇，猿鸟乱鸣，夕日欲颓，沉鳞竞跃</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是动态的生物活动，静景与动景交织，让山川既有静谧之美，又有生机之趣。</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（2）虚实结合：《黄鹤楼》</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昔人已乘黄鹤去</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是虚写传说，</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此地空余黄鹤楼</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白云千载空悠悠</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是实写眼前景，虚实相衬，既添神秘感，又突出黄鹤楼的沧桑与空旷。</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3.描写手法</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（1）正侧面结合：《与朱元思书》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水皆缥碧，千丈见底</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是正面写水的清澈；</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游鱼细石，直视无碍</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是侧面烘托，通过鱼石可见进一步凸显水的透明，多角度强化特点。</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lang w:eastAsia="zh-CN"/>
        </w:rPr>
        <w:t>（2）白描：《梁甫行》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柴门何萧条，狐兔翔我宇</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，以极简的笔墨勾勒出边海民的居住环境</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柴门破败、狐兔出没，不加修饰却尽显荒凉，让疾苦之景直击人心。</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bCs/>
          <w:color w:val="auto"/>
          <w:kern w:val="2"/>
          <w:sz w:val="21"/>
          <w:szCs w:val="22"/>
          <w:u w:val="none"/>
        </w:rPr>
      </w:pPr>
      <w:r>
        <w:rPr>
          <w:rFonts w:ascii="宋体" w:cs="宋体" w:eastAsia="宋体" w:hAnsi="宋体" w:hint="eastAsia"/>
          <w:b/>
          <w:bCs/>
          <w:color w:val="auto"/>
          <w:kern w:val="2"/>
          <w:sz w:val="21"/>
          <w:szCs w:val="22"/>
          <w:u w:val="none"/>
        </w:rPr>
        <w:t>（三）明写景角度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1.时间角度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（1）早晚：《答谢中书书》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晓雾将歇</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夕日欲颓</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，分别写清晨雾散、傍晚日落的景象，展现山川在不同时段的光影变化，丰富画面层次。</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kern w:val="2"/>
          <w:sz w:val="21"/>
          <w:szCs w:val="22"/>
          <w:u w:val="none"/>
          <w:lang w:eastAsia="zh-CN"/>
        </w:rPr>
      </w:pPr>
      <w:r>
        <w:rPr>
          <w:rFonts w:ascii="宋体" w:cs="宋体" w:eastAsia="宋体" w:hAnsi="宋体" w:hint="eastAsia"/>
          <w:b w:val="0"/>
          <w:bCs w:val="0"/>
          <w:color w:val="auto"/>
          <w:kern w:val="2"/>
          <w:sz w:val="21"/>
          <w:szCs w:val="22"/>
          <w:u w:val="none"/>
          <w:lang w:eastAsia="zh-CN"/>
        </w:rPr>
        <w:t>（2）四季：《三峡》</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夏水襄陵</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写夏季水势汹涌，</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春冬之时</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写素湍绿潭的清幽，</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晴初霜旦</w:t>
      </w:r>
      <w:r>
        <w:rPr>
          <w:rFonts w:ascii="宋体" w:cs="宋体" w:eastAsia="宋体" w:hAnsi="宋体" w:hint="eastAsia"/>
          <w:b w:val="0"/>
          <w:bCs w:val="0"/>
          <w:color w:val="auto"/>
          <w:kern w:val="2"/>
          <w:sz w:val="21"/>
          <w:szCs w:val="22"/>
          <w:u w:val="none"/>
          <w:lang w:eastAsia="zh-CN"/>
        </w:rPr>
        <w:t>”</w:t>
      </w:r>
      <w:r>
        <w:rPr>
          <w:rFonts w:ascii="宋体" w:cs="宋体" w:eastAsia="宋体" w:hAnsi="宋体" w:hint="eastAsia"/>
          <w:b w:val="0"/>
          <w:bCs w:val="0"/>
          <w:color w:val="auto"/>
          <w:kern w:val="2"/>
          <w:sz w:val="21"/>
          <w:szCs w:val="22"/>
          <w:u w:val="none"/>
          <w:lang w:eastAsia="zh-CN"/>
        </w:rPr>
        <w:t>写秋景的凄清，通过四季对比，凸显三峡景色随季节的鲜明变化。</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2.空间角度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（1）远眺与近看：《野望》</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树树皆秋色，山山唯落晖</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是远眺山林的整体秋景；</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牧人驱犊返，猎马带禽归</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是近看人的活动，远近结合，让秋景既有苍茫感，又有人情味。</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（2）仰视与俯视：《答谢中书书》</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高峰入云</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是仰视山之高，</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清流见底</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是俯视水之深，俯仰之间，尽显山川的立体之美。</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3.游览角度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（1）定点观察：《小石潭记》</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潭西南而望，斗折蛇行，明灭可见</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，固定于潭边向西南眺望，细致描写溪水的曲折形态，聚焦局部，刻画入微。</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（2）移步换景：《渡荆门送别》</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山随平野尽，江入大荒流</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，随船行移动视角，写出山逐渐消失、江融入原野的过程，展现空间转换中的壮阔景象。</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4.感官角度</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视觉：《三峡》</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素湍绿潭，回清倒影</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素</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绿</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写水色，</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回清</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倒影</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写水态，视觉上呈现江水的色彩与动态美。</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嗅觉：《梅花》</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遥知不是雪，为有暗香来</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，通过</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暗香</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的嗅觉感知，侧面写出梅花的淡雅芬芳，避实就虚，更显韵味。</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听觉：《三峡》</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高猿长啸，属引凄异，空谷传响，哀转久绝</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，以猿啼的凄厉回声，渲染三峡秋景的肃杀悲凉，声音让画面更具感染力。</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kern w:val="2"/>
          <w:sz w:val="21"/>
          <w:szCs w:val="22"/>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触觉：《绝句</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古木阴中系短篷》</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吹面不寒杨柳风</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，从触觉写春风的温暖柔和，让春风的</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软</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可感可知。</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jc w:val="both"/>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味觉：《闲居初夏午睡起</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其一》</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梅子流酸溅齿牙</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，以</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酸</w:t>
      </w:r>
      <w:r>
        <w:rPr>
          <w:rFonts w:ascii="宋体" w:cs="宋体" w:eastAsia="宋体" w:hAnsi="宋体" w:hint="eastAsia"/>
          <w:b w:val="0"/>
          <w:bCs w:val="0"/>
          <w:color w:val="auto"/>
          <w:kern w:val="2"/>
          <w:sz w:val="21"/>
          <w:szCs w:val="22"/>
          <w:u w:val="none"/>
        </w:rPr>
        <w:t>”</w:t>
      </w:r>
      <w:r>
        <w:rPr>
          <w:rFonts w:ascii="宋体" w:cs="宋体" w:eastAsia="宋体" w:hAnsi="宋体" w:hint="eastAsia"/>
          <w:b w:val="0"/>
          <w:bCs w:val="0"/>
          <w:color w:val="auto"/>
          <w:kern w:val="2"/>
          <w:sz w:val="21"/>
          <w:szCs w:val="22"/>
          <w:u w:val="none"/>
        </w:rPr>
        <w:t>的味觉写梅子的青涩，让初夏景物有了鲜明的感官记忆点。</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bCs/>
          <w:color w:val="auto"/>
          <w:u w:val="none"/>
        </w:rPr>
      </w:pPr>
      <w:r>
        <w:rPr>
          <w:rFonts w:ascii="宋体" w:cs="宋体" w:eastAsia="宋体" w:hAnsi="宋体" w:hint="eastAsia"/>
          <w:b/>
          <w:bCs/>
          <w:color w:val="auto"/>
          <w:u w:val="none"/>
        </w:rPr>
        <w:t>二、体会诗文情景交融的意境</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u w:val="none"/>
        </w:rPr>
        <w:t>情景交融的写法既表达作者的情感，又描写景物，二者相互烘托，几乎合为一体。</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u w:val="none"/>
        </w:rPr>
      </w:pPr>
      <w:r>
        <w:rPr>
          <w:rFonts w:ascii="宋体" w:cs="宋体" w:eastAsia="宋体" w:hAnsi="宋体" w:hint="eastAsia"/>
          <w:b w:val="0"/>
          <w:bCs w:val="0"/>
          <w:color w:val="auto"/>
          <w:kern w:val="2"/>
          <w:sz w:val="21"/>
          <w:szCs w:val="22"/>
          <w:u w:val="none"/>
        </w:rPr>
        <w:t>如《记承天寺夜游》</w:t>
      </w:r>
      <w:r>
        <w:rPr>
          <w:rFonts w:ascii="宋体" w:cs="宋体" w:eastAsia="宋体" w:hAnsi="宋体" w:hint="eastAsia"/>
          <w:b w:val="0"/>
          <w:bCs w:val="0"/>
          <w:color w:val="auto"/>
          <w:u w:val="none"/>
        </w:rPr>
        <w:t>一文中，作者见</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月色入户</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，便</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欣然起行</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，欢欣之情，溢于言表；在月光下，作者与友人</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相与步于中庭</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，信步漫游，其恬适的心绪就寄托在这相携同步的轻快节奏中；</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庭下如积水空明，水藻、荇交横，盖竹柏影也。</w:t>
      </w:r>
      <w:r>
        <w:rPr>
          <w:rFonts w:ascii="宋体" w:cs="宋体" w:eastAsia="宋体" w:hAnsi="宋体" w:hint="eastAsia"/>
          <w:b w:val="0"/>
          <w:bCs w:val="0"/>
          <w:color w:val="auto"/>
          <w:u w:val="none"/>
        </w:rPr>
        <w:t>”</w:t>
      </w:r>
      <w:r>
        <w:rPr>
          <w:rFonts w:ascii="宋体" w:cs="宋体" w:eastAsia="宋体" w:hAnsi="宋体" w:hint="eastAsia"/>
          <w:b w:val="0"/>
          <w:bCs w:val="0"/>
          <w:color w:val="auto"/>
          <w:u w:val="none"/>
        </w:rPr>
        <w:t>作者用奇特的想象力、新奇有趣的比喻，对澄澈透明的月色做了生动形象的描绘，透露出作者虽然被贬谪，但是又随缘自适、自我排遣的特殊心境。</w:t>
      </w:r>
    </w:p>
    <w:p>
      <w:pPr>
        <w:keepNext w:val="0"/>
        <w:keepLines w:val="0"/>
        <w:pageBreakBefore w:val="0"/>
        <w:widowControl w:val="0"/>
        <w:shd w:color="auto" w:fill="auto" w:val="clear"/>
        <w:kinsoku/>
        <w:wordWrap w:val="0"/>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bCs/>
          <w:color w:val="auto"/>
          <w:u w:val="none"/>
          <w:lang w:eastAsia="zh-CN"/>
        </w:rPr>
      </w:pPr>
      <w:r>
        <w:rPr>
          <w:rFonts w:ascii="宋体" w:cs="宋体" w:eastAsia="宋体" w:hAnsi="宋体" w:hint="eastAsia"/>
          <w:b/>
          <w:bCs/>
          <w:color w:val="auto"/>
          <w:u w:val="none"/>
        </w:rPr>
        <w:t>三、</w:t>
      </w:r>
      <w:r>
        <w:rPr>
          <w:rFonts w:ascii="宋体" w:cs="宋体" w:eastAsia="宋体" w:hAnsi="宋体" w:hint="eastAsia"/>
          <w:b/>
          <w:bCs/>
          <w:color w:val="auto"/>
          <w:u w:val="none"/>
          <w:lang w:eastAsia="zh-CN" w:val="en-US"/>
        </w:rPr>
        <w:t>拨云见日，</w:t>
      </w:r>
      <w:r>
        <w:rPr>
          <w:rFonts w:ascii="宋体" w:cs="宋体" w:eastAsia="宋体" w:hAnsi="宋体" w:hint="eastAsia"/>
          <w:b/>
          <w:bCs/>
          <w:color w:val="auto"/>
          <w:u w:val="none"/>
        </w:rPr>
        <w:t>分析诗文的</w:t>
      </w:r>
      <w:r>
        <w:rPr>
          <w:rFonts w:ascii="宋体" w:cs="宋体" w:eastAsia="宋体" w:hAnsi="宋体" w:hint="eastAsia"/>
          <w:b/>
          <w:bCs/>
          <w:color w:val="auto"/>
          <w:u w:val="none"/>
          <w:lang w:eastAsia="zh-CN" w:val="en-US"/>
        </w:rPr>
        <w:t>主旨</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val="en-US"/>
        </w:rPr>
      </w:pPr>
      <w:r>
        <w:rPr>
          <w:rFonts w:ascii="宋体" w:cs="宋体" w:eastAsia="宋体" w:hAnsi="宋体" w:hint="eastAsia"/>
          <w:b w:val="0"/>
          <w:bCs w:val="0"/>
          <w:color w:val="auto"/>
          <w:kern w:val="2"/>
          <w:sz w:val="21"/>
          <w:szCs w:val="22"/>
          <w:u w:val="none"/>
          <w:lang w:eastAsia="zh-CN"/>
        </w:rPr>
        <w:t>1.抓住主要内容：</w:t>
      </w:r>
      <w:r>
        <w:rPr>
          <w:rFonts w:ascii="宋体" w:cs="宋体" w:eastAsia="宋体" w:hAnsi="宋体" w:hint="eastAsia"/>
          <w:b w:val="0"/>
          <w:bCs w:val="0"/>
          <w:color w:val="auto"/>
          <w:sz w:val="21"/>
          <w:szCs w:val="21"/>
          <w:u w:val="none"/>
          <w:lang w:eastAsia="zh-CN"/>
        </w:rPr>
        <w:t>作者的思想感情，主要是通过文章内容表现出来的，因而抓住了文章的主要内容，就能体会到作者的思想感情。如《答谢中书书》一文，主要内容是描写山川美景，通过写景可体会出作者沉醉于山水的愉悦之情，</w:t>
      </w:r>
      <w:r>
        <w:rPr>
          <w:rFonts w:ascii="宋体" w:cs="宋体" w:eastAsia="宋体" w:hAnsi="宋体" w:hint="eastAsia"/>
          <w:b w:val="0"/>
          <w:bCs w:val="0"/>
          <w:color w:val="auto"/>
          <w:sz w:val="21"/>
          <w:szCs w:val="21"/>
          <w:u w:val="none"/>
          <w:lang w:eastAsia="zh-CN" w:val="en-US"/>
        </w:rPr>
        <w:t>与古今知音共赏美景的得意自豪。</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kern w:val="2"/>
          <w:sz w:val="21"/>
          <w:szCs w:val="22"/>
          <w:u w:val="none"/>
          <w:lang w:eastAsia="zh-CN"/>
        </w:rPr>
        <w:t>2.把握感情基调：</w:t>
      </w:r>
      <w:r>
        <w:rPr>
          <w:rFonts w:ascii="宋体" w:cs="宋体" w:eastAsia="宋体" w:hAnsi="宋体" w:hint="eastAsia"/>
          <w:b w:val="0"/>
          <w:bCs w:val="0"/>
          <w:color w:val="auto"/>
          <w:sz w:val="21"/>
          <w:szCs w:val="21"/>
          <w:u w:val="none"/>
          <w:lang w:eastAsia="zh-CN"/>
        </w:rPr>
        <w:t>有些文章往往在开头就定下感情基调，因此通过分析开头，可帮助我们把握作者的思想感情。如《答谢中书书》开头一句</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山川之美，古来共谈</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，就奠定了作者歌咏山川之美的感情基调。</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kern w:val="2"/>
          <w:sz w:val="21"/>
          <w:szCs w:val="22"/>
          <w:u w:val="none"/>
          <w:lang w:eastAsia="zh-CN"/>
        </w:rPr>
        <w:t>3.关注议论、抒情句：</w:t>
      </w:r>
      <w:r>
        <w:rPr>
          <w:rFonts w:ascii="宋体" w:cs="宋体" w:eastAsia="宋体" w:hAnsi="宋体" w:hint="eastAsia"/>
          <w:b w:val="0"/>
          <w:bCs w:val="0"/>
          <w:color w:val="auto"/>
          <w:sz w:val="21"/>
          <w:szCs w:val="21"/>
          <w:u w:val="none"/>
          <w:lang w:eastAsia="zh-CN"/>
        </w:rPr>
        <w:t>文中的一些议论、抒情句往往蕴含着作者的态度或情感，阅读时要细细体会其中的深刻意蕴，进而把握作者的思想感情。如《答谢中书书》中</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实是欲界之仙都</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一句，从</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仙都</w:t>
      </w:r>
      <w:r>
        <w:rPr>
          <w:rFonts w:ascii="宋体" w:cs="宋体" w:eastAsia="宋体" w:hAnsi="宋体" w:hint="eastAsia"/>
          <w:b w:val="0"/>
          <w:bCs w:val="0"/>
          <w:color w:val="auto"/>
          <w:sz w:val="21"/>
          <w:szCs w:val="21"/>
          <w:u w:val="none"/>
          <w:lang w:eastAsia="zh-CN"/>
        </w:rPr>
        <w:t>”</w:t>
      </w:r>
      <w:r>
        <w:rPr>
          <w:rFonts w:ascii="宋体" w:cs="宋体" w:eastAsia="宋体" w:hAnsi="宋体" w:hint="eastAsia"/>
          <w:b w:val="0"/>
          <w:bCs w:val="0"/>
          <w:color w:val="auto"/>
          <w:sz w:val="21"/>
          <w:szCs w:val="21"/>
          <w:u w:val="none"/>
          <w:lang w:eastAsia="zh-CN"/>
        </w:rPr>
        <w:t>一词的评价，可体会到作者对所描绘的山川美景的热爱之情。</w:t>
      </w:r>
    </w:p>
    <w:p>
      <w:pPr>
        <w:keepNext w:val="0"/>
        <w:keepLines w:val="0"/>
        <w:pageBreakBefore w:val="0"/>
        <w:widowControl w:val="0"/>
        <w:shd w:color="auto" w:fill="auto" w:val="clear"/>
        <w:kinsoku/>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val="0"/>
          <w:color w:val="auto"/>
          <w:sz w:val="21"/>
          <w:szCs w:val="21"/>
          <w:u w:val="none"/>
          <w:lang w:eastAsia="zh-CN"/>
        </w:rPr>
      </w:pPr>
      <w:r>
        <w:rPr>
          <w:rFonts w:ascii="宋体" w:cs="宋体" w:eastAsia="宋体" w:hAnsi="宋体" w:hint="eastAsia"/>
          <w:b w:val="0"/>
          <w:bCs w:val="0"/>
          <w:color w:val="auto"/>
          <w:kern w:val="2"/>
          <w:sz w:val="21"/>
          <w:szCs w:val="22"/>
          <w:u w:val="none"/>
          <w:lang w:eastAsia="zh-CN"/>
        </w:rPr>
        <w:t>4.了解写作背景：</w:t>
      </w:r>
      <w:r>
        <w:rPr>
          <w:rFonts w:ascii="宋体" w:cs="宋体" w:eastAsia="宋体" w:hAnsi="宋体" w:hint="eastAsia"/>
          <w:b w:val="0"/>
          <w:bCs w:val="0"/>
          <w:color w:val="auto"/>
          <w:sz w:val="21"/>
          <w:szCs w:val="21"/>
          <w:u w:val="none"/>
          <w:lang w:eastAsia="zh-CN"/>
        </w:rPr>
        <w:t>作者的思想感情往往和自身的处境，以及时代背景有着极为密切的关系。因此，只有知人论世，即了解作者的生活境况和写作的时代背景才能客观准确地把握作者的思想感情。如《记承天寺夜游》，可通过了解作者被贬黄州的写作背景进而体会作者赏月的复杂心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阅读下面文言文，完成下面的小题。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记承天寺夜游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苏轼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元丰六年十月十二日夜，解衣欲睡，月色入户，欣然起行。念无与为乐者，遂至承天寺寻张怀民。怀民亦未寝，相与步于中庭。庭下如积水空明，水中藻、荇交横，盖竹柏影也。何夜无月？何处无竹柏？但少闲人如吾两人者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（选自《苏轼文集》，中华书局出版社，2016年版）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游白水</w:t>
      </w:r>
      <w:r>
        <w:rPr>
          <w:rFonts w:ascii="宋体" w:cs="宋体" w:eastAsia="宋体" w:hAnsi="宋体" w:hint="eastAsia"/>
          <w:sz w:val="21"/>
          <w:szCs w:val="21"/>
          <w:vertAlign w:val="superscript"/>
        </w:rPr>
        <w:t>①</w:t>
      </w:r>
      <w:r>
        <w:rPr>
          <w:rFonts w:ascii="宋体" w:cs="宋体" w:eastAsia="宋体" w:hAnsi="宋体" w:hint="eastAsia"/>
          <w:sz w:val="21"/>
          <w:szCs w:val="21"/>
        </w:rPr>
        <w:t>书付过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苏轼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绍圣元年十月十二日，与幼子过</w:t>
      </w:r>
      <w:r>
        <w:rPr>
          <w:rFonts w:ascii="宋体" w:cs="宋体" w:eastAsia="宋体" w:hAnsi="宋体" w:hint="eastAsia"/>
          <w:sz w:val="21"/>
          <w:szCs w:val="21"/>
          <w:vertAlign w:val="superscript"/>
        </w:rPr>
        <w:t>②</w:t>
      </w:r>
      <w:r>
        <w:rPr>
          <w:rFonts w:ascii="宋体" w:cs="宋体" w:eastAsia="宋体" w:hAnsi="宋体" w:hint="eastAsia"/>
          <w:sz w:val="21"/>
          <w:szCs w:val="21"/>
        </w:rPr>
        <w:t>游白水佛迹院，</w:t>
      </w:r>
      <w:r>
        <w:rPr>
          <w:rFonts w:ascii="宋体" w:cs="宋体" w:eastAsia="宋体" w:hAnsi="宋体" w:hint="eastAsia"/>
          <w:sz w:val="21"/>
          <w:szCs w:val="21"/>
          <w:u w:val="wave"/>
        </w:rPr>
        <w:t>浴于汤池热甚其源殆可熟物</w:t>
      </w:r>
      <w:r>
        <w:rPr>
          <w:rFonts w:ascii="宋体" w:cs="宋体" w:eastAsia="宋体" w:hAnsi="宋体" w:hint="eastAsia"/>
          <w:sz w:val="21"/>
          <w:szCs w:val="21"/>
        </w:rPr>
        <w:t>。循山而东，少北，有悬水百仞，山八九折，折处辄为潭，深者缒</w:t>
      </w:r>
      <w:r>
        <w:rPr>
          <w:rFonts w:ascii="宋体" w:cs="宋体" w:eastAsia="宋体" w:hAnsi="宋体" w:hint="eastAsia"/>
          <w:sz w:val="21"/>
          <w:szCs w:val="21"/>
          <w:u w:val="wave"/>
          <w:vertAlign w:val="superscript"/>
        </w:rPr>
        <w:t>③</w:t>
      </w:r>
      <w:r>
        <w:rPr>
          <w:rFonts w:ascii="宋体" w:cs="宋体" w:eastAsia="宋体" w:hAnsi="宋体" w:hint="eastAsia"/>
          <w:sz w:val="21"/>
          <w:szCs w:val="21"/>
        </w:rPr>
        <w:t>石五丈，不得其所止。雪溅雷怒，可喜可畏。水崖有巨人迹数十，所谓佛迹也。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暮归倒行，观山烧火，甚俛仰，度数谷，至江山月出，击汰中流，掬弄珠璧。到家二鼓，复与过饮酒，食余甘煮菜。顾影颓然，不复甚寐。书以付过。东坡翁。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（选自《东坡志林》，中华书局出版社，2022年版）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东坡</w:t>
      </w:r>
      <w:r>
        <w:rPr>
          <w:rFonts w:ascii="宋体" w:cs="宋体" w:eastAsia="宋体" w:hAnsi="宋体" w:hint="eastAsia"/>
          <w:sz w:val="21"/>
          <w:szCs w:val="21"/>
          <w:vertAlign w:val="superscript"/>
        </w:rPr>
        <w:t>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苏轼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雨洗东坡月色清，市人行尽野人行，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莫嫌荦确</w:t>
      </w:r>
      <w:r>
        <w:rPr>
          <w:rFonts w:ascii="宋体" w:cs="宋体" w:eastAsia="宋体" w:hAnsi="宋体" w:hint="eastAsia"/>
          <w:sz w:val="21"/>
          <w:szCs w:val="21"/>
          <w:vertAlign w:val="superscript"/>
        </w:rPr>
        <w:t>⑤</w:t>
      </w:r>
      <w:r>
        <w:rPr>
          <w:rFonts w:ascii="宋体" w:cs="宋体" w:eastAsia="宋体" w:hAnsi="宋体" w:hint="eastAsia"/>
          <w:sz w:val="21"/>
          <w:szCs w:val="21"/>
        </w:rPr>
        <w:t>坡头路，自爱铿然曳杖声。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（选自《宋诗鉴赏词典》，上海古籍出版社，2015年版）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白水：山名，在今广东博罗县，苏轼及官惠州时所游。</w:t>
      </w:r>
      <w:r>
        <w:rPr>
          <w:rFonts w:ascii="宋体" w:cs="宋体" w:eastAsia="宋体" w:hAnsi="宋体" w:hint="eastAsia"/>
          <w:sz w:val="21"/>
          <w:szCs w:val="21"/>
        </w:rPr>
        <w:t>②</w:t>
      </w:r>
      <w:r>
        <w:rPr>
          <w:rFonts w:ascii="宋体" w:cs="宋体" w:eastAsia="宋体" w:hAnsi="宋体" w:hint="eastAsia"/>
          <w:sz w:val="21"/>
          <w:szCs w:val="21"/>
        </w:rPr>
        <w:t>过：苏轼的第三子苏过。</w:t>
      </w:r>
      <w:r>
        <w:rPr>
          <w:rFonts w:ascii="宋体" w:cs="宋体" w:eastAsia="宋体" w:hAnsi="宋体" w:hint="eastAsia"/>
          <w:sz w:val="21"/>
          <w:szCs w:val="21"/>
        </w:rPr>
        <w:t>③</w:t>
      </w:r>
      <w:r>
        <w:rPr>
          <w:rFonts w:ascii="宋体" w:cs="宋体" w:eastAsia="宋体" w:hAnsi="宋体" w:hint="eastAsia"/>
          <w:sz w:val="21"/>
          <w:szCs w:val="21"/>
        </w:rPr>
        <w:t>缒：用绳头系着石头向下。</w:t>
      </w:r>
      <w:r>
        <w:rPr>
          <w:rFonts w:ascii="宋体" w:cs="宋体" w:eastAsia="宋体" w:hAnsi="宋体" w:hint="eastAsia"/>
          <w:sz w:val="21"/>
          <w:szCs w:val="21"/>
        </w:rPr>
        <w:t>④</w:t>
      </w:r>
      <w:r>
        <w:rPr>
          <w:rFonts w:ascii="宋体" w:cs="宋体" w:eastAsia="宋体" w:hAnsi="宋体" w:hint="eastAsia"/>
          <w:sz w:val="21"/>
          <w:szCs w:val="21"/>
        </w:rPr>
        <w:t>东坡，在长州东门外，又效白居易忠州东坡之名，诗人以之作为自己的别号。</w:t>
      </w:r>
      <w:r>
        <w:rPr>
          <w:rFonts w:ascii="宋体" w:cs="宋体" w:eastAsia="宋体" w:hAnsi="宋体" w:hint="eastAsia"/>
          <w:sz w:val="21"/>
          <w:szCs w:val="21"/>
        </w:rPr>
        <w:t>⑤</w:t>
      </w:r>
      <w:r>
        <w:rPr>
          <w:rFonts w:ascii="宋体" w:cs="宋体" w:eastAsia="宋体" w:hAnsi="宋体" w:hint="eastAsia"/>
          <w:sz w:val="21"/>
          <w:szCs w:val="21"/>
        </w:rPr>
        <w:t>荦确：指险峻不平的山石。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1．下面对乙文画波浪线的句子断句正确的一项是（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A．浴于汤/池热甚其源/殆可熟物</w:t>
      </w:r>
      <w:r>
        <w:rPr>
          <w:rFonts w:ascii="宋体" w:cs="宋体" w:eastAsia="宋体" w:hAnsi="宋体" w:hint="eastAsia"/>
          <w:sz w:val="21"/>
          <w:szCs w:val="21"/>
        </w:rPr>
        <w:tab/>
      </w:r>
      <w:r>
        <w:rPr>
          <w:rFonts w:ascii="宋体" w:cs="宋体" w:eastAsia="宋体" w:hAnsi="宋体" w:hint="eastAsia"/>
          <w:sz w:val="21"/>
          <w:szCs w:val="21"/>
        </w:rPr>
        <w:t>B．浴于汤池/热甚其源/殆可熟物</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C．浴于汤池/热甚/其源殆可熟物</w:t>
      </w:r>
      <w:r>
        <w:rPr>
          <w:rFonts w:ascii="宋体" w:cs="宋体" w:eastAsia="宋体" w:hAnsi="宋体" w:hint="eastAsia"/>
          <w:sz w:val="21"/>
          <w:szCs w:val="21"/>
        </w:rPr>
        <w:tab/>
      </w:r>
      <w:r>
        <w:rPr>
          <w:rFonts w:ascii="宋体" w:cs="宋体" w:eastAsia="宋体" w:hAnsi="宋体" w:hint="eastAsia"/>
          <w:sz w:val="21"/>
          <w:szCs w:val="21"/>
        </w:rPr>
        <w:t>D．浴于汤/池热甚/其源殆可熟物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2．请根据表中提示方法解释加点字。</w:t>
      </w:r>
    </w:p>
    <w:tbl>
      <w:tblPr>
        <w:tblStyle w:val="TableNormal"/>
        <w:tblW w:type="pct" w:w="499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431"/>
        <w:gridCol w:w="1433"/>
        <w:gridCol w:w="5241"/>
        <w:gridCol w:w="1875"/>
      </w:tblGrid>
      <w:tr>
        <w:tblPrEx>
          <w:tblW w:type="pct" w:w="4997"/>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文言字词</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示例</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释义</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月色入</w:t>
            </w:r>
            <w:r>
              <w:rPr>
                <w:rFonts w:ascii="宋体" w:cs="宋体" w:eastAsia="宋体" w:hAnsi="宋体" w:hint="eastAsia"/>
                <w:sz w:val="21"/>
                <w:szCs w:val="21"/>
                <w:em w:val="dot"/>
                <w:lang w:eastAsia="zh-CN"/>
              </w:rPr>
              <w:t>户</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查找字源</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《说文解字》：</w:t>
            </w:r>
            <w:r>
              <w:rPr>
                <w:rFonts w:ascii="宋体" w:cs="宋体" w:eastAsia="宋体" w:hAnsi="宋体" w:hint="eastAsia"/>
                <w:strike w:val="0"/>
                <w:kern w:val="0"/>
                <w:sz w:val="21"/>
                <w:szCs w:val="21"/>
                <w:u w:val="none"/>
              </w:rPr>
              <w:pict>
                <v:shape alt="@@@f8ac621e2d784286b0fbd005fe0a3e15" filled="f" id="图片 100003" o:preferrelative="t" o:spid="_x0000_i1028" stroked="f" style="width:12.01pt;height:23.26pt;mso-position-horizontal-relative:page;mso-position-vertical-relative:page;mso-wrap-style:square" type="#_x0000_t75">
                  <v:fill o:detectmouseclick="t"/>
                  <v:stroke linestyle="single"/>
                  <v:imagedata o:title="@@@f8ac621e2d784286b0fbd005fe0a3e15" r:id="rId8"/>
                  <v:path o:extrusionok="f"/>
                  <o:lock aspectratio="t" v:ext="edit"/>
                </v:shape>
              </w:pic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怀民亦未</w:t>
            </w:r>
            <w:r>
              <w:rPr>
                <w:rFonts w:ascii="宋体" w:cs="宋体" w:eastAsia="宋体" w:hAnsi="宋体" w:hint="eastAsia"/>
                <w:sz w:val="21"/>
                <w:szCs w:val="21"/>
                <w:em w:val="dot"/>
                <w:lang w:eastAsia="zh-CN"/>
              </w:rPr>
              <w:t>寝</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成语推断</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寝</w:t>
            </w:r>
            <w:r>
              <w:rPr>
                <w:rFonts w:ascii="宋体" w:cs="宋体" w:eastAsia="宋体" w:hAnsi="宋体" w:hint="eastAsia"/>
                <w:sz w:val="21"/>
                <w:szCs w:val="21"/>
              </w:rPr>
              <w:t>食难安。</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循</w:t>
            </w:r>
            <w:r>
              <w:rPr>
                <w:rFonts w:ascii="宋体" w:cs="宋体" w:eastAsia="宋体" w:hAnsi="宋体" w:hint="eastAsia"/>
                <w:sz w:val="21"/>
                <w:szCs w:val="21"/>
              </w:rPr>
              <w:t>山而东</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查阅字典</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沿着，顺看；</w:t>
            </w:r>
            <w:r>
              <w:rPr>
                <w:rFonts w:ascii="宋体" w:cs="宋体" w:eastAsia="宋体" w:hAnsi="宋体" w:hint="eastAsia"/>
                <w:sz w:val="21"/>
                <w:szCs w:val="21"/>
              </w:rPr>
              <w:t>②</w:t>
            </w:r>
            <w:r>
              <w:rPr>
                <w:rFonts w:ascii="宋体" w:cs="宋体" w:eastAsia="宋体" w:hAnsi="宋体" w:hint="eastAsia"/>
                <w:sz w:val="21"/>
                <w:szCs w:val="21"/>
              </w:rPr>
              <w:t>缠绕，坏绝；</w:t>
            </w:r>
            <w:r>
              <w:rPr>
                <w:rFonts w:ascii="宋体" w:cs="宋体" w:eastAsia="宋体" w:hAnsi="宋体" w:hint="eastAsia"/>
                <w:sz w:val="21"/>
                <w:szCs w:val="21"/>
              </w:rPr>
              <w:t>③</w:t>
            </w:r>
            <w:r>
              <w:rPr>
                <w:rFonts w:ascii="宋体" w:cs="宋体" w:eastAsia="宋体" w:hAnsi="宋体" w:hint="eastAsia"/>
                <w:sz w:val="21"/>
                <w:szCs w:val="21"/>
              </w:rPr>
              <w:t>遵循，遵守；</w:t>
            </w:r>
            <w:r>
              <w:rPr>
                <w:rFonts w:ascii="宋体" w:cs="宋体" w:eastAsia="宋体" w:hAnsi="宋体" w:hint="eastAsia"/>
                <w:sz w:val="21"/>
                <w:szCs w:val="21"/>
              </w:rPr>
              <w:t>④</w:t>
            </w:r>
            <w:r>
              <w:rPr>
                <w:rFonts w:ascii="宋体" w:cs="宋体" w:eastAsia="宋体" w:hAnsi="宋体" w:hint="eastAsia"/>
                <w:sz w:val="21"/>
                <w:szCs w:val="21"/>
              </w:rPr>
              <w:t>子，求；</w:t>
            </w:r>
            <w:r>
              <w:rPr>
                <w:rFonts w:ascii="宋体" w:cs="宋体" w:eastAsia="宋体" w:hAnsi="宋体" w:hint="eastAsia"/>
                <w:sz w:val="21"/>
                <w:szCs w:val="21"/>
              </w:rPr>
              <w:t>⑤</w:t>
            </w:r>
            <w:r>
              <w:rPr>
                <w:rFonts w:ascii="宋体" w:cs="宋体" w:eastAsia="宋体" w:hAnsi="宋体" w:hint="eastAsia"/>
                <w:sz w:val="21"/>
                <w:szCs w:val="21"/>
              </w:rPr>
              <w:t>查看，省察。（填序号）</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p>
        </w:tc>
      </w:tr>
      <w:tr>
        <w:tblPrEx>
          <w:tblW w:type="pct" w:w="4997"/>
          <w:tblCellMar>
            <w:top w:type="dxa" w:w="120"/>
            <w:left w:type="dxa" w:w="120"/>
            <w:bottom w:type="dxa" w:w="120"/>
            <w:right w:type="dxa" w:w="120"/>
          </w:tblCellMar>
          <w:tblLook w:val="0000"/>
        </w:tblPrEx>
        <w:trPr>
          <w:trHeight w:val="90"/>
        </w:trPr>
        <w:tc>
          <w:tcPr>
            <w:tcW w:type="pct" w:w="71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顾</w:t>
            </w:r>
            <w:r>
              <w:rPr>
                <w:rFonts w:ascii="宋体" w:cs="宋体" w:eastAsia="宋体" w:hAnsi="宋体" w:hint="eastAsia"/>
                <w:sz w:val="21"/>
                <w:szCs w:val="21"/>
              </w:rPr>
              <w:t>影颓然</w:t>
            </w:r>
          </w:p>
        </w:tc>
        <w:tc>
          <w:tcPr>
            <w:tcW w:type="pct" w:w="7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关联课内</w:t>
            </w:r>
          </w:p>
        </w:tc>
        <w:tc>
          <w:tcPr>
            <w:tcW w:type="pct" w:w="26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元方入门不</w:t>
            </w:r>
            <w:r>
              <w:rPr>
                <w:rFonts w:ascii="宋体" w:cs="宋体" w:eastAsia="宋体" w:hAnsi="宋体" w:hint="eastAsia"/>
                <w:sz w:val="21"/>
                <w:szCs w:val="21"/>
                <w:em w:val="dot"/>
                <w:lang w:eastAsia="zh-CN"/>
              </w:rPr>
              <w:t>顾</w:t>
            </w:r>
            <w:r>
              <w:rPr>
                <w:rFonts w:ascii="宋体" w:cs="宋体" w:eastAsia="宋体" w:hAnsi="宋体" w:hint="eastAsia"/>
                <w:sz w:val="21"/>
                <w:szCs w:val="21"/>
              </w:rPr>
              <w:t>。</w:t>
            </w:r>
          </w:p>
        </w:tc>
        <w:tc>
          <w:tcPr>
            <w:tcW w:type="pct" w:w="93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3．用现代汉语翻译下列句子。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庭下如积水空明，水中藻、荇交横，盖竹柏影也。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雪溅雷怒，可喜可畏。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4．甲文体现了作者怎样复杂而微妙的</w:t>
      </w:r>
      <w:r>
        <w:rPr>
          <w:rFonts w:ascii="宋体" w:cs="宋体" w:eastAsia="宋体" w:hAnsi="宋体" w:hint="eastAsia"/>
          <w:sz w:val="21"/>
          <w:szCs w:val="21"/>
        </w:rPr>
        <w:t>“</w:t>
      </w:r>
      <w:r>
        <w:rPr>
          <w:rFonts w:ascii="宋体" w:cs="宋体" w:eastAsia="宋体" w:hAnsi="宋体" w:hint="eastAsia"/>
          <w:sz w:val="21"/>
          <w:szCs w:val="21"/>
        </w:rPr>
        <w:t>闲人</w:t>
      </w:r>
      <w:r>
        <w:rPr>
          <w:rFonts w:ascii="宋体" w:cs="宋体" w:eastAsia="宋体" w:hAnsi="宋体" w:hint="eastAsia"/>
          <w:sz w:val="21"/>
          <w:szCs w:val="21"/>
        </w:rPr>
        <w:t>”</w:t>
      </w:r>
      <w:r>
        <w:rPr>
          <w:rFonts w:ascii="宋体" w:cs="宋体" w:eastAsia="宋体" w:hAnsi="宋体" w:hint="eastAsia"/>
          <w:sz w:val="21"/>
          <w:szCs w:val="21"/>
        </w:rPr>
        <w:t>心境？乙文和丙诗又体现了怎样更深层次的</w:t>
      </w:r>
      <w:r>
        <w:rPr>
          <w:rFonts w:ascii="宋体" w:cs="宋体" w:eastAsia="宋体" w:hAnsi="宋体" w:hint="eastAsia"/>
          <w:sz w:val="21"/>
          <w:szCs w:val="21"/>
        </w:rPr>
        <w:t>“</w:t>
      </w:r>
      <w:r>
        <w:rPr>
          <w:rFonts w:ascii="宋体" w:cs="宋体" w:eastAsia="宋体" w:hAnsi="宋体" w:hint="eastAsia"/>
          <w:sz w:val="21"/>
          <w:szCs w:val="21"/>
        </w:rPr>
        <w:t>闲人</w:t>
      </w:r>
      <w:r>
        <w:rPr>
          <w:rFonts w:ascii="宋体" w:cs="宋体" w:eastAsia="宋体" w:hAnsi="宋体" w:hint="eastAsia"/>
          <w:sz w:val="21"/>
          <w:szCs w:val="21"/>
        </w:rPr>
        <w:t>”</w:t>
      </w:r>
      <w:r>
        <w:rPr>
          <w:rFonts w:ascii="宋体" w:cs="宋体" w:eastAsia="宋体" w:hAnsi="宋体" w:hint="eastAsia"/>
          <w:sz w:val="21"/>
          <w:szCs w:val="21"/>
        </w:rPr>
        <w:t>心境？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阅读下面的文字，完成下面小题。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答谢中书书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陶弘景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山川之美，古来共谈。高峰入云，清流见底。</w:t>
      </w:r>
      <w:r>
        <w:rPr>
          <w:rFonts w:ascii="宋体" w:cs="宋体" w:eastAsia="宋体" w:hAnsi="宋体" w:hint="eastAsia"/>
          <w:sz w:val="21"/>
          <w:szCs w:val="21"/>
          <w:u w:val="single"/>
        </w:rPr>
        <w:t>两岸石壁，五色交辉</w:t>
      </w:r>
      <w:r>
        <w:rPr>
          <w:rFonts w:ascii="宋体" w:cs="宋体" w:eastAsia="宋体" w:hAnsi="宋体" w:hint="eastAsia"/>
          <w:sz w:val="21"/>
          <w:szCs w:val="21"/>
        </w:rPr>
        <w:t>。青林翠竹，四时俱备。晓雾将歇，猿鸟乱鸣；夕日欲颓，沉鳞竞跃。实是欲界之仙都。自康乐以来，未复有能与其奇者。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登大雷岸与妹书（节选）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鲍照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吾自发寒雨，全行日少。栈石星饭</w:t>
      </w:r>
      <w:r>
        <w:rPr>
          <w:rFonts w:ascii="宋体" w:cs="宋体" w:eastAsia="宋体" w:hAnsi="宋体" w:hint="eastAsia"/>
          <w:sz w:val="21"/>
          <w:szCs w:val="21"/>
          <w:vertAlign w:val="superscript"/>
        </w:rPr>
        <w:t>①</w:t>
      </w:r>
      <w:r>
        <w:rPr>
          <w:rFonts w:ascii="宋体" w:cs="宋体" w:eastAsia="宋体" w:hAnsi="宋体" w:hint="eastAsia"/>
          <w:sz w:val="21"/>
          <w:szCs w:val="21"/>
        </w:rPr>
        <w:t>，结荷水宿</w:t>
      </w:r>
      <w:r>
        <w:rPr>
          <w:rFonts w:ascii="宋体" w:cs="宋体" w:eastAsia="宋体" w:hAnsi="宋体" w:hint="eastAsia"/>
          <w:sz w:val="21"/>
          <w:szCs w:val="21"/>
          <w:vertAlign w:val="superscript"/>
        </w:rPr>
        <w:t>②</w:t>
      </w:r>
      <w:r>
        <w:rPr>
          <w:rFonts w:ascii="宋体" w:cs="宋体" w:eastAsia="宋体" w:hAnsi="宋体" w:hint="eastAsia"/>
          <w:sz w:val="21"/>
          <w:szCs w:val="21"/>
        </w:rPr>
        <w:t>。旅客贫辛，波路壮阔。始以今日食时，仅及大雷</w:t>
      </w:r>
      <w:r>
        <w:rPr>
          <w:rFonts w:ascii="宋体" w:cs="宋体" w:eastAsia="宋体" w:hAnsi="宋体" w:hint="eastAsia"/>
          <w:sz w:val="21"/>
          <w:szCs w:val="21"/>
          <w:vertAlign w:val="superscript"/>
        </w:rPr>
        <w:t>③</w:t>
      </w:r>
      <w:r>
        <w:rPr>
          <w:rFonts w:ascii="宋体" w:cs="宋体" w:eastAsia="宋体" w:hAnsi="宋体" w:hint="eastAsia"/>
          <w:sz w:val="21"/>
          <w:szCs w:val="21"/>
        </w:rPr>
        <w:t>。涂</w:t>
      </w:r>
      <w:r>
        <w:rPr>
          <w:rFonts w:ascii="宋体" w:cs="宋体" w:eastAsia="宋体" w:hAnsi="宋体" w:hint="eastAsia"/>
          <w:sz w:val="21"/>
          <w:szCs w:val="21"/>
          <w:vertAlign w:val="superscript"/>
        </w:rPr>
        <w:t>④</w:t>
      </w:r>
      <w:r>
        <w:rPr>
          <w:rFonts w:ascii="宋体" w:cs="宋体" w:eastAsia="宋体" w:hAnsi="宋体" w:hint="eastAsia"/>
          <w:sz w:val="21"/>
          <w:szCs w:val="21"/>
        </w:rPr>
        <w:t>登千里，日逾十晨。严霜惨节，悲风断肌。去亲为客，如何如何！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u w:val="wave"/>
        </w:rPr>
        <w:t>夕景欲沉晓雾将合孤鹤寒啸</w:t>
      </w:r>
      <w:r>
        <w:rPr>
          <w:rFonts w:ascii="宋体" w:cs="宋体" w:eastAsia="宋体" w:hAnsi="宋体" w:hint="eastAsia"/>
          <w:sz w:val="21"/>
          <w:szCs w:val="21"/>
        </w:rPr>
        <w:t>，游鸿远吟，樵苏</w:t>
      </w:r>
      <w:r>
        <w:rPr>
          <w:rFonts w:ascii="宋体" w:cs="宋体" w:eastAsia="宋体" w:hAnsi="宋体" w:hint="eastAsia"/>
          <w:sz w:val="21"/>
          <w:szCs w:val="21"/>
          <w:u w:val="wave"/>
          <w:vertAlign w:val="superscript"/>
        </w:rPr>
        <w:t>⑤</w:t>
      </w:r>
      <w:r>
        <w:rPr>
          <w:rFonts w:ascii="宋体" w:cs="宋体" w:eastAsia="宋体" w:hAnsi="宋体" w:hint="eastAsia"/>
          <w:sz w:val="21"/>
          <w:szCs w:val="21"/>
        </w:rPr>
        <w:t>一叹，舟子再泣。</w:t>
      </w:r>
      <w:r>
        <w:rPr>
          <w:rFonts w:ascii="宋体" w:cs="宋体" w:eastAsia="宋体" w:hAnsi="宋体" w:hint="eastAsia"/>
          <w:sz w:val="21"/>
          <w:szCs w:val="21"/>
          <w:u w:val="single"/>
        </w:rPr>
        <w:t>诚足悲忧，不可说也</w:t>
      </w:r>
      <w:r>
        <w:rPr>
          <w:rFonts w:ascii="宋体" w:cs="宋体" w:eastAsia="宋体" w:hAnsi="宋体" w:hint="eastAsia"/>
          <w:sz w:val="21"/>
          <w:szCs w:val="21"/>
        </w:rPr>
        <w:t>。寒暑难适，汝专自慎，夙夜戒护，勿我为念。恐欲知之，聊书所睹。临涂草蹙</w:t>
      </w:r>
      <w:r>
        <w:rPr>
          <w:rFonts w:ascii="宋体" w:cs="宋体" w:eastAsia="宋体" w:hAnsi="宋体" w:hint="eastAsia"/>
          <w:sz w:val="21"/>
          <w:szCs w:val="21"/>
          <w:u w:val="single"/>
          <w:vertAlign w:val="superscript"/>
        </w:rPr>
        <w:t>⑥</w:t>
      </w:r>
      <w:r>
        <w:rPr>
          <w:rFonts w:ascii="宋体" w:cs="宋体" w:eastAsia="宋体" w:hAnsi="宋体" w:hint="eastAsia"/>
          <w:sz w:val="21"/>
          <w:szCs w:val="21"/>
          <w:u w:val="single"/>
          <w:vertAlign w:val="superscript"/>
        </w:rPr>
        <w:t>，</w:t>
      </w:r>
      <w:r>
        <w:rPr>
          <w:rFonts w:ascii="宋体" w:cs="宋体" w:eastAsia="宋体" w:hAnsi="宋体" w:hint="eastAsia"/>
          <w:sz w:val="21"/>
          <w:szCs w:val="21"/>
        </w:rPr>
        <w:t>辞意不周。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栈石星饭：坐在石栈道上，头顶星光吃饭。</w:t>
      </w:r>
      <w:r>
        <w:rPr>
          <w:rFonts w:ascii="宋体" w:cs="宋体" w:eastAsia="宋体" w:hAnsi="宋体" w:hint="eastAsia"/>
          <w:sz w:val="21"/>
          <w:szCs w:val="21"/>
        </w:rPr>
        <w:t>②</w:t>
      </w:r>
      <w:r>
        <w:rPr>
          <w:rFonts w:ascii="宋体" w:cs="宋体" w:eastAsia="宋体" w:hAnsi="宋体" w:hint="eastAsia"/>
          <w:sz w:val="21"/>
          <w:szCs w:val="21"/>
        </w:rPr>
        <w:t>结荷水宿：晚上歇宿在水边。</w:t>
      </w:r>
      <w:r>
        <w:rPr>
          <w:rFonts w:ascii="宋体" w:cs="宋体" w:eastAsia="宋体" w:hAnsi="宋体" w:hint="eastAsia"/>
          <w:sz w:val="21"/>
          <w:szCs w:val="21"/>
        </w:rPr>
        <w:t>③</w:t>
      </w:r>
      <w:r>
        <w:rPr>
          <w:rFonts w:ascii="宋体" w:cs="宋体" w:eastAsia="宋体" w:hAnsi="宋体" w:hint="eastAsia"/>
          <w:sz w:val="21"/>
          <w:szCs w:val="21"/>
        </w:rPr>
        <w:t>大雷：地名，在今安徽省望江县。</w:t>
      </w:r>
      <w:r>
        <w:rPr>
          <w:rFonts w:ascii="宋体" w:cs="宋体" w:eastAsia="宋体" w:hAnsi="宋体" w:hint="eastAsia"/>
          <w:sz w:val="21"/>
          <w:szCs w:val="21"/>
        </w:rPr>
        <w:t>④</w:t>
      </w:r>
      <w:r>
        <w:rPr>
          <w:rFonts w:ascii="宋体" w:cs="宋体" w:eastAsia="宋体" w:hAnsi="宋体" w:hint="eastAsia"/>
          <w:sz w:val="21"/>
          <w:szCs w:val="21"/>
        </w:rPr>
        <w:t>涂：同</w:t>
      </w:r>
      <w:r>
        <w:rPr>
          <w:rFonts w:ascii="宋体" w:cs="宋体" w:eastAsia="宋体" w:hAnsi="宋体" w:hint="eastAsia"/>
          <w:sz w:val="21"/>
          <w:szCs w:val="21"/>
        </w:rPr>
        <w:t>“</w:t>
      </w:r>
      <w:r>
        <w:rPr>
          <w:rFonts w:ascii="宋体" w:cs="宋体" w:eastAsia="宋体" w:hAnsi="宋体" w:hint="eastAsia"/>
          <w:sz w:val="21"/>
          <w:szCs w:val="21"/>
        </w:rPr>
        <w:t>途</w:t>
      </w:r>
      <w:r>
        <w:rPr>
          <w:rFonts w:ascii="宋体" w:cs="宋体" w:eastAsia="宋体" w:hAnsi="宋体" w:hint="eastAsia"/>
          <w:sz w:val="21"/>
          <w:szCs w:val="21"/>
        </w:rPr>
        <w:t>”</w:t>
      </w:r>
      <w:r>
        <w:rPr>
          <w:rFonts w:ascii="宋体" w:cs="宋体" w:eastAsia="宋体" w:hAnsi="宋体" w:hint="eastAsia"/>
          <w:sz w:val="21"/>
          <w:szCs w:val="21"/>
        </w:rPr>
        <w:t>，道路。</w:t>
      </w:r>
      <w:r>
        <w:rPr>
          <w:rFonts w:ascii="宋体" w:cs="宋体" w:eastAsia="宋体" w:hAnsi="宋体" w:hint="eastAsia"/>
          <w:sz w:val="21"/>
          <w:szCs w:val="21"/>
        </w:rPr>
        <w:t>⑤</w:t>
      </w:r>
      <w:r>
        <w:rPr>
          <w:rFonts w:ascii="宋体" w:cs="宋体" w:eastAsia="宋体" w:hAnsi="宋体" w:hint="eastAsia"/>
          <w:sz w:val="21"/>
          <w:szCs w:val="21"/>
        </w:rPr>
        <w:t>樵苏：樵夫。</w:t>
      </w:r>
      <w:r>
        <w:rPr>
          <w:rFonts w:ascii="宋体" w:cs="宋体" w:eastAsia="宋体" w:hAnsi="宋体" w:hint="eastAsia"/>
          <w:sz w:val="21"/>
          <w:szCs w:val="21"/>
        </w:rPr>
        <w:t>⑥</w:t>
      </w:r>
      <w:r>
        <w:rPr>
          <w:rFonts w:ascii="宋体" w:cs="宋体" w:eastAsia="宋体" w:hAnsi="宋体" w:hint="eastAsia"/>
          <w:sz w:val="21"/>
          <w:szCs w:val="21"/>
        </w:rPr>
        <w:t>草蹙（c</w:t>
      </w:r>
      <w:r>
        <w:rPr>
          <w:rFonts w:ascii="宋体" w:cs="宋体" w:eastAsia="宋体" w:hAnsi="宋体" w:hint="eastAsia"/>
          <w:sz w:val="21"/>
          <w:szCs w:val="21"/>
        </w:rPr>
        <w:t>ù</w:t>
      </w:r>
      <w:r>
        <w:rPr>
          <w:rFonts w:ascii="宋体" w:cs="宋体" w:eastAsia="宋体" w:hAnsi="宋体" w:hint="eastAsia"/>
          <w:sz w:val="21"/>
          <w:szCs w:val="21"/>
        </w:rPr>
        <w:t>）：仓促，匆忙。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5．请用</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给【乙】文中画波浪线的句子断句，限断两处。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夕 景 欲 沉 晓 雾 将 合 孤 鹤 寒 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6．下列各组句子中加点词含义相同的一项是（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A．夕日</w:t>
      </w:r>
      <w:r>
        <w:rPr>
          <w:rFonts w:ascii="宋体" w:cs="宋体" w:eastAsia="宋体" w:hAnsi="宋体" w:hint="eastAsia"/>
          <w:sz w:val="21"/>
          <w:szCs w:val="21"/>
          <w:em w:val="dot"/>
          <w:lang w:eastAsia="zh-CN"/>
        </w:rPr>
        <w:t>欲</w:t>
      </w:r>
      <w:r>
        <w:rPr>
          <w:rFonts w:ascii="宋体" w:cs="宋体" w:eastAsia="宋体" w:hAnsi="宋体" w:hint="eastAsia"/>
          <w:sz w:val="21"/>
          <w:szCs w:val="21"/>
        </w:rPr>
        <w:t>颓</w:t>
      </w:r>
      <w:r>
        <w:rPr>
          <w:rFonts w:ascii="宋体" w:cs="宋体" w:eastAsia="宋体" w:hAnsi="宋体" w:hint="eastAsia"/>
          <w:kern w:val="0"/>
          <w:sz w:val="21"/>
          <w:szCs w:val="21"/>
        </w:rPr>
        <w:t>    </w:t>
      </w:r>
      <w:r>
        <w:rPr>
          <w:rFonts w:ascii="宋体" w:cs="宋体" w:eastAsia="宋体" w:hAnsi="宋体" w:hint="eastAsia"/>
          <w:sz w:val="21"/>
          <w:szCs w:val="21"/>
        </w:rPr>
        <w:t>实是</w:t>
      </w:r>
      <w:r>
        <w:rPr>
          <w:rFonts w:ascii="宋体" w:cs="宋体" w:eastAsia="宋体" w:hAnsi="宋体" w:hint="eastAsia"/>
          <w:sz w:val="21"/>
          <w:szCs w:val="21"/>
          <w:em w:val="dot"/>
          <w:lang w:eastAsia="zh-CN"/>
        </w:rPr>
        <w:t>欲</w:t>
      </w:r>
      <w:r>
        <w:rPr>
          <w:rFonts w:ascii="宋体" w:cs="宋体" w:eastAsia="宋体" w:hAnsi="宋体" w:hint="eastAsia"/>
          <w:sz w:val="21"/>
          <w:szCs w:val="21"/>
        </w:rPr>
        <w:t>界之仙都</w:t>
      </w:r>
      <w:r>
        <w:rPr>
          <w:rFonts w:ascii="宋体" w:cs="宋体" w:eastAsia="宋体" w:hAnsi="宋体" w:hint="eastAsia"/>
          <w:sz w:val="21"/>
          <w:szCs w:val="21"/>
        </w:rPr>
        <w:tab/>
      </w:r>
      <w:r>
        <w:rPr>
          <w:rFonts w:ascii="宋体" w:cs="宋体" w:eastAsia="宋体" w:hAnsi="宋体" w:hint="eastAsia"/>
          <w:sz w:val="21"/>
          <w:szCs w:val="21"/>
        </w:rPr>
        <w:t>B．</w:t>
      </w:r>
      <w:r>
        <w:rPr>
          <w:rFonts w:ascii="宋体" w:cs="宋体" w:eastAsia="宋体" w:hAnsi="宋体" w:hint="eastAsia"/>
          <w:sz w:val="21"/>
          <w:szCs w:val="21"/>
          <w:em w:val="dot"/>
          <w:lang w:eastAsia="zh-CN"/>
        </w:rPr>
        <w:t>自</w:t>
      </w:r>
      <w:r>
        <w:rPr>
          <w:rFonts w:ascii="宋体" w:cs="宋体" w:eastAsia="宋体" w:hAnsi="宋体" w:hint="eastAsia"/>
          <w:sz w:val="21"/>
          <w:szCs w:val="21"/>
        </w:rPr>
        <w:t>康乐以来</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自</w:t>
      </w:r>
      <w:r>
        <w:rPr>
          <w:rFonts w:ascii="宋体" w:cs="宋体" w:eastAsia="宋体" w:hAnsi="宋体" w:hint="eastAsia"/>
          <w:sz w:val="21"/>
          <w:szCs w:val="21"/>
        </w:rPr>
        <w:t>非亭午夜分</w:t>
      </w:r>
    </w:p>
    <w:p>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em w:val="dot"/>
          <w:lang w:eastAsia="zh-CN"/>
        </w:rPr>
        <w:t>去</w:t>
      </w:r>
      <w:r>
        <w:rPr>
          <w:rFonts w:ascii="宋体" w:cs="宋体" w:eastAsia="宋体" w:hAnsi="宋体" w:hint="eastAsia"/>
          <w:sz w:val="21"/>
          <w:szCs w:val="21"/>
        </w:rPr>
        <w:t>亲为客</w:t>
      </w:r>
      <w:r>
        <w:rPr>
          <w:rFonts w:ascii="宋体" w:cs="宋体" w:eastAsia="宋体" w:hAnsi="宋体" w:hint="eastAsia"/>
          <w:kern w:val="0"/>
          <w:sz w:val="21"/>
          <w:szCs w:val="21"/>
        </w:rPr>
        <w:t>    </w:t>
      </w:r>
      <w:r>
        <w:rPr>
          <w:rFonts w:ascii="宋体" w:cs="宋体" w:eastAsia="宋体" w:hAnsi="宋体" w:hint="eastAsia"/>
          <w:sz w:val="21"/>
          <w:szCs w:val="21"/>
        </w:rPr>
        <w:t>太丘舍</w:t>
      </w:r>
      <w:r>
        <w:rPr>
          <w:rFonts w:ascii="宋体" w:cs="宋体" w:eastAsia="宋体" w:hAnsi="宋体" w:hint="eastAsia"/>
          <w:sz w:val="21"/>
          <w:szCs w:val="21"/>
          <w:em w:val="dot"/>
          <w:lang w:eastAsia="zh-CN"/>
        </w:rPr>
        <w:t>去</w:t>
      </w:r>
      <w:r>
        <w:rPr>
          <w:rFonts w:ascii="宋体" w:cs="宋体" w:eastAsia="宋体" w:hAnsi="宋体" w:hint="eastAsia"/>
          <w:sz w:val="21"/>
          <w:szCs w:val="21"/>
          <w:em w:val="dot"/>
          <w:lang w:eastAsia="zh-CN"/>
        </w:rPr>
        <w:tab/>
      </w:r>
      <w:r>
        <w:rPr>
          <w:rFonts w:ascii="宋体" w:cs="宋体" w:eastAsia="宋体" w:hAnsi="宋体" w:hint="eastAsia"/>
          <w:sz w:val="21"/>
          <w:szCs w:val="21"/>
        </w:rPr>
        <w:t>D．恐欲知</w:t>
      </w:r>
      <w:r>
        <w:rPr>
          <w:rFonts w:ascii="宋体" w:cs="宋体" w:eastAsia="宋体" w:hAnsi="宋体" w:hint="eastAsia"/>
          <w:sz w:val="21"/>
          <w:szCs w:val="21"/>
          <w:em w:val="dot"/>
          <w:lang w:eastAsia="zh-CN"/>
        </w:rPr>
        <w:t>之</w:t>
      </w:r>
      <w:r>
        <w:rPr>
          <w:rFonts w:ascii="宋体" w:cs="宋体" w:eastAsia="宋体" w:hAnsi="宋体" w:hint="eastAsia"/>
          <w:kern w:val="0"/>
          <w:sz w:val="21"/>
          <w:szCs w:val="21"/>
        </w:rPr>
        <w:t>     </w:t>
      </w:r>
      <w:r>
        <w:rPr>
          <w:rFonts w:ascii="宋体" w:cs="宋体" w:eastAsia="宋体" w:hAnsi="宋体" w:hint="eastAsia"/>
          <w:sz w:val="21"/>
          <w:szCs w:val="21"/>
        </w:rPr>
        <w:t>春冬</w:t>
      </w:r>
      <w:r>
        <w:rPr>
          <w:rFonts w:ascii="宋体" w:cs="宋体" w:eastAsia="宋体" w:hAnsi="宋体" w:hint="eastAsia"/>
          <w:sz w:val="21"/>
          <w:szCs w:val="21"/>
          <w:em w:val="dot"/>
          <w:lang w:eastAsia="zh-CN"/>
        </w:rPr>
        <w:t>之</w:t>
      </w:r>
      <w:r>
        <w:rPr>
          <w:rFonts w:ascii="宋体" w:cs="宋体" w:eastAsia="宋体" w:hAnsi="宋体" w:hint="eastAsia"/>
          <w:sz w:val="21"/>
          <w:szCs w:val="21"/>
        </w:rPr>
        <w:t>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7．下列对【甲】、【乙】两文的理解分析，有误的一项是（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A．【甲】文开头一赞，结尾一叹，中间分静、动两个层次写山川美景，使赞有据，叹有源。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B．【甲】文借称赞谢灵运直抒胸臆，既有追慕前贤之意，也含蓄表达自己期与谢公比肩之意。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C．【乙】文第一段叙述作者离家远游途中的情景，旅途艰辛劳顿，更增加了对亲人的思念。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w:t>
      </w:r>
      <w:r>
        <w:rPr>
          <w:rFonts w:ascii="宋体" w:cs="宋体" w:eastAsia="宋体" w:hAnsi="宋体" w:hint="eastAsia"/>
          <w:sz w:val="21"/>
          <w:szCs w:val="21"/>
        </w:rPr>
        <w:t>“</w:t>
      </w:r>
      <w:r>
        <w:rPr>
          <w:rFonts w:ascii="宋体" w:cs="宋体" w:eastAsia="宋体" w:hAnsi="宋体" w:hint="eastAsia"/>
          <w:sz w:val="21"/>
          <w:szCs w:val="21"/>
        </w:rPr>
        <w:t>栈石星饭，结荷水宿</w:t>
      </w:r>
      <w:r>
        <w:rPr>
          <w:rFonts w:ascii="宋体" w:cs="宋体" w:eastAsia="宋体" w:hAnsi="宋体" w:hint="eastAsia"/>
          <w:sz w:val="21"/>
          <w:szCs w:val="21"/>
        </w:rPr>
        <w:t>”“</w:t>
      </w:r>
      <w:r>
        <w:rPr>
          <w:rFonts w:ascii="宋体" w:cs="宋体" w:eastAsia="宋体" w:hAnsi="宋体" w:hint="eastAsia"/>
          <w:sz w:val="21"/>
          <w:szCs w:val="21"/>
        </w:rPr>
        <w:t>夕景欲沉，晓雾将合</w:t>
      </w:r>
      <w:r>
        <w:rPr>
          <w:rFonts w:ascii="宋体" w:cs="宋体" w:eastAsia="宋体" w:hAnsi="宋体" w:hint="eastAsia"/>
          <w:sz w:val="21"/>
          <w:szCs w:val="21"/>
        </w:rPr>
        <w:t>”</w:t>
      </w:r>
      <w:r>
        <w:rPr>
          <w:rFonts w:ascii="宋体" w:cs="宋体" w:eastAsia="宋体" w:hAnsi="宋体" w:hint="eastAsia"/>
          <w:sz w:val="21"/>
          <w:szCs w:val="21"/>
        </w:rPr>
        <w:t>两句都体现了作者旅途的艰辛。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8．将文中画横线的句子翻译成现代汉语。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（1）两岸石壁，五色交辉。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（2）诚足悲忧，不可说也。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9．【甲】文在句式和节奏上有什么特点？请简要概括。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10．【甲】、【乙】两文在写景时都描写了夕阳、晓雾和鸟儿，但表达的情感却有所不同，请结合文章内容简要分析。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阅读下面文言文，完成下面的小题。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b/>
          <w:sz w:val="21"/>
          <w:szCs w:val="21"/>
        </w:rPr>
        <w:t>与朱元思书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u w:val="single"/>
        </w:rPr>
        <w:t>风烟俱净，天山共色</w:t>
      </w:r>
      <w:r>
        <w:rPr>
          <w:rFonts w:ascii="宋体" w:cs="宋体" w:eastAsia="宋体" w:hAnsi="宋体" w:hint="eastAsia"/>
          <w:sz w:val="21"/>
          <w:szCs w:val="21"/>
        </w:rPr>
        <w:t>。从流飘荡，任意东西。自富阳至桐庐一百许里，奇山异水，天下独绝。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水皆缥碧，千丈</w:t>
      </w:r>
      <w:r>
        <w:rPr>
          <w:rFonts w:ascii="宋体" w:cs="宋体" w:eastAsia="宋体" w:hAnsi="宋体" w:hint="eastAsia"/>
          <w:sz w:val="21"/>
          <w:szCs w:val="21"/>
          <w:em w:val="dot"/>
          <w:lang w:eastAsia="zh-CN"/>
        </w:rPr>
        <w:t>见</w:t>
      </w:r>
      <w:r>
        <w:rPr>
          <w:rFonts w:ascii="宋体" w:cs="宋体" w:eastAsia="宋体" w:hAnsi="宋体" w:hint="eastAsia"/>
          <w:sz w:val="21"/>
          <w:szCs w:val="21"/>
        </w:rPr>
        <w:t>底。游鱼细石，直视无碍。急湍甚箭，猛浪若奔。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夹岸高山，皆生寒树，负势竞上，互相轩邈，争高直指，千百成峰。泉水激石，泠泠作响；好鸟相鸣，嘤嘤成韵。蝉则千转不穷，猿则百叫无</w:t>
      </w:r>
      <w:r>
        <w:rPr>
          <w:rFonts w:ascii="宋体" w:cs="宋体" w:eastAsia="宋体" w:hAnsi="宋体" w:hint="eastAsia"/>
          <w:sz w:val="21"/>
          <w:szCs w:val="21"/>
          <w:em w:val="dot"/>
          <w:lang w:eastAsia="zh-CN"/>
        </w:rPr>
        <w:t>绝</w:t>
      </w:r>
      <w:r>
        <w:rPr>
          <w:rFonts w:ascii="宋体" w:cs="宋体" w:eastAsia="宋体" w:hAnsi="宋体" w:hint="eastAsia"/>
          <w:sz w:val="21"/>
          <w:szCs w:val="21"/>
        </w:rPr>
        <w:t>。鸢飞戾天者，望峰息心；经纶世务者，窥谷忘反。横柯上蔽，在昼犹昏；疏条交映，有时见日。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（选自《吴均集校注》）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b/>
          <w:sz w:val="21"/>
          <w:szCs w:val="21"/>
        </w:rPr>
        <w:t>游牛首山记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癸卯三月，在金陵与客游牛首山。先一日，宿山下僧舍，凌晨相与摄衣而上，逮午始至最高处。客曰：</w:t>
      </w:r>
      <w:r>
        <w:rPr>
          <w:rFonts w:ascii="宋体" w:cs="宋体" w:eastAsia="宋体" w:hAnsi="宋体" w:hint="eastAsia"/>
          <w:sz w:val="21"/>
          <w:szCs w:val="21"/>
        </w:rPr>
        <w:t>“</w:t>
      </w:r>
      <w:r>
        <w:rPr>
          <w:rFonts w:ascii="宋体" w:cs="宋体" w:eastAsia="宋体" w:hAnsi="宋体" w:hint="eastAsia"/>
          <w:sz w:val="21"/>
          <w:szCs w:val="21"/>
        </w:rPr>
        <w:t>吾闻桂林之山</w:t>
      </w:r>
      <w:r>
        <w:rPr>
          <w:rFonts w:ascii="宋体" w:cs="宋体" w:eastAsia="宋体" w:hAnsi="宋体" w:hint="eastAsia"/>
          <w:sz w:val="21"/>
          <w:szCs w:val="21"/>
          <w:em w:val="dot"/>
          <w:lang w:eastAsia="zh-CN"/>
        </w:rPr>
        <w:t>名</w:t>
      </w:r>
      <w:r>
        <w:rPr>
          <w:rFonts w:ascii="宋体" w:cs="宋体" w:eastAsia="宋体" w:hAnsi="宋体" w:hint="eastAsia"/>
          <w:sz w:val="21"/>
          <w:szCs w:val="21"/>
        </w:rPr>
        <w:t>天下，其岩洞丘壑奇异，吾恨未及见，子盍为我言之？</w:t>
      </w:r>
      <w:r>
        <w:rPr>
          <w:rFonts w:ascii="宋体" w:cs="宋体" w:eastAsia="宋体" w:hAnsi="宋体" w:hint="eastAsia"/>
          <w:sz w:val="21"/>
          <w:szCs w:val="21"/>
        </w:rPr>
        <w:t>”</w:t>
      </w:r>
      <w:r>
        <w:rPr>
          <w:rFonts w:ascii="宋体" w:cs="宋体" w:eastAsia="宋体" w:hAnsi="宋体" w:hint="eastAsia"/>
          <w:sz w:val="21"/>
          <w:szCs w:val="21"/>
        </w:rPr>
        <w:t>余曰：</w:t>
      </w:r>
      <w:r>
        <w:rPr>
          <w:rFonts w:ascii="宋体" w:cs="宋体" w:eastAsia="宋体" w:hAnsi="宋体" w:hint="eastAsia"/>
          <w:sz w:val="21"/>
          <w:szCs w:val="21"/>
        </w:rPr>
        <w:t>“</w:t>
      </w:r>
      <w:r>
        <w:rPr>
          <w:rFonts w:ascii="宋体" w:cs="宋体" w:eastAsia="宋体" w:hAnsi="宋体" w:hint="eastAsia"/>
          <w:sz w:val="21"/>
          <w:szCs w:val="21"/>
        </w:rPr>
        <w:t>未暇也。客且为吾言兹山之胜。</w:t>
      </w:r>
      <w:r>
        <w:rPr>
          <w:rFonts w:ascii="宋体" w:cs="宋体" w:eastAsia="宋体" w:hAnsi="宋体" w:hint="eastAsia"/>
          <w:sz w:val="21"/>
          <w:szCs w:val="21"/>
        </w:rPr>
        <w:t>”</w:t>
      </w:r>
      <w:r>
        <w:rPr>
          <w:rFonts w:ascii="宋体" w:cs="宋体" w:eastAsia="宋体" w:hAnsi="宋体" w:hint="eastAsia"/>
          <w:sz w:val="21"/>
          <w:szCs w:val="21"/>
        </w:rPr>
        <w:t>客曰：</w:t>
      </w:r>
      <w:r>
        <w:rPr>
          <w:rFonts w:ascii="宋体" w:cs="宋体" w:eastAsia="宋体" w:hAnsi="宋体" w:hint="eastAsia"/>
          <w:sz w:val="21"/>
          <w:szCs w:val="21"/>
        </w:rPr>
        <w:t>“</w:t>
      </w:r>
      <w:r>
        <w:rPr>
          <w:rFonts w:ascii="宋体" w:cs="宋体" w:eastAsia="宋体" w:hAnsi="宋体" w:hint="eastAsia"/>
          <w:sz w:val="21"/>
          <w:szCs w:val="21"/>
        </w:rPr>
        <w:t>然。兹山者，</w:t>
      </w:r>
      <w:r>
        <w:rPr>
          <w:rFonts w:ascii="宋体" w:cs="宋体" w:eastAsia="宋体" w:hAnsi="宋体" w:hint="eastAsia"/>
          <w:sz w:val="21"/>
          <w:szCs w:val="21"/>
        </w:rPr>
        <w:t>……</w:t>
      </w:r>
      <w:r>
        <w:rPr>
          <w:rFonts w:ascii="宋体" w:cs="宋体" w:eastAsia="宋体" w:hAnsi="宋体" w:hint="eastAsia"/>
          <w:sz w:val="21"/>
          <w:szCs w:val="21"/>
        </w:rPr>
        <w:t>或晴雨之殊观，朝暮之异态。日月寒暑之不同其时，则莫不有其奇秀、明洁、峻邃之胜以应之。</w:t>
      </w:r>
      <w:r>
        <w:rPr>
          <w:rFonts w:ascii="宋体" w:cs="宋体" w:eastAsia="宋体" w:hAnsi="宋体" w:hint="eastAsia"/>
          <w:sz w:val="21"/>
          <w:szCs w:val="21"/>
        </w:rPr>
        <w:t>……</w:t>
      </w:r>
      <w:r>
        <w:rPr>
          <w:rFonts w:ascii="宋体" w:cs="宋体" w:eastAsia="宋体" w:hAnsi="宋体" w:hint="eastAsia"/>
          <w:sz w:val="21"/>
          <w:szCs w:val="21"/>
          <w:u w:val="single"/>
        </w:rPr>
        <w:t>虽吾亦不能尽言之也。</w:t>
      </w:r>
      <w:r>
        <w:rPr>
          <w:rFonts w:ascii="宋体" w:cs="宋体" w:eastAsia="宋体" w:hAnsi="宋体" w:hint="eastAsia"/>
          <w:sz w:val="21"/>
          <w:szCs w:val="21"/>
          <w:u w:val="singl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余曰：</w:t>
      </w:r>
      <w:r>
        <w:rPr>
          <w:rFonts w:ascii="宋体" w:cs="宋体" w:eastAsia="宋体" w:hAnsi="宋体" w:hint="eastAsia"/>
          <w:sz w:val="21"/>
          <w:szCs w:val="21"/>
        </w:rPr>
        <w:t>“</w:t>
      </w:r>
      <w:r>
        <w:rPr>
          <w:rFonts w:ascii="宋体" w:cs="宋体" w:eastAsia="宋体" w:hAnsi="宋体" w:hint="eastAsia"/>
          <w:sz w:val="21"/>
          <w:szCs w:val="21"/>
        </w:rPr>
        <w:t>观止乎？</w:t>
      </w:r>
      <w:r>
        <w:rPr>
          <w:rFonts w:ascii="宋体" w:cs="宋体" w:eastAsia="宋体" w:hAnsi="宋体" w:hint="eastAsia"/>
          <w:sz w:val="21"/>
          <w:szCs w:val="21"/>
        </w:rPr>
        <w:t>”</w:t>
      </w:r>
      <w:r>
        <w:rPr>
          <w:rFonts w:ascii="宋体" w:cs="宋体" w:eastAsia="宋体" w:hAnsi="宋体" w:hint="eastAsia"/>
          <w:sz w:val="21"/>
          <w:szCs w:val="21"/>
        </w:rPr>
        <w:t>客曰：</w:t>
      </w:r>
      <w:r>
        <w:rPr>
          <w:rFonts w:ascii="宋体" w:cs="宋体" w:eastAsia="宋体" w:hAnsi="宋体" w:hint="eastAsia"/>
          <w:sz w:val="21"/>
          <w:szCs w:val="21"/>
        </w:rPr>
        <w:t>“</w:t>
      </w:r>
      <w:r>
        <w:rPr>
          <w:rFonts w:ascii="宋体" w:cs="宋体" w:eastAsia="宋体" w:hAnsi="宋体" w:hint="eastAsia"/>
          <w:sz w:val="21"/>
          <w:szCs w:val="21"/>
        </w:rPr>
        <w:t>如是。</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余曰：</w:t>
      </w:r>
      <w:r>
        <w:rPr>
          <w:rFonts w:ascii="宋体" w:cs="宋体" w:eastAsia="宋体" w:hAnsi="宋体" w:hint="eastAsia"/>
          <w:sz w:val="21"/>
          <w:szCs w:val="21"/>
        </w:rPr>
        <w:t>“</w:t>
      </w:r>
      <w:r>
        <w:rPr>
          <w:rFonts w:ascii="宋体" w:cs="宋体" w:eastAsia="宋体" w:hAnsi="宋体" w:hint="eastAsia"/>
          <w:sz w:val="21"/>
          <w:szCs w:val="21"/>
        </w:rPr>
        <w:t>吾无以告子。凡吾桂之山，其接于目者，皆如</w:t>
      </w:r>
      <w:r>
        <w:rPr>
          <w:rFonts w:ascii="宋体" w:cs="宋体" w:eastAsia="宋体" w:hAnsi="宋体" w:hint="eastAsia"/>
          <w:sz w:val="21"/>
          <w:szCs w:val="21"/>
          <w:em w:val="dot"/>
          <w:lang w:eastAsia="zh-CN"/>
        </w:rPr>
        <w:t>是</w:t>
      </w:r>
      <w:r>
        <w:rPr>
          <w:rFonts w:ascii="宋体" w:cs="宋体" w:eastAsia="宋体" w:hAnsi="宋体" w:hint="eastAsia"/>
          <w:sz w:val="21"/>
          <w:szCs w:val="21"/>
        </w:rPr>
        <w:t>也。</w:t>
      </w:r>
      <w:r>
        <w:rPr>
          <w:rFonts w:ascii="宋体" w:cs="宋体" w:eastAsia="宋体" w:hAnsi="宋体" w:hint="eastAsia"/>
          <w:sz w:val="21"/>
          <w:szCs w:val="21"/>
        </w:rPr>
        <w:t>……</w:t>
      </w:r>
      <w:r>
        <w:rPr>
          <w:rFonts w:ascii="宋体" w:cs="宋体" w:eastAsia="宋体" w:hAnsi="宋体" w:hint="eastAsia"/>
          <w:sz w:val="21"/>
          <w:szCs w:val="21"/>
        </w:rPr>
        <w:t>且是山幸而生于兹，使其不幸而生于粤</w:t>
      </w:r>
      <w:r>
        <w:rPr>
          <w:rFonts w:ascii="宋体" w:cs="宋体" w:eastAsia="宋体" w:hAnsi="宋体" w:hint="eastAsia"/>
          <w:sz w:val="21"/>
          <w:szCs w:val="21"/>
          <w:vertAlign w:val="superscript"/>
        </w:rPr>
        <w:t>①</w:t>
      </w:r>
      <w:r>
        <w:rPr>
          <w:rFonts w:ascii="宋体" w:cs="宋体" w:eastAsia="宋体" w:hAnsi="宋体" w:hint="eastAsia"/>
          <w:sz w:val="21"/>
          <w:szCs w:val="21"/>
        </w:rPr>
        <w:t>，则虽欲独以名称</w:t>
      </w:r>
      <w:r>
        <w:rPr>
          <w:rFonts w:ascii="宋体" w:cs="宋体" w:eastAsia="宋体" w:hAnsi="宋体" w:hint="eastAsia"/>
          <w:sz w:val="21"/>
          <w:szCs w:val="21"/>
          <w:vertAlign w:val="superscript"/>
        </w:rPr>
        <w:t>②</w:t>
      </w:r>
      <w:r>
        <w:rPr>
          <w:rFonts w:ascii="宋体" w:cs="宋体" w:eastAsia="宋体" w:hAnsi="宋体" w:hint="eastAsia"/>
          <w:sz w:val="21"/>
          <w:szCs w:val="21"/>
        </w:rPr>
        <w:t>，岂可得哉！</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（选自谢良琦</w:t>
      </w:r>
      <w:r>
        <w:rPr>
          <w:rFonts w:ascii="宋体" w:cs="宋体" w:eastAsia="宋体" w:hAnsi="宋体" w:hint="eastAsia"/>
          <w:sz w:val="21"/>
          <w:szCs w:val="21"/>
          <w:vertAlign w:val="superscript"/>
        </w:rPr>
        <w:t>③</w:t>
      </w:r>
      <w:r>
        <w:rPr>
          <w:rFonts w:ascii="宋体" w:cs="宋体" w:eastAsia="宋体" w:hAnsi="宋体" w:hint="eastAsia"/>
          <w:sz w:val="21"/>
          <w:szCs w:val="21"/>
        </w:rPr>
        <w:t>《游牛首山记》，有删改）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粤：此指桂林。</w:t>
      </w:r>
      <w:r>
        <w:rPr>
          <w:rFonts w:ascii="宋体" w:cs="宋体" w:eastAsia="宋体" w:hAnsi="宋体" w:hint="eastAsia"/>
          <w:sz w:val="21"/>
          <w:szCs w:val="21"/>
        </w:rPr>
        <w:t>②</w:t>
      </w:r>
      <w:r>
        <w:rPr>
          <w:rFonts w:ascii="宋体" w:cs="宋体" w:eastAsia="宋体" w:hAnsi="宋体" w:hint="eastAsia"/>
          <w:sz w:val="21"/>
          <w:szCs w:val="21"/>
        </w:rPr>
        <w:t>名称：此指名声显赫。</w:t>
      </w:r>
      <w:r>
        <w:rPr>
          <w:rFonts w:ascii="宋体" w:cs="宋体" w:eastAsia="宋体" w:hAnsi="宋体" w:hint="eastAsia"/>
          <w:sz w:val="21"/>
          <w:szCs w:val="21"/>
        </w:rPr>
        <w:t>③</w:t>
      </w:r>
      <w:r>
        <w:rPr>
          <w:rFonts w:ascii="宋体" w:cs="宋体" w:eastAsia="宋体" w:hAnsi="宋体" w:hint="eastAsia"/>
          <w:sz w:val="21"/>
          <w:szCs w:val="21"/>
        </w:rPr>
        <w:t>谢良琦：明末清初广西全州人。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11．下列各组句子中加点词含义不相同的一项是（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A．千丈</w:t>
      </w:r>
      <w:r>
        <w:rPr>
          <w:rFonts w:ascii="宋体" w:cs="宋体" w:eastAsia="宋体" w:hAnsi="宋体" w:hint="eastAsia"/>
          <w:sz w:val="21"/>
          <w:szCs w:val="21"/>
          <w:em w:val="dot"/>
          <w:lang w:eastAsia="zh-CN"/>
        </w:rPr>
        <w:t>见</w:t>
      </w:r>
      <w:r>
        <w:rPr>
          <w:rFonts w:ascii="宋体" w:cs="宋体" w:eastAsia="宋体" w:hAnsi="宋体" w:hint="eastAsia"/>
          <w:sz w:val="21"/>
          <w:szCs w:val="21"/>
        </w:rPr>
        <w:t>底</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见</w:t>
      </w:r>
      <w:r>
        <w:rPr>
          <w:rFonts w:ascii="宋体" w:cs="宋体" w:eastAsia="宋体" w:hAnsi="宋体" w:hint="eastAsia"/>
          <w:sz w:val="21"/>
          <w:szCs w:val="21"/>
        </w:rPr>
        <w:t>其发矢十中八九（《卖油翁》）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B．猿则百叫无</w:t>
      </w:r>
      <w:r>
        <w:rPr>
          <w:rFonts w:ascii="宋体" w:cs="宋体" w:eastAsia="宋体" w:hAnsi="宋体" w:hint="eastAsia"/>
          <w:sz w:val="21"/>
          <w:szCs w:val="21"/>
          <w:em w:val="dot"/>
          <w:lang w:eastAsia="zh-CN"/>
        </w:rPr>
        <w:t>绝</w:t>
      </w:r>
      <w:r>
        <w:rPr>
          <w:rFonts w:ascii="宋体" w:cs="宋体" w:eastAsia="宋体" w:hAnsi="宋体" w:hint="eastAsia"/>
          <w:kern w:val="0"/>
          <w:sz w:val="21"/>
          <w:szCs w:val="21"/>
        </w:rPr>
        <w:t>    </w:t>
      </w:r>
      <w:r>
        <w:rPr>
          <w:rFonts w:ascii="宋体" w:cs="宋体" w:eastAsia="宋体" w:hAnsi="宋体" w:hint="eastAsia"/>
          <w:sz w:val="21"/>
          <w:szCs w:val="21"/>
        </w:rPr>
        <w:t>哀转久</w:t>
      </w:r>
      <w:r>
        <w:rPr>
          <w:rFonts w:ascii="宋体" w:cs="宋体" w:eastAsia="宋体" w:hAnsi="宋体" w:hint="eastAsia"/>
          <w:sz w:val="21"/>
          <w:szCs w:val="21"/>
          <w:em w:val="dot"/>
          <w:lang w:eastAsia="zh-CN"/>
        </w:rPr>
        <w:t>绝</w:t>
      </w:r>
      <w:r>
        <w:rPr>
          <w:rFonts w:ascii="宋体" w:cs="宋体" w:eastAsia="宋体" w:hAnsi="宋体" w:hint="eastAsia"/>
          <w:sz w:val="21"/>
          <w:szCs w:val="21"/>
        </w:rPr>
        <w:t>（《三峡》）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C．吾闻桂林之山</w:t>
      </w:r>
      <w:r>
        <w:rPr>
          <w:rFonts w:ascii="宋体" w:cs="宋体" w:eastAsia="宋体" w:hAnsi="宋体" w:hint="eastAsia"/>
          <w:sz w:val="21"/>
          <w:szCs w:val="21"/>
          <w:em w:val="dot"/>
          <w:lang w:eastAsia="zh-CN"/>
        </w:rPr>
        <w:t>名</w:t>
      </w:r>
      <w:r>
        <w:rPr>
          <w:rFonts w:ascii="宋体" w:cs="宋体" w:eastAsia="宋体" w:hAnsi="宋体" w:hint="eastAsia"/>
          <w:sz w:val="21"/>
          <w:szCs w:val="21"/>
        </w:rPr>
        <w:t>天下</w:t>
      </w:r>
      <w:r>
        <w:rPr>
          <w:rFonts w:ascii="宋体" w:cs="宋体" w:eastAsia="宋体" w:hAnsi="宋体" w:hint="eastAsia"/>
          <w:kern w:val="0"/>
          <w:sz w:val="21"/>
          <w:szCs w:val="21"/>
        </w:rPr>
        <w:t>    </w:t>
      </w:r>
      <w:r>
        <w:rPr>
          <w:rFonts w:ascii="宋体" w:cs="宋体" w:eastAsia="宋体" w:hAnsi="宋体" w:hint="eastAsia"/>
          <w:sz w:val="21"/>
          <w:szCs w:val="21"/>
        </w:rPr>
        <w:t>有仙则</w:t>
      </w:r>
      <w:r>
        <w:rPr>
          <w:rFonts w:ascii="宋体" w:cs="宋体" w:eastAsia="宋体" w:hAnsi="宋体" w:hint="eastAsia"/>
          <w:sz w:val="21"/>
          <w:szCs w:val="21"/>
          <w:em w:val="dot"/>
          <w:lang w:eastAsia="zh-CN"/>
        </w:rPr>
        <w:t>名</w:t>
      </w:r>
      <w:r>
        <w:rPr>
          <w:rFonts w:ascii="宋体" w:cs="宋体" w:eastAsia="宋体" w:hAnsi="宋体" w:hint="eastAsia"/>
          <w:sz w:val="21"/>
          <w:szCs w:val="21"/>
        </w:rPr>
        <w:t>（《陋室铭》）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D．皆如</w:t>
      </w:r>
      <w:r>
        <w:rPr>
          <w:rFonts w:ascii="宋体" w:cs="宋体" w:eastAsia="宋体" w:hAnsi="宋体" w:hint="eastAsia"/>
          <w:sz w:val="21"/>
          <w:szCs w:val="21"/>
          <w:em w:val="dot"/>
          <w:lang w:eastAsia="zh-CN"/>
        </w:rPr>
        <w:t>是</w:t>
      </w:r>
      <w:r>
        <w:rPr>
          <w:rFonts w:ascii="宋体" w:cs="宋体" w:eastAsia="宋体" w:hAnsi="宋体" w:hint="eastAsia"/>
          <w:sz w:val="21"/>
          <w:szCs w:val="21"/>
        </w:rPr>
        <w:t>也</w:t>
      </w:r>
      <w:r>
        <w:rPr>
          <w:rFonts w:ascii="宋体" w:cs="宋体" w:eastAsia="宋体" w:hAnsi="宋体" w:hint="eastAsia"/>
          <w:kern w:val="0"/>
          <w:sz w:val="21"/>
          <w:szCs w:val="21"/>
        </w:rPr>
        <w:t>    </w:t>
      </w:r>
      <w:r>
        <w:rPr>
          <w:rFonts w:ascii="宋体" w:cs="宋体" w:eastAsia="宋体" w:hAnsi="宋体" w:hint="eastAsia"/>
          <w:sz w:val="21"/>
          <w:szCs w:val="21"/>
        </w:rPr>
        <w:t>实</w:t>
      </w:r>
      <w:r>
        <w:rPr>
          <w:rFonts w:ascii="宋体" w:cs="宋体" w:eastAsia="宋体" w:hAnsi="宋体" w:hint="eastAsia"/>
          <w:sz w:val="21"/>
          <w:szCs w:val="21"/>
          <w:em w:val="dot"/>
          <w:lang w:eastAsia="zh-CN"/>
        </w:rPr>
        <w:t>是</w:t>
      </w:r>
      <w:r>
        <w:rPr>
          <w:rFonts w:ascii="宋体" w:cs="宋体" w:eastAsia="宋体" w:hAnsi="宋体" w:hint="eastAsia"/>
          <w:sz w:val="21"/>
          <w:szCs w:val="21"/>
        </w:rPr>
        <w:t>欲界之仙都（《答谢中书书》）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12．下列对甲、乙两文的理解和分析，正确的一项是（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A．甲文首段描写富阳至桐庐的山水，与下文构成先分后总的结构。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B．甲文情景交融，借景物描写表达作者积极入世、建功立业的志向。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C．乙文作者与金陵客相约登牛首山，清晨已到达山顶，欣赏美景。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D．乙文作者认为牛首山幸好在金陵，如果在桂林，它就不会出名。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13．将文中画横线的句子翻译成现代汉语。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（1）风烟俱净，天山共色。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（2）虽吾亦不能尽言之也。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14．观察景物的角度多种多样。陶弘景《答谢中书书》中</w:t>
      </w:r>
      <w:r>
        <w:rPr>
          <w:rFonts w:ascii="宋体" w:cs="宋体" w:eastAsia="宋体" w:hAnsi="宋体" w:hint="eastAsia"/>
          <w:sz w:val="21"/>
          <w:szCs w:val="21"/>
        </w:rPr>
        <w:t>“</w:t>
      </w:r>
      <w:r>
        <w:rPr>
          <w:rFonts w:ascii="宋体" w:cs="宋体" w:eastAsia="宋体" w:hAnsi="宋体" w:hint="eastAsia"/>
          <w:sz w:val="21"/>
          <w:szCs w:val="21"/>
        </w:rPr>
        <w:t>两岸石壁，五色交晖</w:t>
      </w:r>
      <w:r>
        <w:rPr>
          <w:rFonts w:ascii="宋体" w:cs="宋体" w:eastAsia="宋体" w:hAnsi="宋体" w:hint="eastAsia"/>
          <w:sz w:val="21"/>
          <w:szCs w:val="21"/>
        </w:rPr>
        <w:t>”</w:t>
      </w:r>
      <w:r>
        <w:rPr>
          <w:rFonts w:ascii="宋体" w:cs="宋体" w:eastAsia="宋体" w:hAnsi="宋体" w:hint="eastAsia"/>
          <w:sz w:val="21"/>
          <w:szCs w:val="21"/>
        </w:rPr>
        <w:t>采用了平视的观察角度；甲文</w:t>
      </w:r>
      <w:r>
        <w:rPr>
          <w:rFonts w:ascii="宋体" w:cs="宋体" w:eastAsia="宋体" w:hAnsi="宋体" w:hint="eastAsia"/>
          <w:sz w:val="21"/>
          <w:szCs w:val="21"/>
        </w:rPr>
        <w:t>“</w:t>
      </w:r>
      <w:r>
        <w:rPr>
          <w:rFonts w:ascii="宋体" w:cs="宋体" w:eastAsia="宋体" w:hAnsi="宋体" w:hint="eastAsia"/>
          <w:sz w:val="21"/>
          <w:szCs w:val="21"/>
        </w:rPr>
        <w:t>游鱼细石，直视无碍</w:t>
      </w:r>
      <w:r>
        <w:rPr>
          <w:rFonts w:ascii="宋体" w:cs="宋体" w:eastAsia="宋体" w:hAnsi="宋体" w:hint="eastAsia"/>
          <w:sz w:val="21"/>
          <w:szCs w:val="21"/>
        </w:rPr>
        <w:t>”</w:t>
      </w:r>
      <w:r>
        <w:rPr>
          <w:rFonts w:ascii="宋体" w:cs="宋体" w:eastAsia="宋体" w:hAnsi="宋体" w:hint="eastAsia"/>
          <w:sz w:val="21"/>
          <w:szCs w:val="21"/>
        </w:rPr>
        <w:t>的观察角度是</w:t>
      </w:r>
      <w:r>
        <w:rPr>
          <w:rFonts w:ascii="宋体" w:cs="宋体" w:eastAsia="宋体" w:hAnsi="宋体" w:hint="eastAsia"/>
          <w:sz w:val="21"/>
          <w:szCs w:val="21"/>
        </w:rPr>
        <w:t>①</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争高直指，千百成峰</w:t>
      </w:r>
      <w:r>
        <w:rPr>
          <w:rFonts w:ascii="宋体" w:cs="宋体" w:eastAsia="宋体" w:hAnsi="宋体" w:hint="eastAsia"/>
          <w:sz w:val="21"/>
          <w:szCs w:val="21"/>
        </w:rPr>
        <w:t>”</w:t>
      </w:r>
      <w:r>
        <w:rPr>
          <w:rFonts w:ascii="宋体" w:cs="宋体" w:eastAsia="宋体" w:hAnsi="宋体" w:hint="eastAsia"/>
          <w:sz w:val="21"/>
          <w:szCs w:val="21"/>
        </w:rPr>
        <w:t>的观察角度是</w:t>
      </w:r>
      <w:r>
        <w:rPr>
          <w:rFonts w:ascii="宋体" w:cs="宋体" w:eastAsia="宋体" w:hAnsi="宋体" w:hint="eastAsia"/>
          <w:sz w:val="21"/>
          <w:szCs w:val="21"/>
        </w:rPr>
        <w:t>②</w:t>
      </w:r>
      <w:r>
        <w:rPr>
          <w:rFonts w:ascii="宋体" w:cs="宋体" w:eastAsia="宋体" w:hAnsi="宋体" w:hint="eastAsia"/>
          <w:b w:val="0"/>
          <w:sz w:val="21"/>
          <w:szCs w:val="21"/>
          <w:u w:val="single"/>
        </w:rPr>
        <w:t xml:space="preserve">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15．仁者乐山，智者乐水。山水美景，我心向往。请你为富阳一带的山、金陵的牛首山分别拟一则宣传语。要求：体现山中景色的主要特点，每则20字以内。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【示例】奔流千里，木秀林密，三峡美景，天下无双！（仅供参考，句式不限）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小文想进一步探究古代描摹山水风光的散文，他搜集了下列文章，邀请你参与完成任务。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自三峡七百里中，两岸连山，略无阙处。重岩叠嶂，隐天蔽日，自非亭午夜分，不见曦月。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至于夏水</w:t>
      </w:r>
      <w:r>
        <w:rPr>
          <w:rFonts w:ascii="宋体" w:cs="宋体" w:eastAsia="宋体" w:hAnsi="宋体" w:hint="eastAsia"/>
          <w:sz w:val="21"/>
          <w:szCs w:val="21"/>
          <w:em w:val="dot"/>
          <w:lang w:eastAsia="zh-CN"/>
        </w:rPr>
        <w:t>襄</w:t>
      </w:r>
      <w:r>
        <w:rPr>
          <w:rFonts w:ascii="宋体" w:cs="宋体" w:eastAsia="宋体" w:hAnsi="宋体" w:hint="eastAsia"/>
          <w:sz w:val="21"/>
          <w:szCs w:val="21"/>
        </w:rPr>
        <w:t>陵，沿溯阻绝。或王命急宣，有时朝发白帝，暮到江陵，其间千二百里，</w:t>
      </w:r>
      <w:r>
        <w:rPr>
          <w:rFonts w:ascii="宋体" w:cs="宋体" w:eastAsia="宋体" w:hAnsi="宋体" w:hint="eastAsia"/>
          <w:sz w:val="21"/>
          <w:szCs w:val="21"/>
          <w:u w:val="single"/>
        </w:rPr>
        <w:t>虽乘奔御风，不以疾也。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春冬之时，则素湍绿潭，回清倒影，绝</w:t>
      </w:r>
      <w:r>
        <w:rPr>
          <w:rFonts w:ascii="宋体" w:cs="宋体" w:eastAsia="宋体" w:hAnsi="宋体" w:hint="eastAsia"/>
          <w:sz w:val="21"/>
          <w:szCs w:val="21"/>
        </w:rPr>
        <w:t>𪩘</w:t>
      </w:r>
      <w:r>
        <w:rPr>
          <w:rFonts w:ascii="宋体" w:cs="宋体" w:eastAsia="宋体" w:hAnsi="宋体" w:hint="eastAsia"/>
          <w:sz w:val="21"/>
          <w:szCs w:val="21"/>
        </w:rPr>
        <w:t>多生怪柏，悬泉瀑布，飞漱其间，清荣峻茂，良多趣味。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每至晴初霜旦，林寒涧肃，常有高猿长啸，属引凄异，空谷传响，哀转久绝。故渔者歌曰：</w:t>
      </w:r>
      <w:r>
        <w:rPr>
          <w:rFonts w:ascii="宋体" w:cs="宋体" w:eastAsia="宋体" w:hAnsi="宋体" w:hint="eastAsia"/>
          <w:sz w:val="21"/>
          <w:szCs w:val="21"/>
        </w:rPr>
        <w:t>“</w:t>
      </w:r>
      <w:r>
        <w:rPr>
          <w:rFonts w:ascii="宋体" w:cs="宋体" w:eastAsia="宋体" w:hAnsi="宋体" w:hint="eastAsia"/>
          <w:sz w:val="21"/>
          <w:szCs w:val="21"/>
        </w:rPr>
        <w:t>巴东三峡巫峡长，猿鸣三声泪沾裳。</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（郦道元《三峡》）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此石经始</w:t>
      </w:r>
      <w:r>
        <w:rPr>
          <w:rFonts w:ascii="宋体" w:cs="宋体" w:eastAsia="宋体" w:hAnsi="宋体" w:hint="eastAsia"/>
          <w:sz w:val="21"/>
          <w:szCs w:val="21"/>
          <w:vertAlign w:val="superscript"/>
        </w:rPr>
        <w:t>①</w:t>
      </w:r>
      <w:r>
        <w:rPr>
          <w:rFonts w:ascii="宋体" w:cs="宋体" w:eastAsia="宋体" w:hAnsi="宋体" w:hint="eastAsia"/>
          <w:sz w:val="21"/>
          <w:szCs w:val="21"/>
        </w:rPr>
        <w:t>禹凿，河中漱广</w:t>
      </w:r>
      <w:r>
        <w:rPr>
          <w:rFonts w:ascii="宋体" w:cs="宋体" w:eastAsia="宋体" w:hAnsi="宋体" w:hint="eastAsia"/>
          <w:sz w:val="21"/>
          <w:szCs w:val="21"/>
          <w:vertAlign w:val="superscript"/>
        </w:rPr>
        <w:t>②</w:t>
      </w:r>
      <w:r>
        <w:rPr>
          <w:rFonts w:ascii="宋体" w:cs="宋体" w:eastAsia="宋体" w:hAnsi="宋体" w:hint="eastAsia"/>
          <w:sz w:val="21"/>
          <w:szCs w:val="21"/>
        </w:rPr>
        <w:t>，夹岸崇深</w:t>
      </w:r>
      <w:r>
        <w:rPr>
          <w:rFonts w:ascii="宋体" w:cs="宋体" w:eastAsia="宋体" w:hAnsi="宋体" w:hint="eastAsia"/>
          <w:sz w:val="21"/>
          <w:szCs w:val="21"/>
          <w:vertAlign w:val="superscript"/>
        </w:rPr>
        <w:t>③</w:t>
      </w:r>
      <w:r>
        <w:rPr>
          <w:rFonts w:ascii="宋体" w:cs="宋体" w:eastAsia="宋体" w:hAnsi="宋体" w:hint="eastAsia"/>
          <w:sz w:val="21"/>
          <w:szCs w:val="21"/>
        </w:rPr>
        <w:t>，倾崖返捍</w:t>
      </w:r>
      <w:r>
        <w:rPr>
          <w:rFonts w:ascii="宋体" w:cs="宋体" w:eastAsia="宋体" w:hAnsi="宋体" w:hint="eastAsia"/>
          <w:sz w:val="21"/>
          <w:szCs w:val="21"/>
          <w:vertAlign w:val="superscript"/>
        </w:rPr>
        <w:t>④</w:t>
      </w:r>
      <w:r>
        <w:rPr>
          <w:rFonts w:ascii="宋体" w:cs="宋体" w:eastAsia="宋体" w:hAnsi="宋体" w:hint="eastAsia"/>
          <w:sz w:val="21"/>
          <w:szCs w:val="21"/>
        </w:rPr>
        <w:t>，</w:t>
      </w:r>
      <w:r>
        <w:rPr>
          <w:rFonts w:ascii="宋体" w:cs="宋体" w:eastAsia="宋体" w:hAnsi="宋体" w:hint="eastAsia"/>
          <w:sz w:val="21"/>
          <w:szCs w:val="21"/>
          <w:u w:val="single"/>
        </w:rPr>
        <w:t>巨石临危，若坠复倚</w:t>
      </w:r>
      <w:r>
        <w:rPr>
          <w:rFonts w:ascii="宋体" w:cs="宋体" w:eastAsia="宋体" w:hAnsi="宋体" w:hint="eastAsia"/>
          <w:sz w:val="21"/>
          <w:szCs w:val="21"/>
        </w:rPr>
        <w:t>。古之人有言，水非石凿，而能入石，信哉！其中水流交冲，素气云浮，往来遥观者，常若雾露沾人，窥深悸魄。</w:t>
      </w:r>
      <w:r>
        <w:rPr>
          <w:rFonts w:ascii="宋体" w:cs="宋体" w:eastAsia="宋体" w:hAnsi="宋体" w:hint="eastAsia"/>
          <w:sz w:val="21"/>
          <w:szCs w:val="21"/>
          <w:u w:val="wave"/>
        </w:rPr>
        <w:t>其水崩浪万寻</w:t>
      </w:r>
      <w:r>
        <w:rPr>
          <w:rFonts w:ascii="宋体" w:cs="宋体" w:eastAsia="宋体" w:hAnsi="宋体" w:hint="eastAsia"/>
          <w:sz w:val="21"/>
          <w:szCs w:val="21"/>
          <w:u w:val="wave"/>
          <w:vertAlign w:val="superscript"/>
        </w:rPr>
        <w:t>⑤</w:t>
      </w:r>
      <w:r>
        <w:rPr>
          <w:rFonts w:ascii="宋体" w:cs="宋体" w:eastAsia="宋体" w:hAnsi="宋体" w:hint="eastAsia"/>
          <w:sz w:val="21"/>
          <w:szCs w:val="21"/>
          <w:u w:val="wave"/>
        </w:rPr>
        <w:t>，悬流千丈，浑洪赑怒</w:t>
      </w:r>
      <w:r>
        <w:rPr>
          <w:rFonts w:ascii="宋体" w:cs="宋体" w:eastAsia="宋体" w:hAnsi="宋体" w:hint="eastAsia"/>
          <w:sz w:val="21"/>
          <w:szCs w:val="21"/>
          <w:u w:val="wave"/>
          <w:vertAlign w:val="superscript"/>
        </w:rPr>
        <w:t>⑥</w:t>
      </w:r>
      <w:r>
        <w:rPr>
          <w:rFonts w:ascii="宋体" w:cs="宋体" w:eastAsia="宋体" w:hAnsi="宋体" w:hint="eastAsia"/>
          <w:sz w:val="21"/>
          <w:szCs w:val="21"/>
          <w:u w:val="wave"/>
        </w:rPr>
        <w:t>，鼓若山腾</w:t>
      </w:r>
      <w:r>
        <w:rPr>
          <w:rFonts w:ascii="宋体" w:cs="宋体" w:eastAsia="宋体" w:hAnsi="宋体" w:hint="eastAsia"/>
          <w:sz w:val="21"/>
          <w:szCs w:val="21"/>
          <w:u w:val="wave"/>
          <w:vertAlign w:val="superscript"/>
        </w:rPr>
        <w:t>⑦</w:t>
      </w:r>
      <w:r>
        <w:rPr>
          <w:rFonts w:ascii="宋体" w:cs="宋体" w:eastAsia="宋体" w:hAnsi="宋体" w:hint="eastAsia"/>
          <w:sz w:val="21"/>
          <w:szCs w:val="21"/>
        </w:rPr>
        <w:t>，浚波</w:t>
      </w:r>
      <w:r>
        <w:rPr>
          <w:rFonts w:ascii="宋体" w:cs="宋体" w:eastAsia="宋体" w:hAnsi="宋体" w:hint="eastAsia"/>
          <w:sz w:val="21"/>
          <w:szCs w:val="21"/>
          <w:u w:val="wave"/>
          <w:vertAlign w:val="superscript"/>
        </w:rPr>
        <w:t>⑧</w:t>
      </w:r>
      <w:r>
        <w:rPr>
          <w:rFonts w:ascii="宋体" w:cs="宋体" w:eastAsia="宋体" w:hAnsi="宋体" w:hint="eastAsia"/>
          <w:sz w:val="21"/>
          <w:szCs w:val="21"/>
        </w:rPr>
        <w:t>颓叠，迄于下口。方知慎子</w:t>
      </w:r>
      <w:r>
        <w:rPr>
          <w:rFonts w:ascii="宋体" w:cs="宋体" w:eastAsia="宋体" w:hAnsi="宋体" w:hint="eastAsia"/>
          <w:sz w:val="21"/>
          <w:szCs w:val="21"/>
          <w:u w:val="wave"/>
          <w:vertAlign w:val="superscript"/>
        </w:rPr>
        <w:t>⑨</w:t>
      </w:r>
      <w:r>
        <w:rPr>
          <w:rFonts w:ascii="宋体" w:cs="宋体" w:eastAsia="宋体" w:hAnsi="宋体" w:hint="eastAsia"/>
          <w:sz w:val="21"/>
          <w:szCs w:val="21"/>
        </w:rPr>
        <w:t>下龙门，流浮竹，非驷马之追也。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（节选自郦道元《水经注》，有删改）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经始：开始。</w:t>
      </w:r>
      <w:r>
        <w:rPr>
          <w:rFonts w:ascii="宋体" w:cs="宋体" w:eastAsia="宋体" w:hAnsi="宋体" w:hint="eastAsia"/>
          <w:sz w:val="21"/>
          <w:szCs w:val="21"/>
        </w:rPr>
        <w:t>②</w:t>
      </w:r>
      <w:r>
        <w:rPr>
          <w:rFonts w:ascii="宋体" w:cs="宋体" w:eastAsia="宋体" w:hAnsi="宋体" w:hint="eastAsia"/>
          <w:sz w:val="21"/>
          <w:szCs w:val="21"/>
        </w:rPr>
        <w:t>广：此处指加宽。</w:t>
      </w:r>
      <w:r>
        <w:rPr>
          <w:rFonts w:ascii="宋体" w:cs="宋体" w:eastAsia="宋体" w:hAnsi="宋体" w:hint="eastAsia"/>
          <w:sz w:val="21"/>
          <w:szCs w:val="21"/>
        </w:rPr>
        <w:t>③</w:t>
      </w:r>
      <w:r>
        <w:rPr>
          <w:rFonts w:ascii="宋体" w:cs="宋体" w:eastAsia="宋体" w:hAnsi="宋体" w:hint="eastAsia"/>
          <w:sz w:val="21"/>
          <w:szCs w:val="21"/>
        </w:rPr>
        <w:t>崇深：高深。</w:t>
      </w:r>
      <w:r>
        <w:rPr>
          <w:rFonts w:ascii="宋体" w:cs="宋体" w:eastAsia="宋体" w:hAnsi="宋体" w:hint="eastAsia"/>
          <w:sz w:val="21"/>
          <w:szCs w:val="21"/>
        </w:rPr>
        <w:t>④</w:t>
      </w:r>
      <w:r>
        <w:rPr>
          <w:rFonts w:ascii="宋体" w:cs="宋体" w:eastAsia="宋体" w:hAnsi="宋体" w:hint="eastAsia"/>
          <w:sz w:val="21"/>
          <w:szCs w:val="21"/>
        </w:rPr>
        <w:t>捍：捍卫。</w:t>
      </w:r>
      <w:r>
        <w:rPr>
          <w:rFonts w:ascii="宋体" w:cs="宋体" w:eastAsia="宋体" w:hAnsi="宋体" w:hint="eastAsia"/>
          <w:sz w:val="21"/>
          <w:szCs w:val="21"/>
        </w:rPr>
        <w:t>⑤</w:t>
      </w:r>
      <w:r>
        <w:rPr>
          <w:rFonts w:ascii="宋体" w:cs="宋体" w:eastAsia="宋体" w:hAnsi="宋体" w:hint="eastAsia"/>
          <w:sz w:val="21"/>
          <w:szCs w:val="21"/>
        </w:rPr>
        <w:t>寻：古代八尺为一寻。</w:t>
      </w:r>
      <w:r>
        <w:rPr>
          <w:rFonts w:ascii="宋体" w:cs="宋体" w:eastAsia="宋体" w:hAnsi="宋体" w:hint="eastAsia"/>
          <w:sz w:val="21"/>
          <w:szCs w:val="21"/>
        </w:rPr>
        <w:t>⑥</w:t>
      </w:r>
      <w:r>
        <w:rPr>
          <w:rFonts w:ascii="宋体" w:cs="宋体" w:eastAsia="宋体" w:hAnsi="宋体" w:hint="eastAsia"/>
          <w:sz w:val="21"/>
          <w:szCs w:val="21"/>
        </w:rPr>
        <w:t>浑洪：浑浊的洪流。赑（b</w:t>
      </w:r>
      <w:r>
        <w:rPr>
          <w:rFonts w:ascii="宋体" w:cs="宋体" w:eastAsia="宋体" w:hAnsi="宋体" w:hint="eastAsia"/>
          <w:sz w:val="21"/>
          <w:szCs w:val="21"/>
        </w:rPr>
        <w:t>ì</w:t>
      </w:r>
      <w:r>
        <w:rPr>
          <w:rFonts w:ascii="宋体" w:cs="宋体" w:eastAsia="宋体" w:hAnsi="宋体" w:hint="eastAsia"/>
          <w:sz w:val="21"/>
          <w:szCs w:val="21"/>
        </w:rPr>
        <w:t>）怒：盛怒。</w:t>
      </w:r>
      <w:r>
        <w:rPr>
          <w:rFonts w:ascii="宋体" w:cs="宋体" w:eastAsia="宋体" w:hAnsi="宋体" w:hint="eastAsia"/>
          <w:sz w:val="21"/>
          <w:szCs w:val="21"/>
        </w:rPr>
        <w:t>⑦</w:t>
      </w:r>
      <w:r>
        <w:rPr>
          <w:rFonts w:ascii="宋体" w:cs="宋体" w:eastAsia="宋体" w:hAnsi="宋体" w:hint="eastAsia"/>
          <w:sz w:val="21"/>
          <w:szCs w:val="21"/>
        </w:rPr>
        <w:t>鼓：鼓荡。山腾：像山一样腾起。</w:t>
      </w:r>
      <w:r>
        <w:rPr>
          <w:rFonts w:ascii="宋体" w:cs="宋体" w:eastAsia="宋体" w:hAnsi="宋体" w:hint="eastAsia"/>
          <w:sz w:val="21"/>
          <w:szCs w:val="21"/>
        </w:rPr>
        <w:t>⑧</w:t>
      </w:r>
      <w:r>
        <w:rPr>
          <w:rFonts w:ascii="宋体" w:cs="宋体" w:eastAsia="宋体" w:hAnsi="宋体" w:hint="eastAsia"/>
          <w:sz w:val="21"/>
          <w:szCs w:val="21"/>
        </w:rPr>
        <w:t>浚波：疾驰的波涛。</w:t>
      </w:r>
      <w:r>
        <w:rPr>
          <w:rFonts w:ascii="宋体" w:cs="宋体" w:eastAsia="宋体" w:hAnsi="宋体" w:hint="eastAsia"/>
          <w:sz w:val="21"/>
          <w:szCs w:val="21"/>
        </w:rPr>
        <w:t>⑨</w:t>
      </w:r>
      <w:r>
        <w:rPr>
          <w:rFonts w:ascii="宋体" w:cs="宋体" w:eastAsia="宋体" w:hAnsi="宋体" w:hint="eastAsia"/>
          <w:sz w:val="21"/>
          <w:szCs w:val="21"/>
        </w:rPr>
        <w:t>慎子：书名。战国时慎到著，说：</w:t>
      </w:r>
      <w:r>
        <w:rPr>
          <w:rFonts w:ascii="宋体" w:cs="宋体" w:eastAsia="宋体" w:hAnsi="宋体" w:hint="eastAsia"/>
          <w:sz w:val="21"/>
          <w:szCs w:val="21"/>
        </w:rPr>
        <w:t>“</w:t>
      </w:r>
      <w:r>
        <w:rPr>
          <w:rFonts w:ascii="宋体" w:cs="宋体" w:eastAsia="宋体" w:hAnsi="宋体" w:hint="eastAsia"/>
          <w:sz w:val="21"/>
          <w:szCs w:val="21"/>
        </w:rPr>
        <w:t>河下龙门，其流，驶如竹箭，驷马追之不及。</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16．请你依据</w:t>
      </w:r>
      <w:r>
        <w:rPr>
          <w:rFonts w:ascii="宋体" w:cs="宋体" w:eastAsia="宋体" w:hAnsi="宋体" w:hint="eastAsia"/>
          <w:sz w:val="21"/>
          <w:szCs w:val="21"/>
        </w:rPr>
        <w:t>“</w:t>
      </w:r>
      <w:r>
        <w:rPr>
          <w:rFonts w:ascii="宋体" w:cs="宋体" w:eastAsia="宋体" w:hAnsi="宋体" w:hint="eastAsia"/>
          <w:sz w:val="21"/>
          <w:szCs w:val="21"/>
        </w:rPr>
        <w:t>襄</w:t>
      </w:r>
      <w:r>
        <w:rPr>
          <w:rFonts w:ascii="宋体" w:cs="宋体" w:eastAsia="宋体" w:hAnsi="宋体" w:hint="eastAsia"/>
          <w:sz w:val="21"/>
          <w:szCs w:val="21"/>
        </w:rPr>
        <w:t>”</w:t>
      </w:r>
      <w:r>
        <w:rPr>
          <w:rFonts w:ascii="宋体" w:cs="宋体" w:eastAsia="宋体" w:hAnsi="宋体" w:hint="eastAsia"/>
          <w:sz w:val="21"/>
          <w:szCs w:val="21"/>
        </w:rPr>
        <w:t>字意义的演变图，帮小文选出</w:t>
      </w:r>
      <w:r>
        <w:rPr>
          <w:rFonts w:ascii="宋体" w:cs="宋体" w:eastAsia="宋体" w:hAnsi="宋体" w:hint="eastAsia"/>
          <w:sz w:val="21"/>
          <w:szCs w:val="21"/>
        </w:rPr>
        <w:t>“</w:t>
      </w:r>
      <w:r>
        <w:rPr>
          <w:rFonts w:ascii="宋体" w:cs="宋体" w:eastAsia="宋体" w:hAnsi="宋体" w:hint="eastAsia"/>
          <w:sz w:val="21"/>
          <w:szCs w:val="21"/>
        </w:rPr>
        <w:t>至于夏水襄陵</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襄</w:t>
      </w:r>
      <w:r>
        <w:rPr>
          <w:rFonts w:ascii="宋体" w:cs="宋体" w:eastAsia="宋体" w:hAnsi="宋体" w:hint="eastAsia"/>
          <w:sz w:val="21"/>
          <w:szCs w:val="21"/>
        </w:rPr>
        <w:t>”</w:t>
      </w:r>
      <w:r>
        <w:rPr>
          <w:rFonts w:ascii="宋体" w:cs="宋体" w:eastAsia="宋体" w:hAnsi="宋体" w:hint="eastAsia"/>
          <w:sz w:val="21"/>
          <w:szCs w:val="21"/>
        </w:rPr>
        <w:t>的正确解释（</w:t>
      </w:r>
      <w:r>
        <w:rPr>
          <w:rFonts w:ascii="宋体" w:cs="宋体" w:eastAsia="宋体" w:hAnsi="宋体" w:hint="eastAsia"/>
          <w:kern w:val="0"/>
          <w:sz w:val="21"/>
          <w:szCs w:val="21"/>
        </w:rPr>
        <w:t>   </w:t>
      </w:r>
      <w:r>
        <w:rPr>
          <w:rFonts w:ascii="宋体" w:cs="宋体" w:eastAsia="宋体" w:hAnsi="宋体" w:hint="eastAsia"/>
          <w:sz w:val="21"/>
          <w:szCs w:val="21"/>
        </w:rPr>
        <w:t>）</w:t>
      </w:r>
    </w:p>
    <w:tbl>
      <w:tblPr>
        <w:tblStyle w:val="TableNormal"/>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111"/>
        <w:gridCol w:w="1438"/>
        <w:gridCol w:w="3060"/>
        <w:gridCol w:w="1712"/>
        <w:gridCol w:w="2661"/>
      </w:tblGrid>
      <w:tr>
        <w:tblPrEx>
          <w:tblW w:type="pct" w:w="499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556"/>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a24c830fe36844e38fe522481a399f32" filled="f" id="图片 100005" o:preferrelative="t" o:spid="_x0000_i1029" stroked="f" style="width:28.51pt;height:32.24pt;mso-position-horizontal-relative:page;mso-position-vertical-relative:page;mso-wrap-style:square" type="#_x0000_t75">
                  <v:fill o:detectmouseclick="t"/>
                  <v:stroke linestyle="single"/>
                  <v:imagedata o:title="@@@a24c830fe36844e38fe522481a399f32" r:id="rId9"/>
                  <v:path o:extrusionok="f"/>
                  <o:lock aspectratio="t" v:ext="edit"/>
                </v:shape>
              </w:pict>
            </w:r>
          </w:p>
        </w:tc>
        <w:tc>
          <w:tcPr>
            <w:tcW w:type="pct" w:w="72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襄</w:t>
            </w:r>
          </w:p>
        </w:tc>
        <w:tc>
          <w:tcPr>
            <w:tcW w:type="pct" w:w="1532"/>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本义为解衣耕地（A）</w:t>
            </w:r>
          </w:p>
        </w:tc>
        <w:tc>
          <w:tcPr>
            <w:tcW w:type="pct" w:w="85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引申为冲上</w:t>
            </w:r>
          </w:p>
        </w:tc>
        <w:tc>
          <w:tcPr>
            <w:tcW w:type="pct" w:w="13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w:t>
            </w:r>
          </w:p>
        </w:tc>
      </w:tr>
      <w:tr>
        <w:tblPrEx>
          <w:tblW w:type="pct" w:w="4998"/>
          <w:tblCellMar>
            <w:top w:type="dxa" w:w="120"/>
            <w:left w:type="dxa" w:w="120"/>
            <w:bottom w:type="dxa" w:w="120"/>
            <w:right w:type="dxa" w:w="120"/>
          </w:tblCellMar>
          <w:tblLook w:val="0000"/>
        </w:tblPrEx>
        <w:tc>
          <w:tcPr>
            <w:tcW w:type="pct" w:w="556"/>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720"/>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1532"/>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85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引申为除去</w:t>
            </w:r>
          </w:p>
        </w:tc>
        <w:tc>
          <w:tcPr>
            <w:tcW w:type="pct" w:w="13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p>
        </w:tc>
      </w:tr>
      <w:tr>
        <w:tblPrEx>
          <w:tblW w:type="pct" w:w="4998"/>
          <w:tblCellMar>
            <w:top w:type="dxa" w:w="120"/>
            <w:left w:type="dxa" w:w="120"/>
            <w:bottom w:type="dxa" w:w="120"/>
            <w:right w:type="dxa" w:w="120"/>
          </w:tblCellMar>
          <w:tblLook w:val="0000"/>
        </w:tblPrEx>
        <w:tc>
          <w:tcPr>
            <w:tcW w:type="pct" w:w="556"/>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720"/>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1532"/>
            <w:vMerge/>
            <w:tcBorders>
              <w:top w:color="000000" w:space="0" w:sz="6" w:val="single"/>
              <w:left w:color="000000" w:space="0" w:sz="6" w:val="single"/>
              <w:bottom w:color="000000" w:space="0" w:sz="6" w:val="single"/>
              <w:right w:color="000000" w:space="0" w:sz="6" w:val="single"/>
            </w:tcBorders>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pct" w:w="85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引申为成就</w:t>
            </w:r>
          </w:p>
        </w:tc>
        <w:tc>
          <w:tcPr>
            <w:tcW w:type="pct" w:w="13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w:t>
            </w:r>
          </w:p>
        </w:tc>
      </w:tr>
    </w:tbl>
    <w:p>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A．A</w:t>
      </w:r>
      <w:r>
        <w:rPr>
          <w:rFonts w:ascii="宋体" w:cs="宋体" w:eastAsia="宋体" w:hAnsi="宋体" w:hint="eastAsia"/>
          <w:sz w:val="21"/>
          <w:szCs w:val="21"/>
        </w:rPr>
        <w:tab/>
      </w:r>
      <w:r>
        <w:rPr>
          <w:rFonts w:ascii="宋体" w:cs="宋体" w:eastAsia="宋体" w:hAnsi="宋体" w:hint="eastAsia"/>
          <w:sz w:val="21"/>
          <w:szCs w:val="21"/>
        </w:rPr>
        <w:t>B．B</w:t>
      </w:r>
      <w:r>
        <w:rPr>
          <w:rFonts w:ascii="宋体" w:cs="宋体" w:eastAsia="宋体" w:hAnsi="宋体" w:hint="eastAsia"/>
          <w:sz w:val="21"/>
          <w:szCs w:val="21"/>
        </w:rPr>
        <w:tab/>
      </w:r>
      <w:r>
        <w:rPr>
          <w:rFonts w:ascii="宋体" w:cs="宋体" w:eastAsia="宋体" w:hAnsi="宋体" w:hint="eastAsia"/>
          <w:sz w:val="21"/>
          <w:szCs w:val="21"/>
        </w:rPr>
        <w:t>C．C</w:t>
      </w:r>
      <w:r>
        <w:rPr>
          <w:rFonts w:ascii="宋体" w:cs="宋体" w:eastAsia="宋体" w:hAnsi="宋体" w:hint="eastAsia"/>
          <w:sz w:val="21"/>
          <w:szCs w:val="21"/>
        </w:rPr>
        <w:tab/>
      </w:r>
      <w:r>
        <w:rPr>
          <w:rFonts w:ascii="宋体" w:cs="宋体" w:eastAsia="宋体" w:hAnsi="宋体" w:hint="eastAsia"/>
          <w:sz w:val="21"/>
          <w:szCs w:val="21"/>
        </w:rPr>
        <w:t>D．D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17．下面是小文对甲、乙两文的理解，不正确的一项是（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rPr>
        <w:t>“</w:t>
      </w:r>
      <w:r>
        <w:rPr>
          <w:rFonts w:ascii="宋体" w:cs="宋体" w:eastAsia="宋体" w:hAnsi="宋体" w:hint="eastAsia"/>
          <w:sz w:val="21"/>
          <w:szCs w:val="21"/>
        </w:rPr>
        <w:t>沿溯阻绝</w:t>
      </w:r>
      <w:r>
        <w:rPr>
          <w:rFonts w:ascii="宋体" w:cs="宋体" w:eastAsia="宋体" w:hAnsi="宋体" w:hint="eastAsia"/>
          <w:sz w:val="21"/>
          <w:szCs w:val="21"/>
        </w:rPr>
        <w:t>”“</w:t>
      </w:r>
      <w:r>
        <w:rPr>
          <w:rFonts w:ascii="宋体" w:cs="宋体" w:eastAsia="宋体" w:hAnsi="宋体" w:hint="eastAsia"/>
          <w:sz w:val="21"/>
          <w:szCs w:val="21"/>
        </w:rPr>
        <w:t>哀转久绝</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绝</w:t>
      </w:r>
      <w:r>
        <w:rPr>
          <w:rFonts w:ascii="宋体" w:cs="宋体" w:eastAsia="宋体" w:hAnsi="宋体" w:hint="eastAsia"/>
          <w:sz w:val="21"/>
          <w:szCs w:val="21"/>
        </w:rPr>
        <w:t>”</w:t>
      </w:r>
      <w:r>
        <w:rPr>
          <w:rFonts w:ascii="宋体" w:cs="宋体" w:eastAsia="宋体" w:hAnsi="宋体" w:hint="eastAsia"/>
          <w:sz w:val="21"/>
          <w:szCs w:val="21"/>
        </w:rPr>
        <w:t>含义不相同，前者是</w:t>
      </w:r>
      <w:r>
        <w:rPr>
          <w:rFonts w:ascii="宋体" w:cs="宋体" w:eastAsia="宋体" w:hAnsi="宋体" w:hint="eastAsia"/>
          <w:sz w:val="21"/>
          <w:szCs w:val="21"/>
        </w:rPr>
        <w:t>“</w:t>
      </w:r>
      <w:r>
        <w:rPr>
          <w:rFonts w:ascii="宋体" w:cs="宋体" w:eastAsia="宋体" w:hAnsi="宋体" w:hint="eastAsia"/>
          <w:sz w:val="21"/>
          <w:szCs w:val="21"/>
        </w:rPr>
        <w:t>隔断</w:t>
      </w:r>
      <w:r>
        <w:rPr>
          <w:rFonts w:ascii="宋体" w:cs="宋体" w:eastAsia="宋体" w:hAnsi="宋体" w:hint="eastAsia"/>
          <w:sz w:val="21"/>
          <w:szCs w:val="21"/>
        </w:rPr>
        <w:t>”</w:t>
      </w:r>
      <w:r>
        <w:rPr>
          <w:rFonts w:ascii="宋体" w:cs="宋体" w:eastAsia="宋体" w:hAnsi="宋体" w:hint="eastAsia"/>
          <w:sz w:val="21"/>
          <w:szCs w:val="21"/>
        </w:rPr>
        <w:t>，后者是</w:t>
      </w:r>
      <w:r>
        <w:rPr>
          <w:rFonts w:ascii="宋体" w:cs="宋体" w:eastAsia="宋体" w:hAnsi="宋体" w:hint="eastAsia"/>
          <w:sz w:val="21"/>
          <w:szCs w:val="21"/>
        </w:rPr>
        <w:t>“</w:t>
      </w:r>
      <w:r>
        <w:rPr>
          <w:rFonts w:ascii="宋体" w:cs="宋体" w:eastAsia="宋体" w:hAnsi="宋体" w:hint="eastAsia"/>
          <w:sz w:val="21"/>
          <w:szCs w:val="21"/>
        </w:rPr>
        <w:t>停止</w:t>
      </w:r>
      <w:r>
        <w:rPr>
          <w:rFonts w:ascii="宋体" w:cs="宋体" w:eastAsia="宋体" w:hAnsi="宋体" w:hint="eastAsia"/>
          <w:sz w:val="21"/>
          <w:szCs w:val="21"/>
        </w:rPr>
        <w:t>”</w:t>
      </w:r>
      <w:r>
        <w:rPr>
          <w:rFonts w:ascii="宋体" w:cs="宋体" w:eastAsia="宋体" w:hAnsi="宋体" w:hint="eastAsia"/>
          <w:sz w:val="21"/>
          <w:szCs w:val="21"/>
        </w:rPr>
        <w:t>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B．甲文引用渔人歌谣，表达了景物带给人们的感伤情绪，突出了秋天的凄凉冷落。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rPr>
        <w:t>“</w:t>
      </w:r>
      <w:r>
        <w:rPr>
          <w:rFonts w:ascii="宋体" w:cs="宋体" w:eastAsia="宋体" w:hAnsi="宋体" w:hint="eastAsia"/>
          <w:sz w:val="21"/>
          <w:szCs w:val="21"/>
        </w:rPr>
        <w:t>信哉！</w:t>
      </w:r>
      <w:r>
        <w:rPr>
          <w:rFonts w:ascii="宋体" w:cs="宋体" w:eastAsia="宋体" w:hAnsi="宋体" w:hint="eastAsia"/>
          <w:sz w:val="21"/>
          <w:szCs w:val="21"/>
        </w:rPr>
        <w:t>”</w:t>
      </w:r>
      <w:r>
        <w:rPr>
          <w:rFonts w:ascii="宋体" w:cs="宋体" w:eastAsia="宋体" w:hAnsi="宋体" w:hint="eastAsia"/>
          <w:sz w:val="21"/>
          <w:szCs w:val="21"/>
        </w:rPr>
        <w:t>一句语气强烈，写出了作者对河水穿透岩石、具有非凡力量的惊叹。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D．乙文画波浪线的句子运用夸张、对比等手法，表现河水凌空泻落、奔腾向前的气势。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18．请你帮助小文翻译文中画单横线的句子。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（1）虽乘奔御风，不以疾也。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（2）巨石临危，若坠复倚。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19．小文发现两文中的水有共同特征，请你说说它们的共同特征是什么。为了突出水的特征，两个文段在写水时都注重运用侧面描写，请从两文中各找一例，并分析其作用。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20．以上两文成功入选校刊，你觉得最有可能被选入的栏目是下列哪一项？请说明理由。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A．《国家宝藏》</w:t>
      </w:r>
      <w:r>
        <w:rPr>
          <w:rFonts w:ascii="宋体" w:cs="宋体" w:eastAsia="宋体" w:hAnsi="宋体" w:hint="eastAsia"/>
          <w:kern w:val="0"/>
          <w:sz w:val="21"/>
          <w:szCs w:val="21"/>
        </w:rPr>
        <w:t>    </w:t>
      </w:r>
      <w:r>
        <w:rPr>
          <w:rFonts w:ascii="宋体" w:cs="宋体" w:eastAsia="宋体" w:hAnsi="宋体" w:hint="eastAsia"/>
          <w:sz w:val="21"/>
          <w:szCs w:val="21"/>
        </w:rPr>
        <w:t>B．《地理</w:t>
      </w:r>
      <w:r>
        <w:rPr>
          <w:rFonts w:ascii="宋体" w:cs="宋体" w:eastAsia="宋体" w:hAnsi="宋体" w:hint="eastAsia"/>
          <w:sz w:val="21"/>
          <w:szCs w:val="21"/>
        </w:rPr>
        <w:t>·</w:t>
      </w:r>
      <w:r>
        <w:rPr>
          <w:rFonts w:ascii="宋体" w:cs="宋体" w:eastAsia="宋体" w:hAnsi="宋体" w:hint="eastAsia"/>
          <w:sz w:val="21"/>
          <w:szCs w:val="21"/>
        </w:rPr>
        <w:t>中国》</w:t>
      </w:r>
      <w:r>
        <w:rPr>
          <w:rFonts w:ascii="宋体" w:cs="宋体" w:eastAsia="宋体" w:hAnsi="宋体" w:hint="eastAsia"/>
          <w:kern w:val="0"/>
          <w:sz w:val="21"/>
          <w:szCs w:val="21"/>
        </w:rPr>
        <w:t>    </w:t>
      </w:r>
      <w:r>
        <w:rPr>
          <w:rFonts w:ascii="宋体" w:cs="宋体" w:eastAsia="宋体" w:hAnsi="宋体" w:hint="eastAsia"/>
          <w:sz w:val="21"/>
          <w:szCs w:val="21"/>
        </w:rPr>
        <w:t>C．《远方的家》</w:t>
      </w:r>
      <w:r>
        <w:rPr>
          <w:rFonts w:ascii="宋体" w:cs="宋体" w:eastAsia="宋体" w:hAnsi="宋体" w:hint="eastAsia"/>
          <w:kern w:val="0"/>
          <w:sz w:val="21"/>
          <w:szCs w:val="21"/>
        </w:rPr>
        <w:t>    </w:t>
      </w:r>
      <w:r>
        <w:rPr>
          <w:rFonts w:ascii="宋体" w:cs="宋体" w:eastAsia="宋体" w:hAnsi="宋体" w:hint="eastAsia"/>
          <w:sz w:val="21"/>
          <w:szCs w:val="21"/>
        </w:rPr>
        <w:t>D．《舌尖上的中国》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第四小组的同学参与了</w:t>
      </w:r>
      <w:r>
        <w:rPr>
          <w:rFonts w:ascii="宋体" w:cs="宋体" w:eastAsia="宋体" w:hAnsi="宋体" w:hint="eastAsia"/>
          <w:b/>
          <w:bCs/>
          <w:sz w:val="21"/>
          <w:szCs w:val="21"/>
        </w:rPr>
        <w:t>“</w:t>
      </w:r>
      <w:r>
        <w:rPr>
          <w:rFonts w:ascii="宋体" w:cs="宋体" w:eastAsia="宋体" w:hAnsi="宋体" w:hint="eastAsia"/>
          <w:b/>
          <w:bCs/>
          <w:sz w:val="21"/>
          <w:szCs w:val="21"/>
        </w:rPr>
        <w:t>文言文阅读</w:t>
      </w:r>
      <w:r>
        <w:rPr>
          <w:rFonts w:ascii="宋体" w:cs="宋体" w:eastAsia="宋体" w:hAnsi="宋体" w:hint="eastAsia"/>
          <w:b/>
          <w:bCs/>
          <w:sz w:val="21"/>
          <w:szCs w:val="21"/>
        </w:rPr>
        <w:t>”</w:t>
      </w:r>
      <w:r>
        <w:rPr>
          <w:rFonts w:ascii="宋体" w:cs="宋体" w:eastAsia="宋体" w:hAnsi="宋体" w:hint="eastAsia"/>
          <w:b/>
          <w:bCs/>
          <w:sz w:val="21"/>
          <w:szCs w:val="21"/>
        </w:rPr>
        <w:t>活动，请你和他们一起完成下面小题。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初至天目双清庄</w:t>
      </w:r>
      <w:r>
        <w:rPr>
          <w:rFonts w:ascii="宋体" w:cs="宋体" w:eastAsia="宋体" w:hAnsi="宋体" w:hint="eastAsia"/>
          <w:sz w:val="21"/>
          <w:szCs w:val="21"/>
          <w:vertAlign w:val="superscript"/>
        </w:rPr>
        <w:t>①</w:t>
      </w:r>
      <w:r>
        <w:rPr>
          <w:rFonts w:ascii="宋体" w:cs="宋体" w:eastAsia="宋体" w:hAnsi="宋体" w:hint="eastAsia"/>
          <w:sz w:val="21"/>
          <w:szCs w:val="21"/>
        </w:rPr>
        <w:t>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[明]袁宏道</w:t>
      </w:r>
      <w:r>
        <w:rPr>
          <w:rFonts w:ascii="宋体" w:cs="宋体" w:eastAsia="宋体" w:hAnsi="宋体" w:hint="eastAsia"/>
          <w:sz w:val="21"/>
          <w:szCs w:val="21"/>
          <w:vertAlign w:val="superscript"/>
        </w:rPr>
        <w:t>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数日阴雨，苦甚。至双清庄，天稍霁。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庄在山脚，诸僧留宿庄中，僧房甚精。溪流</w:t>
      </w:r>
      <w:r>
        <w:rPr>
          <w:rFonts w:ascii="宋体" w:cs="宋体" w:eastAsia="宋体" w:hAnsi="宋体" w:hint="eastAsia"/>
          <w:sz w:val="21"/>
          <w:szCs w:val="21"/>
          <w:em w:val="dot"/>
          <w:lang w:eastAsia="zh-CN"/>
        </w:rPr>
        <w:t>激</w:t>
      </w:r>
      <w:r>
        <w:rPr>
          <w:rFonts w:ascii="宋体" w:cs="宋体" w:eastAsia="宋体" w:hAnsi="宋体" w:hint="eastAsia"/>
          <w:sz w:val="21"/>
          <w:szCs w:val="21"/>
        </w:rPr>
        <w:t>石作声，彻夜到枕上。</w:t>
      </w:r>
      <w:r>
        <w:rPr>
          <w:rFonts w:ascii="宋体" w:cs="宋体" w:eastAsia="宋体" w:hAnsi="宋体" w:hint="eastAsia"/>
          <w:sz w:val="21"/>
          <w:szCs w:val="21"/>
          <w:u w:val="single"/>
        </w:rPr>
        <w:t>石篑梦中误以为雨，愁极，遂不能寐。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次早，山僧供茗糜</w:t>
      </w:r>
      <w:r>
        <w:rPr>
          <w:rFonts w:ascii="宋体" w:cs="宋体" w:eastAsia="宋体" w:hAnsi="宋体" w:hint="eastAsia"/>
          <w:sz w:val="21"/>
          <w:szCs w:val="21"/>
          <w:vertAlign w:val="superscript"/>
        </w:rPr>
        <w:t>③</w:t>
      </w:r>
      <w:r>
        <w:rPr>
          <w:rFonts w:ascii="宋体" w:cs="宋体" w:eastAsia="宋体" w:hAnsi="宋体" w:hint="eastAsia"/>
          <w:sz w:val="21"/>
          <w:szCs w:val="21"/>
        </w:rPr>
        <w:t>，邀石篑起。石篑叹曰：</w:t>
      </w:r>
      <w:r>
        <w:rPr>
          <w:rFonts w:ascii="宋体" w:cs="宋体" w:eastAsia="宋体" w:hAnsi="宋体" w:hint="eastAsia"/>
          <w:sz w:val="21"/>
          <w:szCs w:val="21"/>
          <w:u w:val="single"/>
        </w:rPr>
        <w:t>“</w:t>
      </w:r>
      <w:r>
        <w:rPr>
          <w:rFonts w:ascii="宋体" w:cs="宋体" w:eastAsia="宋体" w:hAnsi="宋体" w:hint="eastAsia"/>
          <w:sz w:val="21"/>
          <w:szCs w:val="21"/>
          <w:u w:val="single"/>
        </w:rPr>
        <w:t>暴雨如此，将安归乎？有卧游耳</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僧曰：</w:t>
      </w:r>
      <w:r>
        <w:rPr>
          <w:rFonts w:ascii="宋体" w:cs="宋体" w:eastAsia="宋体" w:hAnsi="宋体" w:hint="eastAsia"/>
          <w:sz w:val="21"/>
          <w:szCs w:val="21"/>
          <w:u w:val="wave"/>
        </w:rPr>
        <w:t>“</w:t>
      </w:r>
      <w:r>
        <w:rPr>
          <w:rFonts w:ascii="宋体" w:cs="宋体" w:eastAsia="宋体" w:hAnsi="宋体" w:hint="eastAsia"/>
          <w:sz w:val="21"/>
          <w:szCs w:val="21"/>
          <w:u w:val="wave"/>
        </w:rPr>
        <w:t>天已晴风日甚美响者乃溪声非雨声也。</w:t>
      </w:r>
      <w:r>
        <w:rPr>
          <w:rFonts w:ascii="宋体" w:cs="宋体" w:eastAsia="宋体" w:hAnsi="宋体" w:hint="eastAsia"/>
          <w:sz w:val="21"/>
          <w:szCs w:val="21"/>
          <w:u w:val="wav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石篑大笑，急披衣起，</w:t>
      </w:r>
      <w:r>
        <w:rPr>
          <w:rFonts w:ascii="宋体" w:cs="宋体" w:eastAsia="宋体" w:hAnsi="宋体" w:hint="eastAsia"/>
          <w:sz w:val="21"/>
          <w:szCs w:val="21"/>
          <w:em w:val="dot"/>
          <w:lang w:eastAsia="zh-CN"/>
        </w:rPr>
        <w:t>啜</w:t>
      </w:r>
      <w:r>
        <w:rPr>
          <w:rFonts w:ascii="宋体" w:cs="宋体" w:eastAsia="宋体" w:hAnsi="宋体" w:hint="eastAsia"/>
          <w:sz w:val="21"/>
          <w:szCs w:val="21"/>
        </w:rPr>
        <w:t>茗数碗，即同行。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天目山：在浙江临安县西北，双清庄亦应在此处。</w:t>
      </w:r>
      <w:r>
        <w:rPr>
          <w:rFonts w:ascii="宋体" w:cs="宋体" w:eastAsia="宋体" w:hAnsi="宋体" w:hint="eastAsia"/>
          <w:sz w:val="21"/>
          <w:szCs w:val="21"/>
        </w:rPr>
        <w:t>②</w:t>
      </w:r>
      <w:r>
        <w:rPr>
          <w:rFonts w:ascii="宋体" w:cs="宋体" w:eastAsia="宋体" w:hAnsi="宋体" w:hint="eastAsia"/>
          <w:sz w:val="21"/>
          <w:szCs w:val="21"/>
        </w:rPr>
        <w:t>袁宏道：字中郎，又字无学，号石公，湖北公安人，明代文学家。和下文的石篑是好朋友。</w:t>
      </w:r>
      <w:r>
        <w:rPr>
          <w:rFonts w:ascii="宋体" w:cs="宋体" w:eastAsia="宋体" w:hAnsi="宋体" w:hint="eastAsia"/>
          <w:sz w:val="21"/>
          <w:szCs w:val="21"/>
        </w:rPr>
        <w:t>③</w:t>
      </w:r>
      <w:r>
        <w:rPr>
          <w:rFonts w:ascii="宋体" w:cs="宋体" w:eastAsia="宋体" w:hAnsi="宋体" w:hint="eastAsia"/>
          <w:sz w:val="21"/>
          <w:szCs w:val="21"/>
        </w:rPr>
        <w:t>茗糜：即</w:t>
      </w:r>
      <w:r>
        <w:rPr>
          <w:rFonts w:ascii="宋体" w:cs="宋体" w:eastAsia="宋体" w:hAnsi="宋体" w:hint="eastAsia"/>
          <w:sz w:val="21"/>
          <w:szCs w:val="21"/>
        </w:rPr>
        <w:t>“</w:t>
      </w:r>
      <w:r>
        <w:rPr>
          <w:rFonts w:ascii="宋体" w:cs="宋体" w:eastAsia="宋体" w:hAnsi="宋体" w:hint="eastAsia"/>
          <w:sz w:val="21"/>
          <w:szCs w:val="21"/>
        </w:rPr>
        <w:t>茗粥</w:t>
      </w:r>
      <w:r>
        <w:rPr>
          <w:rFonts w:ascii="宋体" w:cs="宋体" w:eastAsia="宋体" w:hAnsi="宋体" w:hint="eastAsia"/>
          <w:sz w:val="21"/>
          <w:szCs w:val="21"/>
        </w:rPr>
        <w:t>”</w:t>
      </w:r>
      <w:r>
        <w:rPr>
          <w:rFonts w:ascii="宋体" w:cs="宋体" w:eastAsia="宋体" w:hAnsi="宋体" w:hint="eastAsia"/>
          <w:sz w:val="21"/>
          <w:szCs w:val="21"/>
        </w:rPr>
        <w:t>，指的是烧煮的浓茶。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21．根据提示，解释句中加点词语的意思，</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2195"/>
        <w:gridCol w:w="5029"/>
        <w:gridCol w:w="2760"/>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字词</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释义</w:t>
            </w:r>
          </w:p>
        </w:tc>
      </w:tr>
      <w:tr>
        <w:tblPrEx>
          <w:tblW w:type="pct" w:w="4999"/>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溪流</w:t>
            </w:r>
            <w:r>
              <w:rPr>
                <w:rFonts w:ascii="宋体" w:cs="宋体" w:eastAsia="宋体" w:hAnsi="宋体" w:hint="eastAsia"/>
                <w:sz w:val="21"/>
                <w:szCs w:val="21"/>
                <w:em w:val="dot"/>
                <w:lang w:eastAsia="zh-CN"/>
              </w:rPr>
              <w:t>激</w:t>
            </w:r>
            <w:r>
              <w:rPr>
                <w:rFonts w:ascii="宋体" w:cs="宋体" w:eastAsia="宋体" w:hAnsi="宋体" w:hint="eastAsia"/>
                <w:sz w:val="21"/>
                <w:szCs w:val="21"/>
              </w:rPr>
              <w:t>石作声</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联系课文：</w:t>
            </w:r>
            <w:r>
              <w:rPr>
                <w:rFonts w:ascii="宋体" w:cs="宋体" w:eastAsia="宋体" w:hAnsi="宋体" w:hint="eastAsia"/>
                <w:sz w:val="21"/>
                <w:szCs w:val="21"/>
              </w:rPr>
              <w:t>“</w:t>
            </w:r>
            <w:r>
              <w:rPr>
                <w:rFonts w:ascii="宋体" w:cs="宋体" w:eastAsia="宋体" w:hAnsi="宋体" w:hint="eastAsia"/>
                <w:sz w:val="21"/>
                <w:szCs w:val="21"/>
              </w:rPr>
              <w:t>泉水激石，泠泠作响</w:t>
            </w:r>
            <w:r>
              <w:rPr>
                <w:rFonts w:ascii="宋体" w:cs="宋体" w:eastAsia="宋体" w:hAnsi="宋体" w:hint="eastAsia"/>
                <w:sz w:val="21"/>
                <w:szCs w:val="21"/>
              </w:rPr>
              <w:t>”</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W w:type="pct" w:w="4999"/>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遂不能</w:t>
            </w:r>
            <w:r>
              <w:rPr>
                <w:rFonts w:ascii="宋体" w:cs="宋体" w:eastAsia="宋体" w:hAnsi="宋体" w:hint="eastAsia"/>
                <w:sz w:val="21"/>
                <w:szCs w:val="21"/>
                <w:em w:val="dot"/>
                <w:lang w:eastAsia="zh-CN"/>
              </w:rPr>
              <w:t>寐</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成语印证：</w:t>
            </w:r>
            <w:r>
              <w:rPr>
                <w:rFonts w:ascii="宋体" w:cs="宋体" w:eastAsia="宋体" w:hAnsi="宋体" w:hint="eastAsia"/>
                <w:sz w:val="21"/>
                <w:szCs w:val="21"/>
              </w:rPr>
              <w:t>“</w:t>
            </w:r>
            <w:r>
              <w:rPr>
                <w:rFonts w:ascii="宋体" w:cs="宋体" w:eastAsia="宋体" w:hAnsi="宋体" w:hint="eastAsia"/>
                <w:sz w:val="21"/>
                <w:szCs w:val="21"/>
              </w:rPr>
              <w:t>梦寐以求</w:t>
            </w:r>
            <w:r>
              <w:rPr>
                <w:rFonts w:ascii="宋体" w:cs="宋体" w:eastAsia="宋体" w:hAnsi="宋体" w:hint="eastAsia"/>
                <w:sz w:val="21"/>
                <w:szCs w:val="21"/>
              </w:rPr>
              <w:t>”</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p>
        </w:tc>
      </w:tr>
      <w:tr>
        <w:tblPrEx>
          <w:tblW w:type="pct" w:w="4999"/>
          <w:tblCellMar>
            <w:top w:type="dxa" w:w="120"/>
            <w:left w:type="dxa" w:w="120"/>
            <w:bottom w:type="dxa" w:w="120"/>
            <w:right w:type="dxa" w:w="120"/>
          </w:tblCellMar>
          <w:tblLook w:val="0000"/>
        </w:tblPrEx>
        <w:tc>
          <w:tcPr>
            <w:tcW w:type="pct" w:w="1099"/>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啜</w:t>
            </w:r>
            <w:r>
              <w:rPr>
                <w:rFonts w:ascii="宋体" w:cs="宋体" w:eastAsia="宋体" w:hAnsi="宋体" w:hint="eastAsia"/>
                <w:sz w:val="21"/>
                <w:szCs w:val="21"/>
              </w:rPr>
              <w:t>茗数碗</w:t>
            </w:r>
          </w:p>
        </w:tc>
        <w:tc>
          <w:tcPr>
            <w:tcW w:type="pct" w:w="251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借助词典：</w:t>
            </w:r>
            <w:r>
              <w:rPr>
                <w:rFonts w:ascii="宋体" w:cs="宋体" w:eastAsia="宋体" w:hAnsi="宋体" w:hint="eastAsia"/>
                <w:sz w:val="21"/>
                <w:szCs w:val="21"/>
              </w:rPr>
              <w:t>①</w:t>
            </w:r>
            <w:r>
              <w:rPr>
                <w:rFonts w:ascii="宋体" w:cs="宋体" w:eastAsia="宋体" w:hAnsi="宋体" w:hint="eastAsia"/>
                <w:sz w:val="21"/>
                <w:szCs w:val="21"/>
              </w:rPr>
              <w:t>饮，吃；</w:t>
            </w:r>
            <w:r>
              <w:rPr>
                <w:rFonts w:ascii="宋体" w:cs="宋体" w:eastAsia="宋体" w:hAnsi="宋体" w:hint="eastAsia"/>
                <w:sz w:val="21"/>
                <w:szCs w:val="21"/>
              </w:rPr>
              <w:t>②</w:t>
            </w:r>
            <w:r>
              <w:rPr>
                <w:rFonts w:ascii="宋体" w:cs="宋体" w:eastAsia="宋体" w:hAnsi="宋体" w:hint="eastAsia"/>
                <w:sz w:val="21"/>
                <w:szCs w:val="21"/>
              </w:rPr>
              <w:t>哭泣时抽噎的样子；</w:t>
            </w:r>
            <w:r>
              <w:rPr>
                <w:rFonts w:ascii="宋体" w:cs="宋体" w:eastAsia="宋体" w:hAnsi="宋体" w:hint="eastAsia"/>
                <w:sz w:val="21"/>
                <w:szCs w:val="21"/>
              </w:rPr>
              <w:t>③</w:t>
            </w:r>
            <w:r>
              <w:rPr>
                <w:rFonts w:ascii="宋体" w:cs="宋体" w:eastAsia="宋体" w:hAnsi="宋体" w:hint="eastAsia"/>
                <w:sz w:val="21"/>
                <w:szCs w:val="21"/>
              </w:rPr>
              <w:t>哄骗；</w:t>
            </w:r>
            <w:r>
              <w:rPr>
                <w:rFonts w:ascii="宋体" w:cs="宋体" w:eastAsia="宋体" w:hAnsi="宋体" w:hint="eastAsia"/>
                <w:sz w:val="21"/>
                <w:szCs w:val="21"/>
              </w:rPr>
              <w:t>④</w:t>
            </w:r>
            <w:r>
              <w:rPr>
                <w:rFonts w:ascii="宋体" w:cs="宋体" w:eastAsia="宋体" w:hAnsi="宋体" w:hint="eastAsia"/>
                <w:sz w:val="21"/>
                <w:szCs w:val="21"/>
              </w:rPr>
              <w:t>姓，读chu</w:t>
            </w:r>
            <w:r>
              <w:rPr>
                <w:rFonts w:ascii="宋体" w:cs="宋体" w:eastAsia="宋体" w:hAnsi="宋体" w:hint="eastAsia"/>
                <w:sz w:val="21"/>
                <w:szCs w:val="21"/>
              </w:rPr>
              <w:t>à</w:t>
            </w:r>
            <w:r>
              <w:rPr>
                <w:rFonts w:ascii="宋体" w:cs="宋体" w:eastAsia="宋体" w:hAnsi="宋体" w:hint="eastAsia"/>
                <w:sz w:val="21"/>
                <w:szCs w:val="21"/>
              </w:rPr>
              <w:t>i。</w:t>
            </w:r>
          </w:p>
        </w:tc>
        <w:tc>
          <w:tcPr>
            <w:tcW w:type="pct" w:w="138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r>
              <w:rPr>
                <w:rFonts w:ascii="宋体" w:cs="宋体" w:eastAsia="宋体" w:hAnsi="宋体" w:hint="eastAsia"/>
                <w:sz w:val="21"/>
                <w:szCs w:val="21"/>
              </w:rPr>
              <w:t>（填序号）</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22．下列对文中画波浪线部分的断句，正确的一项是（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D．天已晴风日/甚美/响者乃/溪声非雨声也。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23．把文中画横线的句子翻译成现代汉语。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（1）石篑梦中误以为雨，愁极，遂不能</w:t>
      </w:r>
      <w:r>
        <w:rPr>
          <w:rFonts w:ascii="宋体" w:cs="宋体" w:eastAsia="宋体" w:hAnsi="宋体" w:hint="eastAsia"/>
          <w:sz w:val="21"/>
          <w:szCs w:val="21"/>
          <w:em w:val="dot"/>
          <w:lang w:eastAsia="zh-CN"/>
        </w:rPr>
        <w:t>寐</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（2）暴雨如此，将安归乎？有卧游耳！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24．在《记承天寺夜游》中苏轼曾把</w:t>
      </w:r>
      <w:r>
        <w:rPr>
          <w:rFonts w:ascii="宋体" w:cs="宋体" w:eastAsia="宋体" w:hAnsi="宋体" w:hint="eastAsia"/>
          <w:sz w:val="21"/>
          <w:szCs w:val="21"/>
        </w:rPr>
        <w:t>“</w:t>
      </w:r>
      <w:r>
        <w:rPr>
          <w:rFonts w:ascii="宋体" w:cs="宋体" w:eastAsia="宋体" w:hAnsi="宋体" w:hint="eastAsia"/>
          <w:sz w:val="21"/>
          <w:szCs w:val="21"/>
        </w:rPr>
        <w:t>月光</w:t>
      </w:r>
      <w:r>
        <w:rPr>
          <w:rFonts w:ascii="宋体" w:cs="宋体" w:eastAsia="宋体" w:hAnsi="宋体" w:hint="eastAsia"/>
          <w:sz w:val="21"/>
          <w:szCs w:val="21"/>
        </w:rPr>
        <w:t>”</w:t>
      </w:r>
      <w:r>
        <w:rPr>
          <w:rFonts w:ascii="宋体" w:cs="宋体" w:eastAsia="宋体" w:hAnsi="宋体" w:hint="eastAsia"/>
          <w:sz w:val="21"/>
          <w:szCs w:val="21"/>
        </w:rPr>
        <w:t>误认为</w:t>
      </w:r>
      <w:r>
        <w:rPr>
          <w:rFonts w:ascii="宋体" w:cs="宋体" w:eastAsia="宋体" w:hAnsi="宋体" w:hint="eastAsia"/>
          <w:sz w:val="21"/>
          <w:szCs w:val="21"/>
        </w:rPr>
        <w:t>“</w:t>
      </w:r>
      <w:r>
        <w:rPr>
          <w:rFonts w:ascii="宋体" w:cs="宋体" w:eastAsia="宋体" w:hAnsi="宋体" w:hint="eastAsia"/>
          <w:sz w:val="21"/>
          <w:szCs w:val="21"/>
        </w:rPr>
        <w:t>积水</w:t>
      </w:r>
      <w:r>
        <w:rPr>
          <w:rFonts w:ascii="宋体" w:cs="宋体" w:eastAsia="宋体" w:hAnsi="宋体" w:hint="eastAsia"/>
          <w:sz w:val="21"/>
          <w:szCs w:val="21"/>
        </w:rPr>
        <w:t>”</w:t>
      </w:r>
      <w:r>
        <w:rPr>
          <w:rFonts w:ascii="宋体" w:cs="宋体" w:eastAsia="宋体" w:hAnsi="宋体" w:hint="eastAsia"/>
          <w:sz w:val="21"/>
          <w:szCs w:val="21"/>
        </w:rPr>
        <w:t>，《初至天目双清庄记》中石篑也有相似的错觉，请结合两文中的相关语句分析错觉描写的妙处。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知识卡片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所谓错觉，是指人的感觉器官在特定的情境中产生的某种误差。错觉描写是以艺术的手法再现人们日常生活中具有审美意味的错觉，以达到</w:t>
      </w:r>
      <w:r>
        <w:rPr>
          <w:rFonts w:ascii="宋体" w:cs="宋体" w:eastAsia="宋体" w:hAnsi="宋体" w:hint="eastAsia"/>
          <w:sz w:val="21"/>
          <w:szCs w:val="21"/>
        </w:rPr>
        <w:t>“</w:t>
      </w:r>
      <w:r>
        <w:rPr>
          <w:rFonts w:ascii="宋体" w:cs="宋体" w:eastAsia="宋体" w:hAnsi="宋体" w:hint="eastAsia"/>
          <w:sz w:val="21"/>
          <w:szCs w:val="21"/>
        </w:rPr>
        <w:t>因错出奇，无理而妙</w:t>
      </w:r>
      <w:r>
        <w:rPr>
          <w:rFonts w:ascii="宋体" w:cs="宋体" w:eastAsia="宋体" w:hAnsi="宋体" w:hint="eastAsia"/>
          <w:sz w:val="21"/>
          <w:szCs w:val="21"/>
        </w:rPr>
        <w:t>”</w:t>
      </w:r>
      <w:r>
        <w:rPr>
          <w:rFonts w:ascii="宋体" w:cs="宋体" w:eastAsia="宋体" w:hAnsi="宋体" w:hint="eastAsia"/>
          <w:sz w:val="21"/>
          <w:szCs w:val="21"/>
        </w:rPr>
        <w:t>的审美效应。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南二里，过第二峡之南，有村当大道之右，曰波罗村。其西山麓有蛱蝶泉之异，余闻之已久，从村南西向望山麓而驰。半里，有流泉淙淙，溯之又西，半里，抵山麓。有树大合抱，倚崖而耸立，下有泉，东向漱根窍而出，清冽可鉴。稍东，其下又有一小树，仍有一小泉，亦漱根而出。二泉汇为方丈之沼，即所溯之上流也。</w:t>
      </w:r>
      <w:r>
        <w:rPr>
          <w:rFonts w:ascii="宋体" w:cs="宋体" w:eastAsia="宋体" w:hAnsi="宋体" w:hint="eastAsia"/>
          <w:sz w:val="21"/>
          <w:szCs w:val="21"/>
          <w:u w:val="wave"/>
        </w:rPr>
        <w:t>泉上大树当四月初即发花如蛱蝶须翅栩然</w:t>
      </w:r>
      <w:r>
        <w:rPr>
          <w:rFonts w:ascii="宋体" w:cs="宋体" w:eastAsia="宋体" w:hAnsi="宋体" w:hint="eastAsia"/>
          <w:sz w:val="21"/>
          <w:szCs w:val="21"/>
        </w:rPr>
        <w:t>，与生蝶无异。又有真蝶千万，连须钩足，自树巅倒悬而下，及于泉面，缤纷络绎，五色焕然。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游人俱从此月，群而观之，过五月乃已。询土人，或言蛱蝶即其花所变，或言以花形相似，故引类而来，未知孰是。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（节选自《徐霞客游记</w:t>
      </w:r>
      <w:r>
        <w:rPr>
          <w:rFonts w:ascii="宋体" w:cs="宋体" w:eastAsia="宋体" w:hAnsi="宋体" w:hint="eastAsia"/>
          <w:sz w:val="21"/>
          <w:szCs w:val="21"/>
        </w:rPr>
        <w:t>·</w:t>
      </w:r>
      <w:r>
        <w:rPr>
          <w:rFonts w:ascii="宋体" w:cs="宋体" w:eastAsia="宋体" w:hAnsi="宋体" w:hint="eastAsia"/>
          <w:sz w:val="21"/>
          <w:szCs w:val="21"/>
        </w:rPr>
        <w:t>滇游日记八》）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25．下列对文中画波浪线部分的断句，正确的一项是（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D．泉上/大树当四月初即/发花如蛱蝶须翅栩然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26．根据提示，解释下列加点词。</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897"/>
        <w:gridCol w:w="5149"/>
        <w:gridCol w:w="2938"/>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加点词</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方法提示</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词义</w:t>
            </w:r>
          </w:p>
        </w:tc>
      </w:tr>
      <w:tr>
        <w:tblPrEx>
          <w:tblW w:type="pct" w:w="4999"/>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溯</w:t>
            </w:r>
            <w:r>
              <w:rPr>
                <w:rFonts w:ascii="宋体" w:cs="宋体" w:eastAsia="宋体" w:hAnsi="宋体" w:hint="eastAsia"/>
                <w:sz w:val="21"/>
                <w:szCs w:val="21"/>
              </w:rPr>
              <w:t>之又西</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联系课文解释词义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沿</w:t>
            </w:r>
            <w:r>
              <w:rPr>
                <w:rFonts w:ascii="宋体" w:cs="宋体" w:eastAsia="宋体" w:hAnsi="宋体" w:hint="eastAsia"/>
                <w:sz w:val="21"/>
                <w:szCs w:val="21"/>
                <w:em w:val="dot"/>
                <w:lang w:eastAsia="zh-CN"/>
              </w:rPr>
              <w:t>溯</w:t>
            </w:r>
            <w:r>
              <w:rPr>
                <w:rFonts w:ascii="宋体" w:cs="宋体" w:eastAsia="宋体" w:hAnsi="宋体" w:hint="eastAsia"/>
                <w:sz w:val="21"/>
                <w:szCs w:val="21"/>
              </w:rPr>
              <w:t>阻绝。（《三峡》）</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（1）溯：</w:t>
            </w:r>
          </w:p>
        </w:tc>
      </w:tr>
      <w:tr>
        <w:tblPrEx>
          <w:tblW w:type="pct" w:w="4999"/>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或</w:t>
            </w:r>
            <w:r>
              <w:rPr>
                <w:rFonts w:ascii="宋体" w:cs="宋体" w:eastAsia="宋体" w:hAnsi="宋体" w:hint="eastAsia"/>
                <w:sz w:val="21"/>
                <w:szCs w:val="21"/>
              </w:rPr>
              <w:t>言以花形相似</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查阅词典选择义项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或：</w:t>
            </w:r>
            <w:r>
              <w:rPr>
                <w:rFonts w:ascii="宋体" w:cs="宋体" w:eastAsia="宋体" w:hAnsi="宋体" w:hint="eastAsia"/>
                <w:sz w:val="21"/>
                <w:szCs w:val="21"/>
              </w:rPr>
              <w:t>①</w:t>
            </w:r>
            <w:r>
              <w:rPr>
                <w:rFonts w:ascii="宋体" w:cs="宋体" w:eastAsia="宋体" w:hAnsi="宋体" w:hint="eastAsia"/>
                <w:sz w:val="21"/>
                <w:szCs w:val="21"/>
              </w:rPr>
              <w:t>或者，也许。</w:t>
            </w:r>
            <w:r>
              <w:rPr>
                <w:rFonts w:ascii="宋体" w:cs="宋体" w:eastAsia="宋体" w:hAnsi="宋体" w:hint="eastAsia"/>
                <w:sz w:val="21"/>
                <w:szCs w:val="21"/>
              </w:rPr>
              <w:t>②</w:t>
            </w:r>
            <w:r>
              <w:rPr>
                <w:rFonts w:ascii="宋体" w:cs="宋体" w:eastAsia="宋体" w:hAnsi="宋体" w:hint="eastAsia"/>
                <w:sz w:val="21"/>
                <w:szCs w:val="21"/>
              </w:rPr>
              <w:t>有时。</w:t>
            </w:r>
            <w:r>
              <w:rPr>
                <w:rFonts w:ascii="宋体" w:cs="宋体" w:eastAsia="宋体" w:hAnsi="宋体" w:hint="eastAsia"/>
                <w:sz w:val="21"/>
                <w:szCs w:val="21"/>
              </w:rPr>
              <w:t>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有的人。（《古代汉语词典》）</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（2）或：</w:t>
            </w:r>
          </w:p>
        </w:tc>
      </w:tr>
      <w:tr>
        <w:tblPrEx>
          <w:tblW w:type="pct" w:w="4999"/>
          <w:tblCellMar>
            <w:top w:type="dxa" w:w="120"/>
            <w:left w:type="dxa" w:w="120"/>
            <w:bottom w:type="dxa" w:w="120"/>
            <w:right w:type="dxa" w:w="120"/>
          </w:tblCellMar>
          <w:tblLook w:val="0000"/>
        </w:tblPrEx>
        <w:tc>
          <w:tcPr>
            <w:tcW w:type="pct" w:w="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未知孰</w:t>
            </w:r>
            <w:r>
              <w:rPr>
                <w:rFonts w:ascii="宋体" w:cs="宋体" w:eastAsia="宋体" w:hAnsi="宋体" w:hint="eastAsia"/>
                <w:sz w:val="21"/>
                <w:szCs w:val="21"/>
                <w:em w:val="dot"/>
                <w:lang w:eastAsia="zh-CN"/>
              </w:rPr>
              <w:t>是</w:t>
            </w:r>
          </w:p>
        </w:tc>
        <w:tc>
          <w:tcPr>
            <w:tcW w:type="pct" w:w="257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参考成语解释词义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明辨是非</w:t>
            </w:r>
          </w:p>
        </w:tc>
        <w:tc>
          <w:tcPr>
            <w:tcW w:type="pct" w:w="147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（3）是：</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27．把下列句子翻译成现代汉语。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（1）稍东，其下又有一小树，仍有一小泉，亦漱根而出。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（2）游人俱从此月，群而观之，过五月乃已。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28．文中所写的蝴蝶泉有什么特点？全文表达了作者怎样的感情？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极乐寺纪游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【明】 袁宗道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高梁桥水</w:t>
      </w:r>
      <w:r>
        <w:rPr>
          <w:rFonts w:ascii="宋体" w:cs="宋体" w:eastAsia="宋体" w:hAnsi="宋体" w:hint="eastAsia"/>
          <w:sz w:val="21"/>
          <w:szCs w:val="21"/>
          <w:vertAlign w:val="superscript"/>
        </w:rPr>
        <w:t>①</w:t>
      </w:r>
      <w:r>
        <w:rPr>
          <w:rFonts w:ascii="宋体" w:cs="宋体" w:eastAsia="宋体" w:hAnsi="宋体" w:hint="eastAsia"/>
          <w:sz w:val="21"/>
          <w:szCs w:val="21"/>
        </w:rPr>
        <w:t>，从西山</w:t>
      </w:r>
      <w:r>
        <w:rPr>
          <w:rFonts w:ascii="宋体" w:cs="宋体" w:eastAsia="宋体" w:hAnsi="宋体" w:hint="eastAsia"/>
          <w:sz w:val="21"/>
          <w:szCs w:val="21"/>
          <w:vertAlign w:val="superscript"/>
        </w:rPr>
        <w:t>②</w:t>
      </w:r>
      <w:r>
        <w:rPr>
          <w:rFonts w:ascii="宋体" w:cs="宋体" w:eastAsia="宋体" w:hAnsi="宋体" w:hint="eastAsia"/>
          <w:sz w:val="21"/>
          <w:szCs w:val="21"/>
        </w:rPr>
        <w:t>深涧中来，</w:t>
      </w:r>
      <w:r>
        <w:rPr>
          <w:rFonts w:ascii="宋体" w:cs="宋体" w:eastAsia="宋体" w:hAnsi="宋体" w:hint="eastAsia"/>
          <w:sz w:val="21"/>
          <w:szCs w:val="21"/>
          <w:em w:val="dot"/>
          <w:lang w:eastAsia="zh-CN"/>
        </w:rPr>
        <w:t>道</w:t>
      </w:r>
      <w:r>
        <w:rPr>
          <w:rFonts w:ascii="宋体" w:cs="宋体" w:eastAsia="宋体" w:hAnsi="宋体" w:hint="eastAsia"/>
          <w:sz w:val="21"/>
          <w:szCs w:val="21"/>
        </w:rPr>
        <w:t>此入玉河。</w:t>
      </w:r>
      <w:r>
        <w:rPr>
          <w:rFonts w:ascii="宋体" w:cs="宋体" w:eastAsia="宋体" w:hAnsi="宋体" w:hint="eastAsia"/>
          <w:sz w:val="21"/>
          <w:szCs w:val="21"/>
          <w:u w:val="single"/>
        </w:rPr>
        <w:t>白练</w:t>
      </w:r>
      <w:r>
        <w:rPr>
          <w:rFonts w:ascii="宋体" w:cs="宋体" w:eastAsia="宋体" w:hAnsi="宋体" w:hint="eastAsia"/>
          <w:sz w:val="21"/>
          <w:szCs w:val="21"/>
          <w:u w:val="single"/>
          <w:vertAlign w:val="superscript"/>
        </w:rPr>
        <w:t>③</w:t>
      </w:r>
      <w:r>
        <w:rPr>
          <w:rFonts w:ascii="宋体" w:cs="宋体" w:eastAsia="宋体" w:hAnsi="宋体" w:hint="eastAsia"/>
          <w:sz w:val="21"/>
          <w:szCs w:val="21"/>
          <w:u w:val="single"/>
        </w:rPr>
        <w:t>千匹，微风行水上，若罗纹纸。</w:t>
      </w:r>
      <w:r>
        <w:rPr>
          <w:rFonts w:ascii="宋体" w:cs="宋体" w:eastAsia="宋体" w:hAnsi="宋体" w:hint="eastAsia"/>
          <w:sz w:val="21"/>
          <w:szCs w:val="21"/>
        </w:rPr>
        <w:t>堤在水中，两波相夹，绿杨四行。树古叶繁，一树之荫，可覆数席，垂线长丈余。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岸北佛庐道院甚众，朱门绀</w:t>
      </w:r>
      <w:r>
        <w:rPr>
          <w:rFonts w:ascii="宋体" w:cs="宋体" w:eastAsia="宋体" w:hAnsi="宋体" w:hint="eastAsia"/>
          <w:sz w:val="21"/>
          <w:szCs w:val="21"/>
          <w:vertAlign w:val="superscript"/>
        </w:rPr>
        <w:t>④</w:t>
      </w:r>
      <w:r>
        <w:rPr>
          <w:rFonts w:ascii="宋体" w:cs="宋体" w:eastAsia="宋体" w:hAnsi="宋体" w:hint="eastAsia"/>
          <w:sz w:val="21"/>
          <w:szCs w:val="21"/>
        </w:rPr>
        <w:t>殿，亘数十里。对面远树，高下攒簇，间以水田。</w:t>
      </w:r>
      <w:r>
        <w:rPr>
          <w:rFonts w:ascii="宋体" w:cs="宋体" w:eastAsia="宋体" w:hAnsi="宋体" w:hint="eastAsia"/>
          <w:sz w:val="21"/>
          <w:szCs w:val="21"/>
          <w:u w:val="single"/>
        </w:rPr>
        <w:t>西山如螺髻</w:t>
      </w:r>
      <w:r>
        <w:rPr>
          <w:rFonts w:ascii="宋体" w:cs="宋体" w:eastAsia="宋体" w:hAnsi="宋体" w:hint="eastAsia"/>
          <w:sz w:val="21"/>
          <w:szCs w:val="21"/>
          <w:u w:val="single"/>
          <w:vertAlign w:val="superscript"/>
        </w:rPr>
        <w:t>⑤</w:t>
      </w:r>
      <w:r>
        <w:rPr>
          <w:rFonts w:ascii="宋体" w:cs="宋体" w:eastAsia="宋体" w:hAnsi="宋体" w:hint="eastAsia"/>
          <w:sz w:val="21"/>
          <w:szCs w:val="21"/>
          <w:u w:val="single"/>
        </w:rPr>
        <w:t>，出于林水之间。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极乐寺</w:t>
      </w:r>
      <w:r>
        <w:rPr>
          <w:rFonts w:ascii="宋体" w:cs="宋体" w:eastAsia="宋体" w:hAnsi="宋体" w:hint="eastAsia"/>
          <w:sz w:val="21"/>
          <w:szCs w:val="21"/>
          <w:em w:val="dot"/>
          <w:lang w:eastAsia="zh-CN"/>
        </w:rPr>
        <w:t>去</w:t>
      </w:r>
      <w:r>
        <w:rPr>
          <w:rFonts w:ascii="宋体" w:cs="宋体" w:eastAsia="宋体" w:hAnsi="宋体" w:hint="eastAsia"/>
          <w:sz w:val="21"/>
          <w:szCs w:val="21"/>
        </w:rPr>
        <w:t>桥可三里，路径亦佳。马行绿荫中，若张盖</w:t>
      </w:r>
      <w:r>
        <w:rPr>
          <w:rFonts w:ascii="宋体" w:cs="宋体" w:eastAsia="宋体" w:hAnsi="宋体" w:hint="eastAsia"/>
          <w:sz w:val="21"/>
          <w:szCs w:val="21"/>
          <w:vertAlign w:val="superscript"/>
          <w:em w:val="dot"/>
        </w:rPr>
        <w:t>⑥</w:t>
      </w:r>
      <w:r>
        <w:rPr>
          <w:rFonts w:ascii="宋体" w:cs="宋体" w:eastAsia="宋体" w:hAnsi="宋体" w:hint="eastAsia"/>
          <w:sz w:val="21"/>
          <w:szCs w:val="21"/>
        </w:rPr>
        <w:t>。殿前剔牙松数株，松身鲜翠嫩黄，斑剥若大鱼鳞，大可七八围</w:t>
      </w:r>
      <w:r>
        <w:rPr>
          <w:rFonts w:ascii="宋体" w:cs="宋体" w:eastAsia="宋体" w:hAnsi="宋体" w:hint="eastAsia"/>
          <w:sz w:val="21"/>
          <w:szCs w:val="21"/>
          <w:em w:val="dot"/>
          <w:lang w:eastAsia="zh-CN"/>
        </w:rPr>
        <w:t>许</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暇日，曾与黄思立诸公游此。予弟中郎</w:t>
      </w:r>
      <w:r>
        <w:rPr>
          <w:rFonts w:ascii="宋体" w:cs="宋体" w:eastAsia="宋体" w:hAnsi="宋体" w:hint="eastAsia"/>
          <w:sz w:val="21"/>
          <w:szCs w:val="21"/>
          <w:vertAlign w:val="superscript"/>
        </w:rPr>
        <w:t>⑦</w:t>
      </w:r>
      <w:r>
        <w:rPr>
          <w:rFonts w:ascii="宋体" w:cs="宋体" w:eastAsia="宋体" w:hAnsi="宋体" w:hint="eastAsia"/>
          <w:sz w:val="21"/>
          <w:szCs w:val="21"/>
        </w:rPr>
        <w:t>云：</w:t>
      </w:r>
      <w:r>
        <w:rPr>
          <w:rFonts w:ascii="宋体" w:cs="宋体" w:eastAsia="宋体" w:hAnsi="宋体" w:hint="eastAsia"/>
          <w:sz w:val="21"/>
          <w:szCs w:val="21"/>
        </w:rPr>
        <w:t>“</w:t>
      </w:r>
      <w:r>
        <w:rPr>
          <w:rFonts w:ascii="宋体" w:cs="宋体" w:eastAsia="宋体" w:hAnsi="宋体" w:hint="eastAsia"/>
          <w:sz w:val="21"/>
          <w:szCs w:val="21"/>
        </w:rPr>
        <w:t>此地小似钱塘、苏堤。</w:t>
      </w:r>
      <w:r>
        <w:rPr>
          <w:rFonts w:ascii="宋体" w:cs="宋体" w:eastAsia="宋体" w:hAnsi="宋体" w:hint="eastAsia"/>
          <w:sz w:val="21"/>
          <w:szCs w:val="21"/>
        </w:rPr>
        <w:t>”</w:t>
      </w:r>
      <w:r>
        <w:rPr>
          <w:rFonts w:ascii="宋体" w:cs="宋体" w:eastAsia="宋体" w:hAnsi="宋体" w:hint="eastAsia"/>
          <w:sz w:val="21"/>
          <w:szCs w:val="21"/>
        </w:rPr>
        <w:t>思立亦以为</w:t>
      </w:r>
      <w:r>
        <w:rPr>
          <w:rFonts w:ascii="宋体" w:cs="宋体" w:eastAsia="宋体" w:hAnsi="宋体" w:hint="eastAsia"/>
          <w:sz w:val="21"/>
          <w:szCs w:val="21"/>
          <w:em w:val="dot"/>
          <w:lang w:eastAsia="zh-CN"/>
        </w:rPr>
        <w:t>然</w:t>
      </w:r>
      <w:r>
        <w:rPr>
          <w:rFonts w:ascii="宋体" w:cs="宋体" w:eastAsia="宋体" w:hAnsi="宋体" w:hint="eastAsia"/>
          <w:sz w:val="21"/>
          <w:szCs w:val="21"/>
        </w:rPr>
        <w:t>。予因叹西湖胜景，入梦已久，何日挂进贤冠</w:t>
      </w:r>
      <w:r>
        <w:rPr>
          <w:rFonts w:ascii="宋体" w:cs="宋体" w:eastAsia="宋体" w:hAnsi="宋体" w:hint="eastAsia"/>
          <w:sz w:val="21"/>
          <w:szCs w:val="21"/>
          <w:vertAlign w:val="superscript"/>
          <w:em w:val="dot"/>
        </w:rPr>
        <w:t>⑧</w:t>
      </w:r>
      <w:r>
        <w:rPr>
          <w:rFonts w:ascii="宋体" w:cs="宋体" w:eastAsia="宋体" w:hAnsi="宋体" w:hint="eastAsia"/>
          <w:sz w:val="21"/>
          <w:szCs w:val="21"/>
        </w:rPr>
        <w:t>，作六桥下客子，了此山水一段情障乎？是日分韵，各赋一诗而别。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高梁桥水：北京西直门外高梁桥下的河水。</w:t>
      </w:r>
      <w:r>
        <w:rPr>
          <w:rFonts w:ascii="宋体" w:cs="宋体" w:eastAsia="宋体" w:hAnsi="宋体" w:hint="eastAsia"/>
          <w:sz w:val="21"/>
          <w:szCs w:val="21"/>
        </w:rPr>
        <w:t>②</w:t>
      </w:r>
      <w:r>
        <w:rPr>
          <w:rFonts w:ascii="宋体" w:cs="宋体" w:eastAsia="宋体" w:hAnsi="宋体" w:hint="eastAsia"/>
          <w:sz w:val="21"/>
          <w:szCs w:val="21"/>
        </w:rPr>
        <w:t>西山：北京西郊名胜，是太行山支脉，众山连接，山名很多，总名为西山，又名小清凉山。</w:t>
      </w:r>
      <w:r>
        <w:rPr>
          <w:rFonts w:ascii="宋体" w:cs="宋体" w:eastAsia="宋体" w:hAnsi="宋体" w:hint="eastAsia"/>
          <w:sz w:val="21"/>
          <w:szCs w:val="21"/>
        </w:rPr>
        <w:t>③</w:t>
      </w:r>
      <w:r>
        <w:rPr>
          <w:rFonts w:ascii="宋体" w:cs="宋体" w:eastAsia="宋体" w:hAnsi="宋体" w:hint="eastAsia"/>
          <w:sz w:val="21"/>
          <w:szCs w:val="21"/>
        </w:rPr>
        <w:t>练：白色的熟绢。</w:t>
      </w:r>
      <w:r>
        <w:rPr>
          <w:rFonts w:ascii="宋体" w:cs="宋体" w:eastAsia="宋体" w:hAnsi="宋体" w:hint="eastAsia"/>
          <w:sz w:val="21"/>
          <w:szCs w:val="21"/>
        </w:rPr>
        <w:t>④</w:t>
      </w:r>
      <w:r>
        <w:rPr>
          <w:rFonts w:ascii="宋体" w:cs="宋体" w:eastAsia="宋体" w:hAnsi="宋体" w:hint="eastAsia"/>
          <w:sz w:val="21"/>
          <w:szCs w:val="21"/>
        </w:rPr>
        <w:t>绀（g</w:t>
      </w:r>
      <w:r>
        <w:rPr>
          <w:rFonts w:ascii="宋体" w:cs="宋体" w:eastAsia="宋体" w:hAnsi="宋体" w:hint="eastAsia"/>
          <w:sz w:val="21"/>
          <w:szCs w:val="21"/>
        </w:rPr>
        <w:t>à</w:t>
      </w:r>
      <w:r>
        <w:rPr>
          <w:rFonts w:ascii="宋体" w:cs="宋体" w:eastAsia="宋体" w:hAnsi="宋体" w:hint="eastAsia"/>
          <w:sz w:val="21"/>
          <w:szCs w:val="21"/>
        </w:rPr>
        <w:t>n）：天青色，深青透红之色。</w:t>
      </w:r>
      <w:r>
        <w:rPr>
          <w:rFonts w:ascii="宋体" w:cs="宋体" w:eastAsia="宋体" w:hAnsi="宋体" w:hint="eastAsia"/>
          <w:sz w:val="21"/>
          <w:szCs w:val="21"/>
        </w:rPr>
        <w:t>⑤</w:t>
      </w:r>
      <w:r>
        <w:rPr>
          <w:rFonts w:ascii="宋体" w:cs="宋体" w:eastAsia="宋体" w:hAnsi="宋体" w:hint="eastAsia"/>
          <w:sz w:val="21"/>
          <w:szCs w:val="21"/>
        </w:rPr>
        <w:t>螺髻：螺壳形的发髻。</w:t>
      </w:r>
      <w:r>
        <w:rPr>
          <w:rFonts w:ascii="宋体" w:cs="宋体" w:eastAsia="宋体" w:hAnsi="宋体" w:hint="eastAsia"/>
          <w:sz w:val="21"/>
          <w:szCs w:val="21"/>
        </w:rPr>
        <w:t>⑥</w:t>
      </w:r>
      <w:r>
        <w:rPr>
          <w:rFonts w:ascii="宋体" w:cs="宋体" w:eastAsia="宋体" w:hAnsi="宋体" w:hint="eastAsia"/>
          <w:sz w:val="21"/>
          <w:szCs w:val="21"/>
        </w:rPr>
        <w:t>盖：车盖。古时为车上遮阳挡雨之具。</w:t>
      </w:r>
      <w:r>
        <w:rPr>
          <w:rFonts w:ascii="宋体" w:cs="宋体" w:eastAsia="宋体" w:hAnsi="宋体" w:hint="eastAsia"/>
          <w:sz w:val="21"/>
          <w:szCs w:val="21"/>
        </w:rPr>
        <w:t>⑦</w:t>
      </w:r>
      <w:r>
        <w:rPr>
          <w:rFonts w:ascii="宋体" w:cs="宋体" w:eastAsia="宋体" w:hAnsi="宋体" w:hint="eastAsia"/>
          <w:sz w:val="21"/>
          <w:szCs w:val="21"/>
        </w:rPr>
        <w:t>中郎：袁宏道，字中郎。明公安人，与兄袁宗道、弟中道并称</w:t>
      </w:r>
      <w:r>
        <w:rPr>
          <w:rFonts w:ascii="宋体" w:cs="宋体" w:eastAsia="宋体" w:hAnsi="宋体" w:hint="eastAsia"/>
          <w:sz w:val="21"/>
          <w:szCs w:val="21"/>
        </w:rPr>
        <w:t>“</w:t>
      </w:r>
      <w:r>
        <w:rPr>
          <w:rFonts w:ascii="宋体" w:cs="宋体" w:eastAsia="宋体" w:hAnsi="宋体" w:hint="eastAsia"/>
          <w:sz w:val="21"/>
          <w:szCs w:val="21"/>
        </w:rPr>
        <w:t>三袁</w:t>
      </w:r>
      <w:r>
        <w:rPr>
          <w:rFonts w:ascii="宋体" w:cs="宋体" w:eastAsia="宋体" w:hAnsi="宋体" w:hint="eastAsia"/>
          <w:sz w:val="21"/>
          <w:szCs w:val="21"/>
        </w:rPr>
        <w:t>”</w:t>
      </w:r>
      <w:r>
        <w:rPr>
          <w:rFonts w:ascii="宋体" w:cs="宋体" w:eastAsia="宋体" w:hAnsi="宋体" w:hint="eastAsia"/>
          <w:sz w:val="21"/>
          <w:szCs w:val="21"/>
        </w:rPr>
        <w:t>，是公安派最有成就的作家。</w:t>
      </w:r>
      <w:r>
        <w:rPr>
          <w:rFonts w:ascii="宋体" w:cs="宋体" w:eastAsia="宋体" w:hAnsi="宋体" w:hint="eastAsia"/>
          <w:sz w:val="21"/>
          <w:szCs w:val="21"/>
        </w:rPr>
        <w:t>⑧</w:t>
      </w:r>
      <w:r>
        <w:rPr>
          <w:rFonts w:ascii="宋体" w:cs="宋体" w:eastAsia="宋体" w:hAnsi="宋体" w:hint="eastAsia"/>
          <w:sz w:val="21"/>
          <w:szCs w:val="21"/>
        </w:rPr>
        <w:t>挂进贤冠：挂：摘掉。进贤冠：古代儒者所戴的缁布冠，这里指官帽或乌纱帽。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29．下列语句中加点词解释有误的一项是（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em w:val="dot"/>
          <w:lang w:eastAsia="zh-CN"/>
        </w:rPr>
        <w:t>道</w:t>
      </w:r>
      <w:r>
        <w:rPr>
          <w:rFonts w:ascii="宋体" w:cs="宋体" w:eastAsia="宋体" w:hAnsi="宋体" w:hint="eastAsia"/>
          <w:sz w:val="21"/>
          <w:szCs w:val="21"/>
        </w:rPr>
        <w:t>此入玉河</w:t>
      </w:r>
      <w:r>
        <w:rPr>
          <w:rFonts w:ascii="宋体" w:cs="宋体" w:eastAsia="宋体" w:hAnsi="宋体" w:hint="eastAsia"/>
          <w:kern w:val="0"/>
          <w:sz w:val="21"/>
          <w:szCs w:val="21"/>
        </w:rPr>
        <w:t>             </w:t>
      </w:r>
      <w:r>
        <w:rPr>
          <w:rFonts w:ascii="宋体" w:cs="宋体" w:eastAsia="宋体" w:hAnsi="宋体" w:hint="eastAsia"/>
          <w:sz w:val="21"/>
          <w:szCs w:val="21"/>
        </w:rPr>
        <w:t>道：道路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B．极乐寺</w:t>
      </w:r>
      <w:r>
        <w:rPr>
          <w:rFonts w:ascii="宋体" w:cs="宋体" w:eastAsia="宋体" w:hAnsi="宋体" w:hint="eastAsia"/>
          <w:sz w:val="21"/>
          <w:szCs w:val="21"/>
          <w:em w:val="dot"/>
          <w:lang w:eastAsia="zh-CN"/>
        </w:rPr>
        <w:t>去</w:t>
      </w:r>
      <w:r>
        <w:rPr>
          <w:rFonts w:ascii="宋体" w:cs="宋体" w:eastAsia="宋体" w:hAnsi="宋体" w:hint="eastAsia"/>
          <w:sz w:val="21"/>
          <w:szCs w:val="21"/>
        </w:rPr>
        <w:t>桥可三里</w:t>
      </w:r>
      <w:r>
        <w:rPr>
          <w:rFonts w:ascii="宋体" w:cs="宋体" w:eastAsia="宋体" w:hAnsi="宋体" w:hint="eastAsia"/>
          <w:kern w:val="0"/>
          <w:sz w:val="21"/>
          <w:szCs w:val="21"/>
        </w:rPr>
        <w:t>       </w:t>
      </w:r>
      <w:r>
        <w:rPr>
          <w:rFonts w:ascii="宋体" w:cs="宋体" w:eastAsia="宋体" w:hAnsi="宋体" w:hint="eastAsia"/>
          <w:sz w:val="21"/>
          <w:szCs w:val="21"/>
        </w:rPr>
        <w:t>去：距离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C．大可七八围</w:t>
      </w:r>
      <w:r>
        <w:rPr>
          <w:rFonts w:ascii="宋体" w:cs="宋体" w:eastAsia="宋体" w:hAnsi="宋体" w:hint="eastAsia"/>
          <w:sz w:val="21"/>
          <w:szCs w:val="21"/>
          <w:em w:val="dot"/>
          <w:lang w:eastAsia="zh-CN"/>
        </w:rPr>
        <w:t>许</w:t>
      </w:r>
      <w:r>
        <w:rPr>
          <w:rFonts w:ascii="宋体" w:cs="宋体" w:eastAsia="宋体" w:hAnsi="宋体" w:hint="eastAsia"/>
          <w:kern w:val="0"/>
          <w:sz w:val="21"/>
          <w:szCs w:val="21"/>
        </w:rPr>
        <w:t>          </w:t>
      </w:r>
      <w:r>
        <w:rPr>
          <w:rFonts w:ascii="宋体" w:cs="宋体" w:eastAsia="宋体" w:hAnsi="宋体" w:hint="eastAsia"/>
          <w:sz w:val="21"/>
          <w:szCs w:val="21"/>
        </w:rPr>
        <w:t>许：表示约数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D．思立亦以为然</w:t>
      </w:r>
      <w:r>
        <w:rPr>
          <w:rFonts w:ascii="宋体" w:cs="宋体" w:eastAsia="宋体" w:hAnsi="宋体" w:hint="eastAsia"/>
          <w:kern w:val="0"/>
          <w:sz w:val="21"/>
          <w:szCs w:val="21"/>
        </w:rPr>
        <w:t>          </w:t>
      </w:r>
      <w:r>
        <w:rPr>
          <w:rFonts w:ascii="宋体" w:cs="宋体" w:eastAsia="宋体" w:hAnsi="宋体" w:hint="eastAsia"/>
          <w:sz w:val="21"/>
          <w:szCs w:val="21"/>
        </w:rPr>
        <w:t>然：这样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30．将文中画线句子翻译为现代汉语。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（1）白练千匹，微风行水上，若罗纹纸。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（2）西山如螺髻，出于林水之间。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31．《与朱元思书》和本文都是写景之作，描写对象各不相同，但两位作者却流露出相似的思想感情。请简要归纳出他们在文本中流露出的相似的思想感情。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阅读以下文言文，完成下面小题。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游天台山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徐霞客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癸丑之三月晦，自宁海出西门。</w:t>
      </w:r>
      <w:r>
        <w:rPr>
          <w:rFonts w:ascii="宋体" w:cs="宋体" w:eastAsia="宋体" w:hAnsi="宋体" w:hint="eastAsia"/>
          <w:sz w:val="21"/>
          <w:szCs w:val="21"/>
          <w:u w:val="single"/>
        </w:rPr>
        <w:t>云散日朗，人意山光，俱有喜态。</w:t>
      </w:r>
      <w:r>
        <w:rPr>
          <w:rFonts w:ascii="宋体" w:cs="宋体" w:eastAsia="宋体" w:hAnsi="宋体" w:hint="eastAsia"/>
          <w:sz w:val="21"/>
          <w:szCs w:val="21"/>
        </w:rPr>
        <w:t>三十里，至梁隍山。</w:t>
      </w:r>
      <w:r>
        <w:rPr>
          <w:rFonts w:ascii="宋体" w:cs="宋体" w:eastAsia="宋体" w:hAnsi="宋体" w:hint="eastAsia"/>
          <w:sz w:val="21"/>
          <w:szCs w:val="21"/>
          <w:em w:val="dot"/>
          <w:lang w:eastAsia="zh-CN"/>
        </w:rPr>
        <w:t>闻</w:t>
      </w:r>
      <w:r>
        <w:rPr>
          <w:rFonts w:ascii="宋体" w:cs="宋体" w:eastAsia="宋体" w:hAnsi="宋体" w:hint="eastAsia"/>
          <w:sz w:val="21"/>
          <w:szCs w:val="21"/>
        </w:rPr>
        <w:t>此於菟</w:t>
      </w:r>
      <w:r>
        <w:rPr>
          <w:rFonts w:ascii="宋体" w:cs="宋体" w:eastAsia="宋体" w:hAnsi="宋体" w:hint="eastAsia"/>
          <w:sz w:val="21"/>
          <w:szCs w:val="21"/>
          <w:vertAlign w:val="superscript"/>
          <w:em w:val="dot"/>
        </w:rPr>
        <w:t>①</w:t>
      </w:r>
      <w:r>
        <w:rPr>
          <w:rFonts w:ascii="宋体" w:cs="宋体" w:eastAsia="宋体" w:hAnsi="宋体" w:hint="eastAsia"/>
          <w:sz w:val="21"/>
          <w:szCs w:val="21"/>
        </w:rPr>
        <w:t>夹道，月伤数十人，遂止宿。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四月初一日早雨。行十五里，路有歧，马首西向台山，天色渐霁</w:t>
      </w:r>
      <w:r>
        <w:rPr>
          <w:rFonts w:ascii="宋体" w:cs="宋体" w:eastAsia="宋体" w:hAnsi="宋体" w:hint="eastAsia"/>
          <w:sz w:val="21"/>
          <w:szCs w:val="21"/>
          <w:vertAlign w:val="superscript"/>
        </w:rPr>
        <w:t>②</w:t>
      </w:r>
      <w:r>
        <w:rPr>
          <w:rFonts w:ascii="宋体" w:cs="宋体" w:eastAsia="宋体" w:hAnsi="宋体" w:hint="eastAsia"/>
          <w:sz w:val="21"/>
          <w:szCs w:val="21"/>
        </w:rPr>
        <w:t>。又十里，抵松门岭，山峻路滑，</w:t>
      </w:r>
      <w:r>
        <w:rPr>
          <w:rFonts w:ascii="宋体" w:cs="宋体" w:eastAsia="宋体" w:hAnsi="宋体" w:hint="eastAsia"/>
          <w:sz w:val="21"/>
          <w:szCs w:val="21"/>
          <w:em w:val="dot"/>
          <w:lang w:eastAsia="zh-CN"/>
        </w:rPr>
        <w:t>舍</w:t>
      </w:r>
      <w:r>
        <w:rPr>
          <w:rFonts w:ascii="宋体" w:cs="宋体" w:eastAsia="宋体" w:hAnsi="宋体" w:hint="eastAsia"/>
          <w:sz w:val="21"/>
          <w:szCs w:val="21"/>
        </w:rPr>
        <w:t>骑步行。</w:t>
      </w:r>
      <w:r>
        <w:rPr>
          <w:rFonts w:ascii="宋体" w:cs="宋体" w:eastAsia="宋体" w:hAnsi="宋体" w:hint="eastAsia"/>
          <w:sz w:val="21"/>
          <w:szCs w:val="21"/>
          <w:u w:val="single"/>
        </w:rPr>
        <w:t>自奉化来，虽越岭数重，皆循山麓</w:t>
      </w:r>
      <w:r>
        <w:rPr>
          <w:rFonts w:ascii="宋体" w:cs="宋体" w:eastAsia="宋体" w:hAnsi="宋体" w:hint="eastAsia"/>
          <w:sz w:val="21"/>
          <w:szCs w:val="21"/>
        </w:rPr>
        <w:t>；至此迂回临陟</w:t>
      </w:r>
      <w:r>
        <w:rPr>
          <w:rFonts w:ascii="宋体" w:cs="宋体" w:eastAsia="宋体" w:hAnsi="宋体" w:hint="eastAsia"/>
          <w:sz w:val="21"/>
          <w:szCs w:val="21"/>
          <w:u w:val="single"/>
          <w:vertAlign w:val="superscript"/>
        </w:rPr>
        <w:t>③</w:t>
      </w:r>
      <w:r>
        <w:rPr>
          <w:rFonts w:ascii="宋体" w:cs="宋体" w:eastAsia="宋体" w:hAnsi="宋体" w:hint="eastAsia"/>
          <w:sz w:val="21"/>
          <w:szCs w:val="21"/>
        </w:rPr>
        <w:t>，俱在山脊。而雨后新霁，泉声山色，往复创变，翠丛中山鹃</w:t>
      </w:r>
      <w:r>
        <w:rPr>
          <w:rFonts w:ascii="宋体" w:cs="宋体" w:eastAsia="宋体" w:hAnsi="宋体" w:hint="eastAsia"/>
          <w:sz w:val="21"/>
          <w:szCs w:val="21"/>
          <w:u w:val="single"/>
          <w:vertAlign w:val="superscript"/>
        </w:rPr>
        <w:t>④</w:t>
      </w:r>
      <w:r>
        <w:rPr>
          <w:rFonts w:ascii="宋体" w:cs="宋体" w:eastAsia="宋体" w:hAnsi="宋体" w:hint="eastAsia"/>
          <w:sz w:val="21"/>
          <w:szCs w:val="21"/>
        </w:rPr>
        <w:t>映发，令人攀历忘苦。又十五里，饭于筋竹庵，</w:t>
      </w:r>
      <w:r>
        <w:rPr>
          <w:rFonts w:ascii="宋体" w:cs="宋体" w:eastAsia="宋体" w:hAnsi="宋体" w:hint="eastAsia"/>
          <w:sz w:val="21"/>
          <w:szCs w:val="21"/>
          <w:em w:val="dot"/>
          <w:lang w:eastAsia="zh-CN"/>
        </w:rPr>
        <w:t>适</w:t>
      </w:r>
      <w:r>
        <w:rPr>
          <w:rFonts w:ascii="宋体" w:cs="宋体" w:eastAsia="宋体" w:hAnsi="宋体" w:hint="eastAsia"/>
          <w:sz w:val="21"/>
          <w:szCs w:val="21"/>
        </w:rPr>
        <w:t>有国清僧云峰同饭。从筋竹岭南行，则向国清大路。行五里，过筋竹岭。岭旁多短松，老干屈曲，根叶苍秀。又三十余里，抵弥陀庵。上下高岭，深山荒寂，恐藏虎，故草木俱焚去。泉轰风动，路绝旅人。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（节选自《徐霞客游记》）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於菟（w</w:t>
      </w:r>
      <w:r>
        <w:rPr>
          <w:rFonts w:ascii="宋体" w:cs="宋体" w:eastAsia="宋体" w:hAnsi="宋体" w:hint="eastAsia"/>
          <w:sz w:val="21"/>
          <w:szCs w:val="21"/>
        </w:rPr>
        <w:t>ū</w:t>
      </w:r>
      <w:r>
        <w:rPr>
          <w:rFonts w:ascii="宋体" w:cs="宋体" w:eastAsia="宋体" w:hAnsi="宋体" w:hint="eastAsia"/>
          <w:sz w:val="21"/>
          <w:szCs w:val="21"/>
        </w:rPr>
        <w:t xml:space="preserve"> t</w:t>
      </w:r>
      <w:r>
        <w:rPr>
          <w:rFonts w:ascii="宋体" w:cs="宋体" w:eastAsia="宋体" w:hAnsi="宋体" w:hint="eastAsia"/>
          <w:sz w:val="21"/>
          <w:szCs w:val="21"/>
        </w:rPr>
        <w:t>ú</w:t>
      </w:r>
      <w:r>
        <w:rPr>
          <w:rFonts w:ascii="宋体" w:cs="宋体" w:eastAsia="宋体" w:hAnsi="宋体" w:hint="eastAsia"/>
          <w:sz w:val="21"/>
          <w:szCs w:val="21"/>
        </w:rPr>
        <w:t>）：老虎的别称。</w:t>
      </w:r>
      <w:r>
        <w:rPr>
          <w:rFonts w:ascii="宋体" w:cs="宋体" w:eastAsia="宋体" w:hAnsi="宋体" w:hint="eastAsia"/>
          <w:sz w:val="21"/>
          <w:szCs w:val="21"/>
        </w:rPr>
        <w:t>②</w:t>
      </w:r>
      <w:r>
        <w:rPr>
          <w:rFonts w:ascii="宋体" w:cs="宋体" w:eastAsia="宋体" w:hAnsi="宋体" w:hint="eastAsia"/>
          <w:sz w:val="21"/>
          <w:szCs w:val="21"/>
        </w:rPr>
        <w:t>霁（j</w:t>
      </w:r>
      <w:r>
        <w:rPr>
          <w:rFonts w:ascii="宋体" w:cs="宋体" w:eastAsia="宋体" w:hAnsi="宋体" w:hint="eastAsia"/>
          <w:sz w:val="21"/>
          <w:szCs w:val="21"/>
        </w:rPr>
        <w:t>ì</w:t>
      </w:r>
      <w:r>
        <w:rPr>
          <w:rFonts w:ascii="宋体" w:cs="宋体" w:eastAsia="宋体" w:hAnsi="宋体" w:hint="eastAsia"/>
          <w:sz w:val="21"/>
          <w:szCs w:val="21"/>
        </w:rPr>
        <w:t>）：雨止天晴。</w:t>
      </w:r>
      <w:r>
        <w:rPr>
          <w:rFonts w:ascii="宋体" w:cs="宋体" w:eastAsia="宋体" w:hAnsi="宋体" w:hint="eastAsia"/>
          <w:sz w:val="21"/>
          <w:szCs w:val="21"/>
        </w:rPr>
        <w:t>③</w:t>
      </w:r>
      <w:r>
        <w:rPr>
          <w:rFonts w:ascii="宋体" w:cs="宋体" w:eastAsia="宋体" w:hAnsi="宋体" w:hint="eastAsia"/>
          <w:sz w:val="21"/>
          <w:szCs w:val="21"/>
        </w:rPr>
        <w:t>临陟（zh</w:t>
      </w:r>
      <w:r>
        <w:rPr>
          <w:rFonts w:ascii="宋体" w:cs="宋体" w:eastAsia="宋体" w:hAnsi="宋体" w:hint="eastAsia"/>
          <w:sz w:val="21"/>
          <w:szCs w:val="21"/>
        </w:rPr>
        <w:t>ì</w:t>
      </w:r>
      <w:r>
        <w:rPr>
          <w:rFonts w:ascii="宋体" w:cs="宋体" w:eastAsia="宋体" w:hAnsi="宋体" w:hint="eastAsia"/>
          <w:sz w:val="21"/>
          <w:szCs w:val="21"/>
        </w:rPr>
        <w:t>）：攀登。</w:t>
      </w:r>
      <w:r>
        <w:rPr>
          <w:rFonts w:ascii="宋体" w:cs="宋体" w:eastAsia="宋体" w:hAnsi="宋体" w:hint="eastAsia"/>
          <w:sz w:val="21"/>
          <w:szCs w:val="21"/>
        </w:rPr>
        <w:t>④</w:t>
      </w:r>
      <w:r>
        <w:rPr>
          <w:rFonts w:ascii="宋体" w:cs="宋体" w:eastAsia="宋体" w:hAnsi="宋体" w:hint="eastAsia"/>
          <w:sz w:val="21"/>
          <w:szCs w:val="21"/>
        </w:rPr>
        <w:t>山鹃：指山岭上盛开的杜鹃花，又称映山红。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32．解释下列加点词的意思。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（1）闻</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（2）舍</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lang w:eastAsia="zh-CN"/>
        </w:rPr>
      </w:pPr>
      <w:r>
        <w:rPr>
          <w:rFonts w:ascii="宋体" w:cs="宋体" w:eastAsia="宋体" w:hAnsi="宋体" w:hint="eastAsia"/>
          <w:sz w:val="21"/>
          <w:szCs w:val="21"/>
        </w:rPr>
        <w:t>（3）适</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33．把下面的句子翻译成现代汉语。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（1）云散日朗，人意山光，俱有喜态。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（2）自奉化来，虽越岭数重，皆循山麓。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34．本文采用了哪种观察景物的方法，请结合具体语句简要分析。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阅读下面的古诗文，完成下面小题。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太姥山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薛令之</w:t>
      </w:r>
      <w:r>
        <w:rPr>
          <w:rFonts w:ascii="宋体" w:cs="宋体" w:eastAsia="宋体" w:hAnsi="宋体" w:hint="eastAsia"/>
          <w:sz w:val="21"/>
          <w:szCs w:val="21"/>
          <w:vertAlign w:val="superscript"/>
        </w:rPr>
        <w:t>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扬舲</w:t>
      </w:r>
      <w:r>
        <w:rPr>
          <w:rFonts w:ascii="宋体" w:cs="宋体" w:eastAsia="宋体" w:hAnsi="宋体" w:hint="eastAsia"/>
          <w:sz w:val="21"/>
          <w:szCs w:val="21"/>
          <w:vertAlign w:val="superscript"/>
        </w:rPr>
        <w:t>②</w:t>
      </w:r>
      <w:r>
        <w:rPr>
          <w:rFonts w:ascii="宋体" w:cs="宋体" w:eastAsia="宋体" w:hAnsi="宋体" w:hint="eastAsia"/>
          <w:sz w:val="21"/>
          <w:szCs w:val="21"/>
        </w:rPr>
        <w:t>穷海岛，选胜访神山。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鬼斧巧开凿，仙踪常往还。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东瓯</w:t>
      </w:r>
      <w:r>
        <w:rPr>
          <w:rFonts w:ascii="宋体" w:cs="宋体" w:eastAsia="宋体" w:hAnsi="宋体" w:hint="eastAsia"/>
          <w:sz w:val="21"/>
          <w:szCs w:val="21"/>
          <w:vertAlign w:val="superscript"/>
        </w:rPr>
        <w:t>③</w:t>
      </w:r>
      <w:r>
        <w:rPr>
          <w:rFonts w:ascii="宋体" w:cs="宋体" w:eastAsia="宋体" w:hAnsi="宋体" w:hint="eastAsia"/>
          <w:sz w:val="21"/>
          <w:szCs w:val="21"/>
        </w:rPr>
        <w:t>冥漠外，南越</w:t>
      </w:r>
      <w:r>
        <w:rPr>
          <w:rFonts w:ascii="宋体" w:cs="宋体" w:eastAsia="宋体" w:hAnsi="宋体" w:hint="eastAsia"/>
          <w:sz w:val="21"/>
          <w:szCs w:val="21"/>
          <w:vertAlign w:val="superscript"/>
        </w:rPr>
        <w:t>④</w:t>
      </w:r>
      <w:r>
        <w:rPr>
          <w:rFonts w:ascii="宋体" w:cs="宋体" w:eastAsia="宋体" w:hAnsi="宋体" w:hint="eastAsia"/>
          <w:sz w:val="21"/>
          <w:szCs w:val="21"/>
        </w:rPr>
        <w:t>渺茫间。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为问容成子</w:t>
      </w:r>
      <w:r>
        <w:rPr>
          <w:rFonts w:ascii="宋体" w:cs="宋体" w:eastAsia="宋体" w:hAnsi="宋体" w:hint="eastAsia"/>
          <w:sz w:val="21"/>
          <w:szCs w:val="21"/>
          <w:vertAlign w:val="superscript"/>
        </w:rPr>
        <w:t>⑤</w:t>
      </w:r>
      <w:r>
        <w:rPr>
          <w:rFonts w:ascii="宋体" w:cs="宋体" w:eastAsia="宋体" w:hAnsi="宋体" w:hint="eastAsia"/>
          <w:sz w:val="21"/>
          <w:szCs w:val="21"/>
        </w:rPr>
        <w:t>，刀圭</w:t>
      </w:r>
      <w:r>
        <w:rPr>
          <w:rFonts w:ascii="宋体" w:cs="宋体" w:eastAsia="宋体" w:hAnsi="宋体" w:hint="eastAsia"/>
          <w:sz w:val="21"/>
          <w:szCs w:val="21"/>
          <w:vertAlign w:val="superscript"/>
        </w:rPr>
        <w:t>⑥</w:t>
      </w:r>
      <w:r>
        <w:rPr>
          <w:rFonts w:ascii="宋体" w:cs="宋体" w:eastAsia="宋体" w:hAnsi="宋体" w:hint="eastAsia"/>
          <w:sz w:val="21"/>
          <w:szCs w:val="21"/>
        </w:rPr>
        <w:t>乞驻颜。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薛令之（683-756）：福建长溪西乡石矶津（今福安）人。唐神龙二年（706年）进士。因李林甫冷落东宫，赋诗讽谏唐玄宗，引起玄宗不满，遂托病辞官归乡。</w:t>
      </w:r>
      <w:r>
        <w:rPr>
          <w:rFonts w:ascii="宋体" w:cs="宋体" w:eastAsia="宋体" w:hAnsi="宋体" w:hint="eastAsia"/>
          <w:sz w:val="21"/>
          <w:szCs w:val="21"/>
        </w:rPr>
        <w:t>②</w:t>
      </w:r>
      <w:r>
        <w:rPr>
          <w:rFonts w:ascii="宋体" w:cs="宋体" w:eastAsia="宋体" w:hAnsi="宋体" w:hint="eastAsia"/>
          <w:sz w:val="21"/>
          <w:szCs w:val="21"/>
        </w:rPr>
        <w:t>舲：有窗户的小船。</w:t>
      </w:r>
      <w:r>
        <w:rPr>
          <w:rFonts w:ascii="宋体" w:cs="宋体" w:eastAsia="宋体" w:hAnsi="宋体" w:hint="eastAsia"/>
          <w:sz w:val="21"/>
          <w:szCs w:val="21"/>
        </w:rPr>
        <w:t>③</w:t>
      </w:r>
      <w:r>
        <w:rPr>
          <w:rFonts w:ascii="宋体" w:cs="宋体" w:eastAsia="宋体" w:hAnsi="宋体" w:hint="eastAsia"/>
          <w:sz w:val="21"/>
          <w:szCs w:val="21"/>
        </w:rPr>
        <w:t>东瓯：古代王国，又叫瓯越或东越。</w:t>
      </w:r>
      <w:r>
        <w:rPr>
          <w:rFonts w:ascii="宋体" w:cs="宋体" w:eastAsia="宋体" w:hAnsi="宋体" w:hint="eastAsia"/>
          <w:sz w:val="21"/>
          <w:szCs w:val="21"/>
        </w:rPr>
        <w:t>④</w:t>
      </w:r>
      <w:r>
        <w:rPr>
          <w:rFonts w:ascii="宋体" w:cs="宋体" w:eastAsia="宋体" w:hAnsi="宋体" w:hint="eastAsia"/>
          <w:sz w:val="21"/>
          <w:szCs w:val="21"/>
        </w:rPr>
        <w:t>南越：南越国，公元前111年为汉武帝所灭。</w:t>
      </w:r>
      <w:r>
        <w:rPr>
          <w:rFonts w:ascii="宋体" w:cs="宋体" w:eastAsia="宋体" w:hAnsi="宋体" w:hint="eastAsia"/>
          <w:sz w:val="21"/>
          <w:szCs w:val="21"/>
        </w:rPr>
        <w:t>⑤</w:t>
      </w:r>
      <w:r>
        <w:rPr>
          <w:rFonts w:ascii="宋体" w:cs="宋体" w:eastAsia="宋体" w:hAnsi="宋体" w:hint="eastAsia"/>
          <w:sz w:val="21"/>
          <w:szCs w:val="21"/>
        </w:rPr>
        <w:t>容成子：古代传说中的仙人，曾栖太姥山炼药，寿二百岁。</w:t>
      </w:r>
      <w:r>
        <w:rPr>
          <w:rFonts w:ascii="宋体" w:cs="宋体" w:eastAsia="宋体" w:hAnsi="宋体" w:hint="eastAsia"/>
          <w:sz w:val="21"/>
          <w:szCs w:val="21"/>
        </w:rPr>
        <w:t>⑥</w:t>
      </w:r>
      <w:r>
        <w:rPr>
          <w:rFonts w:ascii="宋体" w:cs="宋体" w:eastAsia="宋体" w:hAnsi="宋体" w:hint="eastAsia"/>
          <w:sz w:val="21"/>
          <w:szCs w:val="21"/>
        </w:rPr>
        <w:t>刀圭：指医术。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太姥山记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林嵩</w:t>
      </w:r>
      <w:r>
        <w:rPr>
          <w:rFonts w:ascii="宋体" w:cs="宋体" w:eastAsia="宋体" w:hAnsi="宋体" w:hint="eastAsia"/>
          <w:sz w:val="21"/>
          <w:szCs w:val="21"/>
          <w:vertAlign w:val="superscript"/>
        </w:rPr>
        <w:t>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山旧无寺</w:t>
      </w:r>
      <w:r>
        <w:rPr>
          <w:rFonts w:ascii="宋体" w:cs="宋体" w:eastAsia="宋体" w:hAnsi="宋体" w:hint="eastAsia"/>
          <w:sz w:val="21"/>
          <w:szCs w:val="21"/>
          <w:vertAlign w:val="superscript"/>
        </w:rPr>
        <w:t>②</w:t>
      </w:r>
      <w:r>
        <w:rPr>
          <w:rFonts w:ascii="宋体" w:cs="宋体" w:eastAsia="宋体" w:hAnsi="宋体" w:hint="eastAsia"/>
          <w:sz w:val="21"/>
          <w:szCs w:val="21"/>
        </w:rPr>
        <w:t>，乾符</w:t>
      </w:r>
      <w:r>
        <w:rPr>
          <w:rFonts w:ascii="宋体" w:cs="宋体" w:eastAsia="宋体" w:hAnsi="宋体" w:hint="eastAsia"/>
          <w:sz w:val="21"/>
          <w:szCs w:val="21"/>
          <w:vertAlign w:val="superscript"/>
        </w:rPr>
        <w:t>③</w:t>
      </w:r>
      <w:r>
        <w:rPr>
          <w:rFonts w:ascii="宋体" w:cs="宋体" w:eastAsia="宋体" w:hAnsi="宋体" w:hint="eastAsia"/>
          <w:sz w:val="21"/>
          <w:szCs w:val="21"/>
        </w:rPr>
        <w:t>间，僧师侍</w:t>
      </w:r>
      <w:r>
        <w:rPr>
          <w:rFonts w:ascii="宋体" w:cs="宋体" w:eastAsia="宋体" w:hAnsi="宋体" w:hint="eastAsia"/>
          <w:sz w:val="21"/>
          <w:szCs w:val="21"/>
          <w:vertAlign w:val="superscript"/>
        </w:rPr>
        <w:t>④</w:t>
      </w:r>
      <w:r>
        <w:rPr>
          <w:rFonts w:ascii="宋体" w:cs="宋体" w:eastAsia="宋体" w:hAnsi="宋体" w:hint="eastAsia"/>
          <w:sz w:val="21"/>
          <w:szCs w:val="21"/>
        </w:rPr>
        <w:t>始筑居于此，乃</w:t>
      </w:r>
      <w:r>
        <w:rPr>
          <w:rFonts w:ascii="宋体" w:cs="宋体" w:eastAsia="宋体" w:hAnsi="宋体" w:hint="eastAsia"/>
          <w:sz w:val="21"/>
          <w:szCs w:val="21"/>
          <w:em w:val="dot"/>
          <w:lang w:eastAsia="zh-CN"/>
        </w:rPr>
        <w:t>图</w:t>
      </w:r>
      <w:r>
        <w:rPr>
          <w:rFonts w:ascii="宋体" w:cs="宋体" w:eastAsia="宋体" w:hAnsi="宋体" w:hint="eastAsia"/>
          <w:sz w:val="21"/>
          <w:szCs w:val="21"/>
        </w:rPr>
        <w:t>其秀拔</w:t>
      </w:r>
      <w:r>
        <w:rPr>
          <w:rFonts w:ascii="宋体" w:cs="宋体" w:eastAsia="宋体" w:hAnsi="宋体" w:hint="eastAsia"/>
          <w:sz w:val="21"/>
          <w:szCs w:val="21"/>
          <w:vertAlign w:val="superscript"/>
        </w:rPr>
        <w:t>⑤</w:t>
      </w:r>
      <w:r>
        <w:rPr>
          <w:rFonts w:ascii="宋体" w:cs="宋体" w:eastAsia="宋体" w:hAnsi="宋体" w:hint="eastAsia"/>
          <w:sz w:val="21"/>
          <w:szCs w:val="21"/>
        </w:rPr>
        <w:t>二十二峰。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游太姥者，东南入自金峰庵，东入石龙庵，即叠石庵。又山外小径，自北折而东，亦入自石龙庵。西入自国兴寺，寺西有塔。北入自玉湖庵，庵之东为圆潭庵。国兴寺东有岩洞，奇石万状：曰玉笋牙签，曰九鲤朝天，曰石楼（楼下有隐泉），曰观音洞，曰仙童玉女，曰半云洞，曰一线天（石壁夹一小径如</w:t>
      </w:r>
      <w:r>
        <w:rPr>
          <w:rFonts w:ascii="宋体" w:cs="宋体" w:eastAsia="宋体" w:hAnsi="宋体" w:hint="eastAsia"/>
          <w:sz w:val="21"/>
          <w:szCs w:val="21"/>
          <w:em w:val="dot"/>
          <w:lang w:eastAsia="zh-CN"/>
        </w:rPr>
        <w:t>委</w:t>
      </w:r>
      <w:r>
        <w:rPr>
          <w:rFonts w:ascii="宋体" w:cs="宋体" w:eastAsia="宋体" w:hAnsi="宋体" w:hint="eastAsia"/>
          <w:sz w:val="21"/>
          <w:szCs w:val="21"/>
        </w:rPr>
        <w:t>巷，</w:t>
      </w:r>
      <w:r>
        <w:rPr>
          <w:rFonts w:ascii="宋体" w:cs="宋体" w:eastAsia="宋体" w:hAnsi="宋体" w:hint="eastAsia"/>
          <w:sz w:val="21"/>
          <w:szCs w:val="21"/>
          <w:u w:val="wave"/>
        </w:rPr>
        <w:t>石罅</w:t>
      </w:r>
      <w:r>
        <w:rPr>
          <w:rFonts w:ascii="宋体" w:cs="宋体" w:eastAsia="宋体" w:hAnsi="宋体" w:hint="eastAsia"/>
          <w:sz w:val="21"/>
          <w:szCs w:val="21"/>
          <w:u w:val="wave"/>
        </w:rPr>
        <w:t>⑥</w:t>
      </w:r>
      <w:r>
        <w:rPr>
          <w:rFonts w:ascii="宋体" w:cs="宋体" w:eastAsia="宋体" w:hAnsi="宋体" w:hint="eastAsia"/>
          <w:sz w:val="21"/>
          <w:szCs w:val="21"/>
          <w:u w:val="wave"/>
        </w:rPr>
        <w:t>中天光漏而入仅容一人行长可半里</w:t>
      </w:r>
      <w:r>
        <w:rPr>
          <w:rFonts w:ascii="宋体" w:cs="宋体" w:eastAsia="宋体" w:hAnsi="宋体" w:hint="eastAsia"/>
          <w:sz w:val="21"/>
          <w:szCs w:val="21"/>
        </w:rPr>
        <w:t>）。蹑登而上，路中曰牛背石，石下曰万丈崖，崖上为望仙桥。桥西曰白龙潭，有龙伏焉。雷轰电掣之时，洞中韸韸</w:t>
      </w:r>
      <w:r>
        <w:rPr>
          <w:rFonts w:ascii="宋体" w:cs="宋体" w:eastAsia="宋体" w:hAnsi="宋体" w:hint="eastAsia"/>
          <w:sz w:val="21"/>
          <w:szCs w:val="21"/>
          <w:vertAlign w:val="superscript"/>
        </w:rPr>
        <w:t>⑦</w:t>
      </w:r>
      <w:r>
        <w:rPr>
          <w:rFonts w:ascii="宋体" w:cs="宋体" w:eastAsia="宋体" w:hAnsi="宋体" w:hint="eastAsia"/>
          <w:sz w:val="21"/>
          <w:szCs w:val="21"/>
        </w:rPr>
        <w:t>如鼓声，天旱祷雨辄应。潭之西曰曝龙石，峰上曰白云庵，又上曰摩尼宫。室后有顶天石，石有巨人迹二，可长二尺。此摩霄顶，太姥山巅也。山高风寒，夏月犹挟纩</w:t>
      </w:r>
      <w:r>
        <w:rPr>
          <w:rFonts w:ascii="宋体" w:cs="宋体" w:eastAsia="宋体" w:hAnsi="宋体" w:hint="eastAsia"/>
          <w:sz w:val="21"/>
          <w:szCs w:val="21"/>
          <w:vertAlign w:val="superscript"/>
        </w:rPr>
        <w:t>⑧</w:t>
      </w:r>
      <w:r>
        <w:rPr>
          <w:rFonts w:ascii="宋体" w:cs="宋体" w:eastAsia="宋体" w:hAnsi="宋体" w:hint="eastAsia"/>
          <w:sz w:val="21"/>
          <w:szCs w:val="21"/>
        </w:rPr>
        <w:t>。山木无过四尺者，石皆皲瘃</w:t>
      </w:r>
      <w:r>
        <w:rPr>
          <w:rFonts w:ascii="宋体" w:cs="宋体" w:eastAsia="宋体" w:hAnsi="宋体" w:hint="eastAsia"/>
          <w:sz w:val="21"/>
          <w:szCs w:val="21"/>
          <w:vertAlign w:val="superscript"/>
        </w:rPr>
        <w:t>⑨</w:t>
      </w:r>
      <w:r>
        <w:rPr>
          <w:rFonts w:ascii="宋体" w:cs="宋体" w:eastAsia="宋体" w:hAnsi="宋体" w:hint="eastAsia"/>
          <w:sz w:val="21"/>
          <w:szCs w:val="21"/>
        </w:rPr>
        <w:t>。秋霁</w:t>
      </w:r>
      <w:r>
        <w:rPr>
          <w:rFonts w:ascii="宋体" w:cs="宋体" w:eastAsia="宋体" w:hAnsi="宋体" w:hint="eastAsia"/>
          <w:sz w:val="21"/>
          <w:szCs w:val="21"/>
          <w:vertAlign w:val="superscript"/>
        </w:rPr>
        <w:t>⑩</w:t>
      </w:r>
      <w:r>
        <w:rPr>
          <w:rFonts w:ascii="宋体" w:cs="宋体" w:eastAsia="宋体" w:hAnsi="宋体" w:hint="eastAsia"/>
          <w:sz w:val="21"/>
          <w:szCs w:val="21"/>
        </w:rPr>
        <w:t>望远，可尽四五百里，</w:t>
      </w:r>
      <w:r>
        <w:rPr>
          <w:rFonts w:ascii="宋体" w:cs="宋体" w:eastAsia="宋体" w:hAnsi="宋体" w:hint="eastAsia"/>
          <w:sz w:val="21"/>
          <w:szCs w:val="21"/>
          <w:em w:val="dot"/>
          <w:lang w:eastAsia="zh-CN"/>
        </w:rPr>
        <w:t>虽</w:t>
      </w:r>
      <w:r>
        <w:rPr>
          <w:rFonts w:ascii="宋体" w:cs="宋体" w:eastAsia="宋体" w:hAnsi="宋体" w:hint="eastAsia"/>
          <w:sz w:val="21"/>
          <w:szCs w:val="21"/>
        </w:rPr>
        <w:t>浙水亦在目中。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林嵩：福建长溪赤岸（今霞浦）人。曾在灵山（今福鼎市太姥山西脉，后名草堂山）筑草堂。</w:t>
      </w:r>
      <w:r>
        <w:rPr>
          <w:rFonts w:ascii="宋体" w:cs="宋体" w:eastAsia="宋体" w:hAnsi="宋体" w:hint="eastAsia"/>
          <w:sz w:val="21"/>
          <w:szCs w:val="21"/>
        </w:rPr>
        <w:t>②</w:t>
      </w:r>
      <w:r>
        <w:rPr>
          <w:rFonts w:ascii="宋体" w:cs="宋体" w:eastAsia="宋体" w:hAnsi="宋体" w:hint="eastAsia"/>
          <w:sz w:val="21"/>
          <w:szCs w:val="21"/>
        </w:rPr>
        <w:t>寺：指的是国兴寺。</w:t>
      </w:r>
      <w:r>
        <w:rPr>
          <w:rFonts w:ascii="宋体" w:cs="宋体" w:eastAsia="宋体" w:hAnsi="宋体" w:hint="eastAsia"/>
          <w:sz w:val="21"/>
          <w:szCs w:val="21"/>
        </w:rPr>
        <w:t>③</w:t>
      </w:r>
      <w:r>
        <w:rPr>
          <w:rFonts w:ascii="宋体" w:cs="宋体" w:eastAsia="宋体" w:hAnsi="宋体" w:hint="eastAsia"/>
          <w:sz w:val="21"/>
          <w:szCs w:val="21"/>
        </w:rPr>
        <w:t>乾符：唐僖宗年间（874</w:t>
      </w:r>
      <w:r>
        <w:rPr>
          <w:rFonts w:ascii="宋体" w:cs="宋体" w:eastAsia="宋体" w:hAnsi="宋体" w:hint="eastAsia"/>
          <w:sz w:val="21"/>
          <w:szCs w:val="21"/>
        </w:rPr>
        <w:t>—</w:t>
      </w:r>
      <w:r>
        <w:rPr>
          <w:rFonts w:ascii="宋体" w:cs="宋体" w:eastAsia="宋体" w:hAnsi="宋体" w:hint="eastAsia"/>
          <w:sz w:val="21"/>
          <w:szCs w:val="21"/>
        </w:rPr>
        <w:t>879）。</w:t>
      </w:r>
      <w:r>
        <w:rPr>
          <w:rFonts w:ascii="宋体" w:cs="宋体" w:eastAsia="宋体" w:hAnsi="宋体" w:hint="eastAsia"/>
          <w:sz w:val="21"/>
          <w:szCs w:val="21"/>
        </w:rPr>
        <w:t>④</w:t>
      </w:r>
      <w:r>
        <w:rPr>
          <w:rFonts w:ascii="宋体" w:cs="宋体" w:eastAsia="宋体" w:hAnsi="宋体" w:hint="eastAsia"/>
          <w:sz w:val="21"/>
          <w:szCs w:val="21"/>
        </w:rPr>
        <w:t>师侍：和尚法号。</w:t>
      </w:r>
      <w:r>
        <w:rPr>
          <w:rFonts w:ascii="宋体" w:cs="宋体" w:eastAsia="宋体" w:hAnsi="宋体" w:hint="eastAsia"/>
          <w:sz w:val="21"/>
          <w:szCs w:val="21"/>
        </w:rPr>
        <w:t>⑤</w:t>
      </w:r>
      <w:r>
        <w:rPr>
          <w:rFonts w:ascii="宋体" w:cs="宋体" w:eastAsia="宋体" w:hAnsi="宋体" w:hint="eastAsia"/>
          <w:sz w:val="21"/>
          <w:szCs w:val="21"/>
        </w:rPr>
        <w:t>秀拔：秀丽挺拔。</w:t>
      </w:r>
      <w:r>
        <w:rPr>
          <w:rFonts w:ascii="宋体" w:cs="宋体" w:eastAsia="宋体" w:hAnsi="宋体" w:hint="eastAsia"/>
          <w:sz w:val="21"/>
          <w:szCs w:val="21"/>
        </w:rPr>
        <w:t>⑥</w:t>
      </w:r>
      <w:r>
        <w:rPr>
          <w:rFonts w:ascii="宋体" w:cs="宋体" w:eastAsia="宋体" w:hAnsi="宋体" w:hint="eastAsia"/>
          <w:sz w:val="21"/>
          <w:szCs w:val="21"/>
        </w:rPr>
        <w:t>罅（xi</w:t>
      </w:r>
      <w:r>
        <w:rPr>
          <w:rFonts w:ascii="宋体" w:cs="宋体" w:eastAsia="宋体" w:hAnsi="宋体" w:hint="eastAsia"/>
          <w:sz w:val="21"/>
          <w:szCs w:val="21"/>
        </w:rPr>
        <w:t>à</w:t>
      </w:r>
      <w:r>
        <w:rPr>
          <w:rFonts w:ascii="宋体" w:cs="宋体" w:eastAsia="宋体" w:hAnsi="宋体" w:hint="eastAsia"/>
          <w:sz w:val="21"/>
          <w:szCs w:val="21"/>
        </w:rPr>
        <w:t>）：裂缝。</w:t>
      </w:r>
      <w:r>
        <w:rPr>
          <w:rFonts w:ascii="宋体" w:cs="宋体" w:eastAsia="宋体" w:hAnsi="宋体" w:hint="eastAsia"/>
          <w:sz w:val="21"/>
          <w:szCs w:val="21"/>
        </w:rPr>
        <w:t>⑦</w:t>
      </w:r>
      <w:r>
        <w:rPr>
          <w:rFonts w:ascii="宋体" w:cs="宋体" w:eastAsia="宋体" w:hAnsi="宋体" w:hint="eastAsia"/>
          <w:sz w:val="21"/>
          <w:szCs w:val="21"/>
        </w:rPr>
        <w:t>韸韸</w:t>
      </w:r>
      <w:r>
        <w:rPr>
          <w:rFonts w:ascii="宋体" w:cs="宋体" w:hAnsi="宋体" w:hint="eastAsia"/>
          <w:sz w:val="21"/>
          <w:szCs w:val="21"/>
          <w:lang w:eastAsia="zh-CN"/>
        </w:rPr>
        <w:t>（</w:t>
      </w:r>
      <w:r>
        <w:rPr>
          <w:rFonts w:ascii="宋体" w:cs="宋体" w:eastAsia="宋体" w:hAnsi="宋体" w:hint="eastAsia"/>
          <w:sz w:val="21"/>
          <w:szCs w:val="21"/>
        </w:rPr>
        <w:t>p</w:t>
      </w:r>
      <w:r>
        <w:rPr>
          <w:rFonts w:ascii="宋体" w:cs="宋体" w:eastAsia="宋体" w:hAnsi="宋体" w:hint="eastAsia"/>
          <w:sz w:val="21"/>
          <w:szCs w:val="21"/>
        </w:rPr>
        <w:t>é</w:t>
      </w:r>
      <w:r>
        <w:rPr>
          <w:rFonts w:ascii="宋体" w:cs="宋体" w:eastAsia="宋体" w:hAnsi="宋体" w:hint="eastAsia"/>
          <w:sz w:val="21"/>
          <w:szCs w:val="21"/>
        </w:rPr>
        <w:t>ng</w:t>
      </w:r>
      <w:r>
        <w:rPr>
          <w:rFonts w:ascii="宋体" w:cs="宋体" w:hAnsi="宋体" w:hint="eastAsia"/>
          <w:sz w:val="21"/>
          <w:szCs w:val="21"/>
          <w:lang w:eastAsia="zh-CN"/>
        </w:rPr>
        <w:t>）</w:t>
      </w:r>
      <w:r>
        <w:rPr>
          <w:rFonts w:ascii="宋体" w:cs="宋体" w:eastAsia="宋体" w:hAnsi="宋体" w:hint="eastAsia"/>
          <w:sz w:val="21"/>
          <w:szCs w:val="21"/>
        </w:rPr>
        <w:t>：拟声词。</w:t>
      </w:r>
      <w:r>
        <w:rPr>
          <w:rFonts w:ascii="宋体" w:cs="宋体" w:eastAsia="宋体" w:hAnsi="宋体" w:hint="eastAsia"/>
          <w:sz w:val="21"/>
          <w:szCs w:val="21"/>
        </w:rPr>
        <w:t>⑧</w:t>
      </w:r>
      <w:r>
        <w:rPr>
          <w:rFonts w:ascii="宋体" w:cs="宋体" w:eastAsia="宋体" w:hAnsi="宋体" w:hint="eastAsia"/>
          <w:sz w:val="21"/>
          <w:szCs w:val="21"/>
        </w:rPr>
        <w:t>挟纩（ku</w:t>
      </w:r>
      <w:r>
        <w:rPr>
          <w:rFonts w:ascii="宋体" w:cs="宋体" w:eastAsia="宋体" w:hAnsi="宋体" w:hint="eastAsia"/>
          <w:sz w:val="21"/>
          <w:szCs w:val="21"/>
        </w:rPr>
        <w:t>à</w:t>
      </w:r>
      <w:r>
        <w:rPr>
          <w:rFonts w:ascii="宋体" w:cs="宋体" w:eastAsia="宋体" w:hAnsi="宋体" w:hint="eastAsia"/>
          <w:sz w:val="21"/>
          <w:szCs w:val="21"/>
        </w:rPr>
        <w:t>ng）：披着棉衣。</w:t>
      </w:r>
      <w:r>
        <w:rPr>
          <w:rFonts w:ascii="宋体" w:cs="宋体" w:eastAsia="宋体" w:hAnsi="宋体" w:hint="eastAsia"/>
          <w:sz w:val="21"/>
          <w:szCs w:val="21"/>
        </w:rPr>
        <w:t>⑨</w:t>
      </w:r>
      <w:r>
        <w:rPr>
          <w:rFonts w:ascii="宋体" w:cs="宋体" w:eastAsia="宋体" w:hAnsi="宋体" w:hint="eastAsia"/>
          <w:sz w:val="21"/>
          <w:szCs w:val="21"/>
        </w:rPr>
        <w:t>皲瘃</w:t>
      </w:r>
      <w:r>
        <w:rPr>
          <w:rFonts w:ascii="宋体" w:cs="宋体" w:hAnsi="宋体" w:hint="eastAsia"/>
          <w:sz w:val="21"/>
          <w:szCs w:val="21"/>
          <w:lang w:eastAsia="zh-CN"/>
        </w:rPr>
        <w:t>（</w:t>
      </w:r>
      <w:r>
        <w:rPr>
          <w:rFonts w:ascii="宋体" w:cs="宋体" w:eastAsia="宋体" w:hAnsi="宋体" w:hint="eastAsia"/>
          <w:sz w:val="21"/>
          <w:szCs w:val="21"/>
        </w:rPr>
        <w:t>j</w:t>
      </w:r>
      <w:r>
        <w:rPr>
          <w:rFonts w:ascii="宋体" w:cs="宋体" w:eastAsia="宋体" w:hAnsi="宋体" w:hint="eastAsia"/>
          <w:sz w:val="21"/>
          <w:szCs w:val="21"/>
        </w:rPr>
        <w:t>ū</w:t>
      </w:r>
      <w:r>
        <w:rPr>
          <w:rFonts w:ascii="宋体" w:cs="宋体" w:eastAsia="宋体" w:hAnsi="宋体" w:hint="eastAsia"/>
          <w:sz w:val="21"/>
          <w:szCs w:val="21"/>
        </w:rPr>
        <w:t>n zh</w:t>
      </w:r>
      <w:r>
        <w:rPr>
          <w:rFonts w:ascii="宋体" w:cs="宋体" w:eastAsia="宋体" w:hAnsi="宋体" w:hint="eastAsia"/>
          <w:sz w:val="21"/>
          <w:szCs w:val="21"/>
        </w:rPr>
        <w:t>ú</w:t>
      </w:r>
      <w:r>
        <w:rPr>
          <w:rFonts w:ascii="宋体" w:cs="宋体" w:hAnsi="宋体" w:hint="eastAsia"/>
          <w:sz w:val="21"/>
          <w:szCs w:val="21"/>
          <w:lang w:eastAsia="zh-CN"/>
        </w:rPr>
        <w:t>）</w:t>
      </w:r>
      <w:r>
        <w:rPr>
          <w:rFonts w:ascii="宋体" w:cs="宋体" w:eastAsia="宋体" w:hAnsi="宋体" w:hint="eastAsia"/>
          <w:sz w:val="21"/>
          <w:szCs w:val="21"/>
        </w:rPr>
        <w:t>：皲，皮肤因寒冷或干燥而破裂；瘃，冻疮。</w:t>
      </w:r>
      <w:r>
        <w:rPr>
          <w:rFonts w:ascii="宋体" w:cs="宋体" w:eastAsia="宋体" w:hAnsi="宋体" w:hint="eastAsia"/>
          <w:sz w:val="21"/>
          <w:szCs w:val="21"/>
        </w:rPr>
        <w:t>⑩</w:t>
      </w:r>
      <w:r>
        <w:rPr>
          <w:rFonts w:ascii="宋体" w:cs="宋体" w:eastAsia="宋体" w:hAnsi="宋体" w:hint="eastAsia"/>
          <w:sz w:val="21"/>
          <w:szCs w:val="21"/>
        </w:rPr>
        <w:t>霁：雨雪停止。形容雨过天晴时万物明净的景象。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35．下列对甲、乙两篇诗文的理解和分析</w:t>
      </w:r>
      <w:r>
        <w:rPr>
          <w:rFonts w:ascii="宋体" w:cs="宋体" w:eastAsia="宋体" w:hAnsi="宋体" w:hint="eastAsia"/>
          <w:sz w:val="21"/>
          <w:szCs w:val="21"/>
          <w:em w:val="dot"/>
          <w:lang w:eastAsia="zh-CN"/>
        </w:rPr>
        <w:t>不正确</w:t>
      </w:r>
      <w:r>
        <w:rPr>
          <w:rFonts w:ascii="宋体" w:cs="宋体" w:eastAsia="宋体" w:hAnsi="宋体" w:hint="eastAsia"/>
          <w:sz w:val="21"/>
          <w:szCs w:val="21"/>
        </w:rPr>
        <w:t>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A．甲诗的韵脚分别是</w:t>
      </w:r>
      <w:r>
        <w:rPr>
          <w:rFonts w:ascii="宋体" w:cs="宋体" w:eastAsia="宋体" w:hAnsi="宋体" w:hint="eastAsia"/>
          <w:sz w:val="21"/>
          <w:szCs w:val="21"/>
        </w:rPr>
        <w:t>“</w:t>
      </w:r>
      <w:r>
        <w:rPr>
          <w:rFonts w:ascii="宋体" w:cs="宋体" w:eastAsia="宋体" w:hAnsi="宋体" w:hint="eastAsia"/>
          <w:sz w:val="21"/>
          <w:szCs w:val="21"/>
        </w:rPr>
        <w:t>山</w:t>
      </w:r>
      <w:r>
        <w:rPr>
          <w:rFonts w:ascii="宋体" w:cs="宋体" w:eastAsia="宋体" w:hAnsi="宋体" w:hint="eastAsia"/>
          <w:sz w:val="21"/>
          <w:szCs w:val="21"/>
        </w:rPr>
        <w:t>”“</w:t>
      </w:r>
      <w:r>
        <w:rPr>
          <w:rFonts w:ascii="宋体" w:cs="宋体" w:eastAsia="宋体" w:hAnsi="宋体" w:hint="eastAsia"/>
          <w:sz w:val="21"/>
          <w:szCs w:val="21"/>
        </w:rPr>
        <w:t>还</w:t>
      </w:r>
      <w:r>
        <w:rPr>
          <w:rFonts w:ascii="宋体" w:cs="宋体" w:eastAsia="宋体" w:hAnsi="宋体" w:hint="eastAsia"/>
          <w:sz w:val="21"/>
          <w:szCs w:val="21"/>
        </w:rPr>
        <w:t>”“</w:t>
      </w:r>
      <w:r>
        <w:rPr>
          <w:rFonts w:ascii="宋体" w:cs="宋体" w:eastAsia="宋体" w:hAnsi="宋体" w:hint="eastAsia"/>
          <w:sz w:val="21"/>
          <w:szCs w:val="21"/>
        </w:rPr>
        <w:t>间</w:t>
      </w:r>
      <w:r>
        <w:rPr>
          <w:rFonts w:ascii="宋体" w:cs="宋体" w:eastAsia="宋体" w:hAnsi="宋体" w:hint="eastAsia"/>
          <w:sz w:val="21"/>
          <w:szCs w:val="21"/>
        </w:rPr>
        <w:t>”“</w:t>
      </w:r>
      <w:r>
        <w:rPr>
          <w:rFonts w:ascii="宋体" w:cs="宋体" w:eastAsia="宋体" w:hAnsi="宋体" w:hint="eastAsia"/>
          <w:sz w:val="21"/>
          <w:szCs w:val="21"/>
        </w:rPr>
        <w:t>颜</w:t>
      </w:r>
      <w:r>
        <w:rPr>
          <w:rFonts w:ascii="宋体" w:cs="宋体" w:eastAsia="宋体" w:hAnsi="宋体" w:hint="eastAsia"/>
          <w:sz w:val="21"/>
          <w:szCs w:val="21"/>
        </w:rPr>
        <w:t>”</w:t>
      </w:r>
      <w:r>
        <w:rPr>
          <w:rFonts w:ascii="宋体" w:cs="宋体" w:eastAsia="宋体" w:hAnsi="宋体" w:hint="eastAsia"/>
          <w:sz w:val="21"/>
          <w:szCs w:val="21"/>
        </w:rPr>
        <w:t>，压的是</w:t>
      </w:r>
      <w:r>
        <w:rPr>
          <w:rFonts w:ascii="宋体" w:cs="宋体" w:eastAsia="宋体" w:hAnsi="宋体" w:hint="eastAsia"/>
          <w:sz w:val="21"/>
          <w:szCs w:val="21"/>
        </w:rPr>
        <w:t>“</w:t>
      </w:r>
      <w:r>
        <w:rPr>
          <w:rFonts w:ascii="宋体" w:cs="宋体" w:eastAsia="宋体" w:hAnsi="宋体" w:hint="eastAsia"/>
          <w:sz w:val="21"/>
          <w:szCs w:val="21"/>
        </w:rPr>
        <w:t>an</w:t>
      </w:r>
      <w:r>
        <w:rPr>
          <w:rFonts w:ascii="宋体" w:cs="宋体" w:eastAsia="宋体" w:hAnsi="宋体" w:hint="eastAsia"/>
          <w:sz w:val="21"/>
          <w:szCs w:val="21"/>
        </w:rPr>
        <w:t>”</w:t>
      </w:r>
      <w:r>
        <w:rPr>
          <w:rFonts w:ascii="宋体" w:cs="宋体" w:eastAsia="宋体" w:hAnsi="宋体" w:hint="eastAsia"/>
          <w:sz w:val="21"/>
          <w:szCs w:val="21"/>
        </w:rPr>
        <w:t>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B．甲诗尾联对仗工整，表达了作者访仙求道，祈求长生不老的愿望。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C．乙文记录登太姥山的游踪，</w:t>
      </w:r>
      <w:r>
        <w:rPr>
          <w:rFonts w:ascii="宋体" w:cs="宋体" w:eastAsia="宋体" w:hAnsi="宋体" w:hint="eastAsia"/>
          <w:sz w:val="21"/>
          <w:szCs w:val="21"/>
        </w:rPr>
        <w:t>“</w:t>
      </w:r>
      <w:r>
        <w:rPr>
          <w:rFonts w:ascii="宋体" w:cs="宋体" w:eastAsia="宋体" w:hAnsi="宋体" w:hint="eastAsia"/>
          <w:sz w:val="21"/>
          <w:szCs w:val="21"/>
        </w:rPr>
        <w:t>秀拔</w:t>
      </w:r>
      <w:r>
        <w:rPr>
          <w:rFonts w:ascii="宋体" w:cs="宋体" w:eastAsia="宋体" w:hAnsi="宋体" w:hint="eastAsia"/>
          <w:sz w:val="21"/>
          <w:szCs w:val="21"/>
        </w:rPr>
        <w:t>”</w:t>
      </w:r>
      <w:r>
        <w:rPr>
          <w:rFonts w:ascii="宋体" w:cs="宋体" w:eastAsia="宋体" w:hAnsi="宋体" w:hint="eastAsia"/>
          <w:sz w:val="21"/>
          <w:szCs w:val="21"/>
        </w:rPr>
        <w:t>二字点出了太姥山峰的特点。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D．乙文连续用方位词，表现出了作者探寻太姥山奥秘的兴奋与期待。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36．下列对乙文中划波浪线的句子断句</w:t>
      </w:r>
      <w:r>
        <w:rPr>
          <w:rFonts w:ascii="宋体" w:cs="宋体" w:eastAsia="宋体" w:hAnsi="宋体" w:hint="eastAsia"/>
          <w:sz w:val="21"/>
          <w:szCs w:val="21"/>
          <w:em w:val="dot"/>
          <w:lang w:eastAsia="zh-CN"/>
        </w:rPr>
        <w:t>正确</w:t>
      </w:r>
      <w:r>
        <w:rPr>
          <w:rFonts w:ascii="宋体" w:cs="宋体" w:eastAsia="宋体" w:hAnsi="宋体" w:hint="eastAsia"/>
          <w:sz w:val="21"/>
          <w:szCs w:val="21"/>
        </w:rPr>
        <w:t>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D．石罅中天光/漏而入/仅容一人/行长可半里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37．根据提示解释加点词。</w:t>
      </w:r>
    </w:p>
    <w:tbl>
      <w:tblPr>
        <w:tblStyle w:val="TableNorma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656"/>
        <w:gridCol w:w="6207"/>
        <w:gridCol w:w="2123"/>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文言词句</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解释</w:t>
            </w:r>
          </w:p>
        </w:tc>
      </w:tr>
      <w:tr>
        <w:tblPrEx>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乃</w:t>
            </w:r>
            <w:r>
              <w:rPr>
                <w:rFonts w:ascii="宋体" w:cs="宋体" w:eastAsia="宋体" w:hAnsi="宋体" w:hint="eastAsia"/>
                <w:sz w:val="21"/>
                <w:szCs w:val="21"/>
                <w:em w:val="dot"/>
                <w:lang w:eastAsia="zh-CN"/>
              </w:rPr>
              <w:t>图</w:t>
            </w:r>
            <w:r>
              <w:rPr>
                <w:rFonts w:ascii="宋体" w:cs="宋体" w:eastAsia="宋体" w:hAnsi="宋体" w:hint="eastAsia"/>
                <w:sz w:val="21"/>
                <w:szCs w:val="21"/>
              </w:rPr>
              <w:t>其秀拔二十二峰</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结合语境</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石壁夹一小径如</w:t>
            </w:r>
            <w:r>
              <w:rPr>
                <w:rFonts w:ascii="宋体" w:cs="宋体" w:eastAsia="宋体" w:hAnsi="宋体" w:hint="eastAsia"/>
                <w:sz w:val="21"/>
                <w:szCs w:val="21"/>
                <w:em w:val="dot"/>
                <w:lang w:eastAsia="zh-CN"/>
              </w:rPr>
              <w:t>委</w:t>
            </w:r>
            <w:r>
              <w:rPr>
                <w:rFonts w:ascii="宋体" w:cs="宋体" w:eastAsia="宋体" w:hAnsi="宋体" w:hint="eastAsia"/>
                <w:sz w:val="21"/>
                <w:szCs w:val="21"/>
              </w:rPr>
              <w:t>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查阅字典：</w:t>
            </w:r>
            <w:r>
              <w:rPr>
                <w:rFonts w:ascii="宋体" w:cs="宋体" w:eastAsia="宋体" w:hAnsi="宋体" w:hint="eastAsia"/>
                <w:sz w:val="21"/>
                <w:szCs w:val="21"/>
              </w:rPr>
              <w:t>①</w:t>
            </w:r>
            <w:r>
              <w:rPr>
                <w:rFonts w:ascii="宋体" w:cs="宋体" w:eastAsia="宋体" w:hAnsi="宋体" w:hint="eastAsia"/>
                <w:sz w:val="21"/>
                <w:szCs w:val="21"/>
              </w:rPr>
              <w:t>同</w:t>
            </w:r>
            <w:r>
              <w:rPr>
                <w:rFonts w:ascii="宋体" w:cs="宋体" w:eastAsia="宋体" w:hAnsi="宋体" w:hint="eastAsia"/>
                <w:sz w:val="21"/>
                <w:szCs w:val="21"/>
              </w:rPr>
              <w:t>“</w:t>
            </w:r>
            <w:r>
              <w:rPr>
                <w:rFonts w:ascii="宋体" w:cs="宋体" w:eastAsia="宋体" w:hAnsi="宋体" w:hint="eastAsia"/>
                <w:sz w:val="21"/>
                <w:szCs w:val="21"/>
              </w:rPr>
              <w:t>萎</w:t>
            </w:r>
            <w:r>
              <w:rPr>
                <w:rFonts w:ascii="宋体" w:cs="宋体" w:eastAsia="宋体" w:hAnsi="宋体" w:hint="eastAsia"/>
                <w:sz w:val="21"/>
                <w:szCs w:val="21"/>
              </w:rPr>
              <w:t>”</w:t>
            </w:r>
            <w:r>
              <w:rPr>
                <w:rFonts w:ascii="宋体" w:cs="宋体" w:eastAsia="宋体" w:hAnsi="宋体" w:hint="eastAsia"/>
                <w:sz w:val="21"/>
                <w:szCs w:val="21"/>
              </w:rPr>
              <w:t>，枯萎，衰败；</w:t>
            </w:r>
            <w:r>
              <w:rPr>
                <w:rFonts w:ascii="宋体" w:cs="宋体" w:eastAsia="宋体" w:hAnsi="宋体" w:hint="eastAsia"/>
                <w:sz w:val="21"/>
                <w:szCs w:val="21"/>
              </w:rPr>
              <w:t>②</w:t>
            </w:r>
            <w:r>
              <w:rPr>
                <w:rFonts w:ascii="宋体" w:cs="宋体" w:eastAsia="宋体" w:hAnsi="宋体" w:hint="eastAsia"/>
                <w:sz w:val="21"/>
                <w:szCs w:val="21"/>
              </w:rPr>
              <w:t>舍弃，丢弃；</w:t>
            </w:r>
            <w:r>
              <w:rPr>
                <w:rFonts w:ascii="宋体" w:cs="宋体" w:eastAsia="宋体" w:hAnsi="宋体" w:hint="eastAsia"/>
                <w:sz w:val="21"/>
                <w:szCs w:val="21"/>
              </w:rPr>
              <w:t>③</w:t>
            </w:r>
            <w:r>
              <w:rPr>
                <w:rFonts w:ascii="宋体" w:cs="宋体" w:eastAsia="宋体" w:hAnsi="宋体" w:hint="eastAsia"/>
                <w:sz w:val="21"/>
                <w:szCs w:val="21"/>
              </w:rPr>
              <w:t>积蓄，累积；</w:t>
            </w:r>
            <w:r>
              <w:rPr>
                <w:rFonts w:ascii="宋体" w:cs="宋体" w:eastAsia="宋体" w:hAnsi="宋体" w:hint="eastAsia"/>
                <w:sz w:val="21"/>
                <w:szCs w:val="21"/>
              </w:rPr>
              <w:t>④</w:t>
            </w:r>
            <w:r>
              <w:rPr>
                <w:rFonts w:ascii="宋体" w:cs="宋体" w:eastAsia="宋体" w:hAnsi="宋体" w:hint="eastAsia"/>
                <w:sz w:val="21"/>
                <w:szCs w:val="21"/>
              </w:rPr>
              <w:t>弯曲，曲折。</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r>
              <w:rPr>
                <w:rFonts w:ascii="宋体" w:cs="宋体" w:eastAsia="宋体" w:hAnsi="宋体" w:hint="eastAsia"/>
                <w:sz w:val="21"/>
                <w:szCs w:val="21"/>
              </w:rPr>
              <w:t>（填序号）</w:t>
            </w:r>
          </w:p>
        </w:tc>
      </w:tr>
      <w:tr>
        <w:tblPrEx>
          <w:tblCellMar>
            <w:top w:type="dxa" w:w="120"/>
            <w:left w:type="dxa" w:w="120"/>
            <w:bottom w:type="dxa" w:w="120"/>
            <w:right w:type="dxa" w:w="120"/>
          </w:tblCellMar>
          <w:tblLook w:val="000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em w:val="dot"/>
                <w:lang w:eastAsia="zh-CN"/>
              </w:rPr>
              <w:t>虽</w:t>
            </w:r>
            <w:r>
              <w:rPr>
                <w:rFonts w:ascii="宋体" w:cs="宋体" w:eastAsia="宋体" w:hAnsi="宋体" w:hint="eastAsia"/>
                <w:sz w:val="21"/>
                <w:szCs w:val="21"/>
              </w:rPr>
              <w:t>浙水亦在目中</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关联课内：虽乘奔御风，不以疾也。</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38．用现代汉语翻译下面的句子。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（1）又山外小径，自北折而东，亦入自石龙庵。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（2）山高风寒，夏月犹挟纩。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39．甲诗薛令之称太姥山为</w:t>
      </w:r>
      <w:r>
        <w:rPr>
          <w:rFonts w:ascii="宋体" w:cs="宋体" w:eastAsia="宋体" w:hAnsi="宋体" w:hint="eastAsia"/>
          <w:sz w:val="21"/>
          <w:szCs w:val="21"/>
        </w:rPr>
        <w:t>“</w:t>
      </w:r>
      <w:r>
        <w:rPr>
          <w:rFonts w:ascii="宋体" w:cs="宋体" w:eastAsia="宋体" w:hAnsi="宋体" w:hint="eastAsia"/>
          <w:sz w:val="21"/>
          <w:szCs w:val="21"/>
        </w:rPr>
        <w:t>神山</w:t>
      </w:r>
      <w:r>
        <w:rPr>
          <w:rFonts w:ascii="宋体" w:cs="宋体" w:eastAsia="宋体" w:hAnsi="宋体" w:hint="eastAsia"/>
          <w:sz w:val="21"/>
          <w:szCs w:val="21"/>
        </w:rPr>
        <w:t>”</w:t>
      </w:r>
      <w:r>
        <w:rPr>
          <w:rFonts w:ascii="宋体" w:cs="宋体" w:eastAsia="宋体" w:hAnsi="宋体" w:hint="eastAsia"/>
          <w:sz w:val="21"/>
          <w:szCs w:val="21"/>
        </w:rPr>
        <w:t>，请结合甲、乙两篇诗文，说说其依据。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p>
    <w:sectPr>
      <w:headerReference r:id="rId10" w:type="default"/>
      <w:footerReference r:id="rId11"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swiss"/>
    <w:pitch w:val="variable"/>
    <w:sig w:usb0="00000003" w:usb1="288F0000" w:usb2="00000006" w:usb3="00000000" w:csb0="00140001" w:csb1="00000000"/>
    <w:embedRegular r:id="rId1" w:subsetted="1" w:fontKey="{BC7ED55F-C43C-48C7-B44A-56E456BE90F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AFFAD891-B72B-44F6-9E7E-417389459DFA}"/>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B066A82"/>
    <w:rsid w:val="0BF16811"/>
    <w:rsid w:val="0C7844F1"/>
    <w:rsid w:val="0CAA4268"/>
    <w:rsid w:val="0D7053CE"/>
    <w:rsid w:val="0D8633EB"/>
    <w:rsid w:val="0D8F5B6B"/>
    <w:rsid w:val="0DF20392"/>
    <w:rsid w:val="0DF73E38"/>
    <w:rsid w:val="0E4342C9"/>
    <w:rsid w:val="0E8F2773"/>
    <w:rsid w:val="0EC146F9"/>
    <w:rsid w:val="0EDA07F4"/>
    <w:rsid w:val="0FD57247"/>
    <w:rsid w:val="10684B69"/>
    <w:rsid w:val="10820CA8"/>
    <w:rsid w:val="10D04CC0"/>
    <w:rsid w:val="1141408B"/>
    <w:rsid w:val="126B70C3"/>
    <w:rsid w:val="128C07B9"/>
    <w:rsid w:val="130723FD"/>
    <w:rsid w:val="134B4BB4"/>
    <w:rsid w:val="13863113"/>
    <w:rsid w:val="13F80819"/>
    <w:rsid w:val="142B0848"/>
    <w:rsid w:val="14BA748E"/>
    <w:rsid w:val="158236E6"/>
    <w:rsid w:val="16482D3B"/>
    <w:rsid w:val="167B0901"/>
    <w:rsid w:val="16AD7CFC"/>
    <w:rsid w:val="16D11E76"/>
    <w:rsid w:val="182979FE"/>
    <w:rsid w:val="1A2B370D"/>
    <w:rsid w:val="1A976308"/>
    <w:rsid w:val="1B065E75"/>
    <w:rsid w:val="1C575461"/>
    <w:rsid w:val="1C71084D"/>
    <w:rsid w:val="1D6733C8"/>
    <w:rsid w:val="1DB122D4"/>
    <w:rsid w:val="1DE90CB4"/>
    <w:rsid w:val="1E5431E4"/>
    <w:rsid w:val="1EAC38F3"/>
    <w:rsid w:val="206748D3"/>
    <w:rsid w:val="215B1148"/>
    <w:rsid w:val="21AB33D9"/>
    <w:rsid w:val="21DE2669"/>
    <w:rsid w:val="235B27CC"/>
    <w:rsid w:val="24627F15"/>
    <w:rsid w:val="2564254A"/>
    <w:rsid w:val="25777D91"/>
    <w:rsid w:val="25F068FA"/>
    <w:rsid w:val="277F0E88"/>
    <w:rsid w:val="27CA081B"/>
    <w:rsid w:val="28127295"/>
    <w:rsid w:val="28227F72"/>
    <w:rsid w:val="294D2883"/>
    <w:rsid w:val="296203DE"/>
    <w:rsid w:val="29B46346"/>
    <w:rsid w:val="29E467D9"/>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1F16931"/>
    <w:rsid w:val="320C4A68"/>
    <w:rsid w:val="32A25D21"/>
    <w:rsid w:val="32CA112F"/>
    <w:rsid w:val="334051FB"/>
    <w:rsid w:val="339A10EE"/>
    <w:rsid w:val="33B32A75"/>
    <w:rsid w:val="34936C16"/>
    <w:rsid w:val="34B037FB"/>
    <w:rsid w:val="34F3468E"/>
    <w:rsid w:val="34F72A66"/>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504B16FC"/>
    <w:rsid w:val="517319CE"/>
    <w:rsid w:val="51A61F84"/>
    <w:rsid w:val="51AB3956"/>
    <w:rsid w:val="51E9259B"/>
    <w:rsid w:val="549B400B"/>
    <w:rsid w:val="55176233"/>
    <w:rsid w:val="55746AC9"/>
    <w:rsid w:val="55DB4EAF"/>
    <w:rsid w:val="563C2100"/>
    <w:rsid w:val="580B6C35"/>
    <w:rsid w:val="58827386"/>
    <w:rsid w:val="58B043A6"/>
    <w:rsid w:val="59AF4093"/>
    <w:rsid w:val="5AD06FE5"/>
    <w:rsid w:val="5ADA6E0B"/>
    <w:rsid w:val="5B6D6BB0"/>
    <w:rsid w:val="5B7E386F"/>
    <w:rsid w:val="5C424F25"/>
    <w:rsid w:val="5C4662D1"/>
    <w:rsid w:val="5D7E3C7B"/>
    <w:rsid w:val="5DC95648"/>
    <w:rsid w:val="5EE41FF6"/>
    <w:rsid w:val="5EFE23A4"/>
    <w:rsid w:val="5F2A58A4"/>
    <w:rsid w:val="5FC439BC"/>
    <w:rsid w:val="60E02F3A"/>
    <w:rsid w:val="60FA0D27"/>
    <w:rsid w:val="61096D16"/>
    <w:rsid w:val="613B0E0C"/>
    <w:rsid w:val="617C2CE8"/>
    <w:rsid w:val="628B7C2E"/>
    <w:rsid w:val="639B1D7D"/>
    <w:rsid w:val="6506195F"/>
    <w:rsid w:val="65110961"/>
    <w:rsid w:val="655B22F5"/>
    <w:rsid w:val="65760468"/>
    <w:rsid w:val="66752455"/>
    <w:rsid w:val="667E37EB"/>
    <w:rsid w:val="66BF6F7E"/>
    <w:rsid w:val="66DE69DC"/>
    <w:rsid w:val="67E06111"/>
    <w:rsid w:val="68A3251E"/>
    <w:rsid w:val="68B15EEB"/>
    <w:rsid w:val="693B5FAC"/>
    <w:rsid w:val="69886D18"/>
    <w:rsid w:val="69DA49BE"/>
    <w:rsid w:val="69DD3E6D"/>
    <w:rsid w:val="6A44761C"/>
    <w:rsid w:val="6A47485B"/>
    <w:rsid w:val="6C4773AA"/>
    <w:rsid w:val="6CDD47F3"/>
    <w:rsid w:val="6CF66E77"/>
    <w:rsid w:val="6D2F06F5"/>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273CFD"/>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b/>
      <w:bCs/>
      <w:sz w:val="28"/>
      <w:szCs w:val="28"/>
      <w:lang w:val="zh-CN" w:eastAsia="zh-CN" w:bidi="zh-CN"/>
    </w:r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 w:type="paragraph" w:styleId="NormalWeb">
    <w:name w:val="Normal (Web)"/>
    <w:basedOn w:val="Normal"/>
    <w:qFormat/>
    <w:rPr>
      <w:sz w:val="24"/>
    </w:rPr>
  </w:style>
  <w:style w:type="table" w:styleId="TableGrid">
    <w:name w:val="Table Grid"/>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157256160</TotalTime>
  <Pages>16</Pages>
  <Words>16604</Words>
  <Characters>16682</Characters>
  <Application>Microsoft Office Word</Application>
  <DocSecurity>0</DocSecurity>
  <Lines>81</Lines>
  <Paragraphs>22</Paragraphs>
  <ScaleCrop>false</ScaleCrop>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天方夜谭</cp:lastModifiedBy>
  <cp:revision>17</cp:revision>
  <dcterms:created xsi:type="dcterms:W3CDTF">2020-05-25T08:47:00Z</dcterms:created>
  <dcterms:modified xsi:type="dcterms:W3CDTF">2025-09-20T10:49:19Z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