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jc w:val="center"/>
        <w:textAlignment w:val="auto"/>
        <w:rPr>
          <w:rFonts w:ascii="微软雅黑" w:cs="微软雅黑" w:eastAsia="微软雅黑" w:hAnsi="微软雅黑" w:hint="eastAsia"/>
          <w:b/>
          <w:bCs w:val="0"/>
          <w:sz w:val="44"/>
          <w:szCs w:val="44"/>
        </w:rPr>
      </w:pPr>
      <w:r>
        <w:rPr>
          <w:rFonts w:ascii="微软雅黑" w:cs="微软雅黑" w:eastAsia="微软雅黑" w:hAnsi="微软雅黑" w:hint="eastAsia"/>
          <w:b/>
          <w:bCs w:val="0"/>
          <w:color w:val="0000FF"/>
          <w:sz w:val="44"/>
          <w:szCs w:val="44"/>
        </w:rPr>
        <w:drawing>
          <wp:anchor allowOverlap="1" behindDoc="0" layoutInCell="1" locked="0" relativeHeight="251658240" simplePos="0">
            <wp:simplePos x="0" y="0"/>
            <wp:positionH relativeFrom="page">
              <wp:posOffset>12230100</wp:posOffset>
            </wp:positionH>
            <wp:positionV relativeFrom="topMargin">
              <wp:posOffset>12661900</wp:posOffset>
            </wp:positionV>
            <wp:extent cx="304800" cy="4191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r:embed="rId5"/>
                    <a:stretch>
                      <a:fillRect/>
                    </a:stretch>
                  </pic:blipFill>
                  <pic:spPr>
                    <a:xfrm>
                      <a:off x="0" y="0"/>
                      <a:ext cx="304800" cy="4191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59264" simplePos="0">
            <wp:simplePos x="0" y="0"/>
            <wp:positionH relativeFrom="page">
              <wp:posOffset>11620500</wp:posOffset>
            </wp:positionH>
            <wp:positionV relativeFrom="topMargin">
              <wp:posOffset>11277600</wp:posOffset>
            </wp:positionV>
            <wp:extent cx="431800" cy="368300"/>
            <wp:effectExtent b="12700" l="0" r="6350" t="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0288" simplePos="0">
            <wp:simplePos x="0" y="0"/>
            <wp:positionH relativeFrom="page">
              <wp:posOffset>11404600</wp:posOffset>
            </wp:positionH>
            <wp:positionV relativeFrom="topMargin">
              <wp:posOffset>11823700</wp:posOffset>
            </wp:positionV>
            <wp:extent cx="431800" cy="355600"/>
            <wp:effectExtent b="6350" l="0" r="6350" t="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431800" cy="3556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1312" simplePos="0">
            <wp:simplePos x="0" y="0"/>
            <wp:positionH relativeFrom="page">
              <wp:posOffset>11404600</wp:posOffset>
            </wp:positionH>
            <wp:positionV relativeFrom="page">
              <wp:posOffset>10642600</wp:posOffset>
            </wp:positionV>
            <wp:extent cx="368300" cy="292100"/>
            <wp:effectExtent b="12700" l="0" r="12700" t="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rrowheads="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8300" cy="292100"/>
                    </a:xfrm>
                    <a:prstGeom prst="rect">
                      <a:avLst/>
                    </a:prstGeom>
                    <a:noFill/>
                  </pic:spPr>
                </pic:pic>
              </a:graphicData>
            </a:graphic>
          </wp:anchor>
        </w:drawing>
      </w:r>
      <w:r>
        <w:rPr>
          <w:rFonts w:ascii="微软雅黑" w:cs="微软雅黑" w:eastAsia="微软雅黑" w:hAnsi="微软雅黑" w:hint="eastAsia"/>
          <w:b/>
          <w:bCs w:val="0"/>
          <w:color w:val="0000FF"/>
          <w:sz w:val="44"/>
          <w:szCs w:val="44"/>
        </w:rPr>
        <w:t>专题</w:t>
      </w:r>
      <w:r>
        <w:rPr>
          <w:rFonts w:ascii="微软雅黑" w:cs="微软雅黑" w:eastAsia="微软雅黑" w:hAnsi="微软雅黑" w:hint="eastAsia"/>
          <w:b/>
          <w:bCs w:val="0"/>
          <w:color w:val="0000FF"/>
          <w:sz w:val="44"/>
          <w:szCs w:val="44"/>
          <w:lang w:eastAsia="zh-CN" w:val="en-US"/>
        </w:rPr>
        <w:t xml:space="preserve">11  </w:t>
      </w:r>
      <w:r>
        <w:rPr>
          <w:rFonts w:ascii="微软雅黑" w:cs="微软雅黑" w:eastAsia="微软雅黑" w:hAnsi="微软雅黑" w:hint="eastAsia"/>
          <w:b/>
          <w:bCs w:val="0"/>
          <w:color w:val="C00000"/>
          <w:sz w:val="44"/>
          <w:szCs w:val="44"/>
          <w:lang w:eastAsia="zh-CN" w:val="en-US"/>
        </w:rPr>
        <w:t>非文学类文本阅读</w:t>
      </w:r>
      <w:r>
        <w:rPr>
          <w:rFonts w:ascii="微软雅黑" w:cs="微软雅黑" w:eastAsia="微软雅黑" w:hAnsi="微软雅黑" w:hint="eastAsia"/>
          <w:b/>
          <w:bCs w:val="0"/>
          <w:color w:val="00B050"/>
          <w:sz w:val="44"/>
          <w:szCs w:val="44"/>
        </w:rPr>
        <w:t>（解析版）</w:t>
      </w:r>
    </w:p>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textAlignment w:val="auto"/>
        <w:rPr>
          <w:sz w:val="24"/>
          <w:szCs w:val="24"/>
        </w:rPr>
      </w:pPr>
      <w:r>
        <w:drawing>
          <wp:inline distB="0" distL="0" distR="0" distT="0">
            <wp:extent cx="2694940" cy="494665"/>
            <wp:effectExtent b="635" l="0" r="0" t="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695238" cy="495238"/>
                    </a:xfrm>
                    <a:prstGeom prst="rect">
                      <a:avLst/>
                    </a:prstGeom>
                  </pic:spPr>
                </pic:pic>
              </a:graphicData>
            </a:graphic>
          </wp:inline>
        </w:drawing>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新宋体" w:cs="新宋体" w:eastAsia="新宋体" w:hAnsi="新宋体" w:hint="eastAsia"/>
          <w:b/>
          <w:bCs/>
          <w:kern w:val="2"/>
          <w:sz w:val="21"/>
          <w:szCs w:val="21"/>
          <w:lang w:bidi="ar" w:eastAsia="zh-CN" w:val="en-US"/>
        </w:rPr>
        <w:t>【</w:t>
      </w:r>
      <w:r>
        <w:rPr>
          <w:rFonts w:ascii="Times New Roman" w:cs="Times New Roman" w:eastAsia="新宋体" w:hAnsi="Times New Roman" w:hint="default"/>
          <w:b/>
          <w:bCs/>
          <w:kern w:val="2"/>
          <w:sz w:val="21"/>
          <w:szCs w:val="21"/>
          <w:lang w:bidi="ar" w:eastAsia="zh-CN" w:val="en-US"/>
        </w:rPr>
        <w:t>1-202</w:t>
      </w:r>
      <w:r>
        <w:rPr>
          <w:rFonts w:cs="Times New Roman" w:eastAsia="新宋体" w:hint="eastAsia"/>
          <w:b/>
          <w:bCs/>
          <w:kern w:val="2"/>
          <w:sz w:val="21"/>
          <w:szCs w:val="21"/>
          <w:lang w:bidi="ar" w:eastAsia="zh-CN" w:val="en-US"/>
        </w:rPr>
        <w:t>4</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val="0"/>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谈交友（节选）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朱光潜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谁都知道，有真正的好朋友是人生一件乐事。人是社会的动物，生来就有同情心，生来也就需要同情心。读一篇好诗文，看一片好风景，没有一个人在身旁可以告诉他说：“这真好呀！”心里就觉得美中有不足。遇到一件大喜事，没有人和你同喜，你的欢喜就要减少七八分；遇到一件大灾难，没有人和你同悲，你的悲痛就增加七八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古人说：“与善人交，如入芝兰之室，久而不闻其香；与恶人交，如入鲍鱼之肆，久而不闻其臭。”久闻之后，香可以变成寻常，臭也可以变成寻常，而习安之，就不觉其为香为臭。一个人应该谨慎择友，道理就在此。人是善于模仿的，模仿品的好坏，全看模型的好坏，有如素丝，染于青则青，染于黄则黄。“告诉我谁是你的朋友，我就知道你是怎样的一种人。”这句西谚确实是经验之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古人尝拿“如切如磋，如琢如磨”来譬喻朋友的交互影响。这譬喻实在是很恰当。玉石有瑕疵棱角，用一种器具来切磋琢磨它，它才能圆融光润，才能“成器”。人的性格也难免有瑕疵棱角，如私心、成见、骄矜、暴躁、愚昧、顽恶之类，要多受切磋琢磨，才能洗刷净尽，达到玉润珠圆的境界。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在朋友互相切磋中，一方面被“磨”，一方面也在受滋养。一个人被“磨”的方面愈多，吸收外来的滋养也就愈丰富。孔子论益友，所以特重直谅多闻。一个不能有诤友的人永远是愚而好自用，在道德学问上都不会有很大的成就。</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你自己是怎样的人，就会得到怎样的朋友。人类心灵尝交感回流。你拿一分真心待人，人也就拿一分真心待你，你所“取”如何，就看你所“与”如何。“爱人者人恒爱之，敬人者人恒敬之。”人不爱你敬你，就显得你自己有损缺。你不必责人，先须反求诸己。不但在情感方面如此，在性格方面也都是如此。友必同心，所谓“心”是指性灵</w:t>
      </w:r>
      <w:r>
        <w:rPr>
          <w:rFonts w:ascii="宋体" w:cs="宋体" w:eastAsia="宋体" w:hAnsi="宋体" w:hint="eastAsia"/>
          <w:b w:val="0"/>
          <w:bCs w:val="0"/>
          <w:color w:val="000000"/>
          <w:kern w:val="2"/>
          <w:sz w:val="21"/>
          <w:szCs w:val="21"/>
          <w:vertAlign w:val="superscript"/>
          <w:lang w:bidi="ar" w:eastAsia="zh-CN" w:val="en-US"/>
        </w:rPr>
        <w:t>[注]</w:t>
      </w:r>
      <w:r>
        <w:rPr>
          <w:rFonts w:ascii="宋体" w:cs="宋体" w:eastAsia="宋体" w:hAnsi="宋体" w:hint="eastAsia"/>
          <w:b w:val="0"/>
          <w:bCs w:val="0"/>
          <w:color w:val="000000"/>
          <w:kern w:val="2"/>
          <w:sz w:val="21"/>
          <w:szCs w:val="21"/>
          <w:lang w:bidi="ar" w:eastAsia="zh-CN" w:val="en-US"/>
        </w:rPr>
        <w:t>同在一个水准上。如果你我在性灵上有高低，我高就须感化你，把你提高到同样水准；你高也是如此，否则友谊就难成立。朋友往往是测量自己的一种最精确的尺度。你自己如果不是一个好朋友，就绝不能希望得到一个好朋友。要是好朋友，自己须先是一个好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[注]性灵：指人的精神、性情、情感等。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13. 下列对本文观点与材料间的联系，解释</w:t>
      </w:r>
      <w:r>
        <w:rPr>
          <w:rFonts w:ascii="宋体" w:cs="宋体" w:eastAsia="宋体" w:hAnsi="宋体" w:hint="eastAsia"/>
          <w:b w:val="0"/>
          <w:bCs w:val="0"/>
          <w:color w:val="000000"/>
          <w:kern w:val="2"/>
          <w:sz w:val="21"/>
          <w:szCs w:val="21"/>
          <w:em w:val="dot"/>
          <w:lang w:bidi="ar" w:eastAsia="zh-CN" w:val="en-US"/>
        </w:rPr>
        <w:t>不正确</w:t>
      </w:r>
      <w:r>
        <w:rPr>
          <w:rFonts w:ascii="宋体" w:cs="宋体" w:eastAsia="宋体" w:hAnsi="宋体" w:hint="eastAsia"/>
          <w:b w:val="0"/>
          <w:bCs w:val="0"/>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作者在谈到“有真正的好朋友是人生一件乐事”时，举了“共读共看”和“同喜同悲”两个正面事例。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作者在谈到“一个人应该谨慎择友”时，引用古人的话和西谚作为道理论据。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作者在谈到“朋友会交互影响”时，用“如切如磋，如琢如磨”这个譬喻形象阐释。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作者在谈到“你自己是怎样的人，就会得到怎样的朋友”时，从情感和性格两个方面阐释。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14. 下列选项，</w:t>
      </w:r>
      <w:r>
        <w:rPr>
          <w:rFonts w:ascii="宋体" w:cs="宋体" w:eastAsia="宋体" w:hAnsi="宋体" w:hint="eastAsia"/>
          <w:b w:val="0"/>
          <w:bCs w:val="0"/>
          <w:color w:val="000000"/>
          <w:kern w:val="2"/>
          <w:sz w:val="21"/>
          <w:szCs w:val="21"/>
          <w:em w:val="dot"/>
          <w:lang w:bidi="ar" w:eastAsia="zh-CN" w:val="en-US"/>
        </w:rPr>
        <w:t>不适合</w:t>
      </w:r>
      <w:r>
        <w:rPr>
          <w:rFonts w:ascii="宋体" w:cs="宋体" w:eastAsia="宋体" w:hAnsi="宋体" w:hint="eastAsia"/>
          <w:b w:val="0"/>
          <w:bCs w:val="0"/>
          <w:color w:val="000000"/>
          <w:kern w:val="2"/>
          <w:sz w:val="21"/>
          <w:szCs w:val="21"/>
          <w:lang w:bidi="ar" w:eastAsia="zh-CN" w:val="en-US"/>
        </w:rPr>
        <w:t>作为论据来支撑本文观点的一项是（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1936年到1937年，稼先和我在北平崇德中学同学一年；后来在西南联大我们又是同学；以后他在美国留学的两年期间我们曾住同屋。50年的友谊，亲如兄弟。（杨振宁《邓稼先》）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向朋友倾诉衷肠可以产生两种效果：它可以使欢乐加倍，又可以使忧愁减半。（培根《谈友谊》）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无须背诵数以百计的格言信条，只须记住一条：必须以尊重的态度对待别人。（利哈乔夫《论教养》）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出淤泥而不染，濯清涟而不妖。（周敦颐《爱莲说》）</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15. 读了本文，你对交友的原则应该有了更深刻的认识。针对某同学“只要有共同的喜好就可以成为朋友”的片面观点，请你结合本文内容，写一段文字予以反驳。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widowControl w:val="0"/>
        <w:numPr>
          <w:ilvl w:val="0"/>
          <w:numId w:val="1"/>
        </w:numPr>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w:t>
      </w:r>
    </w:p>
    <w:p>
      <w:pPr>
        <w:keepNext w:val="0"/>
        <w:keepLines w:val="0"/>
        <w:widowControl w:val="0"/>
        <w:numPr>
          <w:ilvl w:val="0"/>
          <w:numId w:val="1"/>
        </w:numPr>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15. 示例：你的这一观点是片面的。因为朋友是会互相影响的，喜好有好与不好、高雅与低俗之分，交友应谨慎；同时交友不能以喜好为唯一标准，交友要交益友，择善而从，这才有助于在道德学问上取得成就。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本题考查理解辨析文章内容。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两个正面事例”的分析不正确。结合第①段“读一篇好诗文，看一片好风景，没有一个人在身旁可以告诉他说：‘这真好呀！’心里就觉得美中有不足。遇到一件大喜事，没有人和你同喜，你的欢喜就要减少七八分；遇到一件大灾难，没有人和你同悲，你的悲痛就增加七八分”可知，作者在谈到“有真正的好朋友是人生一件乐事”时，列举了没有人和你“共读共看”和没有人和你“同喜同悲”两个反面事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本题考查补充论据。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A.作者（杨振宁）列举自己与邓稼先50年的友谊的事例，可以作为事实论据论证第①段的观点“谁都知道，有真正的好朋友是人生一件乐事”；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B.引用培根《谈友谊》的话，可以作为道理论据从正面论证第①段的观点“谁都知道，有真正的好朋友是人生一件乐事”；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C. 利哈乔夫《论教养》中的语句与第④段“人类心灵尝交感回流。你拿一分真心待人，人也就拿一分真心待你，你所‘取’如何，就看你所‘与’如何”的表述一致，引用利哈乔夫《论教养》中的语句可以作为道理论据来论证第④段的观点“你自己是怎样的人，就会得到怎样的朋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D. “出淤泥而不染，濯清涟而不妖”强调的是莲花从淤泥中生长而不被污染。它用莲花作为隐喻，表达了一个人高尚的品格和不受世俗诱惑的能力，与本文的论题“谈朋友”无关，故不适合作为论据来支撑本文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本题考查理解和运用文章内容。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②段“一个人应该谨慎择友，道理就在此。人是善于模仿的，模仿品的好坏，全看模型的好坏，有如素丝，染于青则青，染于黄则黄”可知，作者认为交友应该谨慎，你交什么样的朋友，就能看出你是怎样的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③段“古人尝拿‘如切如磋，如琢如磨’来譬喻朋友的交互影响”“朋友便是切磋琢磨的利器，与自己愈不同，摩擦愈多，切磋琢磨的影响也就愈大。这影响在学问思想方面最容易见出。一个人多和异己的朋友讨论，会逐渐发现自己的学说不圆满处，对方的学说有可取处，逼得不得不作进一层的思考，这样地对于学问才能逐渐鞭辟入里”可知，作者认为朋友是会相互影响的，与不同的朋友讨论会有不同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第③段“孔子论益友，所以特重直谅多闻。一个不能有诤友的人永远是愚而好自用，在道德学问上都不会有很大的成就”可知，作者认为交朋友不能以自己的喜好来交友，要交益友，交能指出自己的错误的朋友，这样才能够让自己在道德学问上都有很大的成就。据此来反驳某同学“只要有共同的喜好就可以成为朋友”的片面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示例：同学，你的观点是片面的。作为中学生，我们不能只因为共同的爱好就认为可以成为朋友，要从多方面去考虑什么样的人能够成为自己朋友；要成为朋友，我们不光要志同道合，我们还要谨慎地选择，凡事以自己的喜好为出发点，不能顾及别人的感受朋友是不值得交往的；而且朋友间是很容易相互影响的，与不同的朋友讨论会有不同的收获；我们更要选择交益友，不交损友，选择有助于我们在道德学问上有所促进的人做朋友。</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新宋体" w:cs="新宋体" w:eastAsia="新宋体" w:hAnsi="新宋体" w:hint="eastAsia"/>
          <w:b/>
          <w:bCs/>
          <w:kern w:val="2"/>
          <w:sz w:val="21"/>
          <w:szCs w:val="21"/>
          <w:lang w:bidi="ar" w:eastAsia="zh-CN" w:val="en-US"/>
        </w:rPr>
        <w:t>【</w:t>
      </w:r>
      <w:r>
        <w:rPr>
          <w:rFonts w:cs="Times New Roman" w:eastAsia="新宋体" w:hint="eastAsia"/>
          <w:b/>
          <w:bCs/>
          <w:kern w:val="2"/>
          <w:sz w:val="21"/>
          <w:szCs w:val="21"/>
          <w:lang w:bidi="ar" w:eastAsia="zh-CN" w:val="en-US"/>
        </w:rPr>
        <w:t>2</w:t>
      </w:r>
      <w:r>
        <w:rPr>
          <w:rFonts w:ascii="Times New Roman" w:cs="Times New Roman" w:eastAsia="新宋体" w:hAnsi="Times New Roman" w:hint="default"/>
          <w:b/>
          <w:bCs/>
          <w:kern w:val="2"/>
          <w:sz w:val="21"/>
          <w:szCs w:val="21"/>
          <w:lang w:bidi="ar" w:eastAsia="zh-CN" w:val="en-US"/>
        </w:rPr>
        <w:t>-202</w:t>
      </w:r>
      <w:r>
        <w:rPr>
          <w:rFonts w:cs="Times New Roman" w:eastAsia="新宋体" w:hint="eastAsia"/>
          <w:b/>
          <w:bCs/>
          <w:kern w:val="2"/>
          <w:sz w:val="21"/>
          <w:szCs w:val="21"/>
          <w:lang w:bidi="ar" w:eastAsia="zh-CN" w:val="en-US"/>
        </w:rPr>
        <w:t>3</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作家的劳动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路遥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①我在文学创作方面的劳动历史并不长，这里所谈的只是一些肤浅而零碎的认识。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②一个人想搞创作，一开始就想接触一些创作方面的理论和技巧，这是必要的。但是，有一个重要的问题往往容易被忽视，这就是：如何正确认识和对待文学创作这种劳动。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③搞文学，具备这方面的天资当然是重要的，但就我来说，并不重视这个东西。我觉得，作品在某种意义上，不完全是智慧的产物，更主要的是毅力和艰苦劳动的结果。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从工作特点来看，作家永远是个体劳动者。这种独立性的劳动非常艰苦，不能指靠别人来代替。任何外在的帮助，都不可能缓减这种劳动的内在紧张程度。有时候，一旦进入创作的过程（尤其是篇幅较大的作品），真如同进入茫茫的沼泽地，前不着村，后不靠店，等于一个人孤零零地在稿纸上进行一场不为人所知的长征。精神时不时会垮下来，时不时怀疑自己能否走到头。有时，终于被迫停下来了。这时候，可能并不是其他方面出了毛病，关键是毅力经受不住考验了，当然，退路是熟悉的，退下来也是容易的。如果在这种情况下被困难击败了，悲剧不仅仅在于这个作品的失败，而且在于自己的精神将可能长期陷入迷惘状态中。也许从此以后，每当走到这样的“回心石”面前，腿就软了，心也灰了，一次又一次从这样的高度上退下来，永远也别指望登上华山之巅。遇到这样的情况，除过对自己所写的东西保持清醒的头脑以外，最重要的就是要咬着牙，一步一步向前跋涉，要想有所收获，达到目标，就应当对自己残酷一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文学创作的艰苦性还在于它是一种创造性的劳动，任何简单的创造都要比复杂的模仿困难得多。平庸的作家会反复制造出一堆又一堆被同样平庸的评论家所表扬的文学废品，而任何一个严肃认真的作家，为寻找一行富有创造性的文字，往往就像在沙子里面淘金一般不容易。如果说创作还有一点甜头，那么，这种甜头只有在吃尽苦头以后才能尝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⑥为了适应这种艰苦的劳动的需要，我们必须一开始就培养自己的优良品质。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首先要有坚强的性格。一个软弱的人不能胜任这种长期艰苦的劳动。性格的坚定是建立在信仰的坚定这个基础上的。一个人要是对社会、事业等等方面没有正确的认识和坚定的信仰，也就不可能具有性格的坚定性。而一个经常动摇的人怎么可能去完成一项艰难困苦的事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性格也不完全是天生的，主要是在长期社会生活中形成的。我们不仅应该在创作实践中，更重要的是应该在日常生活中主动寻找困难，在不断克服各种困难的过程中锻炼自己的性格。不要羡慕安逸和享乐，不要陶醉在一时的顺利和胜利中，我们应该不断地强迫自己自找苦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⑨对生活应该永远抱有热情。对生活无动于衷的人是搞不成艺术创作的。艺术作品都是激情的产物。如果你自己对生活没有热情，怎么能指望你的作品去感染别人？当然，这种热情绝不是那种简单的感情冲动。它必须接受成熟的思想和理智的指导。尤其是在进入艺术创造的具体过程中，应该用冷静的方式来处理热烈的感情，就像铁匠的锻造工作一样，得把烧红的铁器在水里蘸那么几下。不管怎样，作家没有热情是不行的，尤其是在个人遭到不幸的时候，更需要对生活抱有热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⑩应该有自我反省的精神。如果说，一个人的进取精神是可贵的，那么，一个人的自我反省精神也许更为可贵。尤其是搞创作的人，这是一个最重要的品质，一个对自己经常抱欣赏态度的作家是不会有什么出息的，应该经常检讨自己，要有否定自己的勇气。有些人否定别人很勇敢，但没有自我否定的力量，而且对别人出自诚心的正确批评也接受不了，总爱让别人抬举自己。人应该自爱，但不要连自己身上的疮疤也爱。要想成就自己的事业，就要不断地进行自我检讨，真诚地听取各种人的批评意见，即使别人的批评意见说得不对，也要心平气静地对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⑪这个真理不要光拿来教育别人，主要教育自己为好。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（有删减）</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文章围绕“作家的劳动”论述了文学创作的艰苦性和作家应具备的优良品质。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对于作家而言，智慧、创作理论和技巧并不重要，重要的是毅力。</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对于作家而言，有时自我反省精神比进取精神更可贵。</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文章运用了比喻论证、对比论证的方法论证观点。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w:t>
      </w:r>
      <w:r>
        <w:rPr>
          <w:rFonts w:ascii="宋体" w:cs="宋体" w:eastAsia="宋体" w:hAnsi="宋体" w:hint="eastAsia"/>
          <w:b w:val="0"/>
          <w:bCs/>
          <w:color w:val="000000"/>
          <w:kern w:val="2"/>
          <w:sz w:val="21"/>
          <w:szCs w:val="21"/>
          <w:em w:val="dot"/>
          <w:lang w:bidi="ar" w:eastAsia="zh-CN" w:val="en-US"/>
        </w:rPr>
        <w:t>不适合</w:t>
      </w:r>
      <w:r>
        <w:rPr>
          <w:rFonts w:ascii="宋体" w:cs="宋体" w:eastAsia="宋体" w:hAnsi="宋体" w:hint="eastAsia"/>
          <w:b w:val="0"/>
          <w:bCs/>
          <w:color w:val="000000"/>
          <w:kern w:val="2"/>
          <w:sz w:val="21"/>
          <w:szCs w:val="21"/>
          <w:lang w:bidi="ar" w:eastAsia="zh-CN" w:val="en-US"/>
        </w:rPr>
        <w:t>作为论据来支撑本文观点的一项是（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贾岛《题诗后》：“两句三年得，一吟双泪流。”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巴金认为，创作是个很严肃、很艰苦的事业，即使最有才能的人也得在创作上付出很大的代价。</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《世说新语》记载，东晋袁宏随军出征，受命写紧急文书，他倚马而作，俄得七纸，殊可观。</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闻一多先生目不窥园，足不下楼，兀兀穷年，沥尽心血，几年辛苦，凝结而成《唐诗杂论》的硕果。</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试结合本文相关内容以及学习课文《谈创造性思维》《创造宣言》的体会，谈谈你对“创造的重要性”的看法。</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B    14. C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示例：我认为，创造非常重要。因为创造能给人带来幸福感；创造是解决问题的路径和方法；创造能够造出真善美，造出不平凡，造出不单调。</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本题考查对文本内容的理解。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B.有误。根据第③段“作品在某种意义上，不完全是智慧的产物，更主要的是毅力和艰苦劳动的结果”可知毅力和艰苦劳动的结果是主要的，但其他的如智慧、创作理论和技巧也是重要的。</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本题考查论据补充。</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本文的观点是文学城创作是艰苦的，为了适应这种艰苦的劳动的需要，写作需要培养自己的优良品质，如坚强的性格、对生活应该永远抱有热情、有自我反省的精神。</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C.不适合。本项讲述的是袁宏紧急在马上写文书，写的很好。并未体现以上几种优良品质。</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本题考查语言表达。</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FF0000"/>
          <w:kern w:val="2"/>
          <w:sz w:val="21"/>
          <w:szCs w:val="21"/>
          <w:lang w:bidi="ar" w:eastAsia="zh-CN" w:val="en-US"/>
        </w:rPr>
        <w:t>结合本文第④段“有时候，一旦进入创作的过程……悲剧不仅仅在于这个作品的失败，而且在于自己的精神将可能长期陷入迷惘状态中”可知，一个完整创造的过程会使人精神清晰振奋。根据第⑥段“为了适应这种艰苦的劳动的需要，我们必须一开始就培养自己的优良品质”可知创造的过程也是锻炼自己拥有良好品质如的过程，如更加热爱生活，对生活抱有更多的热情等。其次结合课文《谈创造性思维》《创造宣言》中的“富有创造性的人总是孜孜不倦地汲取知识，使自己学识渊博”“创造性的思维，必须有探求新事物，并为此而活用知识的态度和意识，在此基础上，持之以恒地进行各种尝试”“有人说：环境太平凡了，不能创造”“有人说：生活太单调了，不能创造”可知创造的过程是知识运用的过程，可以创造出更多智慧，可以使生活不平凡、不单调。</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leftChars="0" w:right="0"/>
        <w:jc w:val="left"/>
        <w:textAlignment w:val="center"/>
        <w:rPr>
          <w:rFonts w:ascii="宋体" w:cs="宋体" w:eastAsia="宋体" w:hAnsi="宋体" w:hint="eastAsia"/>
          <w:b w:val="0"/>
          <w:bCs/>
          <w:kern w:val="2"/>
          <w:sz w:val="21"/>
          <w:szCs w:val="21"/>
        </w:rPr>
      </w:pPr>
      <w:r>
        <w:rPr>
          <w:rFonts w:ascii="宋体" w:cs="宋体" w:eastAsia="宋体" w:hAnsi="宋体" w:hint="eastAsia"/>
          <w:b/>
          <w:bCs w:val="0"/>
          <w:kern w:val="2"/>
          <w:sz w:val="21"/>
          <w:szCs w:val="21"/>
          <w:lang w:bidi="ar" w:eastAsia="zh-CN" w:val="en-US"/>
        </w:rPr>
        <w:t>【3-2022年江西省中考语文真题】</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center"/>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放弃也是一种智慧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center"/>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唐雪健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①老子说：“五色令人目盲；五音令人耳聋；五味令人口爽；驰骋畋猎令人心发狂；难得之货令人行妨。”大千世界五光十色，面对诱惑，有时舍得放弃，也不失为一种智慧。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该放弃的时候放弃，是一个人精神内涵的自然流露，也是一种人生智慧，面对纷繁复杂的人生，应做到知其可为而为之，知其不可而弃之。把有限的时间和精力投入到伟大事业之中去，让生命焕发多姿多彩的绚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舍得放弃是一种境界。一个人如果没有远大的理想和奋斗目标，就容易浑浑噩噩，目光短浅，容易把自己局限在狭小的范围之中，看不到远处的风景。居里夫人的会客厅里，只有一张简单的餐桌和两把旧椅子。她说：“我生活中永远是追求安静的工作和简单的生活。”为了搞好科学研究，她放弃了许多交往，把更多的时间和精力投入到她为之毕生奋斗的事业中，获得了巨大的成就。不图享受，不追求生活的安逸，这种放弃为人生做了精彩的诠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1955年，许光达在得知自己将被授予大将军阶衔的消息时，感到十分不安。他给毛泽东主席和中央军委写了一封《降衔申请》，说：“高兴之余，惶惶难安。我扪心自问，论德、才、资、功，我佩带四星，心安神静吗？此次，按新民主主义革命时期功绩授勋。回顾自身历史，对中国革命的贡献，实事求是地说，是微不足道的。不要说同大将们相比，就是与一些资深的上将比，也自愧不如。为了心安，为了公正，我曾向贺副主席申请：授予我上将军衔，另授功勋卓著者以大将。”作为平凡的人，我们敬仰这种大舍得、大境界的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能放弃的时候舍得放弃，实在是一种人生智慧。把身外之物看得淡一些，顺其自然，就不会将有限的生命搅到无限的名利场中，就会表现出宽阔的胸怀和高尚的风格，自觉用有限的生涯追求无涯的知识，用自己的才能和智慧为社会创造财富。做到在人生追求上，有正确的信念；在神圣的职责面前，有无私的忠诚；在人民群众的疾苦面前，有博大的爱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舍得放弃还是一种自守。在纷纷扰扰的世界里，倘若让自己跟着诱惑走，被身外之物所束缚，就很少能感受到生活的绚丽和多彩。放弃不是不讲物质利益，而是保持淡泊、旷达的心境，把名利看淡一些，用更多的时间净化心灵，陶冶情操，专注于我们的精神生活。这种豁达的放弃，就是一种人生的自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⑦《易经》中有一句话说得好：“安其心而后动，易其心而后语，定其交而后求。”宇宙之大对于我们每一个人都是相同的，关键在于我们是否以宇宙为空间，在自己的支点上站得住。放弃是一种自守，就要以宁静的心态面对纷呈的生活，以平常的心态对待不平常的事情，以安静的心态对待嘈杂的外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⑧错过了花，你将收获果实；错过了太阳，你会看到璀璨的星光。追求与放弃都是正常的生活态度，有所追求就应有所放弃。有价值的人生，需要开拓进取、成就事业，但更要懂得正确和必要的放弃——这不是无奈，而是一种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righ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20．下列对本文内容的理解和分析，正确的一项是（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A．本文的中心论点是舍得放弃是一种境界。</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B．面对纷繁复杂的人生，能做到知其可为而为之，知其不可而弃之，是一种人生智慧。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C．放弃就是完全不讲物质利益，保持淡泊、达的心境，专注于精神生活。</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D．文章主要运用了对比论证的方法论证观点。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21．下列</w:t>
      </w:r>
      <w:r>
        <w:rPr>
          <w:rFonts w:ascii="宋体" w:cs="宋体" w:eastAsia="宋体" w:hAnsi="宋体" w:hint="eastAsia"/>
          <w:b w:val="0"/>
          <w:bCs/>
          <w:kern w:val="2"/>
          <w:sz w:val="21"/>
          <w:szCs w:val="21"/>
          <w:em w:val="dot"/>
          <w:lang w:bidi="ar" w:eastAsia="zh-CN" w:val="en-US"/>
        </w:rPr>
        <w:t>不适合</w:t>
      </w:r>
      <w:r>
        <w:rPr>
          <w:rFonts w:ascii="宋体" w:cs="宋体" w:eastAsia="宋体" w:hAnsi="宋体" w:hint="eastAsia"/>
          <w:b w:val="0"/>
          <w:bCs/>
          <w:kern w:val="2"/>
          <w:sz w:val="21"/>
          <w:szCs w:val="21"/>
          <w:lang w:bidi="ar" w:eastAsia="zh-CN" w:val="en-US"/>
        </w:rPr>
        <w:t>作为本文论据的一项是（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甘祖昌1955年被授予少将军衔。1957年8月，他主动辞去新疆军区后勤部部长职务，带领全家回家乡江西省莲花县沿背村务农。此后，甘将军带领乡亲们修建了3座水库，25公里长的水渠，4座水电站，3条公路，12座桥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近年来，一些网络低俗用语蔓延到学生的日常交流用语甚至写作中，破坏了汉语的纯洁性。某同学为了守护汉语的纯洁，在日常交往和写作中有意识地放弃低俗网络用语，养成规范使用语言文字的习惯，得到了许多同学的认同。</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钱学森中学毕业考入交通大学，学铁道机械工程专业。1932年1月28日，日军突袭上海，动用空军狂轰滥炸，中国守军遭受巨大伤亡。钱学森认为现在学铁道机械工程对国家用处不大，铁路刚刚修好，日本飞机一炸就不能用了。为此，钱学森改学航空工程。</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D．某校为落实“双减”政策，在课后服务时段，开设了文学社、美术社、器乐社等社团，促进学生全面发展。某同学放弃参加社团活动的机会，把时间都用于考试科目的学习。</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20．B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21．D</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20．</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论点是作者观点的完整表述，在形式上是一个简明的表肯定或否定意思的判断句。有的题目直接揭示论点；有的开篇点题，引出中心论点；还可以看结尾，有的文章篇末揭示中心；有时，还要注意文中直接表述句，体现作者主要观点的正面表述句也可能是文章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标题“放弃也是一种智慧”；第①段“有时舍得放弃，也不失为一种智慧”及第⑧段“但更要懂得正确和必要的放弃——这不是无奈，而是一种智慧”可得本文的中心论点为：放弃也是一种智慧。本项“舍得放弃是一种境界”是文章分论点，并非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选文第⑥段“放弃不是不讲物质利益，而是保持淡泊、旷达的心境，把名利看淡一些，用更多的时间净化心灵，陶冶情操，专注于我们的精神生活”可知，选项表述“放弃就是完全不讲物质利益”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选文第③段“居里夫人的会客厅里，只有一张简单的餐桌和两把旧椅子……获得了巨大的成就”，第④段“1955年，许光达在得知自己将被授予大将军街衔的消息时，感到十分不安……。不要说同大将们相比，就是与一些资深的上将比，也自愧不如”等内容可知，选文主要通过列举名人事例论证文章论点，属于举例论证，并非对比论证；</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21．</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本题考查论据辨析。</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论据是议论文中用来证明论点的材料依据，包括事实论据和道理论据，根据标题“放弃也是一种智慧”；第①段“有时舍得放弃，也不失为一种智慧”及第⑧段“但更要懂得正确和必要的放弃——这不是无奈，而是一种智慧”可得本文的中心论点为：放弃也是一种智慧。</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某同学放弃参加社团活动的机会，把时间都用于考试科目的学习。”这一表述很显然与“双减”政策的目的背道而驰，不能促进学生全面发展，该同学这一“放弃”不是一种“智慧”，因此该项不适合作为本文论据；</w:t>
      </w:r>
    </w:p>
    <w:p>
      <w:pPr>
        <w:keepNext w:val="0"/>
        <w:keepLines w:val="0"/>
        <w:widowControl w:val="0"/>
        <w:suppressLineNumbers w:val="0"/>
        <w:autoSpaceDE w:val="0"/>
        <w:autoSpaceDN/>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bCs w:val="0"/>
          <w:kern w:val="2"/>
          <w:sz w:val="21"/>
          <w:szCs w:val="21"/>
          <w:lang w:bidi="ar" w:eastAsia="zh-CN" w:val="en-US"/>
        </w:rPr>
        <w:t>【4-2021年江西省中考语文真题】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诗歌是人生最好的伴侣（节选）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吴宝军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明代诗人于谦在《观书》一诗中写道“书卷多情似故人，晨昏忧乐每相亲。”确实道出了读书的乐趣。如果说书卷是故人，那么其中的诗歌则胜过故人，她不仅多情，而且知心，是最易引起共鸣的最好的人生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孔老夫子说，诗“可以观，可以兴，可以群，可以怨”，一语道出了诗歌的真谛（许多人引经据典做了各种解释，其实都离题万里了）。她耐看，她兴业，她能群，她解怨。观之则身心愉悦，用之则事业兴隆，修之则品格超群，知之则心气平和。终人一生，哪里还能找到这样的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的美是独一无二的。她是令人销魂的天籁，是令人沉醉的芳醪，是令人刻骨的相思。好的诗词宛如画境又胜似画境。月明风清之夜，吟诵“人闲桂花落，夜静春山空。月出惊山鸟，时鸣春涧中”，幽静绝俗的图画舒展眼前，桂花飘落、山鸟啼鸣的天籁之音也仿佛穿越时空来赴约。孤独寂寞之时，揽卷“今宵酒醒何处？杨柳岸，晓风残月。此去经年，应是良辰好景虚设。便纵有千种风情，更与何人说”，顿生“诚知此恨人人有”的共情之感。此去经年，应是良辰好景虚设。便纵有千种风情，更与何人说，顿生“诚知此恨人人有”的共情之感。徜徉在诗歌海洋中获得的美到极致的享受是任何其他文学体裁所不具备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不知诗，无以言。”在言谈中恰当地引用诗歌，往往可以起到事半功倍的效果，增加演说的魅力。习近平总书记在讲话中曾多次引用诗词。参观《复兴之路》大型展览时，习近平总书记引句“长风破浪会有时”，表达对未来的充满信心；在中央党校讲话时引“人生自古谁无死，留取丹心照汗青”句表达敢于担当的历史责任感；在韩国首尔大学发表演讲时，总书记以“欲穷千里目，更上一层楼”比喻中韩关系发展会有新机遇、新境界，引起韩国民众的强烈共鸣，等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我很不希望把我们一些非常经典的古代的诗词文化、散文都给去掉，去中国化是很悲哀的。这些诗词从小就嵌在学生们的脑子里，会成为终生的民族文化基因。”在北京师范大学进行慰问走访时，习总书记如是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中国是诗的国度。诗词，是贯穿中华文化的核心文化元素。“李杜文章万口传，至今已觉不新鲜。江山代有才人出，各领风骚数百年”，诗人词客的各领风骚是自然的，不过，李杜文章在，依旧光焰万丈长。而且，从屈原到李杜，到苏轼，到陆游，伟大的诗人一直是中国文化中具有高度标志性和象征性的人物，甚至比帝王将相更得人心。对诗词的热爱，侧证了中国人尤其知识分子群体对诗意生存的向往。而中国文学最独特的成就也正是深蕴中国人审美意趣、价值观和独到语言魅力的古典诗词。古典诗词是深深烙印在中国人内心世界的文化“积淀”的核心，是中国人“文化修养”的基本成分。它比儒释道思想更为深入人心。虽然在今天，随着时代的变迁和现代语言的变革，古典诗词创作者渐少，但它在中华文化中的重要地位从未有人怀疑过。</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诗歌已经渗透到民族的血液中，成为中华民族的基因，一代一代潜移默化地影响着中华儿女，成为中国人的精神支柱和心灵依托。旅途中如果没有诗歌，脚步便会凝涩；生活中如果没有诗歌，岁月便会褪色；成长中如果没有诗歌，青春便会萎缩；生命中如果没有诗歌，心灵便会干涸，诗歌是中国人须臾不可分的人生伴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了这位伴侣，永远不会感觉寂寞孤独。夜深人静时，一个人独坐窗前，诗在左，词在右，相濡以沫，感觉欢乐而又充实。读几页诗书，啜几口清茶，时而摇头叹息，时而颔首赞许，仿佛是有人在与你喁喁对话。读到妙句或者偶得佳句时，拍一下桌子，叫一声好，那种快乐真是“悠然心会，妙处难与君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得诗歌为样，今生足矣。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下列对本文内容的理解分析、不正确的—项是（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诗歌的美是独一无二的，徜徉在诗歌的海洋中获得的美到极致的享要是任何其他文学体戏所不具备的。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文章第四自然段用习总书记在讲话中多次引用诗词的例子，证明了“在言谈中恰当地引用诗歌，往往可以起到事半功倍的效果，增加演说的魅力”的观点。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诗词是贯穿中华文化的核心文化元素，不过随着时代的变迁，古典诗词创作者渐少，诗词在中华文化中的重要地位将会失去。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文章为了论证观点，运用了举例论证，道理论证的论证方法。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结合你平时阅读诗歌的体验，谈谈你对“诗歌是人生最好的伴侣”这一观点的看法。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示例：</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增长知识。通过读诗，可以了解中国的历史人物、成语故事、文学常识、风土人情等，这些知识，很多都与诗词有关。古代诗人，多以写实为主，贴近人们生活，反映了当时民众的生活现状和思想动心。</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培养气质。人们常说腹有诗书气自华。通过读诗，忘却烦恼，让自己安静下来，给自己减减压，找回继续前行的动力，达到精神和现实的契合，培养我们的气质，提高我们的修养。认认真真过好日子，把平凡的生活过成诗，就读懂了生活，读懂人生。</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提高表达能力。古人云：诗读百遍，义自现。熟读唐诗三百首，不会做诗也会吟。在中国传统文化中，诗、书、是三种常见的表达形式，诗无疑是最精华的存在，前辈们智慧思想的结晶，更是历史存在的最好见证。凡是诗词能力强的人，在人际交往、表达能力、待人处事等多方面，都会表现出过人之处。</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以诗为伴，可提高审美能力。读诗的过程,就是一个审美的过程。我们读懂了诗,有了诗心,就可提高自己的审美能力。让自己静下心，感受和古人之间的心灵沟通，没有任何顾虑，不带功利色彩，纯粹体悟那份触动和暖意。那些小桥流水、台楼阁、青檐白瓦、苍松翠柏、长河落日，本身就是一首首优美的诗。</w:t>
      </w:r>
      <w:r>
        <w:rPr>
          <w:rFonts w:ascii="宋体" w:cs="宋体" w:eastAsia="宋体" w:hAnsi="宋体" w:hint="eastAsia"/>
          <w:b w:val="0"/>
          <w:bCs/>
          <w:color w:val="FF0000"/>
          <w:kern w:val="2"/>
          <w:sz w:val="21"/>
          <w:szCs w:val="21"/>
          <w:lang w:bidi="ar" w:eastAsia="zh-CN" w:val="en-US"/>
        </w:rPr>
        <w:br/>
      </w: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诗词在中华文化中的重要地位将会失去”表述错误。根据第6自然段“虽然在今天，随着时代的变迁和现代语言的变革，古典诗词创作者渐少，但它在中华文化中的重要地位从未有人怀疑过”知，诗词在中华文化中始终占有重要的地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本题考查理解分析能力。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从第2自然段“她耐看，她兴业，她能群，她解怨。观之则身心愉悦，用之则事业兴隆，修之则品格超群，知之则心气平和”知，人生以诗歌作伴，能使身心愉悦；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从第3自然段“徜徉在诗歌海洋中获得的美到极致的享受是任何其他文学体裁所不具备的”知，以诗歌为伴，获得极致的审美享受；</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从第4自然段“在言谈中恰当地引用诗歌，往往可以起到事半功倍的效果，增加演说的魅力”知，以诗歌为伴，我们的语言将更丰富多彩，表达将准确而深刻；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从第6自然段“而中国文学最独特的成就也正是深蕴中国人审美意趣、价值观和独到语言魅力的古典诗词”知，以诗歌为伴，可孕育和继承中国人审美意趣、价值观，感受到独到语言魅力。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综上分析，再结合文段最后两段的抒情内容，结合自身体验作答即可。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bCs w:val="0"/>
          <w:kern w:val="2"/>
          <w:sz w:val="21"/>
          <w:szCs w:val="21"/>
          <w:lang w:bidi="ar" w:eastAsia="zh-CN" w:val="en-US"/>
        </w:rPr>
        <w:t>【3-2020年江西省中考语文真题】</w:t>
      </w:r>
      <w:r>
        <w:rPr>
          <w:rFonts w:ascii="宋体" w:cs="宋体" w:eastAsia="宋体" w:hAnsi="宋体" w:hint="eastAsia"/>
          <w:b w:val="0"/>
          <w:bCs w:val="0"/>
          <w:color w:val="000000"/>
          <w:kern w:val="2"/>
          <w:sz w:val="21"/>
          <w:szCs w:val="21"/>
          <w:lang w:bidi="ar" w:eastAsia="zh-CN" w:val="en-US"/>
        </w:rPr>
        <w:t>阅读下面的文章，完成下面小题。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center"/>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地表形态的塑造</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地表形态是指地球表面的起伏状态，又称地形或地貌，是我们可以直接感受到的地球表面特征。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内力和外力是塑造地表形态的主要作用力。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内力作用的能量来自地球内部，主要表现为地壳运动、岩浆活动和变质作用。变质作用一般发生在地壳深处，不能直接塑造地表形态，而岩浆只有在喷出地表时才可直接影响地表形态。因此，在内力作用中，地壳运动是塑造地表形态的主要方式。地壳的运动以水平运动为主，垂直运动为辅。水平运动是指组成地壳的岩层沿平行于地球表面的方向运动，它使岩层发生水平位移和弯曲变形，常在地表形成绵长的断裂带和巨大的褶皱山脉；垂直运动是指组成地壳的岩层作垂直于地球表面方向的运动，即上升或下降运动。它使岩层发生大规模的隆起和凹陷，引起地势的起伏变化和海陆变迁。内力作用在地表形成大陆与洋底、山脉与盆地等，奠定了地表形态的基本格局，总的趋势是使地表变得高低不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外力作用是指地球表面的风、流水、冰川、生物等引起地表形态的变化。其能量来自地球外部，主要是太阳辐射能。它对地表形态的塑造主要有风化、侵蚀、搬运和堆积四种方式。在温度、水以及生物等的影响下，地表或接近地表的岩石发生崩解和破碎，形成碎块或砂粒，这种作用叫风化作用。水、冰川、空气等在运动状态下对地表岩石及其风化产物进行破坏，称为侵蚀作用。外力通过风化、侵蚀作用不断破坏地表，并把破坏了的物质从高处搬运到低处堆积起来，总的趋势是使地表起伏的状况趋向于平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在地表形态塑造过程中，内力和外力同时起作用，其结果也往往交织在一起。</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的塑造过程也是岩石圈物质的循环过程，它们存在的基础是岩石圈三大类岩石——岩浆岩、变质岩、沉积岩的相互转化。在地球内部压力作用下，岩浆沿着岩石圈的薄弱地带侵入岩石圈上部或喷出地表，冷却凝固形成岩浆岩。裸露地表的岩浆岩在风吹、雨打、日晒以及生物作用下，逐渐崩解成砾石、沙子和泥土。这些碎屑物质被风、流水等搬运后沉积下来，经过固结成岩作用，形成沉积岩。同时，这些已经生成的岩石又在一定温度和压力下发生变质作用，形成变质岩。岩石在岩石圈深处或岩石圈以下发生重熔再生作用，又成为新的岩浆。岩浆在一定条件下再次侵入或喷出地表，形成新的岩浆岩，并与其他岩石一起再次接受外力的风化、侵蚀、搬运和堆积。如此，周而复始，使岩石圈的物质处于循环转化之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我们今天看到的山系和盆地，以及流水、冰川、风成地貌等，是岩石圈物质循环在地表留下痕迹。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山地是陆地的主要组成部分之一。山地有多种类型，如褶皱山、断块山、火山等，它们的形成和发展都与内力作用有关。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褶皱山是地壳运动的结果。在地壳运动产生的强大挤压作用下，岩层会发生塑性变形，产生一系列的波状弯曲，叫做褶皱。褶皱的基本单位是褶曲，即褶皱的一个弯曲。褶曲有两种基本的形态，一种是背斜，一种是向斜。从形态上看，背斜一般是岩层向上拱起，向斜一般是岩层向下弯曲。在地貌上，有时候背斜发育成为山岭，向斛发育成为谷地，但是也有不少褶皱构造的背斜顶部因受到张力，被侵蚀成谷地，而向斜由于槽部受挤压，不易被侵蚀，反而形成山岭。褶皱山的规模有大有小，大规模的褶皱山系可以绵延数千千米，如纵贯南北美洲西部的科迪勒拉山系，以及横贯亚欧大陆中南部的阿尔卑斯——喜马拉雅山系等；小规模的褶皱山只有几十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断块山是地壳运动过程中形成的一种分布十分广泛的地貌形态。当地壳运动产生的强大压力和张力，超过了岩石的承受能力时，岩体就会破裂。岩体发生破裂后，如果两侧的岩体沿断裂面发生明显的位移，就形成了断层。如果断层的位移以水平方向为主，则会错断原有的各种地貌，或在断层附近派生出若干地貌。如果断层的位移以垂直方向为主，则其中相对下降的岩体形成谷地或低地，如我国的渭河平原、汾河谷地等；相对上升的岩体发育成为山岭或高地，如我国的华山、庐山、泰山等。断块山的规模大的可以延伸数千米，如我国的华山等，小的只有几十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火山是处于地下深处的岩浆运动的结果。在巨大的压力作用下，岩浆有时侯会沿着地壳的薄弱地带喷出地表。如果岩浆沿着地壳的线状裂隙流岀，往往形成宽广的熔岩高原，如东非高原；如果岩浆是沿着地壳的中央喷出口或管道喷出，往往会形成火山，如我国长白山的主峰。火山的规模大小不一，大火山的相对高度可达4000~5000米，火山口直径为数百米；小火山的相对高度不及100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河流地貌也是自然界常见的地貌之一。它们的形成和发展主要与外力作用有关。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河流地貌分为侵蚀地貌和堆积地貌。河流在流动过程中，会破坏和搬运地表物质，形成侵蚀地貌。在河流发育初期，河流落差大，流速快，能量集中，河流侵蚀作用以向下和向源头侵蚀为主，使河谷不断加深和延长。这时的河谷深而窄，谷壁陡峭，横剖面呈“V”型。“V”型河谷形成后，河流落差变小，河流向下的侵蚀作用减弱，向河谷两岸的侵蚀作用加强。河流在凹岸侵蚀，在凸岸堆积，使河流更为弯曲，河谷拓宽。经过漫长的过程，河谷展宽，横剖面呈宽而浅的槽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被河流搬运的物质，在河流搬运能力减弱的情况下，会沉积下来，形成沉积地貌。冲积平原是比较典型的一种河流堆积地貌，包括洪积—冲积平原、河漫滩平原和三角洲三种类型。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地表形态与人类生活非常密切。山地相对高度大，地形崎岖，对交通运输方式的选择、交通运输线路的分布和延伸方向影响较大，山地地区的交通运输线主要以公路为主，主要分布在山间盆地和河谷地带。河流地貌对聚落分布影响深远，世界上一些主要河流的两岸，常常布满大大小小的城市；越往河流中下游，城市也越密集。多数乡村的分布也与河流有关。河流的冲积平原为聚落的分布提供了多方面的有利条件。</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17. 对于地表形态的塑造，文章从________、山地的形成、________、________四方面进行了说明。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18. 岩石圈物质是如何循环运动的？请概述。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19. 文章介绍山地的形成采用了怎样的说明顺序？试分析。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20. 文章多处运用了分类别、列数字的说明方法，试各找出一个例子，说明其作用。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17. (1)塑造地表形态的主要作用力    (2)河流地貌的形成与发展（河流地貌的发育）    (3)地表形态对人类生活的影响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18. 在内力作用下，岩浆侵入岩石圈上部或喷出地表形成岩浆岩；岩浆岩在外力作用下崩解成砾石、沙子和泥土；被风、流水搬运后形成沉积岩；在变质作用下形成变质岩。这些岩石在岩石圈深处重熔再生为新的岩浆，岩浆侵入或喷出又形成新的岩浆岩，并被再次搬运和堆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 xml:space="preserve">19. 文章介绍山地的形成采用了逻辑顺序。作者先总体介绍山地的类型以及山地形成的作用力——内力，然后按照由主到次的顺序分别介绍褶皱山、断块山、火山各自的形成过程与规模，条理清晰，层次分明，便于理解。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20. 【示例】文章运用了分类别的说明方法，比如介绍山地的形成，按照山地的三种类型分别介绍褶皱山、断块山以及火山的形成过程与规模，条理清晰。文章运用了列数字的说明方法，比如文章介绍“火山”的时候说“大火山的相对高度可达4000~5000米，火山口直径为数百米；小火山的相对高度不及100米。”给人以具体准确的印象。</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考查从材料中筛选提炼信息的能力。回答时，学会找段落中心句，根据中心句提炼概括，注意语言的简练。根据第（2）段的“内力和外力是塑造地表形态的主要作用力”可以概括出①答案：塑造地表形态的主要作用力；根据第（12）段的“河流地貌也是自然界常见的地貌之一。它们的形成和发展主要与外力作用有关”可以概括出②的答案：河流地貌的形成与发展（河流地貌的发育）；根据第（15）段的“地表形态与人类生活非常密切”可以概括出③的答案：地表形态对人类生活的影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【18题详解】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考查梳理概括材料信息的能力。通读文章，根据第（6）段的“在地球内部压力作用下，岩浆沿着岩石圈的薄弱地带侵入岩石圈上部或喷出地表，冷却凝固形成岩浆岩”“裸露地表的岩浆岩在风吹、雨打、日晒以及生物作用下，逐渐崩解成砾石、沙子和泥土”“这些碎屑物质被风、流水等搬运后沉积下来，经过固结成岩作用，形成沉积岩”“岩石在岩石圈深处或岩石圈以下发生重熔再生作用，又成为新的岩浆。再次侵入或喷出地表，形成新的岩浆岩，并与其他岩石一起再次接受外力的风化、侵蚀、搬运和堆积”即可概括出答案。注意语言简洁准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【19题详解】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主要考查对说明顺序的理解。说明文的顺序主要有：时间顺序、空间顺序、逻辑顺序。注意题干要求：文章介绍山地的形成采用了怎样的说明顺序？即分析文章第（8）段到第（11）段的说明顺序。第（8）段根据“山地是陆地的主要组成部分之一。山地有多种类型，如褶皱山、断块山、火山等，它们的形成和发展都与内力作用有关”可知，总体介绍山地的类型以及山地形成的作用力——内力。根据第（9）段“褶皱山是地壳运动的结果”，第（10）段“断块山是地壳运动过程中形成的一种分布十分广泛的地貌形态”，第（11）段“火山是处于地下深处的岩浆运动的结果”可以看出，这三段按照由主到次的顺序分别介绍褶皱山、断块山、火山各自的形成过程与规模，条理清晰，层次分明，便于理解。因此，文章介绍山地的形成采用了逻辑顺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【20题详解】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这道题主要考查对说明方法及作用的理解。难点在于说明内容的概括，一般为该段的中心句（有可能出现在上下段中）。方法是：前后就近原则；段落中心句；句子本身。题干已经明确：文章多处运用了分类别、列数字的说明方法。要求各举一例，并分析其作用。分类别比如第（3）（4）段分别从内力和外力两个方面分别说明塑造地表形态的两种主要作用力，条理清晰。列数字比如“大火山的相对高度可达4000~5000米，火山口直径为数百米；小火山的相对高度不及100米”，通过具体的数字准确说明“火山的规模大小不一”的特点。</w:t>
      </w:r>
    </w:p>
    <w:p>
      <w:pPr>
        <w:keepNext w:val="0"/>
        <w:keepLines w:val="0"/>
        <w:pageBreakBefore w:val="0"/>
        <w:widowControl w:val="0"/>
        <w:kinsoku/>
        <w:wordWrap/>
        <w:overflowPunct/>
        <w:topLinePunct w:val="0"/>
        <w:autoSpaceDE/>
        <w:autoSpaceDN/>
        <w:bidi w:val="0"/>
        <w:adjustRightInd w:val="0"/>
        <w:snapToGrid w:val="0"/>
        <w:spacing w:line="360" w:lineRule="auto"/>
        <w:ind w:hanging="420" w:hangingChars="200" w:left="420"/>
        <w:textAlignment w:val="auto"/>
        <w:rPr>
          <w:b/>
          <w:color w:val="FF0000"/>
          <w:szCs w:val="21"/>
        </w:rPr>
      </w:pPr>
      <w:r>
        <w:drawing>
          <wp:inline distB="0" distL="0" distR="0" distT="0">
            <wp:extent cx="2371090" cy="475615"/>
            <wp:effectExtent b="635" l="0" r="0" t="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371429" cy="47619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Calibri" w:cs="Times New Roman" w:eastAsia="宋体" w:hAnsi="Calibri" w:hint="default"/>
          <w:b w:val="0"/>
          <w:bCs/>
          <w:kern w:val="2"/>
          <w:sz w:val="21"/>
          <w:szCs w:val="21"/>
        </w:rPr>
      </w:pPr>
      <w:r>
        <w:rPr>
          <w:rFonts w:asciiTheme="minorEastAsia" w:cstheme="minorEastAsia" w:eastAsiaTheme="minorEastAsia" w:hAnsiTheme="minorEastAsia" w:hint="eastAsia"/>
          <w:b/>
          <w:bCs/>
          <w:sz w:val="21"/>
          <w:szCs w:val="21"/>
          <w:lang w:eastAsia="zh-CN"/>
        </w:rPr>
        <w:t>【1-2024年江西省师大附中滨江分校中考语文三模试卷】</w:t>
      </w:r>
      <w:r>
        <w:rPr>
          <w:rFonts w:ascii="新宋体" w:cs="新宋体" w:eastAsia="新宋体" w:hAnsi="新宋体" w:hint="eastAsia"/>
          <w:b w:val="0"/>
          <w:bCs/>
          <w:kern w:val="2"/>
          <w:sz w:val="21"/>
          <w:szCs w:val="21"/>
          <w:lang w:bidi="ar" w:eastAsia="zh-CN" w:val="en-US"/>
        </w:rPr>
        <w:t>阅读下面的文字，完成下列各题。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陈鲁民</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lang w:bidi="ar" w:eastAsia="zh-CN" w:val="en-US"/>
        </w:rPr>
        <w:t>程中汉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①</w:t>
      </w:r>
      <w:r>
        <w:rPr>
          <w:rFonts w:ascii="新宋体" w:cs="新宋体" w:eastAsia="新宋体" w:hAnsi="新宋体" w:hint="eastAsia"/>
          <w:b w:val="0"/>
          <w:bCs/>
          <w:kern w:val="2"/>
          <w:sz w:val="21"/>
          <w:szCs w:val="21"/>
          <w:lang w:bidi="ar" w:eastAsia="zh-CN" w:val="en-US"/>
        </w:rPr>
        <w:t>“什么才是成就？不是移山跨海，轰天钻地，是奋斗一甲子，铸盾六十年，是了却家国天下事，一头白发终不悔。”这是给“感动中国”人物钱七虎院士的颁奖词。近日重温，感动之余，也悟出一个道理：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②</w:t>
      </w:r>
      <w:r>
        <w:rPr>
          <w:rFonts w:ascii="新宋体" w:cs="新宋体" w:eastAsia="新宋体" w:hAnsi="新宋体" w:hint="eastAsia"/>
          <w:b w:val="0"/>
          <w:bCs/>
          <w:kern w:val="2"/>
          <w:sz w:val="21"/>
          <w:szCs w:val="21"/>
          <w:lang w:bidi="ar" w:eastAsia="zh-CN" w:val="en-US"/>
        </w:rPr>
        <w:t>谈及深耕，不禁联想到多年前的一则高考作文题：题面是一组漫画，一个人想挖坑取水，已挖了好几个坑，都没见到水，其实有个坑离水源已经很近，再深挖一点就见到水了。可是他却放弃了即将见水的坑，还在不断挖新的坑。反观现实，其实事业失败者大都会经历这样的人生轨迹，浅尝辄止，见异思迁，这山望着那山高，一时不如意就选择放弃，干什么都是蜻蜓点水，虽然也很忙，却碌碌无为，最终一事无成。说到底，是因为缺乏深耕的意识，没有深耕的实践。</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③</w:t>
      </w:r>
      <w:r>
        <w:rPr>
          <w:rFonts w:ascii="新宋体" w:cs="新宋体" w:eastAsia="新宋体" w:hAnsi="新宋体" w:hint="eastAsia"/>
          <w:b w:val="0"/>
          <w:bCs/>
          <w:kern w:val="2"/>
          <w:sz w:val="21"/>
          <w:szCs w:val="21"/>
          <w:lang w:bidi="ar" w:eastAsia="zh-CN" w:val="en-US"/>
        </w:rPr>
        <w:t>相反，许多事业有成者之所以能取得成功，大都因为做到了在某一个领域深耕：鲁迅在杂文界深耕，秉持“选材要严，开掘要深”理念，成就了文学史上的高峰；陈景润在数学界深耕，夜以继日，废寝忘食，终于证明了哥德巴赫猜想，摘取了“数学皇冠上的明珠”；袁隆平在杂交水稻领域深耕，苦心孤诣，殚精竭虑，造福了亿万人民；樊锦诗在敦煌学研究和文物保护方面深耕，硕果累累，被誉为“敦煌的女儿”；吴孟超在肝胆外科领域深耕，孜孜矻矻，勤勤恳恳，成为著名肝胆外科专家……他们虽岗位不同，分工有别，却有着共同的特点，就是一辈子干好一件事，深耕不辍，干到极致，练到炉火纯青。</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④</w:t>
      </w:r>
      <w:r>
        <w:rPr>
          <w:rFonts w:ascii="新宋体" w:cs="新宋体" w:eastAsia="新宋体" w:hAnsi="新宋体" w:hint="eastAsia"/>
          <w:b w:val="0"/>
          <w:bCs/>
          <w:kern w:val="2"/>
          <w:sz w:val="21"/>
          <w:szCs w:val="21"/>
          <w:lang w:bidi="ar" w:eastAsia="zh-CN" w:val="en-US"/>
        </w:rPr>
        <w:t>深耕，是一种人生智慧。根深才能叶茂，深耕才能苗壮，人的精力有限，能把一件有意义的事做好、做成功，就很不容易了，就可称为人生无悔了。反之，精力分散，四面出击，虽整日忙忙碌碌，却最终庸庸碌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⑤</w:t>
      </w:r>
      <w:r>
        <w:rPr>
          <w:rFonts w:ascii="新宋体" w:cs="新宋体" w:eastAsia="新宋体" w:hAnsi="新宋体" w:hint="eastAsia"/>
          <w:b w:val="0"/>
          <w:bCs/>
          <w:kern w:val="2"/>
          <w:sz w:val="21"/>
          <w:szCs w:val="21"/>
          <w:lang w:bidi="ar" w:eastAsia="zh-CN" w:val="en-US"/>
        </w:rPr>
        <w:t>深耕，是一次艰苦之旅。深耕意味着长时间做同一类事情，没有多少新鲜感，很多时候，不仅要与失败、挫折作斗争，还要战胜寂寞、枯燥，在不断重复中积累、升华。而且，行百里者半九十，越到最后深耕难度越大。但是此时离成功也越近，一定要咬牙坚持到最后，才能与成功有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Calibri" w:cs="Calibri" w:eastAsia="宋体" w:hAnsi="Calibri" w:hint="default"/>
          <w:b w:val="0"/>
          <w:bCs/>
          <w:kern w:val="2"/>
          <w:sz w:val="21"/>
          <w:szCs w:val="21"/>
          <w:lang w:bidi="ar" w:eastAsia="zh-CN" w:val="en-US"/>
        </w:rPr>
        <w:t>⑥</w:t>
      </w:r>
      <w:r>
        <w:rPr>
          <w:rFonts w:ascii="新宋体" w:cs="新宋体" w:eastAsia="新宋体" w:hAnsi="新宋体" w:hint="eastAsia"/>
          <w:b w:val="0"/>
          <w:bCs/>
          <w:kern w:val="2"/>
          <w:sz w:val="21"/>
          <w:szCs w:val="21"/>
          <w:lang w:bidi="ar" w:eastAsia="zh-CN" w:val="en-US"/>
        </w:rPr>
        <w:t>在深耕中，经验教训能够不断积累，能力素质能够不断提升。同时，深耕也是对一个人意志毅力的考验、思想品质的淬炼。在漫长而艰苦的深耕过程中，我们不仅能收获成功的果实，还能收获人格的完善、境界的升华、意志的强健。人生难在深耕，亦成在深耕，有志者当下定决心，排除干扰，聚精会神，精耕细作，努力深掘，朝乾夕惕，惊喜就会不断叩门，胜利也会向你招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1</w:t>
      </w:r>
      <w:r>
        <w:rPr>
          <w:rFonts w:ascii="新宋体" w:cs="新宋体" w:eastAsia="新宋体" w:hAnsi="新宋体" w:hint="eastAsia"/>
          <w:b w:val="0"/>
          <w:bCs/>
          <w:kern w:val="2"/>
          <w:sz w:val="21"/>
          <w:szCs w:val="21"/>
          <w:lang w:bidi="ar" w:eastAsia="zh-CN" w:val="en-US"/>
        </w:rPr>
        <w:t xml:space="preserve">）下列对本文内容的理解和论证的分析，不正确的一项是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本文的中心论点是“人生贵在深耕”。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第</w:t>
      </w:r>
      <w:r>
        <w:rPr>
          <w:rFonts w:ascii="Calibri" w:cs="Calibri" w:eastAsia="宋体" w:hAnsi="Calibri" w:hint="default"/>
          <w:b w:val="0"/>
          <w:bCs/>
          <w:kern w:val="2"/>
          <w:sz w:val="21"/>
          <w:szCs w:val="21"/>
          <w:lang w:bidi="ar" w:eastAsia="zh-CN" w:val="en-US"/>
        </w:rPr>
        <w:t>①</w:t>
      </w:r>
      <w:r>
        <w:rPr>
          <w:rFonts w:ascii="新宋体" w:cs="新宋体" w:eastAsia="新宋体" w:hAnsi="新宋体" w:hint="eastAsia"/>
          <w:b w:val="0"/>
          <w:bCs/>
          <w:kern w:val="2"/>
          <w:sz w:val="21"/>
          <w:szCs w:val="21"/>
          <w:lang w:bidi="ar" w:eastAsia="zh-CN" w:val="en-US"/>
        </w:rPr>
        <w:t>段由钱七虎院士的颁奖词引出下文，能引起读者的思考。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第</w:t>
      </w:r>
      <w:r>
        <w:rPr>
          <w:rFonts w:ascii="Calibri" w:cs="Calibri" w:eastAsia="宋体" w:hAnsi="Calibri" w:hint="default"/>
          <w:b w:val="0"/>
          <w:bCs/>
          <w:kern w:val="2"/>
          <w:sz w:val="21"/>
          <w:szCs w:val="21"/>
          <w:lang w:bidi="ar" w:eastAsia="zh-CN" w:val="en-US"/>
        </w:rPr>
        <w:t>④</w:t>
      </w:r>
      <w:r>
        <w:rPr>
          <w:rFonts w:ascii="新宋体" w:cs="新宋体" w:eastAsia="新宋体" w:hAnsi="新宋体" w:hint="eastAsia"/>
          <w:b w:val="0"/>
          <w:bCs/>
          <w:kern w:val="2"/>
          <w:sz w:val="21"/>
          <w:szCs w:val="21"/>
          <w:lang w:bidi="ar" w:eastAsia="zh-CN" w:val="en-US"/>
        </w:rPr>
        <w:t>段在论证观点时主要运用了比喻论证和道理论证的方法。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深耕能够积累经验教训，提高能力素质，也可以考验人们的意志，淬炼品质。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2</w:t>
      </w:r>
      <w:r>
        <w:rPr>
          <w:rFonts w:ascii="新宋体" w:cs="新宋体" w:eastAsia="新宋体" w:hAnsi="新宋体" w:hint="eastAsia"/>
          <w:b w:val="0"/>
          <w:bCs/>
          <w:kern w:val="2"/>
          <w:sz w:val="21"/>
          <w:szCs w:val="21"/>
          <w:lang w:bidi="ar" w:eastAsia="zh-CN" w:val="en-US"/>
        </w:rPr>
        <w:t xml:space="preserve">）下列选项，不适合作为论据来支撑本文观点的一项是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荀子：“锲而不舍，金石可镂。”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华罗庚：“勤能补拙是良训，一分耕耘一分才。”</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王充：“冰冻三尺非一日之寒，滴水石穿非一日之功。”</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林则徐：“苟利国家生死以，岂因祸福避趋之。”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3</w:t>
      </w:r>
      <w:r>
        <w:rPr>
          <w:rFonts w:ascii="新宋体" w:cs="新宋体" w:eastAsia="新宋体" w:hAnsi="新宋体" w:hint="eastAsia"/>
          <w:b w:val="0"/>
          <w:bCs/>
          <w:kern w:val="2"/>
          <w:sz w:val="21"/>
          <w:szCs w:val="21"/>
          <w:lang w:bidi="ar" w:eastAsia="zh-CN" w:val="en-US"/>
        </w:rPr>
        <w:t>）文章结尾写道：“人生难在深耕，亦成在深耕。”这句话对你在今后的语文学习中有怎样的启示？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Times New Roman" w:cs="Times New Roman" w:eastAsia="新宋体" w:hAnsi="Times New Roman" w:hint="eastAsia"/>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3</w:t>
      </w:r>
      <w:r>
        <w:rPr>
          <w:rFonts w:ascii="新宋体" w:cs="新宋体" w:eastAsia="新宋体" w:hAnsi="新宋体" w:hint="eastAsia"/>
          <w:b w:val="0"/>
          <w:bCs/>
          <w:color w:val="FF0000"/>
          <w:kern w:val="2"/>
          <w:sz w:val="21"/>
          <w:szCs w:val="21"/>
          <w:lang w:bidi="ar" w:eastAsia="zh-CN" w:val="en-US"/>
        </w:rPr>
        <w:t>）在语文学习中，不能不只对一个问题本身进行回答，而是试图了解问题背后所蕴含的知识，并且举一反三，在这一过程中逐渐掌握其中的要领，完成自我提升；我也将在阅读古人作品的过程中，体会作者创作时的心境，体会那个时代的韵味，并使自己能获得启发，从中悟得人生的道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【解析】文章开头通过引用“感动中国”人物钱七虎院士的颁奖词，引出文章的中心论点——人生贵在深耕。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作者紧接着通过对比两个不同的人生轨迹——浅尝辄止、见异思迁的失败者和深耕不辍的成功者，强调了深耕的重要性。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为了进一步证明深耕的重要性，作者列举了多个事业有成者的例子，如鲁迅、陈景润、袁隆平、樊锦诗、吴孟超等，他们各自在自己的领域内深耕不辍，最终取得了卓越的成就。这些实例有力地支持了文章的中心论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在文章的结尾部分，作者总结了深耕的重要性和意义，并号召有志者下定决心，排除干扰，聚精会神，精耕细作，努力深掘。这种号召式的结尾既总结了全文，也激发了读者的积极性和行动力。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）本题考查理解文章。</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ABD.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有误，第</w:t>
      </w:r>
      <w:r>
        <w:rPr>
          <w:rFonts w:ascii="Calibri" w:cs="Calibri" w:eastAsia="宋体" w:hAnsi="Calibri" w:hint="default"/>
          <w:b w:val="0"/>
          <w:bCs/>
          <w:color w:val="FF0000"/>
          <w:kern w:val="2"/>
          <w:sz w:val="21"/>
          <w:szCs w:val="21"/>
          <w:lang w:bidi="ar" w:eastAsia="zh-CN" w:val="en-US"/>
        </w:rPr>
        <w:t>④</w:t>
      </w:r>
      <w:r>
        <w:rPr>
          <w:rFonts w:ascii="新宋体" w:cs="新宋体" w:eastAsia="新宋体" w:hAnsi="新宋体" w:hint="eastAsia"/>
          <w:b w:val="0"/>
          <w:bCs/>
          <w:color w:val="FF0000"/>
          <w:kern w:val="2"/>
          <w:sz w:val="21"/>
          <w:szCs w:val="21"/>
          <w:lang w:bidi="ar" w:eastAsia="zh-CN" w:val="en-US"/>
        </w:rPr>
        <w:t>段主要运用了比喻论证和对比论证的方法。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）本题考查论据的运用。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ABC.</w:t>
      </w:r>
      <w:r>
        <w:rPr>
          <w:rFonts w:ascii="新宋体" w:cs="新宋体" w:eastAsia="新宋体" w:hAnsi="新宋体" w:hint="eastAsia"/>
          <w:b w:val="0"/>
          <w:bCs/>
          <w:color w:val="FF0000"/>
          <w:kern w:val="2"/>
          <w:sz w:val="21"/>
          <w:szCs w:val="21"/>
          <w:lang w:bidi="ar" w:eastAsia="zh-CN" w:val="en-US"/>
        </w:rPr>
        <w:t>适合，三项都强调了做事情要深耕细作。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不适合，“苟利国家生死以，岂因祸福避趋之”体现出诗人襟怀坦荡，爱国报国的壮志豪情，不适合作为本文论据。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3</w:t>
      </w:r>
      <w:r>
        <w:rPr>
          <w:rFonts w:ascii="新宋体" w:cs="新宋体" w:eastAsia="新宋体" w:hAnsi="新宋体" w:hint="eastAsia"/>
          <w:b w:val="0"/>
          <w:bCs/>
          <w:color w:val="FF0000"/>
          <w:kern w:val="2"/>
          <w:sz w:val="21"/>
          <w:szCs w:val="21"/>
          <w:lang w:bidi="ar" w:eastAsia="zh-CN" w:val="en-US"/>
        </w:rPr>
        <w:t>）本题考查阅读启示。“人生难在深耕”意味着对某一领域或某一知识点进行深入研究、长期积累。这通常是不易的，因为它需要持续的努力、耐心和专注。启示：在语文学习中，我们要有恒心，不能浅尝辄止。遇到困难和挑战时，要有勇气去克服，而不是轻易放弃。“亦成在深耕。”通过深耕，我们可以更深入地理解语文知识，掌握更多的学习方法和技巧，从而在语文学习中取得更好的成绩。启示：我们应该明确自己的学习目标，选择适合自己的学习方向，并坚持不懈地为之努力。只有经过长期的深耕，我们才能在语文学习中取得显著的进步。综上所述，这句话对今后语文学习的启示是：我们要有恒心、有毅力去深耕语文学习的各个领域，不断提升自己的语文能力和素养。通过长期的努力和积累，我们一定能在语文学习中取得优异的成绩。意思对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【2-2024年江西省景德镇市中考三模语文试题】</w:t>
      </w:r>
      <w:r>
        <w:rPr>
          <w:rFonts w:ascii="宋体" w:cs="宋体" w:eastAsia="宋体" w:hAnsi="宋体" w:hint="eastAsia"/>
          <w:b w:val="0"/>
          <w:bCs/>
          <w:color w:val="000000"/>
          <w:kern w:val="2"/>
          <w:sz w:val="21"/>
          <w:szCs w:val="21"/>
          <w:lang w:bidi="ar" w:eastAsia="zh-CN" w:val="en-US"/>
        </w:rPr>
        <w:t>阅读下面文字，完成下面小题。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 xml:space="preserve">天才与灵感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朱光潜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①聪明人说，我有天才，有天才事事可为，用不着去下功夫。迟钝人说，我没有天才，就是下功夫也无益。那么，“天才”究竟是怎么一回事呢？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它自然有一部分得诸遗传。有许多学者常喜欢替大创造家和大发明家理家谱，说莫扎特有几代祖宗会音乐，达尔文的祖父也是生物学家，曹操一家出了几个诗人。这种证据固然有相当的价值，但是它决不能完全解释天才，同父母的兄弟贤愚往往相差很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天才自然也有一部分成于环境。假令莫扎特生在音阶简单、乐器拙陋的蒙昧民族中，也决不能作出许多复音的交响曲。文艺批评家常说伟大的人物都是他们的时代的骄子，艺术是时代和环境的产品。这话其实也不尽然。英国在产生莎士比亚的时代和西班牙是一般隆盛，而当时西班牙并没有产生伟大的作者。伟大的时代不一定能产生伟大的艺术。①</w:t>
      </w:r>
      <w:r>
        <w:rPr>
          <w:rFonts w:ascii="宋体" w:cs="宋体" w:eastAsia="宋体" w:hAnsi="宋体" w:hint="eastAsia"/>
          <w:b w:val="0"/>
          <w:bCs/>
          <w:color w:val="000000"/>
          <w:kern w:val="2"/>
          <w:sz w:val="21"/>
          <w:szCs w:val="21"/>
          <w:u w:val="single"/>
          <w:lang w:bidi="ar" w:eastAsia="zh-CN" w:val="en-US"/>
        </w:rPr>
        <w:t>美国的独立，法国的大革命在近代都是极重大的事件，而当时艺术却较为低落</w:t>
      </w:r>
      <w:r>
        <w:rPr>
          <w:rFonts w:ascii="宋体" w:cs="宋体" w:eastAsia="宋体" w:hAnsi="宋体" w:hint="eastAsia"/>
          <w:b w:val="0"/>
          <w:bCs/>
          <w:color w:val="000000"/>
          <w:kern w:val="2"/>
          <w:sz w:val="21"/>
          <w:szCs w:val="21"/>
          <w:lang w:bidi="ar" w:eastAsia="zh-CN" w:val="en-US"/>
        </w:rPr>
        <w:t>。伟大的艺术也不必有伟大的时代做背景，席勒和哥德的时代，德国还是一个没有统一的纷乱的国家。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④我承认遗传和环境的影响非常重大，但是我相信它们都不能完全解释天才。在固定的遗传和环境之下，个人还有努力的余地。②</w:t>
      </w:r>
      <w:r>
        <w:rPr>
          <w:rFonts w:ascii="宋体" w:cs="宋体" w:eastAsia="宋体" w:hAnsi="宋体" w:hint="eastAsia"/>
          <w:b w:val="0"/>
          <w:bCs/>
          <w:color w:val="000000"/>
          <w:kern w:val="2"/>
          <w:sz w:val="21"/>
          <w:szCs w:val="21"/>
          <w:u w:val="single"/>
          <w:lang w:bidi="ar" w:eastAsia="zh-CN" w:val="en-US"/>
        </w:rPr>
        <w:t>牛顿可以说是科学家中一个天才了，他常常说：“天才只是长久的耐苦。</w:t>
      </w:r>
      <w:r>
        <w:rPr>
          <w:rFonts w:ascii="宋体" w:cs="宋体" w:eastAsia="宋体" w:hAnsi="宋体" w:hint="eastAsia"/>
          <w:b w:val="0"/>
          <w:bCs/>
          <w:color w:val="000000"/>
          <w:kern w:val="2"/>
          <w:sz w:val="21"/>
          <w:szCs w:val="21"/>
          <w:lang w:bidi="ar" w:eastAsia="zh-CN" w:val="en-US"/>
        </w:rPr>
        <w:t>”只有死功夫固然不尽能发明或创造，但是能发明创造者却大半是下过死功夫来的。绘画中的达·芬奇、音乐中的贝多芬、书法中的王羲之，这些实例都证明人力的重要。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⑤最容易显出天才的地方是灵感。我们只须就灵感研究一番，就可以知道天才的完成不可无人力了。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杜工部说：“读书破万卷，下笔如有神。”所谓“灵感”就是杜工部所说的“神”，“读书破万卷”是功夫，“下笔如有神”是灵感。据杜工部的经验看，灵感是从功夫出来的。如果我们借心理学的帮助来分析灵感，也可以得到同样的结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⑦灵感有三个特征：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一、它是突如其来的，出于作者自己意料之外的。根据灵感的作品大半来得极快。从表面看，我们寻不出预备的痕迹。作者丝毫不费心血，意象涌上心头时，他只要信笔疾书。有时作品已经创造成功了，他自己才知道无意中又完成了一件作品。③</w:t>
      </w:r>
      <w:r>
        <w:rPr>
          <w:rFonts w:ascii="宋体" w:cs="宋体" w:eastAsia="宋体" w:hAnsi="宋体" w:hint="eastAsia"/>
          <w:b w:val="0"/>
          <w:bCs/>
          <w:color w:val="000000"/>
          <w:kern w:val="2"/>
          <w:sz w:val="21"/>
          <w:szCs w:val="21"/>
          <w:u w:val="single"/>
          <w:lang w:bidi="ar" w:eastAsia="zh-CN" w:val="en-US"/>
        </w:rPr>
        <w:t>哥德著《少年维特之烦恼》的经过，便是如此</w:t>
      </w:r>
      <w:r>
        <w:rPr>
          <w:rFonts w:ascii="宋体" w:cs="宋体" w:eastAsia="宋体" w:hAnsi="宋体" w:hint="eastAsia"/>
          <w:b w:val="0"/>
          <w:bCs/>
          <w:color w:val="00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⑨二、它是不由自主的，有时苦心搜索而不能得的，偶然在无意之中涌上心头。希望它来时它偏不来，不希望它来时却蓦然出现。法国音乐家柏辽兹有一次替一首诗作乐谱，全诗都谱成了，只有收尾一句无法可谱。他再三思索，不能想出一段乐调来传达这句诗的情思，终于把它搁起。两年之后，他到罗马去玩，失足落水，爬起来时口里所唱的乐调，恰是两年前再三思索而不能得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⑩三、它也是突如其去的，练习作诗文的人大半都知道“败兴”的味道。“兴”也就是灵感。诗文和一切艺术一样都宜乘兴会来时下手。兴会一来，思致自然滔滔不绝。没有兴会时写一句极平常的话倒比写什么还难。兴会来时最忌外扰。本来文思正在源源而来，外面狗叫一声，或是墨水猛然打倒了，便会把思路打断。断了之后就想尽方法也接不上来。【甲】这是“败兴”的最好的例子。</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⑪灵感既然是突如其来，突然而去，不由自主，那不就无法用人力来解释吗？从前人大半以为灵感非人力，以为它是神灵的感召和启示。在灵感之中，仿佛有神灵依附作者的躯体，暗中驱遣他的手腕，他只是坐享其成。但是从近代心理学发现潜意识活动之后，这种神秘的解释就不能成立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⑫什么叫做“潜意识”呢？自己的意识所不能察觉到的心理活动就属于潜意识。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⑬灵感就是在潜意识中酝酿成的情思猛然涌现于意识。这个道理我们可以拿一件浅近的事实来说明。我们在初练习写字时，天天觉得自己在进步，过几个月之后，进步就猛然停顿下来，觉得字越写越坏。但是再过些时候，自己又猛然觉得进步。进步之后又停顿，停顿之后又进步，如此辗转几次，字才写得好。学别的技艺也是如此。据心理学家的实验，在进步停顿时，你如果索性不练习，把它丢开去做旁的事，过些时候再起手来写，字仍然比停顿以前较进步。这是什么道理呢？就因为在意识中思索的东西，应该让它在潜意识中酝酿一些时候才会成熟。功夫没有错用的，你自己以为劳而不获，但是你在潜意识中仍然于无形中收效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⑭灵感是潜意识中的工作在意识中的收获。它虽是突如其来，却不是毫无准备。④</w:t>
      </w:r>
      <w:r>
        <w:rPr>
          <w:rFonts w:ascii="宋体" w:cs="宋体" w:eastAsia="宋体" w:hAnsi="宋体" w:hint="eastAsia"/>
          <w:b w:val="0"/>
          <w:bCs/>
          <w:color w:val="000000"/>
          <w:kern w:val="2"/>
          <w:sz w:val="21"/>
          <w:szCs w:val="21"/>
          <w:u w:val="single"/>
          <w:lang w:bidi="ar" w:eastAsia="zh-CN" w:val="en-US"/>
        </w:rPr>
        <w:t>法国大数学家潘嘉贵常说他关于数学的发明大半是在街头闲逛时无意中得来的</w:t>
      </w:r>
      <w:r>
        <w:rPr>
          <w:rFonts w:ascii="宋体" w:cs="宋体" w:eastAsia="宋体" w:hAnsi="宋体" w:hint="eastAsia"/>
          <w:b w:val="0"/>
          <w:bCs/>
          <w:color w:val="000000"/>
          <w:kern w:val="2"/>
          <w:sz w:val="21"/>
          <w:szCs w:val="21"/>
          <w:lang w:bidi="ar" w:eastAsia="zh-CN" w:val="en-US"/>
        </w:rPr>
        <w:t>。但是我们从来没有听过有一个人向来没有在数学上用功夫，猛然在街头闲逛时发明数学上的重要原则。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⑮从此我们可以知道“读书破万卷，下笔如有神”两句诗是至理名言了。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（选自《谈美》，有删改）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下列对文中①②③④处划线句的论证分析有误的一项是（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第①处划线句运用了举例论证的方法论证了“伟大的时代不一定能产生伟大的艺术”。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第②处划线句运用道理论证的论证方法有力地论证了“人力的重要”的观点。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第③处划线句运用了举例论证的方法有力地论证了“灵感是突如其来的”的观点。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第④处划线句运用道理论证的方法论证了“灵感是潜意识中的工作在意识中的收获”。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下列能作为文中【甲】处论据的一项是（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潘大临曾说：“秋来日日是诗思，昨日捉笔得‘满城风雨近重阳’之句，忽催租人至，令人意败。”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吴道子得意的作品洛阳天宫寺的神鬼，下笔前先请斐曼舞剑给他看，在剑法中得到了笔意。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罗丹说：“你问我在哪学的雕刻？在深林里看树，在路上看云，在雕刻室里研究模型学来的。”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草书大家张旭曾说：“始吾见公主担夫争路，而得笔法之意；后见公孙氏舞剑器，而得其神。”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文章最后一段说到“从此我们可以知道‘读书破万卷，下笔如有神’两句诗是至理名言了”，结合文本内容和自己的经历，谈谈你对这句话的理解。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D    14. A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作者认为“神”就是“灵感”，“读书”是功夫，所以灵感需要下苦功夫。个人经历：我苦思冥想无从下笔写作文时，出去运动回来后立刻文思泉涌、信手拈来，过后一想原来这些素材都来源于自己平时读书笔记的积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本题考查论证方法。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D.有误，画线句是举例论证，列举法国大数学家潘嘉贵在街头闲逛时无意中得来灵感的实例，论证了“灵感是潜意识中的工作在意识中的收获”；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本题考查论据补充。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针对【甲】处的内容，我们需要找到一个能体现“败兴”的例子，即创作中因外部干扰而突然中断灵感或思路的情况。</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 这段话明确描述了诗人潘大临在创作过程中，因为“催租人至”这一外部干扰而突然中断灵感，与【甲】处“败兴”的描述相吻合；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B.吴道子通过斐曼舞剑得到笔意，这是一个关于观察和启发创意的例子，与“败兴”无关；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C.罗丹描述的是他学习雕刻的方式，与“败兴”的情况不符；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D.张旭通过观察担夫争路和公孙氏舞剑器得到笔法之意和神，这是关于从生活中获取灵感的例子，也不符合“败兴”的描述；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本题考查内容理解和语言表达。“读书破万卷，下笔如有神”，意思是先后读熟万卷书籍，写起文章，下笔敏捷好像有神。形容读的书多，学识渊博，作文写得精彩，运用起来得心应手。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⑭段中“灵感是潜意识中的工作在意识中的收获。它虽是突如其来，却不是毫无准备。法国大数学家潘嘉贵常说他关于数学的发明大半是在街头闲逛时无意中得来的。但是我们从来没有听过有一个人向来没有在数学上用功夫，猛然在街头闲逛时发明数学上的重要原则”的内容可知，作者认为“神”就是“灵感”，“读书”是功夫，所以灵感需要下苦功夫。</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文本内容来看，作者强调了灵感与努力、积累之间的密切关系。灵感并非凭空而来，而是建立在长期学习、积累的基础之上。作者通过牛顿、达·芬奇、王羲之等人的例子，说明天才和灵感往往来源于不懈的努力和深厚的学识积累。这种积累，正如杜甫所言的“读书破万卷”，是对知识的广泛涉猎和深入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个人的经历：我深刻体会到“读书破万卷”对于写作的重要性。在苦思冥想无从下笔的时候，往往是因为自己的知识储备不够，思路受到局限。而当我出去运动，放松心情之后，之前积累的知识和素材突然在脑海中涌现，让我能够文思泉涌、信手拈来。这正是因为我平时注重阅读，不断积累知识和素材，使得在需要的时候能够灵活运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【3-2024年江西省吉安市十校联盟中考三模语文试题】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人之用勇，不可不慎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李方刚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勇敢，可能是人类在动物兽群野蛮争斗时代就拥有的现象，并作为一种精神基因传承到人类时代。所以，无论在哪一种文化中，勇敢都是让人热血澎湃的人生品质和精神力量。不管是善良之人，还是邪恶小人，都对勇敢和勇敢者尊崇有加。然而，勇敢在所有人群中的普适性，却使这种精神容易走向极端，成为莽撞的代名词。孔子关于勇敢的智慧，其深刻意义在于告诫人们勇敢是复杂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②孔子认为，真正的勇敢是见义而为，而“见义不为，无勇也”。孔子非常推崇勇敢的精神品质，他认为“勇者不惧”，乃是与“知者不惑”“仁者不忧”并为人生三种支柱性的品质，即所谓的仁、智、勇。</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孔子提醒人们的是，“勇”要与“智”相结合，真正的“勇”应该是将“智”融合在内的，可称之“智勇”。在今天的社会，“见义勇为”是值得称道的勇敢之举，但是，如果孔子在世，也不会莽撞地见义勇为，同样会“临事而惧，好谋而成”，让勇敢和智慧结合起来。孔子的看似不够勇敢的“智勇”，值得现代人借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勇需要智的充实。更重要的是，勇敢很容易越界，成为一种邪恶的力量，它必须要有正义、道德的关照和约束。历史上，那些拥有权力的人，如果没有明确的社会道德和正义观，“勇敢”起来的结果就是造反、割据一方，造成生灵涂炭；而那些勇猛有余的普通人，没有正确的道德观念，“勇敢”起来的结果，或许就是走上偷盗、危害社会的道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⑤对于今人来说，普通人的勇敢尤其需要“义”的指引，很多年轻人容易受到那种不正义的“勇敢者”的吸引，做出伤害他人和社会的事情，最终导致自己前途尽失。</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正是出于“义”的考虑，孔子认为人们在好勇的同时，还要重视学习，这样才能明白什么是“义”，勇敢才不会误入歧途。“好勇不好学”的弊端是容易捣乱闯祸。真正的勇敢，应该经得起正义和道德的“考验”，也就是说它是“义勇”；如果经不起正义和道德的“考验”，“勇敢”只是一种原始的生命冲动，越是“勇敢”，越是招致灾祸和不幸。</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⑦在孔子看来，智慧会最大限度地增强勇敢的力量，而通过“义”的关照和约束，勇敢才能从原始生命冲动的能量，变为一种善的人性力量。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⑧勇敢，不可不慎。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（选自《论勇敢》，有删改）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孔子认为勇者不惧、知者不惑、仁者不忧为人生三种支柱性的品质，即所谓的仁、智、勇。</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孔子认为人们在好勇的同时，还要重视学习，这样才能明白什么是“义”，勇敢才不会误入歧途。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第⑥段是用事实分析勇敢的正确含义，属于事实论证。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文章通过“义勇”和经不起正义和道德的“考验”的勇敢的对比，突出了“义勇”的好处和非“义勇”的后果，有力地证明了论点。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w:t>
      </w:r>
      <w:r>
        <w:rPr>
          <w:rFonts w:ascii="宋体" w:cs="宋体" w:eastAsia="宋体" w:hAnsi="宋体" w:hint="eastAsia"/>
          <w:b w:val="0"/>
          <w:bCs/>
          <w:color w:val="000000"/>
          <w:kern w:val="2"/>
          <w:sz w:val="21"/>
          <w:szCs w:val="21"/>
          <w:em w:val="dot"/>
          <w:lang w:bidi="ar" w:eastAsia="zh-CN" w:val="en-US"/>
        </w:rPr>
        <w:t>不适合</w:t>
      </w:r>
      <w:r>
        <w:rPr>
          <w:rFonts w:ascii="宋体" w:cs="宋体" w:eastAsia="宋体" w:hAnsi="宋体" w:hint="eastAsia"/>
          <w:b w:val="0"/>
          <w:bCs/>
          <w:color w:val="000000"/>
          <w:kern w:val="2"/>
          <w:sz w:val="21"/>
          <w:szCs w:val="21"/>
          <w:lang w:bidi="ar" w:eastAsia="zh-CN" w:val="en-US"/>
        </w:rPr>
        <w:t>作为第③段事实论据的一项是（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《狼》中屠户机智应对尾随他的两只狼，最后勇敢杀狼。</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《唐雎不辱使命》中唐雎与秦王斗智斗勇，最终使秦王妥协，维护了安陵国的尊严。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《智取生辰纲》中吴用一行人智用天时、地利、人和，成功劫取生辰纲。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《三顾茅庐》中张飞因刘备拜访诸葛亮两次不遇而口出狂言，要用麻绳将诸葛亮绑来。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试结合本文相关内容以及生活实际，谈谈你在“用勇”方面得到的启示。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示例一：生活中，面对非正义行为，一方面我们要敢于斗争，相信正义必定战胜邪恶；另一方面我们要讲究策略，寻找有效的方法。示例二：生活中，我们要心存正义，恪守道德，遇事冷静，明辨是非。智慧会最大限度地增强勇敢的力量，而通过“义”的关照和约束，勇敢才能从原始生命冲动的能量，变为一种善的人性力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C．本段中并没有具体的实例，只是引用孔子对于“义”的看法，故属于道理论证。把真正的勇敢与原始的生命冲动做了对比，是对比论证；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本题考查补充论据。论据应能证明第③段“真正的‘勇’应该是将‘智’融合在内的”的观点。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D．“张飞因刘备拜访诸葛亮两次不遇而口出狂言，要用麻绳将诸葛亮绑来”体现了张飞的鲁莽，并无智慧可言。不能证明本段“真正的‘勇’应该是将‘智’融合在内的”的观点；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本题考查阅读启示，结合文本内容与自己的生活实际拟写即可。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如，根据第⑦段中的“智慧会最大限度地增强勇敢的力量，而通过‘义’的关照和约束，勇敢才能从原始生命冲动的能量，变为一种善的人性力量”可得启示：在生活中，我们要心存正义，见义勇为时要保持头脑的冷静，要用智慧为自己的勇敢来增添力量。我们在保持勇敢的同时，还要接受“义”的关照与约束。只有这样才会把“勇敢”由一种原始的生命冲动转化为善的人性的力量，不致于给自己带来灾祸和不幸。</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【4-2024年江西省南昌市中考二模语文试题】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善治才能有“善智”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随着2024年到来，改变传统边界的人工智能创新将逐渐壮大，许多国际媒体在做年终盘点或来年展望时，都将“人工智能”列为关键词。2023年，人工智能在释放巨大应用价值和商业价值的同时，也带来了难以预知的风险和挑战。人工智能飞跃发展，加强人工智能治理成为国际社会必须携手面对的紧迫命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一年来，以大语言模型为代表的人工智能技术加速发展，应用场景不断拓宽，对经济社会发展产生重要影响，为人类未来打开了新的想象空间。英国《自然》杂志近日评选年度科技人物时，将人工智能大模型纳入其中，以反映人工智能给科学研究带来的重大改变。从助力新药研发到优化金融服务，从加速软件开发到制定生产计划，人工智能应用日益广泛。</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人工智能应用加速落地的同时，带来的风险挑战也逐渐显露。韦氏词典编辑出版商美国韦氏出版公司宣布将“真实的”一词定为2023年度词，原因是人工智能技术异军突起导致人们对“真实”的需求大大上升。如何防止人工智能传播虚假信息、侵害个人权益、制造安全风险、加大技术鸿沟等，在全球范围引起空前关注。各方普遍认为，缺少有效护栏，人工智能存在被误用、滥用的风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④近来，各方对人工智能治理紧迫性的认识在深化，相关行动在提速，但面对这样一项必将深刻影响人类文明发展轨迹的颠覆性技术，治理挑战仍广泛存在，更有效地协调全球合作是当务之急。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从技术特征看，人工智能的发展和应用涉及大量数据、算法、模型和系统，其内部逻辑和机制具有“黑箱”特性，表现为行为不可控、决策机制难以解释。目前，大模型技术正迅速迭代，其他多条技术路线也在加速演进，这对治理敏捷性提出了更高要求。有专家警示，尽管人工智能技术正在加速发展，但仍有许多未知因素，“这就好比我们在不了解燃烧科学的情况下制造发动机”。有效的人工智能治理一方面要推动建立风险等级测试评估体系，实施敏捷治理，分类分级管理，快速有效响应，另一方面应推动研发主体不断提高人工智能可解释性和可预测性，提升数据真实性和准确性，确保人工智能始终处于人类控制之下，打造可审核、可监督、可追溯、可信赖的人工智能技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从社会影响看，人工智能发展和应用既涉及提高学习效率、生产效率、改善社会福利、促进经济增长等发展问题，也涉及隐私、安全、公平、正义等价值伦理问题。加强治理需要各方从不同的认知理解和期望需求中寻求共识，实现智能向善，增进人类共同福祉。当前形势下，尤其需要引起国际社会警惕的是，个别大国企图垄断人工智能发展优势，恶意阻挠他国人工智能发展。这些做法损害各国平等发展和利用人工智能的权利，与共享人工智能知识成果的目标背道而驰。人工智能治理攸关全人类命运，国际社会应该形成具有广泛共识的人工智能治理框架和标准规范，不断提升人工智能技术的安全性、可靠性、可控性、公平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作为负责任的人工智能大国，中国一贯高度重视人工智能治理。在国内逐步建立健全相关法律法规和制度体系的同时，中国主动为加强全球人工智能治理贡献智慧。中方提出《全球人工智能治理倡议》，围绕人工智能发展、安全、治理三方面系统阐述人工智能治理的中国方案，坚持发展与安全并重的系统思维，倡导以人为本、智能向善的普遍共识，弘扬平等互利、尊重人类权益的价值理念，为各方普遍关切的人工智能发展与治理问题提供了建设性解决思路，为相关国际讨论和规则制定提供了蓝本。中国还积极同各方就全球人工智能治理开展沟通交流、务实合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人工智能是人类发展新领域，有效治理才能使其健康发展、造福人类。在世界和平与发展面临多元挑战的背景下，各国唯有秉持共同、综合、合作、可持续的安全观，坚持发展和安全并重的原则，通过对话与合作凝聚共识，构建开放、公正、有效的治理机制，才能共同促进全球人工智能健康有序安全发展，确保人工智能始终朝着有利于人类文明进步的方向发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（选自《人民日报》，有删改）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下列对本文内容的理解和论证的分析，不正确的一项是（）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文章围绕“人工智能飞跃发展，加强人工智能治理”展开话题。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人工智能应用日益广泛，为人类未来打开了新的想象空间，对经济社会发展产生重要影响。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我国高度重视人工智能治理问题，呼吁世界各国开展交流合作，为人工智能治理注入新动力。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文章运用了举例论证、比喻论证的方法论证观点。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面对人工智能快速发展带来的风险挑战，如何有效的推动人工智能治理？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“作文不会写，没关系，人工智能AI帮你搞定！上次AI帮我写的作文很多朋友都点赞了呢！”逸凡对正在为完成习作犯难的晓峰说。如果你是晓峰会如何回应。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 要点：从技术特征看：①要推动建立风险等级测试评估体系，实施敏捷治理，分类分级管理，快速有效响应；②应推动研发主体不断提高人工智能的可解释性和预测性，提升数据真实性和准确性，确保其处于人类控制之下，打造可信赖的人工智能；</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从社会影响看：③需要各方从不同的认知理解和期望需求中寻求共识，实现智能向善，增进人类共同福祉；④国际社会应该形成具有广泛共识的人工智能治理框架和标准规范；</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作为负责任的人工智能大国：⑤在国内逐步建立健全相关法律法规和制度体系；⑥积极同各方就全球人工智能治理开展沟通交流、务实合作，主动为加强全球人工智能治理贡献智慧。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说法不对，回应要点：①人工智能AI虽然功能强大，但不能替代学习，这样做会导致学习能力下降。②依赖人工智能AI可能失去自己的创造力和想象力。③人工智能AI可能提供大量的信息和答案，但并不保证准确性和可靠性，同时也会产生公平性的问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D．文中运用了举例论证，如第③段列举了韦氏词典编辑出版商美国韦氏出版公司宣布将“真实的”一词定为2023年度词的实例。但文中并没有比喻句，所以没有比喻论证。故选D。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本题考查提炼信息。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⑤段中的“从技术特征看”“有效的人工智能治理一方面要推动建立风险等级测试评估体系，实施敏捷治理，分类分级管理，快速有效响应，另一方面应推动研发主体不断提高人工智能可解释性和可预测性，提升数据真实性和准确性，确保人工智能始终处于人类控制之下，打造可审核、可监督、可追溯、可信赖的人工智能技术”可得：从技术特征看：①要推动建立风险等级测试评估体系，实施敏捷治理，分类分级管理，快速有效响应；②应推动研发主体不断提高人工智能的可解释性和预测性，提升数据真实性和准确性，确保其处于人类控制之下，打造可信赖的人工智能；</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⑥段中的“从社会影响看”“加强治理需要各方从不同的认知理解和期望需求中寻求共识，实现智能向善，增进人类共同福祉”“国际社会应该形成具有广泛共识的人工智能治理框架和标准规范，不断提升人工智能技术的安全性、可靠性、可控性、公平性”可得：从社会影响看：③需要各方从不同的认知理解和期望需求中寻求共识，实现智能向善，增进人类共同福祉；④国际社会应该形成具有广泛共识的人工智能治理框架和标准规范；</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⑦段中的“作为负责任的人工智能大国”“在国内逐步建立健全相关法律法规和制度体系的同时，中国主动为加强全球人工智能治理贡献智慧”“中国还积极同各方就全球人工智能治理开展沟通交流、务实合作”可得：作为负责任的人工智能大国：⑤在国内逐步建立健全相关法律法规和制度体系；⑥积极同各方就全球人工智能治理开展沟通交流、务实合作，主动为加强全球人工智能治理贡献智慧。</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拓展应用。开放类试题，结合文本内容和生活实际拟写即可。毫无疑问，人工智能AI的功能是无比强大的，但只可以作为我们学习助手使用，不能替代学生的主动学习，如果在学习中过度使用人工智能，看似提高了学习的效率，实际上必将导致学习能力的下降，不利于学生的成长。其次人工智能只是在现有信息的基础上进行分类总结，并不具备人类的创新能力和想象力。过于依赖人工智能，会导致学生创造力和想象力的缺失。联系第⑥段中的“从社会影响看，人工智能发展和应用既涉及提高学习效率、生产效率、改善社会福利、促进经济增长等发展问题，也涉及隐私、安全、公平、正义等价值伦理问题”可知，人工智能虽然能提供大量的信息和答案，提高学习效率，但并不能保证信息的可靠性和准确性。同时也会产生公平性的问题。</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【5-2024年江西省南昌市南昌县中考语文一模试卷】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肥胖正在要我们的命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夏季，是一些女性展现曼妙身材的最佳时机，然而却因身材变形裹手裹脚，不敢穿漂亮衣服，怕被人指指点点，这个无法回避的问题是高脂肪高糖分食物造成的。我们选择这类食物的一个原因在于，它们通常比更有营养、脂肪较少的食物便宜。另一个驱动力是味道：我们觉得这些食物比扁豆、甘蓝和芹菜更加可口。实际上，研究表明，我们不仅认为不健康的食物更加可口，而且更喜欢吃被我们认为不健康的食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一系列实验展示了人类大脑在受到合适激励时多么容易改变品味。研究人员让被试者品尝两杯相同的葡萄酒，并且宣称两个杯子里装的是价格不同的产品。被试者表示，在饮用他们所认为更加昂贵的葡萄酒时，他们感到更加快乐。这不是想象的作用。当他们在功能性磁共振扫描仪中进行同样的实验时，饮用他们所认为的昂贵葡萄酒的被试者大脑中与快乐体验相关的区域出现了更加活跃的神经活动，他们的确更加享受这种味道。巧克力实验也得到了相同的结果。看起来，当我们拥有享受预期时，我们更容易享受某种事物。这一现象适用于从电影到啤酒的各种消费品，被称为“营销安慰剂效应”。这是因为，从生物学上说，快乐本身不是目的，而是一种机制，是为了劝说我们追求对进化有用的目标。这种机制可以得到重新校正。</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我们并不是出生时就知道我们喜欢吃什么，这是我们从父母和周围人那里学到的。通过奖励或恐吓方式让孩子吃绿叶蔬菜或者将蔬菜藏在蛋糕里的标准技巧只会强化“健康食物很难吃”的预期，使之成为自我实现的预言。相反，如果父母和其他健康饮食倡导者能够传达“健康食物很美味”这一观点，那么根据葡萄酒实验，孩子可能真的会发现它们很美味，并且形成持续一生的健康饮食习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我完全承认，这件事说起来容易，做起来难。不过，研究表明，如果在蔬菜旁边画上蔬菜的卡通人物形象，或者赋予蔬菜吸引人的有趣名字，比如“透视胡萝卜”，那么小学生就会自愿食用更多蔬菜。父母可以充当孩子的榜样，热情地谈论菠菜和糙米，将孩子最喜欢的玩具或布娃娃与花椰菜联系起来，将蘑菇和核桃作为奖励。我们也许可以对我们自己的大脑使用相同的魔法。斯坦福心理系的研究人员调查了名称和标签对于食物选择的影响。</w:t>
      </w:r>
      <w:r>
        <w:rPr>
          <w:rFonts w:ascii="宋体" w:cs="宋体" w:eastAsia="宋体" w:hAnsi="宋体" w:hint="eastAsia"/>
          <w:b w:val="0"/>
          <w:bCs/>
          <w:kern w:val="2"/>
          <w:sz w:val="21"/>
          <w:szCs w:val="21"/>
          <w:u w:val="single"/>
          <w:lang w:bidi="ar" w:eastAsia="zh-CN" w:val="en-US"/>
        </w:rPr>
        <w:t>他们为大学食堂里随机选择的蔬菜贴上了“放纵式”标签，比如“具有柑橘光泽的古怪胡萝卜”“爆炸性辣椒和用酸橙调味的怪异甜菜”“激情迸发的可爱青豆”；在另一些时候，他们为制作方式完全相同的蔬菜贴上了标准的或者听上去很健康的标签，比如“青豆”或者“碳水化合物含量较少的青豆”。他们观察到，在使用“放纵式”标签时，选择蔬菜的人数和蔬菜摄入总量分别增长了25%和23%。</w:t>
      </w:r>
      <w:r>
        <w:rPr>
          <w:rFonts w:ascii="宋体" w:cs="宋体" w:eastAsia="宋体" w:hAnsi="宋体" w:hint="eastAsia"/>
          <w:b w:val="0"/>
          <w:bCs/>
          <w:kern w:val="2"/>
          <w:sz w:val="21"/>
          <w:szCs w:val="21"/>
          <w:lang w:bidi="ar" w:eastAsia="zh-CN" w:val="en-US"/>
        </w:rPr>
        <w:t>同标准标签相比，强调健康属性的标签并不能使蔬菜更受欢迎，这一发现为传统公共卫生策略带来了重大挑战。如果你不能说服理性的斯坦福学生为了自己的健康选择蔬菜，这种方法就不太可能适用于更加广泛的群体。研究表明，为蔬菜赋予吸引人的名字是个更加有效的方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（摘编自赫克托•麦克唐纳《后真相时代》，刘清山译）</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（1）下列对原文相关内容的理解和分析，不正确的一项是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A.我们选择高脂肪高糖分食物这类食物的原因仅仅是因为它们比更有营养、脂肪较少的食物便宜。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B.与通过奖惩诱导人们回避可口食物相比，改变人们对健康营养食物的看法更有助于降低肥胖率。</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C.“对我们自己的大脑使用相同的魔法”中的“魔法”，指的是赋予蔬菜一个更加吸引人的名字。</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D.在饮用他们所认为更加昂贵的葡萄酒和巧克力时，被试者感到更加快乐，因为他们大脑中会出现更加活跃的神经活动。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（2）下列选项，不能作为支撑第二段观点的论据是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A.添加辣椒的食物，刺激人体产生香草醛体，产生内源性吗啡一内啡肽，从而产生愉悦感，从而增添食物美感。</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B.幼儿园老师对于吃饭挑剔的孩子，总是竖起大拇指鼓励夸赞“你是最棒的”，时不时给予糖果的奖励，孩子顿时大快朵颐。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C.科研人员安东尼奥•兰格尔说：“如果你在认知上确信某种经历是好的，那么将其添加到你目前对于快乐的衡量之中就是合理的。”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D.作家莎士比亚说：“名字中有什么？虽然我们叫它玫瑰，但若换一个名字，它还是一样甜美。”</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（3）说说画横线的句子主要运用了哪种论证方法？赏析其表达效果。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（1）A</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举例论证的方法。作者运用学生喜欢玩具或布娃娃、喜欢将蔬菜藏在蛋糕里的实例，具体有力地论证了“通过奖励或恐吓方式让孩子吃绿叶蔬菜……只会强化‘健康食物很难吃’的预期，使之成为自我实现的预言”的观点，从而论证了“我们并不是出生时就知道我们喜欢吃什么，这是我们从父母和周围人那里学到的”的分论点。这样的论证，论据真实可信，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文章主旨是探讨了导致肥胖的原因，主要是人们选择了高脂肪高糖分的食物，并提出了改变这一现状的方法。文章指出，我们需要转变人们对健康食物的观念，让健康食物变得吸引人，从而促使人们形成良好的饮食习惯，以避免肥胖带来的健康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A.y有误，意，原文说“我们选择这类食物的一个原因在于，它们通常比更有营养、脂肪较少的食物便宜”，还有一个原因“另一个驱动力是味道：我们觉得这些食物比扁豆、甘蓝和芹菜更加可口”。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（2）本题考查论据的使用。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B.有误，是说幼儿园老师通过奖励孩子喜欢的糖果，让孩子愉快地吃蔬菜，不是“为蔬菜赋予一个更加吸引人的名字”，与第二段观点“为蔬菜赋予吸引人的名字是个更加有效的方法”不符。</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（3）本题考查轮转给你方法及作用。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画线句子主要运用了举例论证的方法。作者通过列举斯坦福大学食堂的实验例子，具体有力地论证了“为蔬菜赋予吸引人的名字是个更加有效的方法”的观点，从而论证了“如果父母和其他健康饮食倡导者能够传达‘健康食物很美味’这一观点，那么根据葡萄酒实验，孩子可能真的会发现它们很美味，并且形成持续一生的健康饮食习惯”的观点。这样的论证，论据真实可信，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表达效果分析：具体性：通过列举具体的蔬菜名称和标签，读者可以直观地理解实验的内容和结果。说服力：通过提供实验数据，即选择蔬菜的人数和蔬菜摄入总量分别增长了25%和23%，作者展示了“放纵式”标签对人们食物选择的影响，增加了论点的可信度。趣味性：使用生动有趣的蔬菜名称，如“具有柑橘光泽的古怪胡萝卜”“爆炸性辣椒和用酸橙调味的怪异甜菜”“激情迸发的可爱青豆”，吸引了读者的注意力，使论证更加生动有趣。综上所述，画线句子通过具体举例和提供数据，有效地支持了论点，同时增强了文章的趣味性和说服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【6-2024年江西省南昌市二十八中教育集团联盟中考一模语文试题】</w:t>
      </w:r>
      <w:r>
        <w:rPr>
          <w:rFonts w:ascii="宋体" w:cs="宋体" w:eastAsia="宋体" w:hAnsi="宋体" w:hint="eastAsia"/>
          <w:b w:val="0"/>
          <w:bCs/>
          <w:color w:val="000000"/>
          <w:kern w:val="2"/>
          <w:sz w:val="21"/>
          <w:szCs w:val="21"/>
          <w:lang w:bidi="ar" w:eastAsia="zh-CN" w:val="en-US"/>
        </w:rPr>
        <w:t>阅读下面的文字，完成各题。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卑以自牧品自高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王厚明</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在北京冬奥会上，两届奥运会男子花样滑冰冠军得主，被誉为“冰上王子”的羽生结弦惹人注目。他的存在，推动并引领了花样滑冰项目的发展，把花样滑冰全面拉进“真四周跳”时代，如此闪耀的一颗体育之星，他本可睥睨花滑界，然而在冰场下的他，却是那样谦逊有礼，温和低调。为了不打扰媒体对队友的采访，他俯下身子，通过摄像机的拍摄地点， 看到中国队员把国旗拿反了，他热情地上去帮忙调整；比赛结束后，他还会帮着冰童一起整理场地，如此一位既有实力又具人品的宝藏男孩，也受到了整个世界不分国家与性别的青睐。</w:t>
      </w:r>
    </w:p>
    <w:p>
      <w:pPr>
        <w:keepNext w:val="0"/>
        <w:keepLines w:val="0"/>
        <w:widowControl w:val="0"/>
        <w:suppressLineNumbers w:val="0"/>
        <w:autoSpaceDE w:val="0"/>
        <w:autoSpaceDN/>
        <w:adjustRightInd w:val="0"/>
        <w:snapToGrid w:val="0"/>
        <w:spacing w:after="0" w:afterAutospacing="0" w:before="0" w:beforeAutospacing="0" w:line="360" w:lineRule="auto"/>
        <w:ind w:firstLine="39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易经》曰：谦谦君子，卑以自牧。谦卑的人有着尊重他人、与人为善的品格，尤其本身已功成名就或位高权重者，能低调谦和，以低到尘埃里的姿态为人处世更难得可贵。“居高声自远，非是藉秋风”，谦卑的人往往自带光芒、自怀高度，因为，对人恭敬其实是对自身品格的一种泽耀和拔擢。所谓“大音希声”，人格品行居高的人，总是不事张扬，也无须自我彰显而馨香幽远。</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谦卑之品格，不仅是为人处世的低调，更有换位思考的尊重，时时处处彰显人格的真善美。唐朝宰相、名将娄师德巡视并州，在驿馆与下属一同吃饭。他发现自己吃的是精细的白米，而下属吃的却是粗糙的黑米，便把驿长叫来，责备道：“你为什么用两种米来待客？” 驿长惶恐道：“一时没那么多浙米，只好给您的下属吃粗食，死罪。”娄师德并没有怪罪驿长，而是把自己的米饭也换成了黑米。晚清四大中兴名臣之一的左宗棠，有一次回湖南老家看望老师，临到达时他在一拐角处停下轿子，换掉官服穿上便装，随从不解地问：“大人为什么要换便装呢？”左宗棠说：“我穿着一身官服，老师看到会有自卑感，就不会说心理话和讲真话。”果然，当左宗棠出现在老师面前时，老师看到的是一个普通百姓形象，放松了很多，煮茶畅饮，聊得十分尽兴。直到老师去世，师生二人仍然保持着联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④开国大将张云逸是一位资历颇深的革命家。1956 年，张云逸前往山东视察工作时， 路过一户平民百姓家，乡亲激动地拿出一个大瓷碗，用袖子擦了擦，就这样倒上水招待张云逸。这时候随行工作人员也拿出早已准备好的水杯给张云逸，但是张云逸一把推开水杯，端起乡亲的大瓷碗把水喝了下去。此后，张云逸每次下农村调研，他都会叮嘱随行人员：“乡亲们请咱们喝茶的时候，咱们就用他们的粗瓷碗，别拿出自己的水杯子。大事小情，都要考虑乡亲们的感受，不要对不起咱们的衣食父母啊。”张云逸大将与百姓“有盐同咸，无盐同淡”，这种敬畏群众、谦卑恤民的情怀令人钦佩。</w:t>
      </w:r>
    </w:p>
    <w:p>
      <w:pPr>
        <w:keepNext w:val="0"/>
        <w:keepLines w:val="0"/>
        <w:widowControl w:val="0"/>
        <w:suppressLineNumbers w:val="0"/>
        <w:autoSpaceDE w:val="0"/>
        <w:autoSpaceDN/>
        <w:adjustRightInd w:val="0"/>
        <w:snapToGrid w:val="0"/>
        <w:spacing w:after="0" w:afterAutospacing="0" w:before="0" w:beforeAutospacing="0" w:line="360" w:lineRule="auto"/>
        <w:ind w:firstLine="39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⑤更多时候，谦卑不应是圆滑处世、谋求功利的生存之道，而是贯穿人一生的人格素养， 有之则会精神明亮、灵魂饱满、正气充盈，缺之则易格局狭隘、心气膨胀、事业滞败。20 世纪 70 年代的一个夏末，是大学新生报到的日子。怀着无比自豪与兴奋之情的天之骄子从全国各地云聚北京大学燕园。一位扛着行李的新生，在注册、分宿舍、令钥匙、买饭票…… 各种手忙脚乱中，把行李托付给一位穿着旧式中山装、手提塑料网兜的守门人模样的老人， “老师傅，帮我看会儿行李，我去办一下手续！”老人没说什么，答应了，认认真真地在那儿守着。九月的北京天气依然还很炎热，旁边有人说：“您回去吧，我替他看着。”可老人说：“还是我等他吧，换了人他该找不着了。”那位学生回来后，老人一句话也没说就离开了。三天后的开学典礼上，这位同学吃惊地认出了主席台上的副校长、大名鼎鼎的季羡林教授，竟然就是那天帮自己看了一个多钟头行李的老人！</w:t>
      </w:r>
    </w:p>
    <w:p>
      <w:pPr>
        <w:keepNext w:val="0"/>
        <w:keepLines w:val="0"/>
        <w:widowControl w:val="0"/>
        <w:suppressLineNumbers w:val="0"/>
        <w:autoSpaceDE w:val="0"/>
        <w:autoSpaceDN/>
        <w:adjustRightInd w:val="0"/>
        <w:snapToGrid w:val="0"/>
        <w:spacing w:after="0" w:afterAutospacing="0" w:before="0" w:beforeAutospacing="0" w:line="360" w:lineRule="auto"/>
        <w:ind w:firstLine="405"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卑以自牧品自高。既是名校领导又是国学大家的季羡林，之所以能令人称道，就在于把谦卑作为真正的修养，不学巧伪，不争名利，内藏聪慧，外显质朴，以躁世中的沉静，守护内心的繁华。这正应了《孔子家语》中的那句箴言——聪明睿智，守之以愚。当一个人揽谦卑入怀，把自我变得很小，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（选自《思维与智慧·上半月》2022 年 08 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下列对本文内容的理解和分析，正确的一项是（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本文的主论点是“谦卑是贯穿人一生的人格素养”。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第①段以羽生结弦的事例开头，主要作用有：吸引读者，激发阅读兴趣，引出下文的论述，为论点做论据。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第④段举用张云逸的事例，充分证明了“敬畏群众、谦卑恤民的情怀令人钦佩”的观点。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第⑤段主要运用了举例论证和道理论证的方法来论证观点。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下列选项不适合作为论据来支撑本文论点的一项是（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白居易每做好一首诗，总是先念给牧童或老妇人听，然后反复修改，直到他们听了拍手称好，才算定稿。</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刘备猥自枉屈，三顾诸葛亮于草庐之中，询问治国安邦之策。</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管仲和鲍叔牙合伙做买卖，管仲出钱少却拿得多，带兵打仗，管仲进攻在后面，退却在前。鲍叔牙替他辩护，极力掩盖管仲的缺点是爱惜管仲这个人才，鲍叔牙的大度， 使他和管仲结成了生死之交。</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柳公权年少曾骄傲，到京城见一个黑瘦残疾老人挥洒自如地写字，他深感惭愧，于是拜老人为师，从此发奋练字，手上磨起了厚厚的茧子，终于成为著名的书法家。</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结合全文，简要概括“谦卑”之人的品格特点及具备“谦卑”这一品格有怎样的好处。</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B    14. C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特点：①尊重他人、与人为善，为人处世的低调谦和；②有换位思考的尊重，时时处处彰显人格的真善美；③不学巧伪，不争名利，内藏聪慧，外显质朴。（答到任意2点，意同即可）。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好处：精神明亮、灵魂饱满、正气充盈；格局就会变得很大，成为大音希声的真正强者。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本题考查对文本内容的理解。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A.本文的主论点是“ 卑以自牧品自高”，“谦卑是贯穿人一生的人格素养”只是一个分论点，并不是主论点；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第③段“谦卑之品格，不仅是为人处世的低调，更有换位思考的尊重，时时处处彰显人格的真善美”是一个分论点，作者列举了娄师德、左宗棠、张云逸三个人的事例来论证分论点。故“举用张云逸的事例，充分证明了‘敬畏群众、谦卑恤民的情怀令人钦佩’的观点”错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D.第⑤段主要运用了举例论证的方法来论证观点，没有道理论证；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本题考查论据的补充。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A.白居易是大诗人，但是他不耻下问，体现了他的谦卑，所以可以作为论据；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B.刘备身份尊贵，但是他三顾茅庐求教治国之策，也体现了他的谦卑；</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C.管鲍的故事体现了互相信任，宽容大度，真诚的友谊，但和谦卑无关，不适合做论据；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D.柳公权是著名的书法大家，他拜残疾老人为师，可见他的谦卑；适合做论据；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本题考查对文章内容的理解和概括。</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②段“《易经》曰：谦谦君子，卑以自牧。谦卑的人有着尊重他人、与人为善的品格，尤其本身已功成名就或位高权重者，能低调谦和”可知，“谦卑”之人的品格特点是尊重他人、与人为善，为人处世的低调谦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根据第③段“谦卑之品格，……更有换位思考的尊重，时时处处彰显人格的真善美”可以概括为：有换位思考的尊重，时时处处彰显人格的真善美；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⑥段“卑以自牧品自高。既是名校领导又是国学大家的季羡林，之所以能令人称道，就在于把谦卑作为真正的修养，不学巧伪，不争名利，内藏聪慧，外显质朴，以躁世中的沉静，守护内心的繁华”可以概括为：不学巧伪，不争名利，内藏聪慧，外显质朴。（。</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根据第⑤段：“更多时候，谦卑不应是圆滑处世、谋求功利的生存之道，而是贯穿人一生的人格素养，有之则会精神明亮、灵魂饱满、正气充盈，缺之则易格局狭隘、心气膨胀、事业滞败”、第⑥段“当一个人揽谦卑入怀，把自我变得很小，格局就会变得很大，成为大音希声的真正强者”可知，谦卑的好处是：精神明亮、灵魂饱满、正气充盈；格局就会变得很大，成为大音希声的真正强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【7-2024年江西省南昌市校联考中考一模语文试题】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面对苦难</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周国平</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人生在世，免不了要遭受苦难。所谓苦难，是指那种造成了巨大痛苦的事件和境遇。它包括个人不能抗拒的天灾人祸，例如遭遇乱世或灾荒，悲危及生命的重病乃至绝症，挚爱的亲人死亡；也包括个人在社会生活中的重大挫折，例如失恋，婚姻破裂，事业失败。有些人即使在这两方面运气都好，未尝吃大苦，却也无法避免那个一切人迟早要承受的苦难——死亡。因此，如何面对苦难，便是摆在每个人面前的重大人生课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人们往往把苦难看作人生中纯粹消极的、应该完全否定的东西。当然，苦难不同于主动的冒险，冒险有一种挑战的快感。而我们忍受苦难总是迫不得已的。但是。作为人生的消极面的苦难，它在人生中的意义也是完全消极的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苦难与幸福是相反的东西，但它们有一个共同之处，就是都直接和灵魂有关，并且都牵涉到对生命意义的评价。在通常情况下，我们的灵魂是沉睡着的，一旦我们感到幸福或遭到苦难时，它便醒来了。如果说幸福是灵魂的巨大愉悦，这愉悦源自对生命的美好意义的强烈感受，那么，苦难之为苦难，正在于它撼动了生命的根基，打击了人对生命意义的信心，因而使灵魂陷入了巨大痛苦。生命意义仅是灵魂的对象。对它无论是肯定还是怀疑、否定，只要是真切的。就必定是灵魂在出场。外部的事件再悲惨，如果它没有震撼灵魂，就称不上是苦难。一种东西能够把灵魂震醒，使之处于虽然痛苦却富有生机的紧张状态，应当说必具有某种精神价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多数时候，我们忙于琐碎的日常生活，忙于工作、交际和娱乐，难得有时间想一想自己，也难得有时间想一想人生。可是，当我们遭到厄运时，我们忙碌的身子停了下来。厄运打断了我们所习惯的生活，同时也提供了一个机会，迫使我们与外界事物拉开了一个距离，回到了自己。只要我们善于利用这个机会，肯于思考，就会对人生获得一种新眼光。古罗马哲学家认为逆境启迪智慧，佛教把对苦难的认识看作觉悟的起点，都自有其深刻之处。人生固有悲剧的一面，对之视而不见未免肤浅。当然，我们要注意不因此而看破红尘。我相信，一个历尽坎坷而仍然热爱人生的人，他胸中一定藏着许多从病苦提炼的珍宝。</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苦难不仅提高我们的认识，而且也提高我们的人格。苦难是人格的试金石，面对苦难的态度最能表明一个人是否具有内在的尊严。譬如失恋，只要失恋者真心爱那个弃他而去的人，他就不可能不感到极大的痛苦。但是，同为失恋，有的人因此自暴自弃，萎靡不振，有的人为之反目为仇，甚至行凶报复，有的人则怀着自尊和对他人感情的尊重，默默地忍受痛苦，其间便有人格上的巨大差异。当然，每个人的人格并非一成不变的，他对痛苦的态度本身也在铸造着他的人格。不论遭受怎样的苦难，只要他始终譬觉着他拥有采取何种态度的自由，并勉励自己以一种坚忍高贵的态度承受苦难，他就比任何时候都更加有效地提高着自己的人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凡苦难都具有不可挽回的性质。不过，在多数情况下，这只是指不可挽回地丧失了某种重要的价值，但同时人生中毕竟还存在着别的一些价值，它们鼓舞着受苦者承受眼前的苦难。譬如说，一个失恋者即使已经对爱情根本失望，他仍然会为了事业或为了爱他的亲人活下去。但是，世上有一种苦难，不但本身不可挽回，而且意味着其余一切价值的毁灭，因而不可能从别的方面汲取承受它的勇气。在这种绝望的境遇中，如果说承受苦难仍有意义，那么，这意义几乎唯一地就在于承受苦难的方式本身了。第二次世界大战时，有一个名叫弗兰克的人被关进了奥斯维辛集中营。凡是被关进这个集中营的人几乎没有活着出来的希望，等待着他们的是毒气室和焚尸炉。弗兰克的父母、妻子、哥哥确实都遭到了这种厄运。但弗兰克极其偶然地活了下来，他写了一本非常感人的书讲他在集中营里的经历和思考。在几乎必死的前景下，他之所以没有被集中营里非人的苦难摧毁，正是因为他从承受苦难的方式中找到了生活的意义。他说得好：以尊严的方式承受苦难，这是一项实实在在的内在成就，因为它证明了人在任何时候都拥有不可剥夺的精神自由。事实上，我们每个人都终归要面对一种没有任何前途的苦难，那就是死亡，而以尊严的方式承受死亡的确是我们精神生活的最后一项伟大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文章围绕着“如何面对苦难”论述了苦难的内涵和价值，以及面对苦难的正确态度。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苦难不同于冒险：冒险是主动的，会带来快感；苦难是被动的，是人生的消极面。</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作者告诉我们只有善于利用苦难创造的机会，肯于思考，才会对人生获得一种新的眼光。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最后一段主要运用举例论证的方法论证了以尊严的方式承受苦难，是一项实实在在的内在成就的观点。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下列与文中“苦难不仅提高我们的认识，而且也提高我们的人格”这个观点</w:t>
      </w:r>
      <w:r>
        <w:rPr>
          <w:rFonts w:ascii="宋体" w:cs="宋体" w:eastAsia="宋体" w:hAnsi="宋体" w:hint="eastAsia"/>
          <w:b w:val="0"/>
          <w:bCs/>
          <w:color w:val="000000"/>
          <w:kern w:val="2"/>
          <w:sz w:val="21"/>
          <w:szCs w:val="21"/>
          <w:em w:val="dot"/>
          <w:lang w:bidi="ar" w:eastAsia="zh-CN" w:val="en-US"/>
        </w:rPr>
        <w:t>不相符</w:t>
      </w:r>
      <w:r>
        <w:rPr>
          <w:rFonts w:ascii="宋体" w:cs="宋体" w:eastAsia="宋体" w:hAnsi="宋体" w:hint="eastAsia"/>
          <w:b w:val="0"/>
          <w:bCs/>
          <w:color w:val="000000"/>
          <w:kern w:val="2"/>
          <w:sz w:val="21"/>
          <w:szCs w:val="21"/>
          <w:lang w:bidi="ar" w:eastAsia="zh-CN" w:val="en-US"/>
        </w:rPr>
        <w:t>的是（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杜甫《茅屋为秋风所破歌》：“安得广厦千万间，大庇天下寒士俱欢颜”。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网络金句：因为淋过雨，所以总想替别人撑把伞。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雷锋年幼就成了孤儿，历尽辛酸。解放后，雷锋得到党的照顾，因此他从小就立志要做一个对党和人民有益的人。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篮球运动员科比·布莱恩特长年坚持凌晨4点就开始进行篮球训练，让他从一个默默无闻的人变成一个万众瞩目的传奇巨星。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请你根据本文内容，对苦难的价值进行分点概括（至少三点）。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D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①苦难能把灵魂震醒，使之处于虽然痛苦却富有生机的紧张状态，具有一定精神价值。②苦难打断我们所习惯的生活，同时提供一个使我们回到自己的机会。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③苦难不仅提高我们的认识，而且也提高我们的人格，还是人格的试金石。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④以尊严的方式承受最终的苦难——死亡是我们精神生活的最后一项伟大成就。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本题考查理解内容和分析论证。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C.根据第④段“只要我们善于利用这个机会，肯于思考，就会对人生获得一种新眼光”，可知“只有善于利用苦难创造的机会，肯于思考，才会对人生获得一种新的眼光”的分析不正确；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本题考查论据的使用。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D.“篮球运动员科比·布莱恩特长年坚持凌晨4点就开始进行篮球训练，让他从一个默默无闻的人变成一个万众瞩目的传奇巨星”，表明科比刻苦努力，与“苦难”无关；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本题考查文章内容分析。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③段“在通常情况下，我们的灵魂是沉睡着的，一旦我们感到幸福或遭到苦难时，它便醒来了。如果说幸福是灵魂的巨大愉悦，这愉悦源自对生命的美好意义的强烈感受，那么，苦难之为苦难，正在于它撼动了生命的根基，打击了人对生命意义的信心，因而使灵魂陷入了巨大痛苦”，可概括为：苦难能把灵魂震醒，使之处于虽然痛苦却富有生机的紧张状态，具有一定精神价值；</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④段“当我们遭到厄运时，我们忙碌的身子停了下来。厄运打断了我们所习惯的生活，同时也提供了一个机会，迫使我们与外界事物拉开了一个距离，回到了自己”，可概括为：苦难打断我们所习惯的生活，同时提供一个使我们回到自己的机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⑤段“苦难不仅提高我们的认识，而且也提高我们的人格。苦难是人格的试金石，面对苦难的态度最能表明一个人是否具有内在的尊严”，可概括为：苦难不仅提高我们的认识，而且也提高我们的人格，还是人格的试金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结合第⑥段“他说得 好：以尊严的方式承受苦难，这是一项实实在在的内在成就，因为它证明了人在任何时候都拥有不可剥夺的精神自由。事实上，我们每个人都终归要面对一种没有任何前途的苦难，那就是死亡，而以尊严的方式承受死亡的确是我们精神生活的最后一项伟大成就”，可概括为：以尊严的方式承受最终的苦难——死亡是我们精神生活的最后一项伟大成就。</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r>
        <w:rPr>
          <w:rFonts w:asciiTheme="minorEastAsia" w:cstheme="minorEastAsia" w:eastAsiaTheme="minorEastAsia" w:hAnsiTheme="minorEastAsia" w:hint="eastAsia"/>
          <w:b/>
          <w:bCs/>
          <w:sz w:val="21"/>
          <w:szCs w:val="21"/>
          <w:lang w:eastAsia="zh-CN"/>
        </w:rPr>
        <w:t>【8-2024年江西省南昌县莲塘—中八一分校中考语文一模试卷】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【9-2024年江西省赣州市大余县部分学校中考二模语文试题】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焕发自省的力量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吾日三省吾身”“行有不得者皆反求诸已”……自古以来，先贤们在修身养性、磨炼自身等方面，都十分重视自省的力量。现实生活中，自省精神是人生最大的财富，是让自己减少错误、实现自我净化和提高的有力武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自省的力量，可以“立已”。古人云“躬自厚而薄责于人，则远怨矣”，极言自省是修身养性、提升境界的重要方法。《世说新语》载，周处年少时凶强侠气，为乡里所患。周处射虎杀蛟三日不见，乡人以为他死了便互相庆贺。周处这才知道被乡邻憎恶，由此弃恶从善。今天，我们讲自省，对思想、工作、生活点滴及细节予以检视，其意义并非止于忏悔，而在于超越自我，促进自我认知、自我完善，不断唤醒善意良知，不断升华人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③自省的力量，能够“达人”。“</w:t>
      </w:r>
      <w:r>
        <w:rPr>
          <w:rFonts w:ascii="宋体" w:cs="宋体" w:eastAsia="宋体" w:hAnsi="宋体" w:hint="eastAsia"/>
          <w:b w:val="0"/>
          <w:bCs/>
          <w:color w:val="000000"/>
          <w:kern w:val="2"/>
          <w:sz w:val="21"/>
          <w:szCs w:val="21"/>
          <w:u w:val="single"/>
          <w:lang w:bidi="ar" w:eastAsia="zh-CN" w:val="en-US"/>
        </w:rPr>
        <w:t>千里家书只为墙，让他三尺又何妨”，桐城六尺卷这一古今佳话从一个侧面告诉我们，凡事首先反省自己的不足并付诸改正的行动，对方多半就会有正向的反应，很多问题就会在无形中化解了</w:t>
      </w:r>
      <w:r>
        <w:rPr>
          <w:rFonts w:ascii="宋体" w:cs="宋体" w:eastAsia="宋体" w:hAnsi="宋体" w:hint="eastAsia"/>
          <w:b w:val="0"/>
          <w:bCs/>
          <w:color w:val="000000"/>
          <w:kern w:val="2"/>
          <w:sz w:val="21"/>
          <w:szCs w:val="21"/>
          <w:lang w:bidi="ar" w:eastAsia="zh-CN" w:val="en-US"/>
        </w:rPr>
        <w:t>。对于社会来说，每个人都能唤醒自省意识，焕发自省力量，就会形成向上向善的良性循环，重品行、讲道德、守规矩就会蔚然成风。</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自省不是盲目地自责，而是往好的一面引导自己的思想言行；我的说法有没有对他人有益？我的做法是不是保护了环境、有益于社会？我的情绪是不是正面的，是不是有助于净化自己和他人的心灵空间？……我们自省的话语应当是积极的、愉快的、有建设性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自省是反省自身，并非只能独自反省，静坐冥想。我们可以向身边的朋友、家人寻求反馈，倾听他人对自己的看法和意见，这有助于多角度看待自己，发现自己认知上的盲点。我们也可以从文学、影视等作品中找寻灵感和启示，重新审视自我的价值取向和人生目标，走好人生的每一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⑥有人会认为，“吾日三省吾身”意味着总是在检查自己，那活得多累啊！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其实，“日三省”并不是对数量的苛求，而是强调一种反省的意识和态度。“泾溪石险人兢慎，终岁不闻倾覆人。却是平流无石处，时时闻说有沉沦。”危急时刻，人们往往会警醒自己，反思不足，补齐短板；但在平常时候，人们则容易疏于自省，以致危险接踵而至，因小失大。常常带着一种警觉去审视自己的念头和言行，方能对自己和世界保持清醒的认识，将许多灾祸扼杀在萌芽时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⑧善于自省的人富有人格魅力，善于自省的民族受到世人敬重。身处现代社会，我们应焕发自省的力量，在自省中知敬畏、受警醒、明方向，不断完善自我，进而共同提升社会文明的水平。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13. 下列对本文内容的理解和论证的分析，不正确的一项是（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文章的核心观点是“我们应焕发自省的力量”。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自省的价值和意义在于自省的力量，可以“立己”，可以“达人”。</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第③段画线句运用了道理论证来论证观点。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自省不在于次数，而在于常怀自省的意识和态度。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14. 下列名言中不适合作为第②段论据的一项是（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以责人之心责己，则寡过。</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人不知而不愠，不亦君子乎？</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见贤思齐焉，见不贤而内自省也。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日省其身，有则改之，无则加勉。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15. 有人说，第⑥⑦两段多余，可以删掉，你是否同意？请简述理由。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13. C    14. B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 不同意。第⑥段指出了一部分人对“日三省”的疑虑，第⑦段强调了自省不在于次数，而在于常怀自省的意识和态度，对第⑥段中一部分人潜在的疑虑做出了回应。</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【13题详解】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本题考查对文章内容的理解与分析。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C.“道理论证”错误，第③段画线句运用举例论证，列举了“桐城六尺巷”的故事，论证了“自省的力量，能够达人”这一观点，从而进一步论证了中心论点。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【14题详解】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本题考查论据辨析。第②段论述自省的力量，可以“立己”。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A．句意：以指责别人的态度审视自己，就会减少很多过错。适合作为论据；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B．句意：人家不了解（我），（我）也不生气，不也是品德上有修养的人吗。谈个人道德修养，不适合作为论据；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C．句意：看见有德行或才干的人就要想着向他学习，看见没有德行的人，自己的内心就要反省是否有和他一样的错误。适合作为论据；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D．句意：每天反省自己，对于别人指出的缺点错误，如果有，就加以改正，如果没有，就用来勉励自己。适合作为论据；</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【15题详解】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本题考查句段作用。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作答时，首先表明观点态度，不同意。其次结合具体内容阐明理由。结合⑥段“有人会说：‘吾日三省吾身’，意味着总是在检查自己，那活得多累啊”可知，第⑥段列举了一部分人的消极认识；结合⑦段“其实，‘日三省’并不是对数量的苛求，而是强调一种反省的意识和态度。‘泾溪石险人兢慎，终岁不闻倾覆人。却是平流无石处，时时闻说有沉沦。’危急时刻，人们往往会警醒自己，反思不足，补齐短板；但在平常时候，人们则容易疏于自省，以致危险接踵而至，因小失大。常常带着一种警觉去审视自己的念头和言行，方能对自己和世界保持清醒的认识，将许多灾祸扼杀在萌芽”可知，第⑦段强调了自省不在于次数，而在于常怀自省的意识和态度，是对第⑥段部分人消极意识和态度的有力回应，二者为补充论证，增强文章的现实意义和针对性，使论证更充分更具体。</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bookmarkStart w:id="0" w:name="_GoBack"/>
      <w:bookmarkEnd w:id="0"/>
      <w:r>
        <w:rPr>
          <w:rFonts w:asciiTheme="minorEastAsia" w:cstheme="minorEastAsia" w:eastAsiaTheme="minorEastAsia" w:hAnsiTheme="minorEastAsia" w:hint="eastAsia"/>
          <w:b/>
          <w:bCs/>
          <w:sz w:val="21"/>
          <w:szCs w:val="21"/>
          <w:lang w:eastAsia="zh-CN" w:val="en-US"/>
        </w:rPr>
        <w:t>【10-2024年江西省南昌市中考语文模拟试卷】</w:t>
      </w:r>
      <w:r>
        <w:rPr>
          <w:rFonts w:ascii="宋体" w:cs="宋体" w:eastAsia="宋体" w:hAnsi="宋体" w:hint="eastAsia"/>
          <w:b w:val="0"/>
          <w:bCs/>
          <w:kern w:val="2"/>
          <w:sz w:val="21"/>
          <w:szCs w:val="21"/>
          <w:lang w:bidi="ar" w:eastAsia="zh-CN" w:val="en-US"/>
        </w:rPr>
        <w:t>阅读回答问题。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说风雅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赵丽宏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①“风雅”这个词最初的源头，大概源于《诗经》吧。风、雅、颂，是《诗经》三部分的名字。风是A</w:t>
      </w:r>
      <w:r>
        <w:rPr>
          <w:rFonts w:ascii="宋体" w:cs="宋体" w:eastAsia="宋体" w:hAnsi="宋体" w:hint="eastAsia"/>
          <w:b w:val="0"/>
          <w:bCs/>
          <w:kern w:val="2"/>
          <w:sz w:val="21"/>
          <w:szCs w:val="21"/>
          <w:u w:val="single"/>
          <w:lang w:bidi="ar" w:eastAsia="zh-CN" w:val="en-US"/>
        </w:rPr>
        <w:t xml:space="preserve">           </w:t>
      </w:r>
      <w:r>
        <w:rPr>
          <w:rFonts w:ascii="宋体" w:cs="宋体" w:eastAsia="宋体" w:hAnsi="宋体" w:hint="eastAsia"/>
          <w:b w:val="0"/>
          <w:bCs/>
          <w:kern w:val="2"/>
          <w:sz w:val="21"/>
          <w:szCs w:val="21"/>
          <w:lang w:bidi="ar" w:eastAsia="zh-CN" w:val="en-US"/>
        </w:rPr>
        <w:t>；雅是宫廷乐歌，典雅之乐；颂是祭祀乐歌，就是颂歌。后人取风和雅组成“风雅”这样一个词，这是汉字的奇妙。颂歌并不是人人爱唱，更不是人人爱听的，千百年来，一直如此。所以，“风雅”这个词，绝不会被“风颂”或者“雅颂”替代，这也是人心所向，约定俗成的事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何谓风雅？千百年来，中国人一直在丰富着这个词的内涵。俞伯牙和锺子期高山流水识知音，陶渊明“采菊东篱下，悠然见南山”，王羲之聚友兰亭、曲水流觞、斗酒吟诗，李太白“举杯邀明月，对影成三人”，苏东坡“老夫聊发少年狂，左牵黄，右擎苍”古人读书吟诗、下棋抚琴、玩水赏月，都是风雅的举动。</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以前有人这样说：“雅士琴棋书画，俗人柴米油盐。”把柴米油盐和风雅对立，其实很没有道理。会琴棋书画的人，怎么离得开柴米油盐呢？没有柴米油盐，连果腹都成问题，哪里有力气去摆弄琴棋书画？是人，都难免世俗，要挡风遮雨住房子，要御寒保暖穿衣服，要吃饭，要喝水，这是做人的基本需要，无法避免的。风雅，似乎是衣食无忧之后的闲情逸致，是一种精神的追求，是一种做人的情调。现代人所说的风雅，和古人的风雅在本质上仍然是一脉相承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风雅的反义词和对立面应该是粗俗和庸俗。何谓粗俗？何谓庸俗？这是无须多解释的，一切没有修养、没有文化的行为，一切虚伪和夸张，一切损人利己或者损人不利己的行为，都是粗俗和庸俗。知道粗俗和庸俗是什么，反过来也会对风雅认识得更明晰、更深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风雅，和钱财的贫富并没有必然的关系。清贫者，可能以他独特的方式显示出风雅来。烛火下读一卷旧书，陋室里养一盆幽兰，喧嚣中听一首名曲，只要会心用情，都不失为风雅之士。而有些腰缠万贯的富豪，尽管衣冠楚楚，名车代步，挥手间黄金钻石光芒夺目，然而，他们的眉飞色舞和颐指气使却和风雅沾不上一点儿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风雅是心灵的需要，是精神的寄托，是情感的交流，是发自内心的真实寻求。然而，生活中往往有一些缺乏文化修养的人为了装点门面而结交文人或参加文化活动，这就有了一个和风雅相关却又相悖的成语——B</w:t>
      </w:r>
      <w:r>
        <w:rPr>
          <w:rFonts w:ascii="宋体" w:cs="宋体" w:eastAsia="宋体" w:hAnsi="宋体" w:hint="eastAsia"/>
          <w:b w:val="0"/>
          <w:bCs/>
          <w:kern w:val="2"/>
          <w:sz w:val="21"/>
          <w:szCs w:val="21"/>
          <w:u w:val="single"/>
          <w:lang w:bidi="ar" w:eastAsia="zh-CN" w:val="en-US"/>
        </w:rPr>
        <w:t xml:space="preserve">           </w:t>
      </w:r>
      <w:r>
        <w:rPr>
          <w:rFonts w:ascii="宋体" w:cs="宋体" w:eastAsia="宋体" w:hAnsi="宋体" w:hint="eastAsia"/>
          <w:b w:val="0"/>
          <w:bCs/>
          <w:kern w:val="2"/>
          <w:sz w:val="21"/>
          <w:szCs w:val="21"/>
          <w:lang w:bidi="ar" w:eastAsia="zh-CN" w:val="en-US"/>
        </w:rPr>
        <w:t>，这个成语在生活中使用的频率也许超过“风雅”这两个字。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⑦风雅与否，对于一个人，对于一个城市，道理其实是一样的。城市发展如果不考虑文化建设，不考虑提高人的精神文明素质，那么，这个城市再繁华、科技再发达，它也可能是贫瘠的、荒蛮的、落后的。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（选自《杂文选刊》2023年第12期，有删改）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（1）将文章两处空白补充完整。</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（2）下列对文言文材料与本文关系的理解，不正确的一项是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A.刘禹锡身居陋室，陶渊明采菊东篱，两人都安贫乐道，体现风雅是一种精神的追求。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B.“风雅是心灵的需要”，苏轼承天寺夜游和密州出猎都缘于心灵所需，都是风雅的。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C.本文认为一切没有修养的行为都是粗俗，可见陈继儒“不尚虚礼”的行为并不风雅。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D.“闲”并不是无所事事，从张潮列举的举止看，“闲”应理解为本文所说的闲情逸致。</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（3）分析第②段作者是怎样论述的。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（4）文章第③段认为风雅和物质不能对立，第⑤段又认为风雅与贫富没有必然关系，两种说法是否矛盾？为什么？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（5）《儒林外史》中的王冕和娄三公子，谁的言行举止更符合本文“风雅”的标准？请结合名著内容加以分析。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（6）有人认为深圳是一座风雅的城市，请结合文章内容，联系生活实际阐述理由。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（1）A.各地民歌   B.附庸风雅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作者首先以问句引出对“风雅”这个核心概念的理解，接着举例论证，列举俞伯牙锺子期、陶渊明、王羲之、李太白和苏东坡等人的举动对“什么是风雅”进行回答，最后总结归纳，古人的读书吟诗、下棋抚琴、玩水赏月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4）不矛盾。风雅与物质不能对立说的是风雅建立在衣食无忧的基础之上．说明风雅需要满足物质条件，风雅与贫富没有关系强调风雅是一种精神追求．追求风雅的方式无关贫富，只要会心与用情。两种说法丰富了我们对风雅的认识．说明风雅离不开物质，但又超越物质的本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（5）我认为王冕更符合这个标准王冕隐居田园，拒绝朝廷征召，不与达官贵人相交，淡泊名利，符合本文“风雅是一个人精神的寄托，是内心的真正满足”的标准。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6）文中提出一个城市的风雅在干关注文化建设，提升人的精神文明素质。深圳近几年大力推进“图书馆之城”建设，在市、区、街道、社区都设立了图书馆及24小时自助图书馆，体现了深圳对城市文化建设的重视，可见深圳是一个风雅的城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本文先由《诗经》的风、雅、颂引出，接着列举俞伯牙锺子期、陶渊明、王羲之、李太白和苏东坡等人的举动对“什么是风雅”进行回答，最后总结归纳，古人的读书吟诗、下棋抚琴、玩水赏月都是风雅的，后面论证风雅的意义。说明风雅的重要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（1）本题考查文学常识和成语积累。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A.风是各地民歌；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B.和风雅相关却又相悖的成语：附庸风雅，意思是本来不懂，但也跟着别人 搞一点诗词歌赋、琴棋书画等风雅的事。</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（2）本题考查文章内容的理解。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作者认为：一切没有修养、没有文化的行为，一切虚伪和夸张，一切损人利己或者损人不利己的行为，都是粗俗和庸俗。知道粗俗和庸俗是什么，反过来也会对风雅认识得更明晰、更深刻。并不是说陈继儒“不尚虚礼”的行为不风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（3）本题考查作者论证思路。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结合“何谓风雅？千百年来，中国人一直在丰富着这个词的内涵”可知，首先以问句引出对“风雅”这个核心概念的理解；结合“俞伯牙和锺子期高山流水识知音，陶渊明“采菊东篱下，悠然见南山”，王羲之聚友兰亭、曲水流觞、斗酒吟诗，李太白“举杯邀明月，对影成三人”，苏东坡“老夫聊发少年狂，左牵黄，右擎苍”，接着举例论证，列举俞伯牙锺子期、陶渊明、王羲之、李太白和苏东坡等人的举动对“什么是风雅”进行回答；结合“古人读书吟诗、下棋抚琴、玩水赏月，都是风雅的举动”总结归纳，古人的读书吟诗、下棋抚琴、玩水赏月都是风雅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（4）本题考查对文章内容的理解和分析。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这种说法不矛盾，结合“会琴棋书画的人，怎么离得开柴米油盐呢？没有柴米油盐，连果腹都成问题，哪里有力气去摆弄琴棋书画？是人，都难免世俗，要挡风遮雨住房子，要御寒保暖穿衣服，要吃饭，要喝水，这是做人的基本需要，无法避免的。风雅，似乎是衣食无忧之后的闲情逸致，是一种精神的追求，是一种做人的情调。现代人所说的风雅，和古人的风雅在本质上仍然是一脉相承的”和“清贫者，可能以他独特的方式显示出风雅来。烛火下读一卷旧书，陋室里养一盆幽兰，喧嚣中听一首名曲，只要会心用情，都不失为风雅之士。而有些腰缠万贯的富豪，尽管衣冠楚楚，名车代步，挥手问黄金钻石光芒夺目，然而，他们的眉飞色舞和颐指气使却和风雅沾不上一点儿边”风雅与物质不能对立说的是风雅建立在衣食无忧的基础之上，说明风雅需要满足物质条件，风雅与贫富没有关系强调风雅是一种精神追求．追求风雅的方式无关贫富，只要会心与用情。两种说法丰富了我们对风雅的认识．说明风雅离不开物质，但又超越物质的本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（5）本题考查对文章内容的理解和分析。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我认为王冕更符合这个标准王冕隐居田园，拒绝朝廷征召，不与达官贵人相交，淡泊名利，符合本文“风雅是一个人精神的寄托，是内心的真正满足”的标准。娄三公子附庸风雅，招揽一群假名士举办莺脰湖大会，只为装点门面，不符合本文风雅的标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（6）本题考查开放拓展。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文中提出一个城市的风雅在干关注文化建设，提升人的精神文明素质。深圳近几年大力推进“图书馆之城”建设，在市、区、街道、社区都设立了图书馆及24小时自助图书馆。此外，深圳每年都举办读书月、草地音乐节等文化活动.这些活动体现了深圳对城市文化建设的重视，可见深圳是一个风雅的城市。</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【11-2024年江西省南昌市青山湖区中考语文质检试卷】</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书法是中国人美育的基本途径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（崔树强）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书法是中华优秀传统文化的重要内容，但是近百年来，书法发展遭遇了前所未有的历史境况，它在读书人心中的重要性出现断崖式下跌，加上书法本身所具有的艺术的抽象性，就更使得它的审美内涵和文化意蕴不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在这样的社会背景下，许多有识之士高度肯定书法的艺术文化价值。宗白华充分肯定书法艺术的美学地位，认为中国人可以拿中国书法风格变迁为基础来划分中国艺术史；林语堂认为书法提供给中国人最基本的美学，因为中国绘画对韵律的崇拜源于书法，中国建筑的和谐感与形式美也是导源于书法。而且，书法所依托的载体——汉字具有最广泛的群众基础。可以说，书法完全可以成为中国人美育的基本途径和有效方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可是，当我们了解当代大众书法审美水平的现状后，更加感到书法美育的重要性和紧迫性。教育部要求在中小学恢复书法课，在我看来，这是要深入挖掘书法的审美价值、文化价值和育人功能，学生们将来不一定要成为书法家，但是通过书法的学习，会懂得中国人是如何审美的，并在这个过程中提升他们对中华文化的认知，完成他们的道德养成和人格塑造。所以，学习书法，看似小技，关系重大。</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具体来说，在写书法的过程中要入静，要专注。很多学生很聪明，可是学得不专心，而书法可以引导他们入静且专注。练习书法还要有恒心和毅力，这有助于锻炼人的意志力。而且从艺术和审美来说，写书法并不是苦差事。要引导他们领略书法的美感和活趣，不能把字写死了，让他们在书写中感受到笔墨活的趣味或生命的精神。这些潜移默化的训练和陶冶，都可以在他们身上扎根和滋养。从这个角度来讲，国家重视中小学书法教育，是要年轻一代都能懂一点书法，能够领会中华审美风范，传承中华文化基因，进而坚守中华文化立场，这是作为中国人的一种基本素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⑤以美培元，培根铸魂，学校、社会和家庭应当共同发力，营造良好的书法美育环境。</w:t>
      </w:r>
      <w:r>
        <w:rPr>
          <w:rFonts w:ascii="宋体" w:cs="宋体" w:eastAsia="宋体" w:hAnsi="宋体" w:hint="eastAsia"/>
          <w:b w:val="0"/>
          <w:bCs/>
          <w:kern w:val="2"/>
          <w:sz w:val="21"/>
          <w:szCs w:val="21"/>
          <w:u w:val="single"/>
          <w:lang w:bidi="ar" w:eastAsia="zh-CN" w:val="en-US"/>
        </w:rPr>
        <w:t>只有在书法学习中不断积累审美经验的年轻人越来越多，中国书法才能获得源源不断的新鲜血液，才能真正成为中国人美育的基本途径</w:t>
      </w:r>
      <w:r>
        <w:rPr>
          <w:rFonts w:ascii="宋体" w:cs="宋体" w:eastAsia="宋体" w:hAnsi="宋体" w:hint="eastAsia"/>
          <w:b w:val="0"/>
          <w:bCs/>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（1）下列关于原文内容的理解和分析，正确的一项是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A．中国书法具有抽象性艺术特征，导致它的审美内涵和文化意蕴无法被大众认知。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B．林语堂认为，书法给予中国人最基本的美学，中国绘画和建筑的美都源于书法。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C．文章认为，学生学书法不是为了成为书法家，为的是接受美育熏陶，塑造人格。</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D．文章阐述学生练习书法的要求时，与练习产生的作用结合分析，易于让人接受。</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（2）下列对原文论证的相关分析，不正确的一项是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A．①②段在分析了书法的发展境况、艺术文化价值和群众基础后，提出中心论点。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B．宗白华的事例属于事实论据，文章用它来证明中国书法风格变迁的基础性地位。</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C．③④段在结构上是递进关系，从阐述练习书法的重要性到如何练习，思路清晰。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D．文中画横线的句子运用了比喻论证的手法，道理阐释通俗易懂，表达生动形象。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文章第①②段在分析了书法的发展境况、艺术文化价值和群众基础后，提出中心论点“书法是中国人美育的基本途径”。第③段论述了书法美育的重要性和紧迫性。第④段阐述学生练习书法的要求与产生的作用。第⑤段深化论点，总结全文。</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（1）本题考查对文章内容的理解和辨析。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书法发展遭遇了前所未有的历史境况，它在读书人心中的重要性出现断崖式下跌，加上书法本身所具有的艺术的抽象性，就更使得它的审美内涵和文化意蕴不被大众认知”的内容可知，导致书法的审美内涵和文化意蕴无法被大众认知的原因还包括“它在读书人心中的重要性出现断崖式下跌”，并非唯一“导致它的审美内涵和文化意蕴无法被大众认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林语堂认为书法提供给中国人最基本的美学，因为中国绘画对韵律的崇拜源于书法，中国建筑的和谐感与形式美也是导源于书法”的内容可知，中国绘画对韵律的崇拜源于书法，中国建筑的和谐感与形式美也是导源于书法，并不是中国绘画和建筑的美都源于书法。</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C.有误，结合“在我看来，这是要深入挖掘书法的审美价值、文化价值和育人功能，学生们将来不一定要成为书法家”中的“不一定”可知，“学生学书法不是为了成为书法家”的观点过于绝对。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（2）本题考查对文章内容的理解和辨析。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在这样的社会背景下，许多有识之士高度肯定书法的艺术文化价值。宗白华充分肯定书法艺术的美学地位，认为中国人可以拿中国书法风格变迁为基础来划分中国艺术史”可知，宗白华认为中国人可以拿中国书法风格变迁为基础来划分中国艺术史，充分肯定了书法艺术的美学地位，以宗白华的事例证明“许多有识之士高度肯定书法的艺术文化价值”的观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hint="eastAsia"/>
          <w:lang w:eastAsia="zh-CN" w:val="en-US"/>
        </w:rPr>
      </w:pP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val="0"/>
          <w:color w:val="FF0000"/>
          <w:kern w:val="0"/>
          <w:sz w:val="21"/>
          <w:szCs w:val="21"/>
          <w:lang w:bidi="ar" w:eastAsia="zh-CN" w:val="en-US"/>
        </w:rPr>
      </w:pPr>
    </w:p>
    <w:sectPr>
      <w:headerReference r:id="rId11" w:type="default"/>
      <w:footerReference r:id="rId12" w:type="default"/>
      <w:pgSz w:h="16838" w:w="11906"/>
      <w:pgMar w:bottom="1440" w:footer="708" w:gutter="0" w:header="708" w:left="1080" w:right="1080" w:top="144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1"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 w:name="Microsoft YaHei UI">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4635" cy="2940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54635" cy="29400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31445"/>
              <wp:effectExtent l="0" t="0" r="18415" b="1905"/>
              <wp:wrapNone/>
              <wp:docPr id="17" name="矩形 1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5" style="width:4.55pt;height:10.3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6" type="#_x0000_t136" alt="学科网 zxxk.com" style="width:2.85pt;height:2.85pt;margin-top:407.9pt;margin-left:158.95pt;mso-height-relative:page;mso-position-horizontal-relative:margin;mso-position-vertical-relative:margin;mso-width-relative:page;position:absolute;rotation:315;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o:spid="_x0000_s2057" type="#_x0000_t75" alt="学科网 zxxk.com" style="width:0.05pt;height:0.05pt;margin-top:-20.75pt;margin-left:64.05pt;mso-height-relative:page;mso-width-relative:page;position:absolute;z-index:251661312"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8" type="#_x0000_t136" alt="学科网 zxxk.com" style="width:2.85pt;height:2.85pt;margin-top:407.9pt;margin-left:158.95pt;mso-height-relative:page;mso-position-horizontal-relative:margin;mso-position-vertical-relative:margin;mso-width-relative:page;position:absolute;rotation:315;z-index:-251654144"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图片 5" o:spid="_x0000_s2059" type="#_x0000_t75" alt="学科网 zxxk.com" style="width:0.05pt;height:0.05pt;margin-top:-20.75pt;margin-left:64.05pt;mso-height-relative:page;mso-width-relative:page;position:absolute;z-index:251663360"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60"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1" type="#_x0000_t75" alt="学科网 zxxk.com" style="width:0.05pt;height:0.05pt;margin-top:-20.75pt;margin-left:64.05pt;position:absolute;z-index:251665408" filled="f" stroked="f">
          <v:imagedata r:id="rId3" r:href="rId4"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center" w:pos="4153"/>
        <w:tab w:val="right" w:pos="8306"/>
      </w:tabs>
    </w:pPr>
    <w:r>
      <w:drawing>
        <wp:anchor distT="0" distB="0" distL="114300" distR="114300" simplePos="0" relativeHeight="251659264" behindDoc="0" locked="0" layoutInCell="1" allowOverlap="1">
          <wp:simplePos x="0" y="0"/>
          <wp:positionH relativeFrom="column">
            <wp:posOffset>-608965</wp:posOffset>
          </wp:positionH>
          <wp:positionV relativeFrom="paragraph">
            <wp:posOffset>-464185</wp:posOffset>
          </wp:positionV>
          <wp:extent cx="7513955" cy="893445"/>
          <wp:effectExtent l="0" t="0" r="10795" b="1905"/>
          <wp:wrapNone/>
          <wp:docPr id="7" name="图片 6" descr="2023-精品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2023-精品图标-"/>
                  <pic:cNvPicPr>
                    <a:picLocks noChangeAspect="1"/>
                  </pic:cNvPicPr>
                </pic:nvPicPr>
                <pic:blipFill>
                  <a:blip xmlns:r="http://schemas.openxmlformats.org/officeDocument/2006/relationships" r:embed="rId1"/>
                  <a:stretch>
                    <a:fillRect/>
                  </a:stretch>
                </pic:blipFill>
                <pic:spPr>
                  <a:xfrm>
                    <a:off x="0" y="0"/>
                    <a:ext cx="7513955" cy="893445"/>
                  </a:xfrm>
                  <a:prstGeom prst="rect">
                    <a:avLst/>
                  </a:prstGeom>
                  <a:noFill/>
                  <a:ln>
                    <a:noFill/>
                  </a:ln>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pPr>
      <w:pBdr>
        <w:bottom w:val="none" w:sz="0" w:space="1" w:color="auto"/>
      </w:pBdr>
      <w:snapToGrid w:val="0"/>
      <w:rPr>
        <w:kern w:val="0"/>
        <w:sz w:val="2"/>
        <w:szCs w:val="2"/>
      </w:rPr>
    </w:pPr>
    <w:r>
      <w:pict>
        <v:shape id="_x0000_s2051" o:spid="_x0000_s2051" type="#_x0000_t75" alt="学科网 zxxk.com" style="width:0.75pt;height:0.75pt;margin-top:8.45pt;margin-left:351pt;mso-height-relative:page;mso-width-relative:page;position:absolute;z-index:251660288" coordsize="21600,21600" o:preferrelative="t" filled="f" stroked="f">
          <v:stroke joinstyle="miter"/>
          <v:imagedata r:id="rId2" o:title=""/>
          <o:lock v:ext="edit" aspectratio="t"/>
        </v:shape>
      </w:pict>
    </w:r>
    <w:r>
      <w:rPr>
        <w:rFonts w:hint="eastAsia"/>
        <w:color w:val="FFFFFF"/>
        <w:sz w:val="2"/>
        <w:szCs w:val="2"/>
      </w:rPr>
      <w:pict>
        <v:shape id="_x0000_i2052"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kern w:val="0"/>
        <w:sz w:val="2"/>
        <w:szCs w:val="2"/>
      </w:rPr>
    </w:pPr>
    <w:r>
      <w:pict>
        <v:shape id="图片 4" o:spid="_x0000_s2053" type="#_x0000_t75" alt="学科网 zxxk.com" style="width:0.75pt;height:0.75pt;margin-top:8.45pt;margin-left:351pt;position:absolute;z-index:251661312" filled="f" stroked="f">
          <v:imagedata r:id="rId3" r:href="rId4"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FA7331"/>
    <w:multiLevelType w:val="multilevel"/>
    <w:tmpl w:val="0FFA7331"/>
    <w:lvl w:ilvl="0">
      <w:start w:val="1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firstLine="65176"/>
      </w:pPr>
    </w:lvl>
    <w:lvl w:ilvl="2">
      <w:start w:val="1"/>
      <w:numFmt w:val="decimal"/>
      <w:lvlText w:val="%3."/>
      <w:lvlJc w:val="left"/>
      <w:pPr>
        <w:tabs>
          <w:tab w:val="left" w:pos="2160"/>
        </w:tabs>
        <w:ind w:left="2160" w:firstLine="65176"/>
      </w:pPr>
    </w:lvl>
    <w:lvl w:ilvl="3">
      <w:start w:val="1"/>
      <w:numFmt w:val="decimal"/>
      <w:lvlText w:val="%4."/>
      <w:lvlJc w:val="left"/>
      <w:pPr>
        <w:tabs>
          <w:tab w:val="left" w:pos="2880"/>
        </w:tabs>
        <w:ind w:left="2880" w:firstLine="65176"/>
      </w:pPr>
    </w:lvl>
    <w:lvl w:ilvl="4">
      <w:start w:val="1"/>
      <w:numFmt w:val="decimal"/>
      <w:lvlText w:val="%5."/>
      <w:lvlJc w:val="left"/>
      <w:pPr>
        <w:tabs>
          <w:tab w:val="left" w:pos="3600"/>
        </w:tabs>
        <w:ind w:left="3600" w:firstLine="65176"/>
      </w:pPr>
    </w:lvl>
    <w:lvl w:ilvl="5">
      <w:start w:val="1"/>
      <w:numFmt w:val="decimal"/>
      <w:lvlText w:val="%6."/>
      <w:lvlJc w:val="left"/>
      <w:pPr>
        <w:tabs>
          <w:tab w:val="left" w:pos="4320"/>
        </w:tabs>
        <w:ind w:left="4320" w:firstLine="65176"/>
      </w:pPr>
    </w:lvl>
    <w:lvl w:ilvl="6">
      <w:start w:val="1"/>
      <w:numFmt w:val="decimal"/>
      <w:lvlText w:val="%7."/>
      <w:lvlJc w:val="left"/>
      <w:pPr>
        <w:tabs>
          <w:tab w:val="left" w:pos="5040"/>
        </w:tabs>
        <w:ind w:left="5040" w:firstLine="65176"/>
      </w:pPr>
    </w:lvl>
    <w:lvl w:ilvl="7">
      <w:start w:val="1"/>
      <w:numFmt w:val="decimal"/>
      <w:lvlText w:val="%8."/>
      <w:lvlJc w:val="left"/>
      <w:pPr>
        <w:tabs>
          <w:tab w:val="left" w:pos="5760"/>
        </w:tabs>
        <w:ind w:left="5760" w:firstLine="65176"/>
      </w:pPr>
    </w:lvl>
    <w:lvl w:ilvl="8">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272271"/>
    <w:rsid w:val="002952F9"/>
    <w:rsid w:val="002C1A54"/>
    <w:rsid w:val="0035483A"/>
    <w:rsid w:val="003767CC"/>
    <w:rsid w:val="003A7EA3"/>
    <w:rsid w:val="003C1E6D"/>
    <w:rsid w:val="004151FC"/>
    <w:rsid w:val="00431141"/>
    <w:rsid w:val="00487C58"/>
    <w:rsid w:val="004B6B48"/>
    <w:rsid w:val="0083367A"/>
    <w:rsid w:val="00A27570"/>
    <w:rsid w:val="00A5284E"/>
    <w:rsid w:val="00A54CE5"/>
    <w:rsid w:val="00C02FC6"/>
    <w:rsid w:val="00C6216C"/>
    <w:rsid w:val="00D34AB9"/>
    <w:rsid w:val="00E1154B"/>
    <w:rsid w:val="00E223D4"/>
    <w:rsid w:val="01B33D20"/>
    <w:rsid w:val="02230D82"/>
    <w:rsid w:val="038E3799"/>
    <w:rsid w:val="09500114"/>
    <w:rsid w:val="0D970E47"/>
    <w:rsid w:val="118D1D59"/>
    <w:rsid w:val="163160D8"/>
    <w:rsid w:val="1DEC6D76"/>
    <w:rsid w:val="34631D40"/>
    <w:rsid w:val="353F7AB3"/>
    <w:rsid w:val="3C1606BF"/>
    <w:rsid w:val="3F802342"/>
    <w:rsid w:val="47116FFA"/>
    <w:rsid w:val="48FF2CCB"/>
    <w:rsid w:val="49765956"/>
    <w:rsid w:val="4D4D3405"/>
    <w:rsid w:val="51387B73"/>
    <w:rsid w:val="5902641F"/>
    <w:rsid w:val="5A6111F7"/>
    <w:rsid w:val="5EA92929"/>
    <w:rsid w:val="5FFE757D"/>
    <w:rsid w:val="69991F9C"/>
    <w:rsid w:val="6D7633D7"/>
    <w:rsid w:val="6EB64782"/>
    <w:rsid w:val="72581AA3"/>
    <w:rsid w:val="778F13D0"/>
    <w:rsid w:val="78FE2BD6"/>
    <w:rsid w:val="7AAD2B7A"/>
  </w:rsids>
  <w:docVars>
    <w:docVar w:name="commondata" w:val="eyJoZGlkIjoiMGM5NDc4ZTFhNzA2N2JjOTM5MWRlZmM2MmVjZTZk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
    <w:autoRedefine/>
    <w:qFormat/>
    <w:pPr>
      <w:keepNext w:val="0"/>
      <w:keepLines w:val="0"/>
      <w:widowControl w:val="0"/>
      <w:suppressLineNumbers w:val="0"/>
      <w:pBdr>
        <w:top w:val="none" w:sz="0" w:space="0" w:color="auto"/>
        <w:left w:val="none" w:sz="0" w:space="0" w:color="auto"/>
        <w:bottom w:val="none" w:sz="0" w:space="0" w:color="auto"/>
        <w:right w:val="none" w:sz="0" w:space="0" w:color="auto"/>
      </w:pBdr>
      <w:snapToGrid w:val="0"/>
      <w:spacing w:before="0" w:beforeAutospacing="0" w:after="0" w:afterAutospacing="0"/>
      <w:ind w:left="0" w:right="0"/>
      <w:jc w:val="both"/>
    </w:pPr>
    <w:rPr>
      <w:rFonts w:ascii="Times New Roman" w:eastAsia="宋体" w:hAnsi="Times New Roman" w:cs="宋体" w:hint="default"/>
      <w:kern w:val="2"/>
      <w:sz w:val="18"/>
      <w:szCs w:val="18"/>
      <w:lang w:val="en-US" w:eastAsia="zh-CN" w:bidi="ar"/>
    </w:rPr>
  </w:style>
  <w:style w:type="paragraph" w:styleId="NormalWeb">
    <w:name w:val="Normal (Web)"/>
    <w:basedOn w:val="Normal"/>
    <w:uiPriority w:val="99"/>
    <w:semiHidden/>
    <w:unhideWhenUsed/>
    <w:qFormat/>
    <w:rPr>
      <w:sz w:val="24"/>
    </w:rPr>
  </w:style>
  <w:style w:type="table" w:styleId="TableGrid">
    <w:name w:val="Table Grid"/>
    <w:basedOn w:val="TableNormal"/>
    <w:uiPriority w:val="59"/>
    <w:qFormat/>
    <w:pPr>
      <w:keepNext w:val="0"/>
      <w:keepLines w:val="0"/>
      <w:widowControl w:val="0"/>
      <w:suppressLineNumbers w:val="0"/>
      <w:spacing w:before="0" w:beforeAutospacing="0" w:after="0" w:afterAutospacing="0"/>
      <w:ind w:left="0" w:right="0"/>
      <w:jc w:val="both"/>
    </w:pPr>
    <w:rPr>
      <w:rFonts w:ascii="Calibri" w:hAnsi="Calibri" w:cs="Times New Roman" w:hint="default"/>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
    <w:name w:val="页眉 Char"/>
    <w:basedOn w:val="DefaultParagraphFont"/>
    <w:link w:val="Header"/>
    <w:qFormat/>
    <w:rPr>
      <w:rFonts w:ascii="Times New Roman" w:eastAsia="宋体" w:hAnsi="Times New Roman" w:cs="Times New Roman"/>
      <w:sz w:val="18"/>
    </w:rPr>
  </w:style>
  <w:style w:type="character" w:customStyle="1" w:styleId="Char0">
    <w:name w:val="批注框文本 Char"/>
    <w:basedOn w:val="DefaultParagraphFont"/>
    <w:link w:val="BalloonText"/>
    <w:autoRedefine/>
    <w:uiPriority w:val="99"/>
    <w:semiHidden/>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qFormat/>
    <w:rPr>
      <w:rFonts w:ascii="Times New Roman" w:eastAsia="宋体" w:hAnsi="Times New Roman" w:cs="Times New Roman"/>
      <w:sz w:val="18"/>
      <w:szCs w:val="18"/>
    </w:rPr>
  </w:style>
  <w:style w:type="character" w:customStyle="1" w:styleId="114">
    <w:name w:val="114"/>
    <w:basedOn w:val="DefaultParagraphFont"/>
    <w:qFormat/>
    <w:rPr>
      <w:rFonts w:ascii="Time New Romans" w:eastAsia="Time New Romans" w:hAnsi="Time New Romans" w:cs="Time New Romans" w:hint="default"/>
      <w:kern w:val="2"/>
      <w:sz w:val="18"/>
      <w:szCs w:val="18"/>
    </w:rPr>
  </w:style>
  <w:style w:type="character" w:customStyle="1" w:styleId="121">
    <w:name w:val="121"/>
    <w:basedOn w:val="DefaultParagraphFont"/>
    <w:qFormat/>
    <w:rPr>
      <w:rFonts w:ascii="Calibri Light" w:eastAsia="Calibri Light" w:hAnsi="Calibri Light" w:cs="Times New Roman" w:hint="default"/>
      <w:b/>
      <w:kern w:val="2"/>
      <w:sz w:val="32"/>
      <w:szCs w:val="32"/>
    </w:rPr>
  </w:style>
  <w:style w:type="character" w:customStyle="1" w:styleId="77">
    <w:name w:val="77"/>
    <w:basedOn w:val="DefaultParagraphFont"/>
    <w:autoRedefine/>
    <w:qFormat/>
    <w:rPr>
      <w:rFonts w:ascii="Times New Roman" w:hAnsi="Times New Roman" w:cs="Times New Roman" w:hint="default"/>
      <w:sz w:val="14"/>
      <w:szCs w:val="14"/>
      <w:vertAlign w:val="subscript"/>
    </w:rPr>
  </w:style>
  <w:style w:type="character" w:customStyle="1" w:styleId="25">
    <w:name w:val="25"/>
    <w:basedOn w:val="DefaultParagraphFont"/>
    <w:qFormat/>
    <w:rPr>
      <w:rFonts w:ascii="Calibri" w:hAnsi="Calibri" w:cs="Calibri" w:hint="default"/>
      <w:kern w:val="2"/>
      <w:sz w:val="21"/>
      <w:szCs w:val="21"/>
    </w:rPr>
  </w:style>
  <w:style w:type="character" w:customStyle="1" w:styleId="49">
    <w:name w:val="49"/>
    <w:basedOn w:val="DefaultParagraphFont"/>
    <w:qFormat/>
    <w:rPr>
      <w:rFonts w:ascii="宋体" w:eastAsia="宋体" w:hAnsi="Courier New" w:cs="Courier New" w:hint="eastAsia"/>
      <w:kern w:val="2"/>
      <w:sz w:val="21"/>
      <w:szCs w:val="21"/>
    </w:rPr>
  </w:style>
  <w:style w:type="character" w:customStyle="1" w:styleId="17">
    <w:name w:val="17"/>
    <w:basedOn w:val="DefaultParagraphFont"/>
    <w:qFormat/>
    <w:rPr>
      <w:rFonts w:ascii="Times New Roman" w:eastAsia="宋体" w:hAnsi="Times New Roman" w:cs="Times New Roman" w:hint="default"/>
      <w:sz w:val="18"/>
      <w:szCs w:val="18"/>
    </w:rPr>
  </w:style>
  <w:style w:type="character" w:customStyle="1" w:styleId="75">
    <w:name w:val="75"/>
    <w:basedOn w:val="DefaultParagraphFont"/>
    <w:autoRedefine/>
    <w:qFormat/>
    <w:rPr>
      <w:rFonts w:ascii="Time New Romans" w:eastAsia="Time New Romans" w:hAnsi="Time New Romans" w:cs="Time New Romans" w:hint="default"/>
    </w:rPr>
  </w:style>
  <w:style w:type="character" w:customStyle="1" w:styleId="26">
    <w:name w:val="26"/>
    <w:basedOn w:val="DefaultParagraphFont"/>
    <w:autoRedefine/>
    <w:qFormat/>
    <w:rPr>
      <w:rFonts w:ascii="Times New Roman" w:hAnsi="Times New Roman" w:cs="Times New Roman" w:hint="default"/>
      <w:kern w:val="2"/>
      <w:sz w:val="18"/>
      <w:szCs w:val="18"/>
    </w:rPr>
  </w:style>
  <w:style w:type="character" w:customStyle="1" w:styleId="31">
    <w:name w:val="31"/>
    <w:basedOn w:val="DefaultParagraphFont"/>
    <w:qFormat/>
    <w:rPr>
      <w:rFonts w:ascii="Times New Roman" w:hAnsi="Times New Roman" w:cs="Times New Roman" w:hint="default"/>
      <w:color w:val="0000FF"/>
      <w:u w:val="single"/>
    </w:rPr>
  </w:style>
  <w:style w:type="character" w:customStyle="1" w:styleId="51">
    <w:name w:val="51"/>
    <w:basedOn w:val="DefaultParagraphFont"/>
    <w:qFormat/>
    <w:rPr>
      <w:rFonts w:ascii="Times New Roman" w:hAnsi="Times New Roman" w:cs="Times New Roman" w:hint="default"/>
    </w:rPr>
  </w:style>
  <w:style w:type="character" w:customStyle="1" w:styleId="48">
    <w:name w:val="48"/>
    <w:basedOn w:val="DefaultParagraphFont"/>
    <w:qFormat/>
    <w:rPr>
      <w:rFonts w:ascii="宋体" w:eastAsia="宋体" w:hAnsi="Courier New" w:cs="Courier New" w:hint="eastAsia"/>
      <w:kern w:val="2"/>
      <w:sz w:val="21"/>
      <w:szCs w:val="21"/>
    </w:rPr>
  </w:style>
  <w:style w:type="character" w:customStyle="1" w:styleId="27">
    <w:name w:val="27"/>
    <w:basedOn w:val="DefaultParagraphFont"/>
    <w:qFormat/>
    <w:rPr>
      <w:rFonts w:ascii="Cambria" w:eastAsia="Cambria" w:hAnsi="Cambria" w:cs="Cambria" w:hint="default"/>
      <w:b/>
      <w:kern w:val="28"/>
      <w:sz w:val="32"/>
      <w:szCs w:val="32"/>
    </w:rPr>
  </w:style>
  <w:style w:type="character" w:customStyle="1" w:styleId="61">
    <w:name w:val="61"/>
    <w:basedOn w:val="DefaultParagraphFont"/>
    <w:autoRedefine/>
    <w:qFormat/>
    <w:rPr>
      <w:rFonts w:ascii="Times New Roman" w:hAnsi="Times New Roman" w:cs="Times New Roman" w:hint="default"/>
      <w:kern w:val="2"/>
      <w:sz w:val="18"/>
      <w:szCs w:val="18"/>
    </w:rPr>
  </w:style>
  <w:style w:type="character" w:customStyle="1" w:styleId="86">
    <w:name w:val="86"/>
    <w:basedOn w:val="DefaultParagraphFont"/>
    <w:qFormat/>
    <w:rPr>
      <w:rFonts w:ascii="Cambria" w:eastAsia="Cambria" w:hAnsi="Cambria" w:cs="Times New Roman" w:hint="default"/>
      <w:b/>
      <w:kern w:val="2"/>
      <w:sz w:val="32"/>
      <w:szCs w:val="32"/>
    </w:rPr>
  </w:style>
  <w:style w:type="character" w:customStyle="1" w:styleId="24">
    <w:name w:val="24"/>
    <w:basedOn w:val="DefaultParagraphFont"/>
    <w:qFormat/>
    <w:rPr>
      <w:rFonts w:ascii="Times New Roman" w:hAnsi="Times New Roman" w:cs="Times New Roman" w:hint="default"/>
      <w:sz w:val="14"/>
      <w:szCs w:val="14"/>
      <w:vertAlign w:val="subscript"/>
    </w:rPr>
  </w:style>
  <w:style w:type="character" w:customStyle="1" w:styleId="100">
    <w:name w:val="100"/>
    <w:basedOn w:val="DefaultParagraphFont"/>
    <w:qFormat/>
    <w:rPr>
      <w:rFonts w:ascii="Times New Roman" w:hAnsi="Times New Roman" w:cs="Times New Roman" w:hint="default"/>
    </w:rPr>
  </w:style>
  <w:style w:type="character" w:customStyle="1" w:styleId="44">
    <w:name w:val="44"/>
    <w:basedOn w:val="DefaultParagraphFont"/>
    <w:qFormat/>
    <w:rPr>
      <w:rFonts w:ascii="Times New Roman" w:hAnsi="Times New Roman" w:cs="Times New Roman" w:hint="default"/>
      <w:kern w:val="2"/>
      <w:sz w:val="18"/>
      <w:szCs w:val="18"/>
    </w:rPr>
  </w:style>
  <w:style w:type="character" w:customStyle="1" w:styleId="33">
    <w:name w:val="33"/>
    <w:basedOn w:val="DefaultParagraphFont"/>
    <w:qFormat/>
    <w:rPr>
      <w:rFonts w:ascii="Cambria" w:eastAsia="Cambria" w:hAnsi="Cambria" w:cs="Times New Roman" w:hint="default"/>
      <w:b/>
      <w:kern w:val="28"/>
      <w:sz w:val="32"/>
      <w:szCs w:val="32"/>
    </w:rPr>
  </w:style>
  <w:style w:type="character" w:customStyle="1" w:styleId="20">
    <w:name w:val="20"/>
    <w:basedOn w:val="DefaultParagraphFont"/>
    <w:qFormat/>
    <w:rPr>
      <w:rFonts w:ascii="Times New Roman" w:eastAsia="宋体" w:hAnsi="Times New Roman" w:cs="Times New Roman" w:hint="default"/>
      <w:sz w:val="18"/>
      <w:szCs w:val="18"/>
    </w:rPr>
  </w:style>
  <w:style w:type="character" w:customStyle="1" w:styleId="10">
    <w:name w:val="10"/>
    <w:basedOn w:val="DefaultParagraphFont"/>
    <w:qFormat/>
    <w:rPr>
      <w:rFonts w:ascii="Wingdings" w:hAnsi="Wingdings" w:cs="Wingdings" w:hint="default"/>
    </w:rPr>
  </w:style>
  <w:style w:type="character" w:customStyle="1" w:styleId="15">
    <w:name w:val="15"/>
    <w:basedOn w:val="DefaultParagraphFont"/>
    <w:qFormat/>
    <w:rPr>
      <w:rFonts w:ascii="Times New Roman" w:hAnsi="Times New Roman" w:cs="Times New Roman" w:hint="default"/>
    </w:rPr>
  </w:style>
  <w:style w:type="character" w:customStyle="1" w:styleId="95">
    <w:name w:val="95"/>
    <w:basedOn w:val="DefaultParagraphFont"/>
    <w:qFormat/>
    <w:rPr>
      <w:rFonts w:ascii="Times New Roman" w:hAnsi="Times New Roman" w:cs="Times New Roman" w:hint="default"/>
      <w:kern w:val="2"/>
      <w:sz w:val="18"/>
      <w:szCs w:val="18"/>
    </w:rPr>
  </w:style>
  <w:style w:type="character" w:customStyle="1" w:styleId="52">
    <w:name w:val="52"/>
    <w:basedOn w:val="DefaultParagraphFont"/>
    <w:qFormat/>
    <w:rPr>
      <w:rFonts w:ascii="Times New Roman" w:hAnsi="Times New Roman" w:cs="Times New Roman" w:hint="default"/>
      <w:b/>
      <w:bCs/>
    </w:rPr>
  </w:style>
  <w:style w:type="character" w:customStyle="1" w:styleId="18">
    <w:name w:val="18"/>
    <w:basedOn w:val="DefaultParagraphFont"/>
    <w:qFormat/>
    <w:rPr>
      <w:rFonts w:ascii="Times New Roman" w:hAnsi="Times New Roman" w:cs="Times New Roman" w:hint="default"/>
      <w:b/>
      <w:bCs/>
      <w:kern w:val="2"/>
      <w:sz w:val="32"/>
      <w:szCs w:val="32"/>
    </w:rPr>
  </w:style>
  <w:style w:type="character" w:customStyle="1" w:styleId="16">
    <w:name w:val="16"/>
    <w:basedOn w:val="DefaultParagraphFont"/>
    <w:qFormat/>
    <w:rPr>
      <w:rFonts w:ascii="Calibri Light" w:eastAsia="Calibri Light" w:hAnsi="Calibri Light" w:cs="Times New Roman" w:hint="default"/>
      <w:b/>
      <w:bCs/>
      <w:kern w:val="28"/>
      <w:sz w:val="32"/>
      <w:szCs w:val="32"/>
    </w:rPr>
  </w:style>
  <w:style w:type="character" w:customStyle="1" w:styleId="19">
    <w:name w:val="19"/>
    <w:basedOn w:val="DefaultParagraphFont"/>
    <w:qFormat/>
    <w:rPr>
      <w:rFonts w:ascii="Times New Roman" w:eastAsia="宋体" w:hAnsi="Times New Roman" w:cs="Times New Roman" w:hint="default"/>
      <w:sz w:val="18"/>
      <w:szCs w:val="18"/>
    </w:rPr>
  </w:style>
  <w:style w:type="character" w:customStyle="1" w:styleId="21">
    <w:name w:val="21"/>
    <w:basedOn w:val="DefaultParagraphFont"/>
    <w:qFormat/>
    <w:rPr>
      <w:rFonts w:ascii="Wingdings" w:hAnsi="Wingdings" w:cs="Wingdings" w:hint="default"/>
      <w:kern w:val="2"/>
      <w:sz w:val="18"/>
      <w:szCs w:val="18"/>
    </w:rPr>
  </w:style>
  <w:style w:type="character" w:customStyle="1" w:styleId="34">
    <w:name w:val="34"/>
    <w:basedOn w:val="DefaultParagraphFont"/>
    <w:qFormat/>
    <w:rPr>
      <w:rFonts w:ascii="宋体" w:eastAsia="宋体" w:hAnsi="Courier New" w:cs="Courier New" w:hint="eastAsia"/>
      <w:kern w:val="2"/>
      <w:sz w:val="21"/>
      <w:szCs w:val="21"/>
    </w:rPr>
  </w:style>
  <w:style w:type="character" w:customStyle="1" w:styleId="22">
    <w:name w:val="22"/>
    <w:basedOn w:val="DefaultParagraphFont"/>
    <w:qFormat/>
    <w:rPr>
      <w:rFonts w:ascii="Wingdings" w:hAnsi="Wingdings" w:cs="Wingdings" w:hint="default"/>
    </w:rPr>
  </w:style>
  <w:style w:type="character" w:customStyle="1" w:styleId="23">
    <w:name w:val="23"/>
    <w:basedOn w:val="DefaultParagraphFont"/>
    <w:qFormat/>
    <w:rPr>
      <w:rFonts w:ascii="Wingdings" w:hAnsi="Wingdings" w:cs="Wingdings" w:hint="default"/>
      <w:color w:val="0000FF"/>
      <w:u w:val="single"/>
    </w:rPr>
  </w:style>
  <w:style w:type="character" w:customStyle="1" w:styleId="28">
    <w:name w:val="28"/>
    <w:basedOn w:val="DefaultParagraphFont"/>
    <w:qFormat/>
    <w:rPr>
      <w:rFonts w:ascii="Calibri" w:hAnsi="Calibri" w:cs="Calibri" w:hint="default"/>
      <w:sz w:val="24"/>
      <w:szCs w:val="24"/>
    </w:rPr>
  </w:style>
  <w:style w:type="character" w:customStyle="1" w:styleId="55">
    <w:name w:val="55"/>
    <w:basedOn w:val="DefaultParagraphFont"/>
    <w:qFormat/>
    <w:rPr>
      <w:rFonts w:ascii="Cambria" w:eastAsia="Cambria" w:hAnsi="Cambria" w:cs="Times New Roman" w:hint="default"/>
      <w:b/>
      <w:kern w:val="2"/>
      <w:sz w:val="28"/>
      <w:szCs w:val="28"/>
    </w:rPr>
  </w:style>
  <w:style w:type="character" w:customStyle="1" w:styleId="37">
    <w:name w:val="37"/>
    <w:basedOn w:val="DefaultParagraphFont"/>
    <w:qFormat/>
    <w:rPr>
      <w:rFonts w:ascii="Times New Roman" w:hAnsi="Times New Roman" w:cs="Times New Roman" w:hint="default"/>
    </w:rPr>
  </w:style>
  <w:style w:type="character" w:customStyle="1" w:styleId="29">
    <w:name w:val="29"/>
    <w:basedOn w:val="DefaultParagraphFont"/>
    <w:qFormat/>
    <w:rPr>
      <w:rFonts w:ascii="Times New Roman" w:hAnsi="Times New Roman" w:cs="Times New Roman" w:hint="default"/>
      <w:i/>
      <w:color w:val="5B9BD5"/>
      <w:kern w:val="2"/>
      <w:sz w:val="21"/>
      <w:szCs w:val="21"/>
    </w:rPr>
  </w:style>
  <w:style w:type="character" w:customStyle="1" w:styleId="56">
    <w:name w:val="56"/>
    <w:basedOn w:val="DefaultParagraphFont"/>
    <w:qFormat/>
    <w:rPr>
      <w:rFonts w:ascii="Times New Roman" w:hAnsi="Times New Roman" w:cs="Times New Roman" w:hint="default"/>
      <w:sz w:val="24"/>
      <w:szCs w:val="24"/>
    </w:rPr>
  </w:style>
  <w:style w:type="character" w:customStyle="1" w:styleId="30">
    <w:name w:val="30"/>
    <w:basedOn w:val="DefaultParagraphFont"/>
    <w:qFormat/>
    <w:rPr>
      <w:rFonts w:ascii="宋体" w:eastAsia="宋体" w:hAnsi="Courier New" w:cs="Courier New" w:hint="eastAsia"/>
      <w:kern w:val="2"/>
      <w:sz w:val="21"/>
      <w:szCs w:val="21"/>
    </w:rPr>
  </w:style>
  <w:style w:type="character" w:customStyle="1" w:styleId="32">
    <w:name w:val="32"/>
    <w:basedOn w:val="DefaultParagraphFont"/>
    <w:qFormat/>
    <w:rPr>
      <w:rFonts w:ascii="Times New Roman" w:hAnsi="Times New Roman" w:cs="Times New Roman" w:hint="default"/>
      <w:b/>
      <w:kern w:val="2"/>
      <w:sz w:val="32"/>
      <w:szCs w:val="32"/>
    </w:rPr>
  </w:style>
  <w:style w:type="character" w:customStyle="1" w:styleId="35">
    <w:name w:val="35"/>
    <w:basedOn w:val="DefaultParagraphFont"/>
    <w:qFormat/>
    <w:rPr>
      <w:rFonts w:ascii="Times New Roman" w:hAnsi="Times New Roman" w:cs="Times New Roman" w:hint="default"/>
    </w:rPr>
  </w:style>
  <w:style w:type="character" w:customStyle="1" w:styleId="41">
    <w:name w:val="41"/>
    <w:basedOn w:val="DefaultParagraphFont"/>
    <w:qFormat/>
    <w:rPr>
      <w:rFonts w:ascii="Verdana" w:hAnsi="Verdana" w:cs="Verdana" w:hint="default"/>
    </w:rPr>
  </w:style>
  <w:style w:type="character" w:customStyle="1" w:styleId="36">
    <w:name w:val="36"/>
    <w:basedOn w:val="DefaultParagraphFont"/>
    <w:qFormat/>
    <w:rPr>
      <w:rFonts w:ascii="Cambria" w:eastAsia="Cambria" w:hAnsi="Cambria" w:cs="Times New Roman" w:hint="default"/>
      <w:b/>
      <w:kern w:val="28"/>
      <w:sz w:val="32"/>
      <w:szCs w:val="32"/>
    </w:rPr>
  </w:style>
  <w:style w:type="character" w:customStyle="1" w:styleId="38">
    <w:name w:val="38"/>
    <w:basedOn w:val="DefaultParagraphFont"/>
    <w:qFormat/>
    <w:rPr>
      <w:rFonts w:ascii="Times New Roman" w:hAnsi="Times New Roman" w:cs="Times New Roman" w:hint="default"/>
      <w:kern w:val="2"/>
      <w:sz w:val="18"/>
      <w:szCs w:val="18"/>
    </w:rPr>
  </w:style>
  <w:style w:type="character" w:customStyle="1" w:styleId="80">
    <w:name w:val="80"/>
    <w:basedOn w:val="DefaultParagraphFont"/>
    <w:qFormat/>
    <w:rPr>
      <w:rFonts w:ascii="Times New Roman" w:hAnsi="Times New Roman" w:cs="Times New Roman" w:hint="default"/>
      <w:kern w:val="2"/>
      <w:sz w:val="18"/>
      <w:szCs w:val="18"/>
    </w:rPr>
  </w:style>
  <w:style w:type="character" w:customStyle="1" w:styleId="39">
    <w:name w:val="39"/>
    <w:basedOn w:val="DefaultParagraphFont"/>
    <w:qFormat/>
    <w:rPr>
      <w:rFonts w:ascii="Times New Roman" w:hAnsi="Times New Roman" w:cs="Times New Roman" w:hint="default"/>
      <w:color w:val="0000FF"/>
      <w:u w:val="single"/>
    </w:rPr>
  </w:style>
  <w:style w:type="character" w:customStyle="1" w:styleId="47">
    <w:name w:val="47"/>
    <w:basedOn w:val="DefaultParagraphFont"/>
    <w:qFormat/>
    <w:rPr>
      <w:rFonts w:ascii="Verdana" w:hAnsi="Verdana" w:cs="Verdana" w:hint="default"/>
    </w:rPr>
  </w:style>
  <w:style w:type="character" w:customStyle="1" w:styleId="42">
    <w:name w:val="42"/>
    <w:basedOn w:val="DefaultParagraphFont"/>
    <w:qFormat/>
    <w:rPr>
      <w:rFonts w:ascii="Cambria" w:eastAsia="Cambria" w:hAnsi="Cambria" w:cs="Cambria" w:hint="default"/>
      <w:b/>
      <w:kern w:val="2"/>
      <w:sz w:val="32"/>
      <w:szCs w:val="32"/>
    </w:rPr>
  </w:style>
  <w:style w:type="character" w:customStyle="1" w:styleId="40">
    <w:name w:val="40"/>
    <w:basedOn w:val="DefaultParagraphFont"/>
    <w:qFormat/>
    <w:rPr>
      <w:rFonts w:ascii="宋体" w:eastAsia="宋体" w:hAnsi="Courier New" w:cs="宋体" w:hint="eastAsia"/>
      <w:kern w:val="2"/>
      <w:sz w:val="21"/>
      <w:szCs w:val="21"/>
    </w:rPr>
  </w:style>
  <w:style w:type="character" w:customStyle="1" w:styleId="43">
    <w:name w:val="43"/>
    <w:basedOn w:val="DefaultParagraphFont"/>
    <w:qFormat/>
    <w:rPr>
      <w:rFonts w:ascii="Times New Roman" w:eastAsia="宋体" w:hAnsi="Times New Roman" w:cs="Times New Roman" w:hint="default"/>
      <w:kern w:val="2"/>
      <w:sz w:val="18"/>
      <w:szCs w:val="18"/>
    </w:rPr>
  </w:style>
  <w:style w:type="character" w:customStyle="1" w:styleId="45">
    <w:name w:val="45"/>
    <w:basedOn w:val="DefaultParagraphFont"/>
    <w:autoRedefine/>
    <w:qFormat/>
    <w:rPr>
      <w:rFonts w:ascii="Times New Roman" w:hAnsi="Times New Roman" w:cs="Times New Roman" w:hint="default"/>
      <w:color w:val="954F72"/>
      <w:u w:val="single"/>
    </w:rPr>
  </w:style>
  <w:style w:type="character" w:customStyle="1" w:styleId="113">
    <w:name w:val="113"/>
    <w:basedOn w:val="DefaultParagraphFont"/>
    <w:autoRedefine/>
    <w:qFormat/>
    <w:rPr>
      <w:rFonts w:ascii="宋体" w:eastAsia="宋体" w:hAnsi="宋体" w:cs="宋体" w:hint="eastAsia"/>
      <w:b/>
      <w:kern w:val="44"/>
      <w:sz w:val="48"/>
      <w:szCs w:val="48"/>
    </w:rPr>
  </w:style>
  <w:style w:type="character" w:customStyle="1" w:styleId="46">
    <w:name w:val="46"/>
    <w:basedOn w:val="DefaultParagraphFont"/>
    <w:qFormat/>
    <w:rPr>
      <w:rFonts w:ascii="Time New Romans" w:eastAsia="Time New Romans" w:hAnsi="Time New Romans" w:cs="Time New Romans" w:hint="default"/>
      <w:sz w:val="21"/>
      <w:szCs w:val="21"/>
    </w:rPr>
  </w:style>
  <w:style w:type="character" w:customStyle="1" w:styleId="136">
    <w:name w:val="136"/>
    <w:basedOn w:val="DefaultParagraphFont"/>
    <w:qFormat/>
    <w:rPr>
      <w:rFonts w:ascii="宋体" w:eastAsia="宋体" w:hAnsi="Courier New" w:cs="Courier New" w:hint="eastAsia"/>
      <w:kern w:val="2"/>
      <w:sz w:val="21"/>
      <w:szCs w:val="21"/>
    </w:rPr>
  </w:style>
  <w:style w:type="character" w:customStyle="1" w:styleId="64">
    <w:name w:val="64"/>
    <w:basedOn w:val="DefaultParagraphFont"/>
    <w:qFormat/>
    <w:rPr>
      <w:rFonts w:ascii="Times New Roman" w:hAnsi="Times New Roman" w:cs="Times New Roman" w:hint="default"/>
    </w:rPr>
  </w:style>
  <w:style w:type="character" w:customStyle="1" w:styleId="123">
    <w:name w:val="123"/>
    <w:basedOn w:val="DefaultParagraphFont"/>
    <w:qFormat/>
    <w:rPr>
      <w:rFonts w:ascii="Calibri" w:hAnsi="Calibri" w:cs="Calibri" w:hint="default"/>
      <w:sz w:val="24"/>
      <w:szCs w:val="24"/>
    </w:rPr>
  </w:style>
  <w:style w:type="character" w:customStyle="1" w:styleId="50">
    <w:name w:val="50"/>
    <w:basedOn w:val="DefaultParagraphFont"/>
    <w:autoRedefine/>
    <w:qFormat/>
    <w:rPr>
      <w:rFonts w:ascii="新宋体" w:eastAsia="新宋体" w:hAnsi="新宋体" w:cs="新宋体" w:hint="eastAsia"/>
      <w:kern w:val="2"/>
      <w:sz w:val="28"/>
      <w:szCs w:val="28"/>
    </w:rPr>
  </w:style>
  <w:style w:type="character" w:customStyle="1" w:styleId="126">
    <w:name w:val="126"/>
    <w:basedOn w:val="DefaultParagraphFont"/>
    <w:autoRedefine/>
    <w:qFormat/>
    <w:rPr>
      <w:rFonts w:ascii="Cambria" w:eastAsia="Cambria" w:hAnsi="Cambria" w:cs="Cambria" w:hint="default"/>
      <w:b/>
      <w:kern w:val="28"/>
      <w:sz w:val="32"/>
      <w:szCs w:val="32"/>
    </w:rPr>
  </w:style>
  <w:style w:type="character" w:customStyle="1" w:styleId="53">
    <w:name w:val="53"/>
    <w:basedOn w:val="DefaultParagraphFont"/>
    <w:qFormat/>
    <w:rPr>
      <w:rFonts w:ascii="Times New Roman" w:hAnsi="Times New Roman" w:cs="Times New Roman" w:hint="default"/>
      <w:kern w:val="2"/>
      <w:sz w:val="18"/>
      <w:szCs w:val="18"/>
    </w:rPr>
  </w:style>
  <w:style w:type="character" w:customStyle="1" w:styleId="58">
    <w:name w:val="58"/>
    <w:basedOn w:val="DefaultParagraphFont"/>
    <w:qFormat/>
    <w:rPr>
      <w:rFonts w:ascii="Cambria" w:eastAsia="Cambria" w:hAnsi="Cambria" w:cs="Cambria" w:hint="default"/>
      <w:b/>
      <w:bCs/>
      <w:kern w:val="28"/>
      <w:sz w:val="32"/>
      <w:szCs w:val="32"/>
    </w:rPr>
  </w:style>
  <w:style w:type="character" w:customStyle="1" w:styleId="54">
    <w:name w:val="54"/>
    <w:basedOn w:val="DefaultParagraphFont"/>
    <w:qFormat/>
    <w:rPr>
      <w:rFonts w:ascii="宋体" w:eastAsia="宋体" w:hAnsi="Courier New" w:cs="Courier New" w:hint="eastAsia"/>
      <w:kern w:val="2"/>
      <w:sz w:val="21"/>
      <w:szCs w:val="21"/>
    </w:rPr>
  </w:style>
  <w:style w:type="character" w:customStyle="1" w:styleId="72">
    <w:name w:val="72"/>
    <w:basedOn w:val="DefaultParagraphFont"/>
    <w:qFormat/>
    <w:rPr>
      <w:rFonts w:ascii="Cambria" w:eastAsia="Cambria" w:hAnsi="Cambria" w:cs="Cambria" w:hint="default"/>
      <w:b/>
      <w:bCs/>
      <w:kern w:val="2"/>
      <w:sz w:val="32"/>
      <w:szCs w:val="32"/>
    </w:rPr>
  </w:style>
  <w:style w:type="character" w:customStyle="1" w:styleId="133">
    <w:name w:val="133"/>
    <w:basedOn w:val="DefaultParagraphFont"/>
    <w:qFormat/>
    <w:rPr>
      <w:rFonts w:ascii="Times New Roman" w:hAnsi="Times New Roman" w:cs="Times New Roman" w:hint="default"/>
    </w:rPr>
  </w:style>
  <w:style w:type="character" w:customStyle="1" w:styleId="57">
    <w:name w:val="57"/>
    <w:basedOn w:val="DefaultParagraphFont"/>
    <w:qFormat/>
    <w:rPr>
      <w:rFonts w:ascii="Times New Roman" w:hAnsi="Times New Roman" w:cs="Times New Roman" w:hint="default"/>
    </w:rPr>
  </w:style>
  <w:style w:type="character" w:customStyle="1" w:styleId="65">
    <w:name w:val="65"/>
    <w:basedOn w:val="DefaultParagraphFont"/>
    <w:qFormat/>
    <w:rPr>
      <w:rFonts w:ascii="Cambria" w:eastAsia="Cambria" w:hAnsi="Cambria" w:cs="Times New Roman" w:hint="default"/>
      <w:b/>
      <w:kern w:val="2"/>
      <w:sz w:val="32"/>
      <w:szCs w:val="32"/>
    </w:rPr>
  </w:style>
  <w:style w:type="character" w:customStyle="1" w:styleId="59">
    <w:name w:val="59"/>
    <w:basedOn w:val="DefaultParagraphFont"/>
    <w:qFormat/>
    <w:rPr>
      <w:rFonts w:ascii="Times New Roman" w:hAnsi="Times New Roman" w:cs="Times New Roman" w:hint="default"/>
      <w:sz w:val="21"/>
      <w:szCs w:val="21"/>
    </w:rPr>
  </w:style>
  <w:style w:type="character" w:customStyle="1" w:styleId="101">
    <w:name w:val="101"/>
    <w:basedOn w:val="DefaultParagraphFont"/>
    <w:qFormat/>
    <w:rPr>
      <w:rFonts w:ascii="Times New Roman" w:hAnsi="Times New Roman" w:cs="Times New Roman" w:hint="default"/>
      <w:i/>
      <w:iCs/>
      <w:color w:val="5B9BD5"/>
      <w:kern w:val="2"/>
      <w:sz w:val="21"/>
      <w:szCs w:val="21"/>
    </w:rPr>
  </w:style>
  <w:style w:type="character" w:customStyle="1" w:styleId="110">
    <w:name w:val="110"/>
    <w:basedOn w:val="DefaultParagraphFont"/>
    <w:qFormat/>
    <w:rPr>
      <w:rFonts w:ascii="宋体" w:eastAsia="宋体" w:hAnsi="Courier New" w:cs="宋体" w:hint="eastAsia"/>
      <w:kern w:val="2"/>
      <w:sz w:val="21"/>
      <w:szCs w:val="21"/>
    </w:rPr>
  </w:style>
  <w:style w:type="character" w:customStyle="1" w:styleId="60">
    <w:name w:val="60"/>
    <w:basedOn w:val="DefaultParagraphFont"/>
    <w:qFormat/>
    <w:rPr>
      <w:rFonts w:ascii="Calibri" w:hAnsi="Calibri" w:cs="Calibri" w:hint="default"/>
      <w:kern w:val="2"/>
      <w:sz w:val="21"/>
      <w:szCs w:val="21"/>
    </w:rPr>
  </w:style>
  <w:style w:type="character" w:customStyle="1" w:styleId="62">
    <w:name w:val="62"/>
    <w:basedOn w:val="DefaultParagraphFont"/>
    <w:qFormat/>
    <w:rPr>
      <w:rFonts w:ascii="Times New Roman" w:hAnsi="Times New Roman" w:cs="Times New Roman" w:hint="default"/>
      <w:kern w:val="2"/>
      <w:sz w:val="18"/>
      <w:szCs w:val="18"/>
    </w:rPr>
  </w:style>
  <w:style w:type="character" w:customStyle="1" w:styleId="63">
    <w:name w:val="63"/>
    <w:basedOn w:val="DefaultParagraphFont"/>
    <w:qFormat/>
    <w:rPr>
      <w:rFonts w:ascii="宋体" w:eastAsia="宋体" w:hAnsi="Courier New" w:cs="Courier New" w:hint="eastAsia"/>
      <w:kern w:val="2"/>
      <w:sz w:val="21"/>
      <w:szCs w:val="21"/>
    </w:rPr>
  </w:style>
  <w:style w:type="character" w:customStyle="1" w:styleId="66">
    <w:name w:val="66"/>
    <w:basedOn w:val="DefaultParagraphFont"/>
    <w:qFormat/>
    <w:rPr>
      <w:rFonts w:ascii="宋体" w:eastAsia="宋体" w:hAnsi="宋体" w:cs="宋体" w:hint="eastAsia"/>
      <w:b/>
      <w:kern w:val="44"/>
      <w:sz w:val="48"/>
      <w:szCs w:val="48"/>
    </w:rPr>
  </w:style>
  <w:style w:type="character" w:customStyle="1" w:styleId="92">
    <w:name w:val="92"/>
    <w:basedOn w:val="DefaultParagraphFont"/>
    <w:qFormat/>
    <w:rPr>
      <w:rFonts w:ascii="Cambria" w:eastAsia="Cambria" w:hAnsi="Cambria" w:cs="Cambria" w:hint="default"/>
      <w:b/>
      <w:kern w:val="28"/>
      <w:sz w:val="32"/>
      <w:szCs w:val="32"/>
    </w:rPr>
  </w:style>
  <w:style w:type="character" w:customStyle="1" w:styleId="67">
    <w:name w:val="67"/>
    <w:basedOn w:val="DefaultParagraphFont"/>
    <w:qFormat/>
    <w:rPr>
      <w:rFonts w:ascii="Times New Roman" w:hAnsi="Times New Roman" w:cs="Times New Roman" w:hint="default"/>
    </w:rPr>
  </w:style>
  <w:style w:type="character" w:customStyle="1" w:styleId="68">
    <w:name w:val="68"/>
    <w:basedOn w:val="DefaultParagraphFont"/>
    <w:qFormat/>
    <w:rPr>
      <w:rFonts w:ascii="Times New Roman" w:hAnsi="Times New Roman" w:cs="Times New Roman" w:hint="default"/>
    </w:rPr>
  </w:style>
  <w:style w:type="character" w:customStyle="1" w:styleId="69">
    <w:name w:val="69"/>
    <w:basedOn w:val="DefaultParagraphFont"/>
    <w:qFormat/>
    <w:rPr>
      <w:rFonts w:ascii="Times New Roman" w:hAnsi="Times New Roman" w:cs="Times New Roman" w:hint="default"/>
      <w:kern w:val="2"/>
      <w:sz w:val="18"/>
      <w:szCs w:val="18"/>
    </w:rPr>
  </w:style>
  <w:style w:type="character" w:customStyle="1" w:styleId="70">
    <w:name w:val="70"/>
    <w:basedOn w:val="DefaultParagraphFont"/>
    <w:qFormat/>
    <w:rPr>
      <w:rFonts w:ascii="Time New Romans" w:eastAsia="宋体" w:hAnsi="Time New Romans" w:cs="Time New Romans" w:hint="default"/>
      <w:kern w:val="2"/>
      <w:sz w:val="18"/>
      <w:szCs w:val="18"/>
    </w:rPr>
  </w:style>
  <w:style w:type="character" w:customStyle="1" w:styleId="71">
    <w:name w:val="71"/>
    <w:basedOn w:val="DefaultParagraphFont"/>
    <w:qFormat/>
    <w:rPr>
      <w:rFonts w:ascii="Times New Roman" w:hAnsi="Times New Roman" w:cs="Times New Roman" w:hint="default"/>
      <w:kern w:val="2"/>
      <w:sz w:val="18"/>
      <w:szCs w:val="18"/>
    </w:rPr>
  </w:style>
  <w:style w:type="character" w:customStyle="1" w:styleId="131">
    <w:name w:val="131"/>
    <w:basedOn w:val="DefaultParagraphFont"/>
    <w:qFormat/>
    <w:rPr>
      <w:rFonts w:ascii="Times New Roman" w:hAnsi="Times New Roman" w:cs="Times New Roman" w:hint="default"/>
      <w:kern w:val="2"/>
      <w:sz w:val="18"/>
      <w:szCs w:val="18"/>
    </w:rPr>
  </w:style>
  <w:style w:type="character" w:customStyle="1" w:styleId="90">
    <w:name w:val="90"/>
    <w:basedOn w:val="DefaultParagraphFont"/>
    <w:qFormat/>
    <w:rPr>
      <w:rFonts w:ascii="Times New Roman" w:hAnsi="Times New Roman" w:cs="Times New Roman" w:hint="default"/>
      <w:color w:val="0000FF"/>
      <w:u w:val="single"/>
    </w:rPr>
  </w:style>
  <w:style w:type="character" w:customStyle="1" w:styleId="73">
    <w:name w:val="73"/>
    <w:basedOn w:val="DefaultParagraphFont"/>
    <w:qFormat/>
    <w:rPr>
      <w:rFonts w:ascii="Times New Roman" w:hAnsi="Times New Roman" w:cs="Times New Roman" w:hint="default"/>
    </w:rPr>
  </w:style>
  <w:style w:type="character" w:customStyle="1" w:styleId="74">
    <w:name w:val="74"/>
    <w:basedOn w:val="DefaultParagraphFont"/>
    <w:qFormat/>
    <w:rPr>
      <w:rFonts w:ascii="Times New Roman" w:hAnsi="Times New Roman" w:cs="Times New Roman" w:hint="default"/>
    </w:rPr>
  </w:style>
  <w:style w:type="character" w:customStyle="1" w:styleId="76">
    <w:name w:val="76"/>
    <w:basedOn w:val="DefaultParagraphFont"/>
    <w:qFormat/>
    <w:rPr>
      <w:rFonts w:ascii="新宋体" w:eastAsia="新宋体" w:hAnsi="新宋体" w:cs="新宋体" w:hint="eastAsia"/>
      <w:kern w:val="2"/>
      <w:sz w:val="28"/>
      <w:szCs w:val="28"/>
    </w:rPr>
  </w:style>
  <w:style w:type="character" w:customStyle="1" w:styleId="78">
    <w:name w:val="78"/>
    <w:basedOn w:val="DefaultParagraphFont"/>
    <w:qFormat/>
    <w:rPr>
      <w:rFonts w:ascii="Cambria" w:eastAsia="Cambria" w:hAnsi="Cambria" w:cs="Times New Roman" w:hint="default"/>
      <w:b/>
      <w:kern w:val="2"/>
      <w:sz w:val="28"/>
      <w:szCs w:val="28"/>
    </w:rPr>
  </w:style>
  <w:style w:type="character" w:customStyle="1" w:styleId="79">
    <w:name w:val="79"/>
    <w:basedOn w:val="DefaultParagraphFont"/>
    <w:qFormat/>
    <w:rPr>
      <w:rFonts w:ascii="Times New Roman" w:hAnsi="Times New Roman" w:cs="Times New Roman" w:hint="default"/>
      <w:color w:val="0000FF"/>
      <w:u w:val="single"/>
    </w:rPr>
  </w:style>
  <w:style w:type="character" w:customStyle="1" w:styleId="81">
    <w:name w:val="81"/>
    <w:basedOn w:val="DefaultParagraphFont"/>
    <w:qFormat/>
    <w:rPr>
      <w:rFonts w:ascii="宋体" w:eastAsia="宋体" w:hAnsi="Courier New" w:cs="Courier New" w:hint="eastAsia"/>
    </w:rPr>
  </w:style>
  <w:style w:type="character" w:customStyle="1" w:styleId="82">
    <w:name w:val="82"/>
    <w:basedOn w:val="DefaultParagraphFont"/>
    <w:qFormat/>
    <w:rPr>
      <w:rFonts w:ascii="Calibri Light" w:eastAsia="Calibri Light" w:hAnsi="Calibri Light" w:cs="Times New Roman" w:hint="default"/>
      <w:b/>
      <w:kern w:val="28"/>
      <w:sz w:val="32"/>
      <w:szCs w:val="32"/>
    </w:rPr>
  </w:style>
  <w:style w:type="character" w:customStyle="1" w:styleId="83">
    <w:name w:val="83"/>
    <w:basedOn w:val="DefaultParagraphFont"/>
    <w:qFormat/>
    <w:rPr>
      <w:rFonts w:ascii="Times New Roman" w:hAnsi="Times New Roman" w:cs="Times New Roman" w:hint="default"/>
      <w:sz w:val="24"/>
      <w:szCs w:val="24"/>
    </w:rPr>
  </w:style>
  <w:style w:type="character" w:customStyle="1" w:styleId="84">
    <w:name w:val="84"/>
    <w:basedOn w:val="DefaultParagraphFont"/>
    <w:qFormat/>
    <w:rPr>
      <w:rFonts w:ascii="Cambria" w:eastAsia="Cambria" w:hAnsi="Cambria" w:cs="Cambria" w:hint="default"/>
      <w:b/>
      <w:kern w:val="2"/>
      <w:sz w:val="32"/>
      <w:szCs w:val="32"/>
    </w:rPr>
  </w:style>
  <w:style w:type="character" w:customStyle="1" w:styleId="85">
    <w:name w:val="85"/>
    <w:basedOn w:val="DefaultParagraphFont"/>
    <w:qFormat/>
    <w:rPr>
      <w:rFonts w:ascii="Times New Roman" w:hAnsi="Times New Roman" w:cs="Times New Roman" w:hint="default"/>
      <w:sz w:val="24"/>
      <w:szCs w:val="24"/>
    </w:rPr>
  </w:style>
  <w:style w:type="character" w:customStyle="1" w:styleId="87">
    <w:name w:val="87"/>
    <w:basedOn w:val="DefaultParagraphFont"/>
    <w:qFormat/>
    <w:rPr>
      <w:rFonts w:ascii="宋体" w:eastAsia="宋体" w:hAnsi="Courier New" w:cs="Courier New" w:hint="eastAsia"/>
      <w:kern w:val="2"/>
      <w:sz w:val="21"/>
      <w:szCs w:val="21"/>
    </w:rPr>
  </w:style>
  <w:style w:type="character" w:customStyle="1" w:styleId="130">
    <w:name w:val="130"/>
    <w:basedOn w:val="DefaultParagraphFont"/>
    <w:qFormat/>
    <w:rPr>
      <w:rFonts w:ascii="Calibri" w:hAnsi="Calibri" w:cs="Calibri" w:hint="default"/>
      <w:kern w:val="2"/>
      <w:sz w:val="21"/>
      <w:szCs w:val="21"/>
    </w:rPr>
  </w:style>
  <w:style w:type="character" w:customStyle="1" w:styleId="88">
    <w:name w:val="88"/>
    <w:basedOn w:val="DefaultParagraphFont"/>
    <w:qFormat/>
    <w:rPr>
      <w:rFonts w:ascii="Calibri Light" w:eastAsia="Calibri Light" w:hAnsi="Calibri Light" w:cs="Times New Roman" w:hint="default"/>
      <w:b/>
      <w:bCs/>
      <w:kern w:val="2"/>
      <w:sz w:val="32"/>
      <w:szCs w:val="32"/>
    </w:rPr>
  </w:style>
  <w:style w:type="character" w:customStyle="1" w:styleId="122">
    <w:name w:val="122"/>
    <w:basedOn w:val="DefaultParagraphFont"/>
    <w:qFormat/>
    <w:rPr>
      <w:rFonts w:ascii="宋体" w:eastAsia="宋体" w:hAnsi="Courier New" w:cs="Courier New" w:hint="eastAsia"/>
    </w:rPr>
  </w:style>
  <w:style w:type="character" w:customStyle="1" w:styleId="89">
    <w:name w:val="89"/>
    <w:basedOn w:val="DefaultParagraphFont"/>
    <w:qFormat/>
    <w:rPr>
      <w:rFonts w:ascii="宋体" w:eastAsia="宋体" w:hAnsi="宋体" w:cs="宋体" w:hint="eastAsia"/>
      <w:b/>
      <w:kern w:val="44"/>
      <w:sz w:val="48"/>
      <w:szCs w:val="48"/>
    </w:rPr>
  </w:style>
  <w:style w:type="character" w:customStyle="1" w:styleId="91">
    <w:name w:val="91"/>
    <w:basedOn w:val="DefaultParagraphFont"/>
    <w:qFormat/>
    <w:rPr>
      <w:rFonts w:ascii="宋体" w:eastAsia="宋体" w:hAnsi="Courier New" w:cs="宋体" w:hint="eastAsia"/>
      <w:kern w:val="2"/>
      <w:sz w:val="21"/>
      <w:szCs w:val="21"/>
    </w:rPr>
  </w:style>
  <w:style w:type="character" w:customStyle="1" w:styleId="93">
    <w:name w:val="93"/>
    <w:basedOn w:val="DefaultParagraphFont"/>
    <w:qFormat/>
    <w:rPr>
      <w:rFonts w:ascii="Times New Roman" w:hAnsi="Times New Roman" w:cs="Times New Roman" w:hint="default"/>
      <w:sz w:val="14"/>
      <w:szCs w:val="14"/>
      <w:vertAlign w:val="subscript"/>
    </w:rPr>
  </w:style>
  <w:style w:type="character" w:customStyle="1" w:styleId="94">
    <w:name w:val="94"/>
    <w:basedOn w:val="DefaultParagraphFont"/>
    <w:qFormat/>
    <w:rPr>
      <w:rFonts w:ascii="Times New Roman" w:hAnsi="Times New Roman" w:cs="Times New Roman" w:hint="default"/>
      <w:kern w:val="2"/>
      <w:sz w:val="18"/>
      <w:szCs w:val="18"/>
    </w:rPr>
  </w:style>
  <w:style w:type="character" w:customStyle="1" w:styleId="96">
    <w:name w:val="96"/>
    <w:basedOn w:val="DefaultParagraphFont"/>
    <w:qFormat/>
    <w:rPr>
      <w:rFonts w:ascii="Times New Roman" w:eastAsia="宋体" w:hAnsi="Times New Roman" w:cs="Times New Roman" w:hint="default"/>
      <w:kern w:val="2"/>
      <w:sz w:val="18"/>
      <w:szCs w:val="18"/>
    </w:rPr>
  </w:style>
  <w:style w:type="character" w:customStyle="1" w:styleId="97">
    <w:name w:val="97"/>
    <w:basedOn w:val="DefaultParagraphFont"/>
    <w:qFormat/>
    <w:rPr>
      <w:rFonts w:ascii="Times New Roman" w:hAnsi="Times New Roman" w:cs="Times New Roman" w:hint="default"/>
    </w:rPr>
  </w:style>
  <w:style w:type="character" w:customStyle="1" w:styleId="98">
    <w:name w:val="98"/>
    <w:basedOn w:val="DefaultParagraphFont"/>
    <w:qFormat/>
    <w:rPr>
      <w:rFonts w:ascii="Times New Roman" w:hAnsi="Times New Roman" w:cs="Times New Roman" w:hint="default"/>
      <w:sz w:val="14"/>
      <w:szCs w:val="14"/>
      <w:vertAlign w:val="subscript"/>
    </w:rPr>
  </w:style>
  <w:style w:type="character" w:customStyle="1" w:styleId="99">
    <w:name w:val="99"/>
    <w:basedOn w:val="DefaultParagraphFont"/>
    <w:qFormat/>
    <w:rPr>
      <w:rFonts w:ascii="Cambria" w:eastAsia="Cambria" w:hAnsi="Cambria" w:cs="Times New Roman" w:hint="default"/>
      <w:b/>
      <w:bCs/>
      <w:kern w:val="2"/>
      <w:sz w:val="32"/>
      <w:szCs w:val="32"/>
    </w:rPr>
  </w:style>
  <w:style w:type="character" w:customStyle="1" w:styleId="102">
    <w:name w:val="102"/>
    <w:basedOn w:val="DefaultParagraphFont"/>
    <w:qFormat/>
    <w:rPr>
      <w:rFonts w:ascii="MingLiU" w:eastAsia="MingLiU" w:hAnsi="MingLiU" w:cs="MingLiU" w:hint="eastAsia"/>
      <w:sz w:val="20"/>
      <w:szCs w:val="20"/>
    </w:rPr>
  </w:style>
  <w:style w:type="character" w:customStyle="1" w:styleId="103">
    <w:name w:val="103"/>
    <w:basedOn w:val="DefaultParagraphFont"/>
    <w:qFormat/>
    <w:rPr>
      <w:rFonts w:ascii="Times New Roman" w:hAnsi="Times New Roman" w:cs="Times New Roman" w:hint="default"/>
    </w:rPr>
  </w:style>
  <w:style w:type="character" w:customStyle="1" w:styleId="104">
    <w:name w:val="104"/>
    <w:basedOn w:val="DefaultParagraphFont"/>
    <w:qFormat/>
    <w:rPr>
      <w:rFonts w:ascii="Times New Roman" w:hAnsi="Times New Roman" w:cs="Times New Roman" w:hint="default"/>
      <w:kern w:val="2"/>
      <w:sz w:val="18"/>
      <w:szCs w:val="18"/>
    </w:rPr>
  </w:style>
  <w:style w:type="character" w:customStyle="1" w:styleId="116">
    <w:name w:val="116"/>
    <w:basedOn w:val="DefaultParagraphFont"/>
    <w:qFormat/>
    <w:rPr>
      <w:rFonts w:ascii="宋体" w:eastAsia="宋体" w:hAnsi="Courier New" w:cs="Courier New" w:hint="eastAsia"/>
      <w:kern w:val="2"/>
      <w:sz w:val="21"/>
      <w:szCs w:val="21"/>
    </w:rPr>
  </w:style>
  <w:style w:type="character" w:customStyle="1" w:styleId="105">
    <w:name w:val="105"/>
    <w:basedOn w:val="DefaultParagraphFont"/>
    <w:qFormat/>
    <w:rPr>
      <w:rFonts w:ascii="Times New Roman" w:hAnsi="Times New Roman" w:cs="Times New Roman" w:hint="default"/>
      <w:kern w:val="2"/>
      <w:sz w:val="21"/>
      <w:szCs w:val="21"/>
    </w:rPr>
  </w:style>
  <w:style w:type="character" w:customStyle="1" w:styleId="106">
    <w:name w:val="106"/>
    <w:basedOn w:val="DefaultParagraphFont"/>
    <w:qFormat/>
    <w:rPr>
      <w:rFonts w:ascii="Times New Roman" w:hAnsi="Times New Roman" w:cs="Times New Roman" w:hint="default"/>
      <w:kern w:val="2"/>
      <w:sz w:val="18"/>
      <w:szCs w:val="18"/>
    </w:rPr>
  </w:style>
  <w:style w:type="character" w:customStyle="1" w:styleId="107">
    <w:name w:val="107"/>
    <w:basedOn w:val="DefaultParagraphFont"/>
    <w:qFormat/>
    <w:rPr>
      <w:rFonts w:ascii="Calibri" w:hAnsi="Calibri" w:cs="Calibri" w:hint="default"/>
      <w:sz w:val="24"/>
      <w:szCs w:val="24"/>
    </w:rPr>
  </w:style>
  <w:style w:type="character" w:customStyle="1" w:styleId="108">
    <w:name w:val="108"/>
    <w:basedOn w:val="DefaultParagraphFont"/>
    <w:qFormat/>
    <w:rPr>
      <w:rFonts w:ascii="Times New Roman" w:hAnsi="Times New Roman" w:cs="Times New Roman" w:hint="default"/>
      <w:kern w:val="2"/>
      <w:sz w:val="18"/>
      <w:szCs w:val="18"/>
    </w:rPr>
  </w:style>
  <w:style w:type="character" w:customStyle="1" w:styleId="109">
    <w:name w:val="109"/>
    <w:basedOn w:val="DefaultParagraphFont"/>
    <w:qFormat/>
    <w:rPr>
      <w:rFonts w:ascii="Times New Roman" w:hAnsi="Times New Roman" w:cs="Times New Roman" w:hint="default"/>
      <w:i/>
      <w:color w:val="5B9BD5"/>
      <w:kern w:val="2"/>
      <w:sz w:val="21"/>
      <w:szCs w:val="21"/>
    </w:rPr>
  </w:style>
  <w:style w:type="character" w:customStyle="1" w:styleId="111">
    <w:name w:val="111"/>
    <w:basedOn w:val="DefaultParagraphFont"/>
    <w:qFormat/>
    <w:rPr>
      <w:rFonts w:ascii="MingLiU" w:eastAsia="MingLiU" w:hAnsi="MingLiU" w:cs="MingLiU" w:hint="eastAsia"/>
      <w:sz w:val="20"/>
      <w:szCs w:val="20"/>
    </w:rPr>
  </w:style>
  <w:style w:type="character" w:customStyle="1" w:styleId="112">
    <w:name w:val="112"/>
    <w:basedOn w:val="DefaultParagraphFont"/>
    <w:qFormat/>
    <w:rPr>
      <w:rFonts w:ascii="Calibri" w:hAnsi="Calibri" w:cs="Calibri" w:hint="default"/>
      <w:kern w:val="2"/>
      <w:sz w:val="21"/>
      <w:szCs w:val="21"/>
    </w:rPr>
  </w:style>
  <w:style w:type="character" w:customStyle="1" w:styleId="115">
    <w:name w:val="115"/>
    <w:basedOn w:val="DefaultParagraphFont"/>
    <w:qFormat/>
    <w:rPr>
      <w:rFonts w:ascii="宋体" w:eastAsia="宋体" w:hAnsi="Courier New" w:cs="宋体" w:hint="eastAsia"/>
      <w:kern w:val="2"/>
      <w:sz w:val="21"/>
      <w:szCs w:val="21"/>
    </w:rPr>
  </w:style>
  <w:style w:type="character" w:customStyle="1" w:styleId="117">
    <w:name w:val="117"/>
    <w:basedOn w:val="DefaultParagraphFont"/>
    <w:qFormat/>
    <w:rPr>
      <w:rFonts w:ascii="Times New Roman" w:hAnsi="Times New Roman" w:cs="Times New Roman" w:hint="default"/>
      <w:kern w:val="2"/>
      <w:sz w:val="21"/>
      <w:szCs w:val="21"/>
    </w:rPr>
  </w:style>
  <w:style w:type="character" w:customStyle="1" w:styleId="118">
    <w:name w:val="118"/>
    <w:basedOn w:val="DefaultParagraphFont"/>
    <w:qFormat/>
    <w:rPr>
      <w:rFonts w:ascii="Verdana" w:hAnsi="Verdana" w:cs="Verdana" w:hint="default"/>
    </w:rPr>
  </w:style>
  <w:style w:type="character" w:customStyle="1" w:styleId="119">
    <w:name w:val="119"/>
    <w:basedOn w:val="DefaultParagraphFont"/>
    <w:qFormat/>
    <w:rPr>
      <w:rFonts w:ascii="Times New Roman" w:hAnsi="Times New Roman" w:cs="Times New Roman" w:hint="default"/>
      <w:kern w:val="2"/>
      <w:sz w:val="21"/>
      <w:szCs w:val="21"/>
    </w:rPr>
  </w:style>
  <w:style w:type="character" w:customStyle="1" w:styleId="120">
    <w:name w:val="120"/>
    <w:basedOn w:val="DefaultParagraphFont"/>
    <w:qFormat/>
    <w:rPr>
      <w:rFonts w:ascii="Times New Roman" w:hAnsi="Times New Roman" w:cs="Times New Roman" w:hint="default"/>
    </w:rPr>
  </w:style>
  <w:style w:type="character" w:customStyle="1" w:styleId="124">
    <w:name w:val="124"/>
    <w:basedOn w:val="DefaultParagraphFont"/>
    <w:qFormat/>
    <w:rPr>
      <w:rFonts w:ascii="Calibri" w:hAnsi="Calibri" w:cs="Calibri" w:hint="default"/>
      <w:kern w:val="2"/>
      <w:sz w:val="21"/>
      <w:szCs w:val="21"/>
    </w:rPr>
  </w:style>
  <w:style w:type="character" w:customStyle="1" w:styleId="125">
    <w:name w:val="125"/>
    <w:basedOn w:val="DefaultParagraphFont"/>
    <w:qFormat/>
    <w:rPr>
      <w:rFonts w:ascii="Times New Roman" w:hAnsi="Times New Roman" w:cs="Times New Roman" w:hint="default"/>
    </w:rPr>
  </w:style>
  <w:style w:type="character" w:customStyle="1" w:styleId="132">
    <w:name w:val="132"/>
    <w:basedOn w:val="DefaultParagraphFont"/>
    <w:qFormat/>
    <w:rPr>
      <w:rFonts w:ascii="Times New Roman" w:hAnsi="Times New Roman" w:cs="Times New Roman" w:hint="default"/>
    </w:rPr>
  </w:style>
  <w:style w:type="character" w:customStyle="1" w:styleId="127">
    <w:name w:val="127"/>
    <w:basedOn w:val="DefaultParagraphFont"/>
    <w:qFormat/>
    <w:rPr>
      <w:rFonts w:ascii="宋体" w:eastAsia="宋体" w:hAnsi="宋体" w:cs="宋体" w:hint="eastAsia"/>
      <w:b/>
      <w:kern w:val="44"/>
      <w:sz w:val="48"/>
      <w:szCs w:val="48"/>
    </w:rPr>
  </w:style>
  <w:style w:type="character" w:customStyle="1" w:styleId="128">
    <w:name w:val="128"/>
    <w:basedOn w:val="DefaultParagraphFont"/>
    <w:qFormat/>
    <w:rPr>
      <w:rFonts w:ascii="Times New Roman" w:hAnsi="Times New Roman" w:cs="Times New Roman" w:hint="default"/>
      <w:i/>
      <w:color w:val="5B9BD5"/>
      <w:kern w:val="2"/>
      <w:sz w:val="21"/>
      <w:szCs w:val="21"/>
    </w:rPr>
  </w:style>
  <w:style w:type="character" w:customStyle="1" w:styleId="129">
    <w:name w:val="129"/>
    <w:basedOn w:val="DefaultParagraphFont"/>
    <w:qFormat/>
    <w:rPr>
      <w:rFonts w:ascii="Times New Roman" w:hAnsi="Times New Roman" w:cs="Times New Roman" w:hint="default"/>
      <w:sz w:val="24"/>
      <w:szCs w:val="24"/>
    </w:rPr>
  </w:style>
  <w:style w:type="character" w:customStyle="1" w:styleId="134">
    <w:name w:val="134"/>
    <w:basedOn w:val="DefaultParagraphFont"/>
    <w:qFormat/>
    <w:rPr>
      <w:rFonts w:ascii="Calibri" w:hAnsi="Calibri" w:cs="Calibri" w:hint="default"/>
      <w:kern w:val="2"/>
      <w:sz w:val="21"/>
      <w:szCs w:val="21"/>
    </w:rPr>
  </w:style>
  <w:style w:type="character" w:customStyle="1" w:styleId="135">
    <w:name w:val="135"/>
    <w:basedOn w:val="DefaultParagraphFont"/>
    <w:qFormat/>
    <w:rPr>
      <w:rFonts w:ascii="Cambria" w:eastAsia="Cambria" w:hAnsi="Cambria" w:cs="Times New Roman" w:hint="default"/>
      <w:b/>
      <w:kern w:val="2"/>
      <w:sz w:val="32"/>
      <w:szCs w:val="32"/>
    </w:rPr>
  </w:style>
  <w:style w:type="character" w:customStyle="1" w:styleId="137">
    <w:name w:val="137"/>
    <w:basedOn w:val="DefaultParagraphFont"/>
    <w:qFormat/>
    <w:rPr>
      <w:rFonts w:ascii="宋体" w:eastAsia="宋体" w:hAnsi="Courier New" w:cs="Courier New" w:hint="eastAsia"/>
      <w:kern w:val="2"/>
      <w:sz w:val="21"/>
      <w:szCs w:val="21"/>
    </w:rPr>
  </w:style>
  <w:style w:type="character" w:customStyle="1" w:styleId="138">
    <w:name w:val="138"/>
    <w:basedOn w:val="DefaultParagraphFont"/>
    <w:qFormat/>
    <w:rPr>
      <w:rFonts w:ascii="Cambria" w:eastAsia="Cambria" w:hAnsi="Cambria" w:cs="Times New Roman" w:hint="default"/>
      <w:b/>
      <w:bCs/>
      <w:kern w:val="28"/>
      <w:sz w:val="32"/>
      <w:szCs w:val="32"/>
    </w:rPr>
  </w:style>
  <w:style w:type="table" w:customStyle="1" w:styleId="edittable">
    <w:name w:val="edit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table" w:customStyle="1" w:styleId="MsoNormalTable">
    <w:name w:val="MsoNormal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character" w:customStyle="1" w:styleId="218">
    <w:name w:val="218"/>
    <w:basedOn w:val="DefaultParagraphFont"/>
    <w:rPr>
      <w:rFonts w:ascii="宋体" w:eastAsia="宋体" w:hAnsi="Courier New" w:cs="宋体" w:hint="eastAsia"/>
      <w:kern w:val="2"/>
      <w:sz w:val="21"/>
      <w:szCs w:val="21"/>
    </w:rPr>
  </w:style>
  <w:style w:type="character" w:customStyle="1" w:styleId="229">
    <w:name w:val="229"/>
    <w:basedOn w:val="DefaultParagraphFont"/>
    <w:qFormat/>
    <w:rPr>
      <w:rFonts w:ascii="Time New Romans" w:eastAsia="宋体" w:hAnsi="Time New Romans" w:cs="Time New Romans" w:hint="default"/>
      <w:kern w:val="2"/>
      <w:sz w:val="18"/>
      <w:szCs w:val="18"/>
    </w:rPr>
  </w:style>
  <w:style w:type="character" w:customStyle="1" w:styleId="154">
    <w:name w:val="154"/>
    <w:basedOn w:val="DefaultParagraphFont"/>
    <w:qFormat/>
    <w:rPr>
      <w:rFonts w:ascii="宋体" w:eastAsia="宋体" w:hAnsi="Courier New" w:cs="Courier New" w:hint="eastAsia"/>
    </w:rPr>
  </w:style>
  <w:style w:type="character" w:customStyle="1" w:styleId="226">
    <w:name w:val="226"/>
    <w:basedOn w:val="DefaultParagraphFont"/>
    <w:rPr>
      <w:rFonts w:ascii="Times New Roman" w:hAnsi="Times New Roman" w:cs="Times New Roman" w:hint="default"/>
      <w:i/>
      <w:color w:val="5B9BD5"/>
      <w:kern w:val="2"/>
      <w:sz w:val="21"/>
      <w:szCs w:val="21"/>
    </w:rPr>
  </w:style>
  <w:style w:type="character" w:customStyle="1" w:styleId="224">
    <w:name w:val="224"/>
    <w:basedOn w:val="DefaultParagraphFont"/>
    <w:qFormat/>
    <w:rPr>
      <w:rFonts w:ascii="Times New Roman" w:hAnsi="Times New Roman" w:cs="Times New Roman" w:hint="default"/>
    </w:rPr>
  </w:style>
  <w:style w:type="character" w:customStyle="1" w:styleId="203">
    <w:name w:val="203"/>
    <w:basedOn w:val="DefaultParagraphFont"/>
    <w:qFormat/>
    <w:rPr>
      <w:rFonts w:ascii="Time New Romans" w:eastAsia="Time New Romans" w:hAnsi="Time New Romans" w:cs="Time New Romans" w:hint="default"/>
      <w:kern w:val="2"/>
      <w:sz w:val="18"/>
      <w:szCs w:val="18"/>
    </w:rPr>
  </w:style>
  <w:style w:type="character" w:customStyle="1" w:styleId="201">
    <w:name w:val="201"/>
    <w:basedOn w:val="DefaultParagraphFont"/>
    <w:qFormat/>
    <w:rPr>
      <w:rFonts w:ascii="Calibri" w:hAnsi="Calibri" w:cs="Calibri" w:hint="default"/>
      <w:kern w:val="2"/>
      <w:sz w:val="21"/>
      <w:szCs w:val="21"/>
    </w:rPr>
  </w:style>
  <w:style w:type="character" w:customStyle="1" w:styleId="169">
    <w:name w:val="169"/>
    <w:basedOn w:val="DefaultParagraphFont"/>
    <w:qFormat/>
    <w:rPr>
      <w:rFonts w:ascii="宋体" w:eastAsia="宋体" w:hAnsi="Courier New" w:cs="Courier New" w:hint="eastAsia"/>
    </w:rPr>
  </w:style>
  <w:style w:type="character" w:customStyle="1" w:styleId="249">
    <w:name w:val="249"/>
    <w:basedOn w:val="DefaultParagraphFont"/>
    <w:qFormat/>
    <w:rPr>
      <w:rFonts w:ascii="Times New Roman" w:hAnsi="Times New Roman" w:cs="Times New Roman" w:hint="default"/>
      <w:b/>
      <w:kern w:val="2"/>
      <w:sz w:val="32"/>
      <w:szCs w:val="32"/>
    </w:rPr>
  </w:style>
  <w:style w:type="character" w:customStyle="1" w:styleId="225">
    <w:name w:val="225"/>
    <w:basedOn w:val="DefaultParagraphFont"/>
    <w:qFormat/>
    <w:rPr>
      <w:rFonts w:ascii="MingLiU" w:eastAsia="MingLiU" w:hAnsi="MingLiU" w:cs="MingLiU" w:hint="eastAsia"/>
      <w:sz w:val="20"/>
      <w:szCs w:val="20"/>
    </w:rPr>
  </w:style>
  <w:style w:type="character" w:customStyle="1" w:styleId="241">
    <w:name w:val="241"/>
    <w:basedOn w:val="DefaultParagraphFont"/>
    <w:qFormat/>
    <w:rPr>
      <w:rFonts w:ascii="Calibri" w:hAnsi="Calibri" w:cs="Calibri" w:hint="default"/>
      <w:sz w:val="24"/>
      <w:szCs w:val="24"/>
    </w:rPr>
  </w:style>
  <w:style w:type="character" w:customStyle="1" w:styleId="156">
    <w:name w:val="156"/>
    <w:basedOn w:val="DefaultParagraphFont"/>
    <w:rPr>
      <w:rFonts w:ascii="Cambria" w:eastAsia="Cambria" w:hAnsi="Cambria" w:cs="Times New Roman" w:hint="default"/>
      <w:b/>
      <w:kern w:val="28"/>
      <w:sz w:val="32"/>
      <w:szCs w:val="32"/>
    </w:rPr>
  </w:style>
  <w:style w:type="character" w:customStyle="1" w:styleId="211">
    <w:name w:val="211"/>
    <w:basedOn w:val="DefaultParagraphFont"/>
    <w:rPr>
      <w:rFonts w:ascii="宋体" w:eastAsia="宋体" w:hAnsi="Courier New" w:cs="Courier New" w:hint="eastAsia"/>
    </w:rPr>
  </w:style>
  <w:style w:type="character" w:customStyle="1" w:styleId="178">
    <w:name w:val="178"/>
    <w:basedOn w:val="DefaultParagraphFont"/>
    <w:rPr>
      <w:rFonts w:ascii="Times New Roman" w:hAnsi="Times New Roman" w:cs="Times New Roman" w:hint="default"/>
      <w:kern w:val="2"/>
      <w:sz w:val="18"/>
      <w:szCs w:val="18"/>
    </w:rPr>
  </w:style>
  <w:style w:type="character" w:customStyle="1" w:styleId="184">
    <w:name w:val="184"/>
    <w:basedOn w:val="DefaultParagraphFont"/>
    <w:qFormat/>
    <w:rPr>
      <w:rFonts w:ascii="Times New Roman" w:hAnsi="Times New Roman" w:cs="Times New Roman" w:hint="default"/>
    </w:rPr>
  </w:style>
  <w:style w:type="character" w:customStyle="1" w:styleId="213">
    <w:name w:val="213"/>
    <w:basedOn w:val="DefaultParagraphFont"/>
    <w:qFormat/>
    <w:rPr>
      <w:rFonts w:ascii="Times New Roman" w:hAnsi="Times New Roman" w:cs="Times New Roman" w:hint="default"/>
      <w:sz w:val="14"/>
      <w:szCs w:val="14"/>
      <w:vertAlign w:val="subscript"/>
    </w:rPr>
  </w:style>
  <w:style w:type="character" w:customStyle="1" w:styleId="144">
    <w:name w:val="144"/>
    <w:basedOn w:val="DefaultParagraphFont"/>
    <w:qFormat/>
    <w:rPr>
      <w:rFonts w:ascii="Cambria" w:eastAsia="Cambria" w:hAnsi="Cambria" w:cs="Times New Roman" w:hint="default"/>
      <w:b/>
      <w:kern w:val="2"/>
      <w:sz w:val="28"/>
      <w:szCs w:val="28"/>
    </w:rPr>
  </w:style>
  <w:style w:type="character" w:customStyle="1" w:styleId="248">
    <w:name w:val="248"/>
    <w:basedOn w:val="DefaultParagraphFont"/>
    <w:qFormat/>
    <w:rPr>
      <w:rFonts w:ascii="Times New Roman" w:hAnsi="Times New Roman" w:cs="Times New Roman" w:hint="default"/>
    </w:rPr>
  </w:style>
  <w:style w:type="character" w:customStyle="1" w:styleId="190">
    <w:name w:val="190"/>
    <w:basedOn w:val="DefaultParagraphFont"/>
    <w:qFormat/>
    <w:rPr>
      <w:rFonts w:ascii="Verdana" w:hAnsi="Verdana" w:cs="Verdana" w:hint="default"/>
    </w:rPr>
  </w:style>
  <w:style w:type="character" w:customStyle="1" w:styleId="171">
    <w:name w:val="171"/>
    <w:basedOn w:val="DefaultParagraphFont"/>
    <w:qFormat/>
    <w:rPr>
      <w:rFonts w:ascii="Cambria" w:eastAsia="Cambria" w:hAnsi="Cambria" w:cs="Times New Roman" w:hint="default"/>
      <w:b/>
      <w:kern w:val="28"/>
      <w:sz w:val="32"/>
      <w:szCs w:val="32"/>
    </w:rPr>
  </w:style>
  <w:style w:type="character" w:customStyle="1" w:styleId="206">
    <w:name w:val="206"/>
    <w:basedOn w:val="DefaultParagraphFont"/>
    <w:qFormat/>
    <w:rPr>
      <w:rFonts w:ascii="Times New Roman" w:hAnsi="Times New Roman" w:cs="Times New Roman" w:hint="default"/>
    </w:rPr>
  </w:style>
  <w:style w:type="character" w:customStyle="1" w:styleId="243">
    <w:name w:val="243"/>
    <w:basedOn w:val="DefaultParagraphFont"/>
    <w:qFormat/>
    <w:rPr>
      <w:rFonts w:ascii="Verdana" w:hAnsi="Verdana" w:cs="Verdana" w:hint="default"/>
    </w:rPr>
  </w:style>
  <w:style w:type="character" w:customStyle="1" w:styleId="185">
    <w:name w:val="185"/>
    <w:basedOn w:val="DefaultParagraphFont"/>
    <w:qFormat/>
    <w:rPr>
      <w:rFonts w:ascii="Wingdings" w:hAnsi="Wingdings" w:cs="Wingdings" w:hint="default"/>
      <w:kern w:val="2"/>
      <w:sz w:val="18"/>
      <w:szCs w:val="18"/>
    </w:rPr>
  </w:style>
  <w:style w:type="character" w:customStyle="1" w:styleId="208">
    <w:name w:val="208"/>
    <w:basedOn w:val="DefaultParagraphFont"/>
    <w:qFormat/>
    <w:rPr>
      <w:rFonts w:ascii="Calibri" w:hAnsi="Calibri" w:cs="Calibri" w:hint="default"/>
      <w:kern w:val="2"/>
      <w:sz w:val="21"/>
      <w:szCs w:val="21"/>
    </w:rPr>
  </w:style>
  <w:style w:type="character" w:customStyle="1" w:styleId="197">
    <w:name w:val="197"/>
    <w:basedOn w:val="DefaultParagraphFont"/>
    <w:qFormat/>
    <w:rPr>
      <w:rFonts w:ascii="Cambria" w:eastAsia="Cambria" w:hAnsi="Cambria" w:cs="Times New Roman" w:hint="default"/>
      <w:b/>
      <w:kern w:val="2"/>
      <w:sz w:val="32"/>
      <w:szCs w:val="32"/>
    </w:rPr>
  </w:style>
  <w:style w:type="character" w:customStyle="1" w:styleId="215">
    <w:name w:val="215"/>
    <w:basedOn w:val="DefaultParagraphFont"/>
    <w:qFormat/>
    <w:rPr>
      <w:rFonts w:ascii="Times New Roman" w:hAnsi="Times New Roman" w:cs="Times New Roman" w:hint="default"/>
    </w:rPr>
  </w:style>
  <w:style w:type="character" w:customStyle="1" w:styleId="172">
    <w:name w:val="172"/>
    <w:basedOn w:val="DefaultParagraphFont"/>
    <w:qFormat/>
    <w:rPr>
      <w:rFonts w:ascii="Times New Roman" w:hAnsi="Times New Roman" w:cs="Times New Roman" w:hint="default"/>
      <w:kern w:val="2"/>
      <w:sz w:val="18"/>
      <w:szCs w:val="18"/>
    </w:rPr>
  </w:style>
  <w:style w:type="character" w:customStyle="1" w:styleId="164">
    <w:name w:val="164"/>
    <w:basedOn w:val="DefaultParagraphFont"/>
    <w:qFormat/>
    <w:rPr>
      <w:rFonts w:ascii="Times New Roman" w:hAnsi="Times New Roman" w:cs="Times New Roman" w:hint="default"/>
      <w:kern w:val="2"/>
      <w:sz w:val="18"/>
      <w:szCs w:val="18"/>
    </w:rPr>
  </w:style>
  <w:style w:type="character" w:customStyle="1" w:styleId="232">
    <w:name w:val="232"/>
    <w:basedOn w:val="DefaultParagraphFont"/>
    <w:qFormat/>
    <w:rPr>
      <w:rFonts w:ascii="宋体" w:eastAsia="宋体" w:hAnsi="Courier New" w:cs="Courier New" w:hint="eastAsia"/>
      <w:kern w:val="2"/>
      <w:sz w:val="21"/>
      <w:szCs w:val="21"/>
    </w:rPr>
  </w:style>
  <w:style w:type="character" w:customStyle="1" w:styleId="139">
    <w:name w:val="139"/>
    <w:basedOn w:val="DefaultParagraphFont"/>
    <w:qFormat/>
    <w:rPr>
      <w:rFonts w:ascii="Calibri" w:hAnsi="Calibri" w:cs="Calibri" w:hint="default"/>
      <w:sz w:val="24"/>
      <w:szCs w:val="24"/>
    </w:rPr>
  </w:style>
  <w:style w:type="character" w:customStyle="1" w:styleId="140">
    <w:name w:val="140"/>
    <w:basedOn w:val="DefaultParagraphFont"/>
    <w:qFormat/>
    <w:rPr>
      <w:rFonts w:ascii="Times New Roman" w:hAnsi="Times New Roman" w:cs="Times New Roman" w:hint="default"/>
    </w:rPr>
  </w:style>
  <w:style w:type="character" w:customStyle="1" w:styleId="141">
    <w:name w:val="141"/>
    <w:basedOn w:val="DefaultParagraphFont"/>
    <w:qFormat/>
    <w:rPr>
      <w:rFonts w:ascii="宋体" w:eastAsia="宋体" w:hAnsi="Courier New" w:cs="Courier New" w:hint="eastAsia"/>
      <w:kern w:val="2"/>
      <w:sz w:val="21"/>
      <w:szCs w:val="21"/>
    </w:rPr>
  </w:style>
  <w:style w:type="character" w:customStyle="1" w:styleId="142">
    <w:name w:val="142"/>
    <w:basedOn w:val="DefaultParagraphFont"/>
    <w:rPr>
      <w:rFonts w:ascii="Times New Roman" w:hAnsi="Times New Roman" w:cs="Times New Roman" w:hint="default"/>
      <w:kern w:val="2"/>
      <w:sz w:val="18"/>
      <w:szCs w:val="18"/>
    </w:rPr>
  </w:style>
  <w:style w:type="character" w:customStyle="1" w:styleId="143">
    <w:name w:val="143"/>
    <w:basedOn w:val="DefaultParagraphFont"/>
    <w:qFormat/>
    <w:rPr>
      <w:rFonts w:ascii="Times New Roman" w:hAnsi="Times New Roman" w:cs="Times New Roman" w:hint="default"/>
    </w:rPr>
  </w:style>
  <w:style w:type="character" w:customStyle="1" w:styleId="145">
    <w:name w:val="145"/>
    <w:basedOn w:val="DefaultParagraphFont"/>
    <w:qFormat/>
    <w:rPr>
      <w:rFonts w:ascii="Cambria" w:eastAsia="Cambria" w:hAnsi="Cambria" w:cs="Cambria" w:hint="default"/>
      <w:b/>
      <w:kern w:val="28"/>
      <w:sz w:val="32"/>
      <w:szCs w:val="32"/>
    </w:rPr>
  </w:style>
  <w:style w:type="character" w:customStyle="1" w:styleId="176">
    <w:name w:val="176"/>
    <w:basedOn w:val="DefaultParagraphFont"/>
    <w:qFormat/>
    <w:rPr>
      <w:rFonts w:ascii="Times New Roman" w:hAnsi="Times New Roman" w:cs="Times New Roman" w:hint="default"/>
    </w:rPr>
  </w:style>
  <w:style w:type="character" w:customStyle="1" w:styleId="237">
    <w:name w:val="237"/>
    <w:basedOn w:val="DefaultParagraphFont"/>
    <w:qFormat/>
    <w:rPr>
      <w:rFonts w:ascii="宋体" w:eastAsia="宋体" w:hAnsi="Courier New" w:cs="Courier New" w:hint="eastAsia"/>
    </w:rPr>
  </w:style>
  <w:style w:type="character" w:customStyle="1" w:styleId="146">
    <w:name w:val="146"/>
    <w:basedOn w:val="DefaultParagraphFont"/>
    <w:qFormat/>
    <w:rPr>
      <w:rFonts w:ascii="Times New Roman" w:hAnsi="Times New Roman" w:cs="Times New Roman" w:hint="default"/>
      <w:sz w:val="24"/>
      <w:szCs w:val="24"/>
    </w:rPr>
  </w:style>
  <w:style w:type="character" w:customStyle="1" w:styleId="148">
    <w:name w:val="148"/>
    <w:basedOn w:val="DefaultParagraphFont"/>
    <w:qFormat/>
    <w:rPr>
      <w:rFonts w:ascii="Times New Roman" w:hAnsi="Times New Roman" w:cs="Times New Roman" w:hint="default"/>
      <w:kern w:val="2"/>
      <w:sz w:val="18"/>
      <w:szCs w:val="18"/>
    </w:rPr>
  </w:style>
  <w:style w:type="character" w:customStyle="1" w:styleId="147">
    <w:name w:val="147"/>
    <w:basedOn w:val="DefaultParagraphFont"/>
    <w:qFormat/>
    <w:rPr>
      <w:rFonts w:ascii="Calibri" w:hAnsi="Calibri" w:cs="Calibri" w:hint="default"/>
      <w:kern w:val="2"/>
      <w:sz w:val="21"/>
      <w:szCs w:val="21"/>
    </w:rPr>
  </w:style>
  <w:style w:type="character" w:customStyle="1" w:styleId="149">
    <w:name w:val="149"/>
    <w:basedOn w:val="DefaultParagraphFont"/>
    <w:qFormat/>
    <w:rPr>
      <w:rFonts w:ascii="Times New Roman" w:hAnsi="Times New Roman" w:cs="Times New Roman" w:hint="default"/>
      <w:i/>
      <w:color w:val="5B9BD5"/>
      <w:kern w:val="2"/>
      <w:sz w:val="21"/>
      <w:szCs w:val="21"/>
    </w:rPr>
  </w:style>
  <w:style w:type="character" w:customStyle="1" w:styleId="150">
    <w:name w:val="150"/>
    <w:basedOn w:val="DefaultParagraphFont"/>
    <w:qFormat/>
    <w:rPr>
      <w:rFonts w:ascii="Time New Romans" w:eastAsia="Time New Romans" w:hAnsi="Time New Romans" w:cs="Time New Romans" w:hint="default"/>
    </w:rPr>
  </w:style>
  <w:style w:type="character" w:customStyle="1" w:styleId="151">
    <w:name w:val="151"/>
    <w:basedOn w:val="DefaultParagraphFont"/>
    <w:qFormat/>
    <w:rPr>
      <w:rFonts w:ascii="Calibri" w:hAnsi="Calibri" w:cs="Calibri" w:hint="default"/>
      <w:kern w:val="2"/>
      <w:sz w:val="21"/>
      <w:szCs w:val="21"/>
    </w:rPr>
  </w:style>
  <w:style w:type="character" w:customStyle="1" w:styleId="152">
    <w:name w:val="152"/>
    <w:basedOn w:val="DefaultParagraphFont"/>
    <w:qFormat/>
    <w:rPr>
      <w:rFonts w:ascii="Cambria" w:eastAsia="Cambria" w:hAnsi="Cambria" w:cs="Times New Roman" w:hint="default"/>
      <w:b/>
      <w:kern w:val="2"/>
      <w:sz w:val="32"/>
      <w:szCs w:val="32"/>
    </w:rPr>
  </w:style>
  <w:style w:type="character" w:customStyle="1" w:styleId="153">
    <w:name w:val="153"/>
    <w:basedOn w:val="DefaultParagraphFont"/>
    <w:qFormat/>
    <w:rPr>
      <w:rFonts w:ascii="宋体" w:eastAsia="宋体" w:hAnsi="Courier New" w:cs="Courier New" w:hint="eastAsia"/>
      <w:kern w:val="2"/>
      <w:sz w:val="21"/>
      <w:szCs w:val="21"/>
    </w:rPr>
  </w:style>
  <w:style w:type="character" w:customStyle="1" w:styleId="155">
    <w:name w:val="155"/>
    <w:basedOn w:val="DefaultParagraphFont"/>
    <w:qFormat/>
    <w:rPr>
      <w:rFonts w:ascii="Cambria" w:eastAsia="Cambria" w:hAnsi="Cambria" w:cs="Cambria" w:hint="default"/>
      <w:b/>
      <w:kern w:val="2"/>
      <w:sz w:val="32"/>
      <w:szCs w:val="32"/>
    </w:rPr>
  </w:style>
  <w:style w:type="character" w:customStyle="1" w:styleId="177">
    <w:name w:val="177"/>
    <w:basedOn w:val="DefaultParagraphFont"/>
    <w:qFormat/>
    <w:rPr>
      <w:rFonts w:ascii="Times New Roman" w:hAnsi="Times New Roman" w:cs="Times New Roman" w:hint="default"/>
      <w:kern w:val="2"/>
      <w:sz w:val="18"/>
      <w:szCs w:val="18"/>
    </w:rPr>
  </w:style>
  <w:style w:type="character" w:customStyle="1" w:styleId="157">
    <w:name w:val="157"/>
    <w:basedOn w:val="DefaultParagraphFont"/>
    <w:qFormat/>
    <w:rPr>
      <w:rFonts w:ascii="Times New Roman" w:hAnsi="Times New Roman" w:cs="Times New Roman" w:hint="default"/>
      <w:sz w:val="14"/>
      <w:szCs w:val="14"/>
      <w:vertAlign w:val="subscript"/>
    </w:rPr>
  </w:style>
  <w:style w:type="character" w:customStyle="1" w:styleId="158">
    <w:name w:val="158"/>
    <w:basedOn w:val="DefaultParagraphFont"/>
    <w:qFormat/>
    <w:rPr>
      <w:rFonts w:ascii="宋体" w:eastAsia="宋体" w:hAnsi="Courier New" w:cs="Courier New" w:hint="eastAsia"/>
    </w:rPr>
  </w:style>
  <w:style w:type="character" w:customStyle="1" w:styleId="159">
    <w:name w:val="159"/>
    <w:basedOn w:val="DefaultParagraphFont"/>
    <w:qFormat/>
    <w:rPr>
      <w:rFonts w:ascii="Times New Roman" w:hAnsi="Times New Roman" w:cs="Times New Roman" w:hint="default"/>
    </w:rPr>
  </w:style>
  <w:style w:type="character" w:customStyle="1" w:styleId="160">
    <w:name w:val="160"/>
    <w:basedOn w:val="DefaultParagraphFont"/>
    <w:rPr>
      <w:rFonts w:ascii="Times New Roman" w:hAnsi="Times New Roman" w:cs="Times New Roman" w:hint="default"/>
      <w:b/>
      <w:kern w:val="2"/>
      <w:sz w:val="32"/>
      <w:szCs w:val="32"/>
    </w:rPr>
  </w:style>
  <w:style w:type="character" w:customStyle="1" w:styleId="161">
    <w:name w:val="161"/>
    <w:basedOn w:val="DefaultParagraphFont"/>
    <w:rPr>
      <w:rFonts w:ascii="Times New Roman" w:hAnsi="Times New Roman" w:cs="Times New Roman" w:hint="default"/>
    </w:rPr>
  </w:style>
  <w:style w:type="character" w:customStyle="1" w:styleId="162">
    <w:name w:val="162"/>
    <w:basedOn w:val="DefaultParagraphFont"/>
    <w:qFormat/>
    <w:rPr>
      <w:rFonts w:ascii="Cambria" w:eastAsia="Cambria" w:hAnsi="Cambria" w:cs="Times New Roman" w:hint="default"/>
      <w:b/>
      <w:bCs/>
      <w:kern w:val="2"/>
      <w:sz w:val="32"/>
      <w:szCs w:val="32"/>
    </w:rPr>
  </w:style>
  <w:style w:type="character" w:customStyle="1" w:styleId="163">
    <w:name w:val="163"/>
    <w:basedOn w:val="DefaultParagraphFont"/>
    <w:rPr>
      <w:rFonts w:ascii="宋体" w:eastAsia="宋体" w:hAnsi="Courier New" w:cs="Courier New" w:hint="eastAsia"/>
      <w:kern w:val="2"/>
      <w:sz w:val="21"/>
      <w:szCs w:val="21"/>
    </w:rPr>
  </w:style>
  <w:style w:type="character" w:customStyle="1" w:styleId="165">
    <w:name w:val="165"/>
    <w:basedOn w:val="DefaultParagraphFont"/>
    <w:qFormat/>
    <w:rPr>
      <w:rFonts w:ascii="宋体" w:eastAsia="宋体" w:hAnsi="Courier New" w:cs="Courier New" w:hint="eastAsia"/>
      <w:kern w:val="2"/>
      <w:sz w:val="21"/>
      <w:szCs w:val="21"/>
    </w:rPr>
  </w:style>
  <w:style w:type="character" w:customStyle="1" w:styleId="216">
    <w:name w:val="216"/>
    <w:basedOn w:val="DefaultParagraphFont"/>
    <w:qFormat/>
    <w:rPr>
      <w:rFonts w:ascii="Times New Roman" w:hAnsi="Times New Roman" w:cs="Times New Roman" w:hint="default"/>
      <w:kern w:val="2"/>
      <w:sz w:val="18"/>
      <w:szCs w:val="18"/>
    </w:rPr>
  </w:style>
  <w:style w:type="character" w:customStyle="1" w:styleId="166">
    <w:name w:val="166"/>
    <w:basedOn w:val="DefaultParagraphFont"/>
    <w:qFormat/>
    <w:rPr>
      <w:rFonts w:ascii="宋体" w:eastAsia="宋体" w:hAnsi="Courier New" w:cs="Courier New" w:hint="eastAsia"/>
      <w:kern w:val="2"/>
      <w:sz w:val="21"/>
      <w:szCs w:val="21"/>
    </w:rPr>
  </w:style>
  <w:style w:type="character" w:customStyle="1" w:styleId="167">
    <w:name w:val="167"/>
    <w:basedOn w:val="DefaultParagraphFont"/>
    <w:qFormat/>
    <w:rPr>
      <w:rFonts w:ascii="Cambria" w:eastAsia="Cambria" w:hAnsi="Cambria" w:cs="Times New Roman" w:hint="default"/>
      <w:b/>
      <w:bCs/>
      <w:kern w:val="2"/>
      <w:sz w:val="32"/>
      <w:szCs w:val="32"/>
    </w:rPr>
  </w:style>
  <w:style w:type="character" w:customStyle="1" w:styleId="168">
    <w:name w:val="168"/>
    <w:basedOn w:val="DefaultParagraphFont"/>
    <w:rPr>
      <w:rFonts w:ascii="MingLiU" w:eastAsia="MingLiU" w:hAnsi="MingLiU" w:cs="MingLiU" w:hint="eastAsia"/>
      <w:sz w:val="20"/>
      <w:szCs w:val="20"/>
    </w:rPr>
  </w:style>
  <w:style w:type="character" w:customStyle="1" w:styleId="170">
    <w:name w:val="170"/>
    <w:basedOn w:val="DefaultParagraphFont"/>
    <w:qFormat/>
    <w:rPr>
      <w:rFonts w:ascii="Calibri" w:hAnsi="Calibri" w:cs="Calibri" w:hint="default"/>
      <w:kern w:val="2"/>
      <w:sz w:val="21"/>
      <w:szCs w:val="21"/>
    </w:rPr>
  </w:style>
  <w:style w:type="character" w:customStyle="1" w:styleId="173">
    <w:name w:val="173"/>
    <w:basedOn w:val="DefaultParagraphFont"/>
    <w:rPr>
      <w:rFonts w:ascii="MingLiU" w:eastAsia="MingLiU" w:hAnsi="MingLiU" w:cs="MingLiU" w:hint="eastAsia"/>
      <w:sz w:val="20"/>
      <w:szCs w:val="20"/>
    </w:rPr>
  </w:style>
  <w:style w:type="character" w:customStyle="1" w:styleId="174">
    <w:name w:val="174"/>
    <w:basedOn w:val="DefaultParagraphFont"/>
    <w:qFormat/>
    <w:rPr>
      <w:rFonts w:ascii="Calibri" w:hAnsi="Calibri" w:cs="Calibri" w:hint="default"/>
      <w:kern w:val="2"/>
      <w:sz w:val="21"/>
      <w:szCs w:val="21"/>
    </w:rPr>
  </w:style>
  <w:style w:type="character" w:customStyle="1" w:styleId="175">
    <w:name w:val="175"/>
    <w:basedOn w:val="DefaultParagraphFont"/>
    <w:qFormat/>
    <w:rPr>
      <w:rFonts w:ascii="Verdana" w:hAnsi="Verdana" w:cs="Verdana" w:hint="default"/>
    </w:rPr>
  </w:style>
  <w:style w:type="character" w:customStyle="1" w:styleId="220">
    <w:name w:val="220"/>
    <w:basedOn w:val="DefaultParagraphFont"/>
    <w:qFormat/>
    <w:rPr>
      <w:rFonts w:ascii="Times New Roman" w:hAnsi="Times New Roman" w:cs="Times New Roman" w:hint="default"/>
    </w:rPr>
  </w:style>
  <w:style w:type="character" w:customStyle="1" w:styleId="179">
    <w:name w:val="179"/>
    <w:basedOn w:val="DefaultParagraphFont"/>
    <w:qFormat/>
    <w:rPr>
      <w:rFonts w:ascii="Verdana" w:hAnsi="Verdana" w:cs="Verdana" w:hint="default"/>
    </w:rPr>
  </w:style>
  <w:style w:type="character" w:customStyle="1" w:styleId="180">
    <w:name w:val="180"/>
    <w:basedOn w:val="DefaultParagraphFont"/>
    <w:qFormat/>
    <w:rPr>
      <w:rFonts w:ascii="Cambria" w:eastAsia="Cambria" w:hAnsi="Cambria" w:cs="Times New Roman" w:hint="default"/>
      <w:b/>
      <w:kern w:val="2"/>
      <w:sz w:val="32"/>
      <w:szCs w:val="32"/>
    </w:rPr>
  </w:style>
  <w:style w:type="character" w:customStyle="1" w:styleId="181">
    <w:name w:val="181"/>
    <w:basedOn w:val="DefaultParagraphFont"/>
    <w:rPr>
      <w:rFonts w:ascii="Calibri" w:hAnsi="Calibri" w:cs="Calibri" w:hint="default"/>
      <w:kern w:val="2"/>
      <w:sz w:val="21"/>
      <w:szCs w:val="21"/>
    </w:rPr>
  </w:style>
  <w:style w:type="character" w:customStyle="1" w:styleId="182">
    <w:name w:val="182"/>
    <w:basedOn w:val="DefaultParagraphFont"/>
    <w:qFormat/>
    <w:rPr>
      <w:rFonts w:ascii="Cambria" w:eastAsia="Cambria" w:hAnsi="Cambria" w:cs="Times New Roman" w:hint="default"/>
      <w:b/>
      <w:kern w:val="28"/>
      <w:sz w:val="32"/>
      <w:szCs w:val="32"/>
    </w:rPr>
  </w:style>
  <w:style w:type="character" w:customStyle="1" w:styleId="183">
    <w:name w:val="183"/>
    <w:basedOn w:val="DefaultParagraphFont"/>
    <w:qFormat/>
    <w:rPr>
      <w:rFonts w:ascii="Wingdings" w:hAnsi="Wingdings" w:cs="Wingdings" w:hint="default"/>
      <w:kern w:val="2"/>
      <w:sz w:val="18"/>
      <w:szCs w:val="18"/>
    </w:rPr>
  </w:style>
  <w:style w:type="character" w:customStyle="1" w:styleId="186">
    <w:name w:val="186"/>
    <w:basedOn w:val="DefaultParagraphFont"/>
    <w:qFormat/>
    <w:rPr>
      <w:rFonts w:ascii="Times New Roman" w:hAnsi="Times New Roman" w:cs="Times New Roman" w:hint="default"/>
    </w:rPr>
  </w:style>
  <w:style w:type="character" w:customStyle="1" w:styleId="187">
    <w:name w:val="187"/>
    <w:basedOn w:val="DefaultParagraphFont"/>
    <w:qFormat/>
    <w:rPr>
      <w:rFonts w:ascii="Cambria" w:eastAsia="Cambria" w:hAnsi="Cambria" w:cs="Cambria" w:hint="default"/>
      <w:b/>
      <w:kern w:val="28"/>
      <w:sz w:val="32"/>
      <w:szCs w:val="32"/>
    </w:rPr>
  </w:style>
  <w:style w:type="character" w:customStyle="1" w:styleId="188">
    <w:name w:val="188"/>
    <w:basedOn w:val="DefaultParagraphFont"/>
    <w:qFormat/>
    <w:rPr>
      <w:rFonts w:ascii="Times New Roman" w:hAnsi="Times New Roman" w:cs="Times New Roman" w:hint="default"/>
      <w:kern w:val="2"/>
      <w:sz w:val="21"/>
      <w:szCs w:val="21"/>
    </w:rPr>
  </w:style>
  <w:style w:type="character" w:customStyle="1" w:styleId="234">
    <w:name w:val="234"/>
    <w:basedOn w:val="DefaultParagraphFont"/>
    <w:rPr>
      <w:rFonts w:ascii="Times New Roman" w:hAnsi="Times New Roman" w:cs="Times New Roman" w:hint="default"/>
      <w:b/>
      <w:kern w:val="2"/>
      <w:sz w:val="32"/>
      <w:szCs w:val="32"/>
    </w:rPr>
  </w:style>
  <w:style w:type="character" w:customStyle="1" w:styleId="189">
    <w:name w:val="189"/>
    <w:basedOn w:val="DefaultParagraphFont"/>
    <w:rPr>
      <w:rFonts w:ascii="Cambria" w:eastAsia="Cambria" w:hAnsi="Cambria" w:cs="Times New Roman" w:hint="default"/>
      <w:b/>
      <w:kern w:val="28"/>
      <w:sz w:val="32"/>
      <w:szCs w:val="32"/>
    </w:rPr>
  </w:style>
  <w:style w:type="character" w:customStyle="1" w:styleId="191">
    <w:name w:val="191"/>
    <w:basedOn w:val="DefaultParagraphFont"/>
    <w:qFormat/>
    <w:rPr>
      <w:rFonts w:ascii="Times New Roman" w:hAnsi="Times New Roman" w:cs="Times New Roman" w:hint="default"/>
      <w:kern w:val="2"/>
      <w:sz w:val="18"/>
      <w:szCs w:val="18"/>
    </w:rPr>
  </w:style>
  <w:style w:type="character" w:customStyle="1" w:styleId="192">
    <w:name w:val="192"/>
    <w:basedOn w:val="DefaultParagraphFont"/>
    <w:rPr>
      <w:rFonts w:ascii="Cambria" w:eastAsia="Cambria" w:hAnsi="Cambria" w:cs="Times New Roman" w:hint="default"/>
      <w:b/>
      <w:kern w:val="2"/>
      <w:sz w:val="32"/>
      <w:szCs w:val="32"/>
    </w:rPr>
  </w:style>
  <w:style w:type="character" w:customStyle="1" w:styleId="193">
    <w:name w:val="193"/>
    <w:basedOn w:val="DefaultParagraphFont"/>
    <w:qFormat/>
    <w:rPr>
      <w:rFonts w:ascii="Times New Roman" w:hAnsi="Times New Roman" w:cs="Times New Roman" w:hint="default"/>
    </w:rPr>
  </w:style>
  <w:style w:type="character" w:customStyle="1" w:styleId="194">
    <w:name w:val="194"/>
    <w:basedOn w:val="DefaultParagraphFont"/>
    <w:qFormat/>
    <w:rPr>
      <w:rFonts w:ascii="宋体" w:eastAsia="宋体" w:hAnsi="Courier New" w:cs="宋体" w:hint="eastAsia"/>
      <w:kern w:val="2"/>
      <w:sz w:val="21"/>
      <w:szCs w:val="21"/>
    </w:rPr>
  </w:style>
  <w:style w:type="character" w:customStyle="1" w:styleId="195">
    <w:name w:val="195"/>
    <w:basedOn w:val="DefaultParagraphFont"/>
    <w:qFormat/>
    <w:rPr>
      <w:rFonts w:ascii="宋体" w:eastAsia="宋体" w:hAnsi="Courier New" w:cs="Courier New" w:hint="eastAsia"/>
      <w:kern w:val="2"/>
      <w:sz w:val="21"/>
      <w:szCs w:val="21"/>
    </w:rPr>
  </w:style>
  <w:style w:type="character" w:customStyle="1" w:styleId="196">
    <w:name w:val="196"/>
    <w:basedOn w:val="DefaultParagraphFont"/>
    <w:rPr>
      <w:rFonts w:ascii="Time New Romans" w:eastAsia="宋体" w:hAnsi="Time New Romans" w:cs="Time New Romans" w:hint="default"/>
      <w:kern w:val="2"/>
      <w:sz w:val="18"/>
      <w:szCs w:val="18"/>
    </w:rPr>
  </w:style>
  <w:style w:type="character" w:customStyle="1" w:styleId="198">
    <w:name w:val="198"/>
    <w:basedOn w:val="DefaultParagraphFont"/>
    <w:qFormat/>
    <w:rPr>
      <w:rFonts w:ascii="Calibri" w:hAnsi="Calibri" w:cs="Calibri" w:hint="default"/>
      <w:kern w:val="2"/>
      <w:sz w:val="21"/>
      <w:szCs w:val="21"/>
    </w:rPr>
  </w:style>
  <w:style w:type="character" w:customStyle="1" w:styleId="199">
    <w:name w:val="199"/>
    <w:basedOn w:val="DefaultParagraphFont"/>
    <w:qFormat/>
    <w:rPr>
      <w:rFonts w:ascii="Verdana" w:hAnsi="Verdana" w:cs="Verdana" w:hint="default"/>
    </w:rPr>
  </w:style>
  <w:style w:type="character" w:customStyle="1" w:styleId="242">
    <w:name w:val="242"/>
    <w:basedOn w:val="DefaultParagraphFont"/>
    <w:qFormat/>
    <w:rPr>
      <w:rFonts w:ascii="宋体" w:eastAsia="宋体" w:hAnsi="Courier New" w:cs="Courier New" w:hint="eastAsia"/>
      <w:kern w:val="2"/>
      <w:sz w:val="21"/>
      <w:szCs w:val="21"/>
    </w:rPr>
  </w:style>
  <w:style w:type="character" w:customStyle="1" w:styleId="200">
    <w:name w:val="200"/>
    <w:basedOn w:val="DefaultParagraphFont"/>
    <w:qFormat/>
    <w:rPr>
      <w:rFonts w:ascii="宋体" w:eastAsia="宋体" w:hAnsi="Courier New" w:cs="Courier New" w:hint="eastAsia"/>
      <w:kern w:val="2"/>
      <w:sz w:val="21"/>
      <w:szCs w:val="21"/>
    </w:rPr>
  </w:style>
  <w:style w:type="character" w:customStyle="1" w:styleId="202">
    <w:name w:val="202"/>
    <w:basedOn w:val="DefaultParagraphFont"/>
    <w:rPr>
      <w:rFonts w:ascii="Times New Roman" w:hAnsi="Times New Roman" w:cs="Times New Roman" w:hint="default"/>
    </w:rPr>
  </w:style>
  <w:style w:type="character" w:customStyle="1" w:styleId="204">
    <w:name w:val="204"/>
    <w:basedOn w:val="DefaultParagraphFont"/>
    <w:qFormat/>
    <w:rPr>
      <w:rFonts w:ascii="Calibri Light" w:eastAsia="Calibri Light" w:hAnsi="Calibri Light" w:cs="Times New Roman" w:hint="default"/>
      <w:b/>
      <w:bCs/>
      <w:kern w:val="28"/>
      <w:sz w:val="32"/>
      <w:szCs w:val="32"/>
    </w:rPr>
  </w:style>
  <w:style w:type="character" w:customStyle="1" w:styleId="205">
    <w:name w:val="205"/>
    <w:basedOn w:val="DefaultParagraphFont"/>
    <w:qFormat/>
    <w:rPr>
      <w:rFonts w:ascii="Times New Roman" w:hAnsi="Times New Roman" w:cs="Times New Roman" w:hint="default"/>
      <w:kern w:val="2"/>
      <w:sz w:val="18"/>
      <w:szCs w:val="18"/>
    </w:rPr>
  </w:style>
  <w:style w:type="character" w:customStyle="1" w:styleId="207">
    <w:name w:val="207"/>
    <w:basedOn w:val="DefaultParagraphFont"/>
    <w:rPr>
      <w:rFonts w:ascii="Times New Roman" w:hAnsi="Times New Roman" w:cs="Times New Roman" w:hint="default"/>
    </w:rPr>
  </w:style>
  <w:style w:type="character" w:customStyle="1" w:styleId="209">
    <w:name w:val="209"/>
    <w:basedOn w:val="DefaultParagraphFont"/>
    <w:qFormat/>
    <w:rPr>
      <w:rFonts w:ascii="Calibri" w:hAnsi="Calibri" w:cs="Calibri" w:hint="default"/>
      <w:kern w:val="2"/>
      <w:sz w:val="21"/>
      <w:szCs w:val="21"/>
    </w:rPr>
  </w:style>
  <w:style w:type="character" w:customStyle="1" w:styleId="210">
    <w:name w:val="210"/>
    <w:basedOn w:val="DefaultParagraphFont"/>
    <w:qFormat/>
    <w:rPr>
      <w:rFonts w:ascii="Time New Romans" w:eastAsia="Time New Romans" w:hAnsi="Time New Romans" w:cs="Time New Romans" w:hint="default"/>
      <w:kern w:val="2"/>
      <w:sz w:val="18"/>
      <w:szCs w:val="18"/>
    </w:rPr>
  </w:style>
  <w:style w:type="character" w:customStyle="1" w:styleId="212">
    <w:name w:val="212"/>
    <w:basedOn w:val="DefaultParagraphFont"/>
    <w:rPr>
      <w:rFonts w:ascii="Cambria" w:eastAsia="Cambria" w:hAnsi="Cambria" w:cs="Times New Roman" w:hint="default"/>
      <w:b/>
      <w:bCs/>
      <w:kern w:val="28"/>
      <w:sz w:val="32"/>
      <w:szCs w:val="32"/>
    </w:rPr>
  </w:style>
  <w:style w:type="character" w:customStyle="1" w:styleId="214">
    <w:name w:val="214"/>
    <w:basedOn w:val="DefaultParagraphFont"/>
    <w:rPr>
      <w:rFonts w:ascii="Times New Roman" w:hAnsi="Times New Roman" w:cs="Times New Roman" w:hint="default"/>
      <w:i/>
      <w:color w:val="5B9BD5"/>
      <w:kern w:val="2"/>
      <w:sz w:val="21"/>
      <w:szCs w:val="21"/>
    </w:rPr>
  </w:style>
  <w:style w:type="character" w:customStyle="1" w:styleId="217">
    <w:name w:val="217"/>
    <w:basedOn w:val="DefaultParagraphFont"/>
    <w:qFormat/>
    <w:rPr>
      <w:rFonts w:ascii="Times New Roman" w:hAnsi="Times New Roman" w:cs="Times New Roman" w:hint="default"/>
    </w:rPr>
  </w:style>
  <w:style w:type="character" w:customStyle="1" w:styleId="219">
    <w:name w:val="219"/>
    <w:basedOn w:val="DefaultParagraphFont"/>
    <w:qFormat/>
    <w:rPr>
      <w:rFonts w:ascii="Times New Roman" w:hAnsi="Times New Roman" w:cs="Times New Roman" w:hint="default"/>
      <w:i/>
      <w:color w:val="5B9BD5"/>
      <w:kern w:val="2"/>
      <w:sz w:val="21"/>
      <w:szCs w:val="21"/>
    </w:rPr>
  </w:style>
  <w:style w:type="character" w:customStyle="1" w:styleId="221">
    <w:name w:val="221"/>
    <w:basedOn w:val="DefaultParagraphFont"/>
    <w:qFormat/>
    <w:rPr>
      <w:rFonts w:ascii="Times New Roman" w:hAnsi="Times New Roman" w:cs="Times New Roman" w:hint="default"/>
      <w:sz w:val="24"/>
      <w:szCs w:val="24"/>
    </w:rPr>
  </w:style>
  <w:style w:type="character" w:customStyle="1" w:styleId="246">
    <w:name w:val="246"/>
    <w:basedOn w:val="DefaultParagraphFont"/>
    <w:qFormat/>
    <w:rPr>
      <w:rFonts w:ascii="宋体" w:eastAsia="宋体" w:hAnsi="Courier New" w:cs="Courier New" w:hint="eastAsia"/>
      <w:kern w:val="2"/>
      <w:sz w:val="21"/>
      <w:szCs w:val="21"/>
    </w:rPr>
  </w:style>
  <w:style w:type="character" w:customStyle="1" w:styleId="222">
    <w:name w:val="222"/>
    <w:basedOn w:val="DefaultParagraphFont"/>
    <w:qFormat/>
    <w:rPr>
      <w:rFonts w:ascii="宋体" w:eastAsia="宋体" w:hAnsi="Courier New" w:cs="Courier New" w:hint="eastAsia"/>
      <w:kern w:val="2"/>
      <w:sz w:val="21"/>
      <w:szCs w:val="21"/>
    </w:rPr>
  </w:style>
  <w:style w:type="character" w:customStyle="1" w:styleId="223">
    <w:name w:val="223"/>
    <w:basedOn w:val="DefaultParagraphFont"/>
    <w:qFormat/>
    <w:rPr>
      <w:rFonts w:ascii="Cambria" w:eastAsia="Cambria" w:hAnsi="Cambria" w:cs="Times New Roman" w:hint="default"/>
      <w:b/>
      <w:kern w:val="28"/>
      <w:sz w:val="32"/>
      <w:szCs w:val="32"/>
    </w:rPr>
  </w:style>
  <w:style w:type="character" w:customStyle="1" w:styleId="227">
    <w:name w:val="227"/>
    <w:basedOn w:val="DefaultParagraphFont"/>
    <w:rPr>
      <w:rFonts w:ascii="Times New Roman" w:hAnsi="Times New Roman" w:cs="Times New Roman" w:hint="default"/>
      <w:kern w:val="2"/>
      <w:sz w:val="18"/>
      <w:szCs w:val="18"/>
    </w:rPr>
  </w:style>
  <w:style w:type="character" w:customStyle="1" w:styleId="228">
    <w:name w:val="228"/>
    <w:basedOn w:val="DefaultParagraphFont"/>
    <w:qFormat/>
    <w:rPr>
      <w:rFonts w:ascii="宋体" w:eastAsia="宋体" w:hAnsi="Courier New" w:cs="Courier New" w:hint="eastAsia"/>
      <w:kern w:val="2"/>
      <w:sz w:val="21"/>
      <w:szCs w:val="21"/>
    </w:rPr>
  </w:style>
  <w:style w:type="character" w:customStyle="1" w:styleId="230">
    <w:name w:val="230"/>
    <w:basedOn w:val="DefaultParagraphFont"/>
    <w:qFormat/>
    <w:rPr>
      <w:rFonts w:ascii="Cambria" w:eastAsia="Cambria" w:hAnsi="Cambria" w:cs="Cambria" w:hint="default"/>
      <w:b/>
      <w:kern w:val="2"/>
      <w:sz w:val="32"/>
      <w:szCs w:val="32"/>
    </w:rPr>
  </w:style>
  <w:style w:type="character" w:customStyle="1" w:styleId="231">
    <w:name w:val="231"/>
    <w:basedOn w:val="DefaultParagraphFont"/>
    <w:qFormat/>
    <w:rPr>
      <w:rFonts w:ascii="Times New Roman" w:hAnsi="Times New Roman" w:cs="Times New Roman" w:hint="default"/>
      <w:kern w:val="2"/>
      <w:sz w:val="18"/>
      <w:szCs w:val="18"/>
    </w:rPr>
  </w:style>
  <w:style w:type="character" w:customStyle="1" w:styleId="233">
    <w:name w:val="233"/>
    <w:basedOn w:val="DefaultParagraphFont"/>
    <w:qFormat/>
    <w:rPr>
      <w:rFonts w:ascii="Times New Roman" w:hAnsi="Times New Roman" w:cs="Times New Roman" w:hint="default"/>
      <w:b/>
      <w:kern w:val="2"/>
      <w:sz w:val="32"/>
      <w:szCs w:val="32"/>
    </w:rPr>
  </w:style>
  <w:style w:type="character" w:customStyle="1" w:styleId="235">
    <w:name w:val="235"/>
    <w:basedOn w:val="DefaultParagraphFont"/>
    <w:qFormat/>
    <w:rPr>
      <w:rFonts w:ascii="Wingdings" w:hAnsi="Wingdings" w:cs="Wingdings" w:hint="default"/>
      <w:kern w:val="2"/>
      <w:sz w:val="18"/>
      <w:szCs w:val="18"/>
    </w:rPr>
  </w:style>
  <w:style w:type="character" w:customStyle="1" w:styleId="236">
    <w:name w:val="236"/>
    <w:basedOn w:val="DefaultParagraphFont"/>
    <w:qFormat/>
    <w:rPr>
      <w:rFonts w:ascii="Times New Roman" w:hAnsi="Times New Roman" w:cs="Times New Roman" w:hint="default"/>
      <w:kern w:val="2"/>
      <w:sz w:val="18"/>
      <w:szCs w:val="18"/>
    </w:rPr>
  </w:style>
  <w:style w:type="character" w:customStyle="1" w:styleId="238">
    <w:name w:val="238"/>
    <w:basedOn w:val="DefaultParagraphFont"/>
    <w:qFormat/>
    <w:rPr>
      <w:rFonts w:ascii="宋体" w:eastAsia="宋体" w:hAnsi="宋体" w:cs="宋体" w:hint="eastAsia"/>
      <w:b/>
      <w:kern w:val="44"/>
      <w:sz w:val="48"/>
      <w:szCs w:val="48"/>
    </w:rPr>
  </w:style>
  <w:style w:type="character" w:customStyle="1" w:styleId="239">
    <w:name w:val="239"/>
    <w:basedOn w:val="DefaultParagraphFont"/>
    <w:qFormat/>
    <w:rPr>
      <w:rFonts w:ascii="宋体" w:eastAsia="宋体" w:hAnsi="Courier New" w:cs="宋体" w:hint="eastAsia"/>
      <w:kern w:val="2"/>
      <w:sz w:val="21"/>
      <w:szCs w:val="21"/>
    </w:rPr>
  </w:style>
  <w:style w:type="character" w:customStyle="1" w:styleId="240">
    <w:name w:val="240"/>
    <w:basedOn w:val="DefaultParagraphFont"/>
    <w:qFormat/>
    <w:rPr>
      <w:rFonts w:ascii="Calibri" w:hAnsi="Calibri" w:cs="Calibri" w:hint="default"/>
      <w:kern w:val="2"/>
      <w:sz w:val="21"/>
      <w:szCs w:val="21"/>
    </w:rPr>
  </w:style>
  <w:style w:type="character" w:customStyle="1" w:styleId="244">
    <w:name w:val="244"/>
    <w:basedOn w:val="DefaultParagraphFont"/>
    <w:qFormat/>
    <w:rPr>
      <w:rFonts w:ascii="Times New Roman" w:hAnsi="Times New Roman" w:cs="Times New Roman" w:hint="default"/>
      <w:sz w:val="14"/>
      <w:szCs w:val="14"/>
      <w:vertAlign w:val="subscript"/>
    </w:rPr>
  </w:style>
  <w:style w:type="character" w:customStyle="1" w:styleId="245">
    <w:name w:val="245"/>
    <w:basedOn w:val="DefaultParagraphFont"/>
    <w:qFormat/>
    <w:rPr>
      <w:rFonts w:ascii="MingLiU" w:eastAsia="MingLiU" w:hAnsi="MingLiU" w:cs="MingLiU" w:hint="eastAsia"/>
      <w:sz w:val="20"/>
      <w:szCs w:val="20"/>
    </w:rPr>
  </w:style>
  <w:style w:type="character" w:customStyle="1" w:styleId="247">
    <w:name w:val="247"/>
    <w:basedOn w:val="DefaultParagraphFont"/>
    <w:rPr>
      <w:rFonts w:ascii="Time New Romans" w:eastAsia="Time New Romans" w:hAnsi="Time New Romans" w:cs="Time New Romans" w:hint="default"/>
    </w:rPr>
  </w:style>
  <w:style w:type="character" w:customStyle="1" w:styleId="250">
    <w:name w:val="250"/>
    <w:basedOn w:val="DefaultParagraphFont"/>
    <w:qFormat/>
    <w:rPr>
      <w:rFonts w:ascii="Calibri" w:hAnsi="Calibri" w:cs="Calibri" w:hint="default"/>
      <w:sz w:val="24"/>
      <w:szCs w:val="24"/>
    </w:rPr>
  </w:style>
  <w:style w:type="character" w:customStyle="1" w:styleId="251">
    <w:name w:val="251"/>
    <w:basedOn w:val="DefaultParagraphFont"/>
    <w:qFormat/>
    <w:rPr>
      <w:rFonts w:ascii="Cambria" w:eastAsia="Cambria" w:hAnsi="Cambria" w:cs="Times New Roman" w:hint="default"/>
      <w:b/>
      <w:kern w:val="2"/>
      <w:sz w:val="32"/>
      <w:szCs w:val="32"/>
    </w:rPr>
  </w:style>
  <w:style w:type="character" w:customStyle="1" w:styleId="252">
    <w:name w:val="252"/>
    <w:basedOn w:val="DefaultParagraphFont"/>
    <w:qFormat/>
    <w:rPr>
      <w:rFonts w:ascii="Wingdings" w:hAnsi="Wingdings" w:cs="Wingdings" w:hint="default"/>
      <w:kern w:val="2"/>
      <w:sz w:val="18"/>
      <w:szCs w:val="18"/>
    </w:rPr>
  </w:style>
  <w:style w:type="character" w:customStyle="1" w:styleId="253">
    <w:name w:val="253"/>
    <w:basedOn w:val="DefaultParagraphFont"/>
    <w:qFormat/>
    <w:rPr>
      <w:rFonts w:ascii="Calibri" w:hAnsi="Calibri" w:cs="Calibri" w:hint="default"/>
      <w:kern w:val="2"/>
      <w:sz w:val="21"/>
      <w:szCs w:val="21"/>
    </w:rPr>
  </w:style>
  <w:style w:type="character" w:customStyle="1" w:styleId="254">
    <w:name w:val="254"/>
    <w:basedOn w:val="DefaultParagraphFont"/>
    <w:qFormat/>
    <w:rPr>
      <w:rFonts w:ascii="Cambria" w:eastAsia="Cambria" w:hAnsi="Cambria" w:cs="Times New Roman" w:hint="default"/>
      <w:b/>
      <w:kern w:val="28"/>
      <w:sz w:val="32"/>
      <w:szCs w:val="32"/>
    </w:rPr>
  </w:style>
  <w:style w:type="character" w:customStyle="1" w:styleId="255">
    <w:name w:val="255"/>
    <w:basedOn w:val="DefaultParagraphFont"/>
    <w:qFormat/>
    <w:rPr>
      <w:rFonts w:ascii="Cambria" w:eastAsia="Cambria" w:hAnsi="Cambria" w:cs="Times New Roman" w:hint="default"/>
      <w:b/>
      <w:kern w:val="28"/>
      <w:sz w:val="32"/>
      <w:szCs w:val="32"/>
    </w:rPr>
  </w:style>
  <w:style w:type="character" w:customStyle="1" w:styleId="256">
    <w:name w:val="256"/>
    <w:basedOn w:val="DefaultParagraphFont"/>
    <w:qFormat/>
    <w:rPr>
      <w:rFonts w:ascii="Cambria" w:eastAsia="Cambria" w:hAnsi="Cambria" w:cs="Times New Roman" w:hint="default"/>
      <w:b/>
      <w:bCs/>
      <w:kern w:val="2"/>
      <w:sz w:val="32"/>
      <w:szCs w:val="32"/>
    </w:rPr>
  </w:style>
  <w:style w:type="character" w:customStyle="1" w:styleId="257">
    <w:name w:val="257"/>
    <w:basedOn w:val="DefaultParagraphFont"/>
    <w:qFormat/>
    <w:rPr>
      <w:rFonts w:ascii="Times New Roman" w:hAnsi="Times New Roman" w:cs="Times New Roman" w:hint="default"/>
    </w:rPr>
  </w:style>
  <w:style w:type="character" w:customStyle="1" w:styleId="258">
    <w:name w:val="258"/>
    <w:basedOn w:val="DefaultParagraphFont"/>
    <w:qFormat/>
    <w:rPr>
      <w:rFonts w:ascii="Wingdings" w:hAnsi="Wingdings" w:cs="Wingdings" w:hint="default"/>
      <w:kern w:val="2"/>
      <w:sz w:val="18"/>
      <w:szCs w:val="18"/>
    </w:rPr>
  </w:style>
  <w:style w:type="table" w:customStyle="1" w:styleId="Table">
    <w:name w:val="Table"/>
    <w:basedOn w:val="TableNormal"/>
    <w:qFormat/>
    <w:pPr>
      <w:keepNext w:val="0"/>
      <w:keepLines w:val="0"/>
      <w:widowControl/>
      <w:suppressLineNumbers w:val="0"/>
      <w:spacing w:before="0" w:beforeAutospacing="0" w:after="200" w:afterAutospacing="0"/>
      <w:ind w:left="0" w:right="0"/>
    </w:pPr>
    <w:rPr>
      <w:rFonts w:ascii="Times New Roman" w:hAnsi="Times New Roman" w:cs="Times New Roman" w:hint="default"/>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table" w:customStyle="1" w:styleId="composition2">
    <w:name w:val="composition2"/>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8.png" /><Relationship Id="rId3" Type="http://schemas.openxmlformats.org/officeDocument/2006/relationships/image" Target="media/image9.png" /><Relationship Id="rId4"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8.png" /><Relationship Id="rId3" Type="http://schemas.openxmlformats.org/officeDocument/2006/relationships/image" Target="media/image9.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14437</Words>
  <Characters>14651</Characters>
  <Application>Microsoft Office Word</Application>
  <DocSecurity>0</DocSecurity>
  <Lines>45</Lines>
  <Paragraphs>12</Paragraphs>
  <ScaleCrop>false</ScaleCrop>
  <Company/>
  <LinksUpToDate>false</LinksUpToDate>
  <CharactersWithSpaces>14764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倚天屠龙</cp:lastModifiedBy>
  <cp:revision>9</cp:revision>
  <dcterms:created xsi:type="dcterms:W3CDTF">2021-06-15T07:51:00Z</dcterms:created>
  <dcterms:modified xsi:type="dcterms:W3CDTF">2024-07-05T09:52:58Z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