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68C7F77">
      <w:pPr>
        <w:spacing w:line="360" w:lineRule="auto"/>
        <w:jc w:val="center"/>
        <w:textAlignment w:val="center"/>
        <w:rPr>
          <w:rFonts w:ascii="宋体" w:cs="宋体" w:hAnsi="宋体" w:hint="eastAsia"/>
          <w:b/>
          <w:sz w:val="30"/>
        </w:rPr>
      </w:pPr>
      <w:r>
        <w:rPr>
          <w:rFonts w:ascii="宋体" w:cs="宋体" w:hAnsi="宋体" w:hint="eastAsia"/>
          <w:b/>
          <w:sz w:val="30"/>
        </w:rPr>
        <w:drawing>
          <wp:anchor allowOverlap="1" behindDoc="0" layoutInCell="1" locked="0" relativeHeight="251658240" simplePos="0">
            <wp:simplePos x="0" y="0"/>
            <wp:positionH relativeFrom="page">
              <wp:posOffset>10706100</wp:posOffset>
            </wp:positionH>
            <wp:positionV relativeFrom="topMargin">
              <wp:posOffset>11747500</wp:posOffset>
            </wp:positionV>
            <wp:extent cx="342900" cy="292100"/>
            <wp:wrapNone/>
            <wp:docPr id="1001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 name=""/>
                    <pic:cNvPicPr>
                      <a:picLocks noChangeAspect="1"/>
                    </pic:cNvPicPr>
                  </pic:nvPicPr>
                  <pic:blipFill>
                    <a:blip r:embed="rId6"/>
                    <a:stretch>
                      <a:fillRect/>
                    </a:stretch>
                  </pic:blipFill>
                  <pic:spPr>
                    <a:xfrm>
                      <a:off x="0" y="0"/>
                      <a:ext cx="342900" cy="292100"/>
                    </a:xfrm>
                    <a:prstGeom prst="rect">
                      <a:avLst/>
                    </a:prstGeom>
                  </pic:spPr>
                </pic:pic>
              </a:graphicData>
            </a:graphic>
          </wp:anchor>
        </w:drawing>
      </w:r>
      <w:r>
        <w:rPr>
          <w:rFonts w:ascii="宋体" w:cs="宋体" w:hAnsi="宋体" w:hint="eastAsia"/>
          <w:b/>
          <w:sz w:val="30"/>
        </w:rPr>
        <w:t>专项二  压强、浮力综合</w:t>
      </w:r>
      <w:r>
        <w:rPr>
          <w:rFonts w:ascii="宋体" w:cs="宋体" w:hAnsi="宋体" w:hint="eastAsia"/>
          <w:b/>
          <w:sz w:val="30"/>
        </w:rPr>
        <w:drawing>
          <wp:anchor allowOverlap="1" behindDoc="0" distB="0" distL="114300" distR="114300" distT="0" layoutInCell="1" locked="0" relativeHeight="251659264" simplePos="0">
            <wp:simplePos x="0" y="0"/>
            <wp:positionH relativeFrom="page">
              <wp:posOffset>12319000</wp:posOffset>
            </wp:positionH>
            <wp:positionV relativeFrom="topMargin">
              <wp:posOffset>10591800</wp:posOffset>
            </wp:positionV>
            <wp:extent cx="469900" cy="419100"/>
            <wp:effectExtent b="0" l="0" r="0" t="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7"/>
                    <a:stretch>
                      <a:fillRect/>
                    </a:stretch>
                  </pic:blipFill>
                  <pic:spPr>
                    <a:xfrm>
                      <a:off x="0" y="0"/>
                      <a:ext cx="469900" cy="419100"/>
                    </a:xfrm>
                    <a:prstGeom prst="rect">
                      <a:avLst/>
                    </a:prstGeom>
                  </pic:spPr>
                </pic:pic>
              </a:graphicData>
            </a:graphic>
          </wp:anchor>
        </w:drawing>
      </w:r>
    </w:p>
    <w:p w14:paraId="6A11E86E">
      <w:pPr>
        <w:spacing w:line="360" w:lineRule="auto"/>
        <w:jc w:val="center"/>
        <w:textAlignment w:val="center"/>
        <w:rPr>
          <w:rFonts w:ascii="宋体" w:cs="宋体" w:hAnsi="宋体" w:hint="eastAsia"/>
          <w:b/>
          <w:sz w:val="30"/>
        </w:rPr>
      </w:pPr>
    </w:p>
    <w:p w14:paraId="399B4408">
      <w:pPr>
        <w:spacing w:line="360" w:lineRule="auto"/>
        <w:jc w:val="center"/>
        <w:textAlignment w:val="center"/>
      </w:pPr>
      <w:r>
        <w:drawing>
          <wp:inline distB="0" distL="0" distR="0" distT="0">
            <wp:extent cx="3512185" cy="514350"/>
            <wp:effectExtent b="0" l="0" r="0" t="0"/>
            <wp:docPr id="1066761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61473" name="图片 1"/>
                    <pic:cNvPicPr>
                      <a:picLocks noChangeAspect="1"/>
                    </pic:cNvPicPr>
                  </pic:nvPicPr>
                  <pic:blipFill>
                    <a:blip r:embed="rId8"/>
                    <a:stretch>
                      <a:fillRect/>
                    </a:stretch>
                  </pic:blipFill>
                  <pic:spPr>
                    <a:xfrm>
                      <a:off x="0" y="0"/>
                      <a:ext cx="3512372" cy="514800"/>
                    </a:xfrm>
                    <a:prstGeom prst="rect">
                      <a:avLst/>
                    </a:prstGeom>
                  </pic:spPr>
                </pic:pic>
              </a:graphicData>
            </a:graphic>
          </wp:inline>
        </w:drawing>
      </w:r>
    </w:p>
    <w:p w14:paraId="61037E8E">
      <w:pPr>
        <w:spacing w:line="360" w:lineRule="auto"/>
        <w:jc w:val="center"/>
        <w:textAlignment w:val="center"/>
      </w:pPr>
    </w:p>
    <w:p w14:paraId="63357D3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1．（2025·四川眉山）</w:t>
      </w:r>
      <w:r>
        <w:rPr>
          <w:rFonts w:ascii="宋体" w:cs="宋体" w:eastAsia="宋体" w:hAnsi="宋体" w:hint="eastAsia"/>
          <w:sz w:val="21"/>
          <w:szCs w:val="21"/>
        </w:rPr>
        <w:t>水平桌面上的甲、乙两个相同圆柱形容器，内装不同液体。将两个相同小球分别放入甲、乙两容器中，小球静止时如图所示。若两容器底部所受液体压强相等，则下列判断正确的是（　　）</w:t>
      </w:r>
    </w:p>
    <w:p w14:paraId="608BFB9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704975" cy="1238250"/>
            <wp:effectExtent b="0" l="0" r="0" t="0"/>
            <wp:docPr descr="@@@6ad5c324-7151-4da0-86ba-1b5b7a27643d"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ad5c324-7151-4da0-86ba-1b5b7a27643d" id="100003" name="图片 100003"/>
                    <pic:cNvPicPr>
                      <a:picLocks noChangeAspect="1"/>
                    </pic:cNvPicPr>
                  </pic:nvPicPr>
                  <pic:blipFill>
                    <a:blip r:embed="rId9"/>
                    <a:stretch>
                      <a:fillRect/>
                    </a:stretch>
                  </pic:blipFill>
                  <pic:spPr>
                    <a:xfrm>
                      <a:off x="0" y="0"/>
                      <a:ext cx="1704975" cy="1238250"/>
                    </a:xfrm>
                    <a:prstGeom prst="rect">
                      <a:avLst/>
                    </a:prstGeom>
                  </pic:spPr>
                </pic:pic>
              </a:graphicData>
            </a:graphic>
          </wp:inline>
        </w:drawing>
      </w:r>
    </w:p>
    <w:p w14:paraId="2F0EBDE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A．两容器中的液体密度相等</w:t>
      </w:r>
    </w:p>
    <w:p w14:paraId="673C52F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B．两容器所装液体的质量相等</w:t>
      </w:r>
    </w:p>
    <w:p w14:paraId="410F507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C．甲容器对桌面的压强小于乙容器对桌面的压强</w:t>
      </w:r>
    </w:p>
    <w:p w14:paraId="235CF42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D．甲容器中小球所受浮力大于乙容器中小球所受浮力</w:t>
      </w:r>
    </w:p>
    <w:p w14:paraId="7E79767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2．（2025·四川南充）</w:t>
      </w:r>
      <w:r>
        <w:rPr>
          <w:rFonts w:ascii="宋体" w:cs="宋体" w:eastAsia="宋体" w:hAnsi="宋体" w:hint="eastAsia"/>
          <w:sz w:val="21"/>
          <w:szCs w:val="21"/>
        </w:rPr>
        <w:t>如图甲所示，一轻质弹簧上端固定，下端连接正方体物块，物块上表面恰与水面相平，物块的边长为10cm，水深为20cm，弹簧的上端与容器底部之间的高度为35cm，弹簧的弹力大小</w:t>
      </w:r>
      <w:r>
        <w:rPr>
          <w:rFonts w:ascii="宋体" w:cs="宋体" w:eastAsia="宋体" w:hAnsi="宋体" w:hint="eastAsia"/>
          <w:i/>
          <w:sz w:val="21"/>
          <w:szCs w:val="21"/>
        </w:rPr>
        <w:t>F</w:t>
      </w:r>
      <w:r>
        <w:rPr>
          <w:rFonts w:ascii="宋体" w:cs="宋体" w:eastAsia="宋体" w:hAnsi="宋体" w:hint="eastAsia"/>
          <w:sz w:val="21"/>
          <w:szCs w:val="21"/>
        </w:rPr>
        <w:t>与长度</w:t>
      </w:r>
      <w:r>
        <w:rPr>
          <w:rFonts w:ascii="宋体" w:cs="宋体" w:eastAsia="宋体" w:hAnsi="宋体" w:hint="eastAsia"/>
          <w:i/>
          <w:sz w:val="21"/>
          <w:szCs w:val="21"/>
        </w:rPr>
        <w:t>L</w:t>
      </w:r>
      <w:r>
        <w:rPr>
          <w:rFonts w:ascii="宋体" w:cs="宋体" w:eastAsia="宋体" w:hAnsi="宋体" w:hint="eastAsia"/>
          <w:sz w:val="21"/>
          <w:szCs w:val="21"/>
        </w:rPr>
        <w:t>的关系如图乙所示。下列选项正确的是（</w:t>
      </w:r>
      <w:r>
        <w:rPr>
          <w:rFonts w:ascii="宋体" w:cs="宋体" w:eastAsia="宋体" w:hAnsi="宋体" w:hint="eastAsia"/>
          <w:i/>
          <w:sz w:val="21"/>
          <w:szCs w:val="21"/>
        </w:rPr>
        <w:t>ρ</w:t>
      </w:r>
      <w:r>
        <w:rPr>
          <w:rFonts w:ascii="宋体" w:cs="宋体" w:eastAsia="宋体" w:hAnsi="宋体" w:hint="eastAsia"/>
          <w:i/>
          <w:sz w:val="21"/>
          <w:szCs w:val="21"/>
          <w:vertAlign w:val="subscript"/>
        </w:rPr>
        <w:t>水</w:t>
      </w:r>
      <w:r>
        <w:rPr>
          <w:rFonts w:ascii="宋体" w:cs="宋体" w:eastAsia="宋体" w:hAnsi="宋体" w:hint="eastAsia"/>
          <w:sz w:val="21"/>
          <w:szCs w:val="21"/>
        </w:rPr>
        <w:t>=1.0×10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取10N/kg，弹簧未超过弹性限度）（　　）</w:t>
      </w:r>
    </w:p>
    <w:p w14:paraId="6FF38E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619500" cy="1495425"/>
            <wp:effectExtent b="0" l="0" r="0" t="0"/>
            <wp:docPr descr="@@@702a4133-309f-46e4-b2c8-3aee724e4a71"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2a4133-309f-46e4-b2c8-3aee724e4a71" id="100005" name="图片 100005"/>
                    <pic:cNvPicPr>
                      <a:picLocks noChangeAspect="1"/>
                    </pic:cNvPicPr>
                  </pic:nvPicPr>
                  <pic:blipFill>
                    <a:blip r:embed="rId10"/>
                    <a:stretch>
                      <a:fillRect/>
                    </a:stretch>
                  </pic:blipFill>
                  <pic:spPr>
                    <a:xfrm>
                      <a:off x="0" y="0"/>
                      <a:ext cx="3619500" cy="1495425"/>
                    </a:xfrm>
                    <a:prstGeom prst="rect">
                      <a:avLst/>
                    </a:prstGeom>
                  </pic:spPr>
                </pic:pic>
              </a:graphicData>
            </a:graphic>
          </wp:inline>
        </w:drawing>
      </w:r>
    </w:p>
    <w:p w14:paraId="20E346C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A．水对物块底部的压强为2000Pa</w:t>
      </w:r>
    </w:p>
    <w:p w14:paraId="26A1ED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B．弹簧的原长为5m</w:t>
      </w:r>
    </w:p>
    <w:p w14:paraId="4D1983C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C．此时弹簧对物块的压力为20N</w:t>
      </w:r>
    </w:p>
    <w:p w14:paraId="76E9F18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D．物块的密度为3×10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p>
    <w:p w14:paraId="7C74009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3．（2025·四川泸州）</w:t>
      </w:r>
      <w:r>
        <w:rPr>
          <w:rFonts w:ascii="宋体" w:cs="宋体" w:hAnsi="宋体" w:hint="eastAsia"/>
          <w:b/>
          <w:bCs/>
          <w:sz w:val="21"/>
          <w:szCs w:val="21"/>
          <w:lang w:eastAsia="zh-CN"/>
        </w:rPr>
        <w:t>（</w:t>
      </w:r>
      <w:r>
        <w:rPr>
          <w:rFonts w:ascii="宋体" w:cs="宋体" w:hAnsi="宋体" w:hint="eastAsia"/>
          <w:b/>
          <w:bCs/>
          <w:sz w:val="21"/>
          <w:szCs w:val="21"/>
          <w:lang w:eastAsia="zh-CN" w:val="en-US"/>
        </w:rPr>
        <w:t>多选</w:t>
      </w:r>
      <w:r>
        <w:rPr>
          <w:rFonts w:ascii="宋体" w:cs="宋体" w:hAnsi="宋体" w:hint="eastAsia"/>
          <w:b/>
          <w:bCs/>
          <w:sz w:val="21"/>
          <w:szCs w:val="21"/>
          <w:lang w:eastAsia="zh-CN"/>
        </w:rPr>
        <w:t>）</w:t>
      </w:r>
      <w:r>
        <w:rPr>
          <w:rFonts w:ascii="宋体" w:cs="宋体" w:eastAsia="宋体" w:hAnsi="宋体" w:hint="eastAsia"/>
          <w:sz w:val="21"/>
          <w:szCs w:val="21"/>
        </w:rPr>
        <w:t>在探究液体压强与容器形状关系的过程中，同学们建立了以下模型。甲、乙、丙三个容器的底面积相同而形状不同，容器中分别装有</w:t>
      </w:r>
      <w:r>
        <w:rPr>
          <w:rFonts w:ascii="宋体" w:cs="宋体" w:eastAsia="宋体" w:hAnsi="宋体" w:hint="eastAsia"/>
          <w:sz w:val="21"/>
          <w:szCs w:val="21"/>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c6cdccb87804af247b5d2027f2761956" coordsize="21600,21600" filled="f" id="_x0000_i1025" o:ole="" o:preferrelative="t" stroked="f" style="width:61.6pt;height:15.9pt" type="#_x0000_t75">
            <v:stroke joinstyle="miter"/>
            <v:imagedata o:title="eqIdc6cdccb87804af247b5d2027f2761956" r:id="rId11"/>
            <o:lock aspectratio="t" v:ext="edit"/>
            <w10:anchorlock/>
          </v:shape>
          <o:OLEObject DrawAspect="Content" ObjectID="_1468075725" ProgID="Equation.DSMT4" ShapeID="_x0000_i1025" Type="Embed" r:id="rId12"/>
        </w:object>
      </w:r>
      <w:r>
        <w:rPr>
          <w:rFonts w:ascii="宋体" w:cs="宋体" w:eastAsia="宋体" w:hAnsi="宋体" w:hint="eastAsia"/>
          <w:sz w:val="21"/>
          <w:szCs w:val="21"/>
        </w:rPr>
        <w:t>且深度相同的三种液体，将完全相同的密闭小瓶按如图方式放入液体中，均能漂浮。则放入小瓶后，下列判断正确的是（　　）</w:t>
      </w:r>
    </w:p>
    <w:p w14:paraId="6B34647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057400" cy="828675"/>
            <wp:effectExtent b="0" l="0" r="0" t="0"/>
            <wp:docPr descr="@@@1dd76de9-6244-4d7b-acd8-e39dcb58dded"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dd76de9-6244-4d7b-acd8-e39dcb58dded" id="100007" name="图片 100007"/>
                    <pic:cNvPicPr>
                      <a:picLocks noChangeAspect="1"/>
                    </pic:cNvPicPr>
                  </pic:nvPicPr>
                  <pic:blipFill>
                    <a:blip r:embed="rId13"/>
                    <a:stretch>
                      <a:fillRect/>
                    </a:stretch>
                  </pic:blipFill>
                  <pic:spPr>
                    <a:xfrm>
                      <a:off x="0" y="0"/>
                      <a:ext cx="2057400" cy="828675"/>
                    </a:xfrm>
                    <a:prstGeom prst="rect">
                      <a:avLst/>
                    </a:prstGeom>
                  </pic:spPr>
                </pic:pic>
              </a:graphicData>
            </a:graphic>
          </wp:inline>
        </w:drawing>
      </w:r>
    </w:p>
    <w:p w14:paraId="2B1EE2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A．各容器内液面上升高度</w:t>
      </w:r>
      <w:r>
        <w:rPr>
          <w:rFonts w:ascii="宋体" w:cs="宋体" w:eastAsia="宋体" w:hAnsi="宋体" w:hint="eastAsia"/>
          <w:sz w:val="21"/>
          <w:szCs w:val="21"/>
        </w:rPr>
        <w:object>
          <v:shape alt="eqId5a3d72f16339c0ddce7387cc39004f49" coordsize="21600,21600" filled="f" id="_x0000_i1026" o:ole="" o:preferrelative="t" stroked="f" style="width:57.2pt;height:15.75pt" type="#_x0000_t75">
            <v:stroke joinstyle="miter"/>
            <v:imagedata o:title="eqId5a3d72f16339c0ddce7387cc39004f49" r:id="rId14"/>
            <o:lock aspectratio="t" v:ext="edit"/>
            <w10:anchorlock/>
          </v:shape>
          <o:OLEObject DrawAspect="Content" ObjectID="_1468075726" ProgID="Equation.DSMT4" ShapeID="_x0000_i1026" Type="Embed" r:id="rId15"/>
        </w:object>
      </w:r>
    </w:p>
    <w:p w14:paraId="432D5BF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B．各容器内液面上升高度</w:t>
      </w:r>
      <w:r>
        <w:rPr>
          <w:rFonts w:ascii="宋体" w:cs="宋体" w:eastAsia="宋体" w:hAnsi="宋体" w:hint="eastAsia"/>
          <w:sz w:val="21"/>
          <w:szCs w:val="21"/>
        </w:rPr>
        <w:object>
          <v:shape alt="eqId41940183924caaa62676f30523035361" coordsize="21600,21600" filled="f" id="_x0000_i1027" o:ole="" o:preferrelative="t" stroked="f" style="width:56.3pt;height:15.9pt" type="#_x0000_t75">
            <v:stroke joinstyle="miter"/>
            <v:imagedata o:title="eqId41940183924caaa62676f30523035361" r:id="rId16"/>
            <o:lock aspectratio="t" v:ext="edit"/>
            <w10:anchorlock/>
          </v:shape>
          <o:OLEObject DrawAspect="Content" ObjectID="_1468075727" ProgID="Equation.DSMT4" ShapeID="_x0000_i1027" Type="Embed" r:id="rId17"/>
        </w:object>
      </w:r>
    </w:p>
    <w:p w14:paraId="7E946B6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C．各容器底部受液体压力变化量</w:t>
      </w:r>
      <w:r>
        <w:rPr>
          <w:rFonts w:ascii="宋体" w:cs="宋体" w:eastAsia="宋体" w:hAnsi="宋体" w:hint="eastAsia"/>
          <w:sz w:val="21"/>
          <w:szCs w:val="21"/>
        </w:rPr>
        <w:object>
          <v:shape alt="eqIdd9b01b4095e7867370815331ab730046" coordsize="21600,21600" filled="f" id="_x0000_i1028" o:ole="" o:preferrelative="t" stroked="f" style="width:79.2pt;height:15.8pt" type="#_x0000_t75">
            <v:stroke joinstyle="miter"/>
            <v:imagedata o:title="eqIdd9b01b4095e7867370815331ab730046" r:id="rId18"/>
            <o:lock aspectratio="t" v:ext="edit"/>
            <w10:anchorlock/>
          </v:shape>
          <o:OLEObject DrawAspect="Content" ObjectID="_1468075728" ProgID="Equation.DSMT4" ShapeID="_x0000_i1028" Type="Embed" r:id="rId19"/>
        </w:object>
      </w:r>
    </w:p>
    <w:p w14:paraId="4637395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D．各容器底部受液体压力变化量</w:t>
      </w:r>
      <w:r>
        <w:rPr>
          <w:rFonts w:ascii="宋体" w:cs="宋体" w:eastAsia="宋体" w:hAnsi="宋体" w:hint="eastAsia"/>
          <w:sz w:val="21"/>
          <w:szCs w:val="21"/>
        </w:rPr>
        <w:object>
          <v:shape alt="eqIdb8a41972e5a9168067b7fec1ab4e0b93" coordsize="21600,21600" filled="f" id="_x0000_i1029" o:ole="" o:preferrelative="t" stroked="f" style="width:79.2pt;height:15.8pt" type="#_x0000_t75">
            <v:stroke joinstyle="miter"/>
            <v:imagedata o:title="eqIdb8a41972e5a9168067b7fec1ab4e0b93" r:id="rId20"/>
            <o:lock aspectratio="t" v:ext="edit"/>
            <w10:anchorlock/>
          </v:shape>
          <o:OLEObject DrawAspect="Content" ObjectID="_1468075729" ProgID="Equation.DSMT4" ShapeID="_x0000_i1029" Type="Embed" r:id="rId21"/>
        </w:object>
      </w:r>
    </w:p>
    <w:p w14:paraId="39D3B1B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4．（2025·重庆）</w:t>
      </w:r>
      <w:r>
        <w:rPr>
          <w:rFonts w:ascii="宋体" w:cs="宋体" w:eastAsia="宋体" w:hAnsi="宋体" w:hint="eastAsia"/>
          <w:sz w:val="21"/>
          <w:szCs w:val="21"/>
        </w:rPr>
        <w:t>小渝同学将重</w:t>
      </w:r>
      <w:r>
        <w:rPr>
          <w:rFonts w:ascii="宋体" w:cs="宋体" w:eastAsia="宋体" w:hAnsi="宋体" w:hint="eastAsia"/>
          <w:sz w:val="21"/>
          <w:szCs w:val="21"/>
        </w:rPr>
        <w:object>
          <v:shape alt="eqIda01f94343023e64837bb0e661dba0130" coordsize="21600,21600" filled="f" id="_x0000_i1030" o:ole="" o:preferrelative="t" stroked="f" style="width:15.8pt;height:12.4pt" type="#_x0000_t75">
            <v:stroke joinstyle="miter"/>
            <v:imagedata o:title="eqIda01f94343023e64837bb0e661dba0130" r:id="rId22"/>
            <o:lock aspectratio="t" v:ext="edit"/>
            <w10:anchorlock/>
          </v:shape>
          <o:OLEObject DrawAspect="Content" ObjectID="_1468075730" ProgID="Equation.DSMT4" ShapeID="_x0000_i1030" Type="Embed" r:id="rId23"/>
        </w:object>
      </w:r>
      <w:r>
        <w:rPr>
          <w:rFonts w:ascii="宋体" w:cs="宋体" w:eastAsia="宋体" w:hAnsi="宋体" w:hint="eastAsia"/>
          <w:sz w:val="21"/>
          <w:szCs w:val="21"/>
        </w:rPr>
        <w:t>、底面积</w:t>
      </w:r>
      <w:r>
        <w:rPr>
          <w:rFonts w:ascii="宋体" w:cs="宋体" w:eastAsia="宋体" w:hAnsi="宋体" w:hint="eastAsia"/>
          <w:sz w:val="21"/>
          <w:szCs w:val="21"/>
        </w:rPr>
        <w:object>
          <v:shape alt="eqId76af219d50174905fcfe8f9ba3d0da2f" coordsize="21600,21600" filled="f" id="_x0000_i1031" o:ole="" o:preferrelative="t" stroked="f" style="width:35.2pt;height:14.3pt" type="#_x0000_t75">
            <v:stroke joinstyle="miter"/>
            <v:imagedata o:title="eqId76af219d50174905fcfe8f9ba3d0da2f" r:id="rId24"/>
            <o:lock aspectratio="t" v:ext="edit"/>
            <w10:anchorlock/>
          </v:shape>
          <o:OLEObject DrawAspect="Content" ObjectID="_1468075731" ProgID="Equation.DSMT4" ShapeID="_x0000_i1031" Type="Embed" r:id="rId25"/>
        </w:object>
      </w:r>
      <w:r>
        <w:rPr>
          <w:rFonts w:ascii="宋体" w:cs="宋体" w:eastAsia="宋体" w:hAnsi="宋体" w:hint="eastAsia"/>
          <w:sz w:val="21"/>
          <w:szCs w:val="21"/>
        </w:rPr>
        <w:t>的薄壁圆柱形溢水杯B放在水平升降台上，如图所示，内装</w:t>
      </w:r>
      <w:r>
        <w:rPr>
          <w:rFonts w:ascii="宋体" w:cs="宋体" w:eastAsia="宋体" w:hAnsi="宋体" w:hint="eastAsia"/>
          <w:sz w:val="21"/>
          <w:szCs w:val="21"/>
        </w:rPr>
        <w:object>
          <v:shape alt="eqIdc7c04f748b6cc5d8ac2fbb95bdfc4e8b" coordsize="21600,21600" filled="f" id="_x0000_i1032" o:ole="" o:preferrelative="t" stroked="f" style="width:22.85pt;height:11.1pt" type="#_x0000_t75">
            <v:stroke joinstyle="miter"/>
            <v:imagedata o:title="eqIdc7c04f748b6cc5d8ac2fbb95bdfc4e8b" r:id="rId26"/>
            <o:lock aspectratio="t" v:ext="edit"/>
            <w10:anchorlock/>
          </v:shape>
          <o:OLEObject DrawAspect="Content" ObjectID="_1468075732" ProgID="Equation.DSMT4" ShapeID="_x0000_i1032" Type="Embed" r:id="rId27"/>
        </w:object>
      </w:r>
      <w:r>
        <w:rPr>
          <w:rFonts w:ascii="宋体" w:cs="宋体" w:eastAsia="宋体" w:hAnsi="宋体" w:hint="eastAsia"/>
          <w:sz w:val="21"/>
          <w:szCs w:val="21"/>
        </w:rPr>
        <w:t>深的水，则溢水杯对升降台的压强为</w:t>
      </w:r>
      <w:r>
        <w:rPr>
          <w:rFonts w:ascii="宋体" w:cs="宋体" w:eastAsia="宋体" w:hAnsi="宋体" w:hint="eastAsia"/>
          <w:b w:val="0"/>
          <w:sz w:val="21"/>
          <w:szCs w:val="21"/>
          <w:u w:val="single"/>
        </w:rPr>
        <w:t xml:space="preserve">           </w:t>
      </w:r>
      <w:r>
        <w:rPr>
          <w:rFonts w:ascii="宋体" w:cs="宋体" w:eastAsia="宋体" w:hAnsi="宋体" w:hint="eastAsia"/>
          <w:sz w:val="21"/>
          <w:szCs w:val="21"/>
        </w:rPr>
        <w:object>
          <v:shape alt="eqId501ac320d90eea554d83e8324c9d2cdf" coordsize="21600,21600" filled="f" id="_x0000_i1033" o:ole="" o:preferrelative="t" stroked="f" style="width:14.05pt;height:12.7pt" type="#_x0000_t75">
            <v:stroke joinstyle="miter"/>
            <v:imagedata o:title="eqId501ac320d90eea554d83e8324c9d2cdf" r:id="rId28"/>
            <o:lock aspectratio="t" v:ext="edit"/>
            <w10:anchorlock/>
          </v:shape>
          <o:OLEObject DrawAspect="Content" ObjectID="_1468075733" ProgID="Equation.DSMT4" ShapeID="_x0000_i1033" Type="Embed" r:id="rId29"/>
        </w:object>
      </w:r>
      <w:r>
        <w:rPr>
          <w:rFonts w:ascii="宋体" w:cs="宋体" w:eastAsia="宋体" w:hAnsi="宋体" w:hint="eastAsia"/>
          <w:sz w:val="21"/>
          <w:szCs w:val="21"/>
        </w:rPr>
        <w:t>；溢水口到杯底的距离</w:t>
      </w:r>
      <w:r>
        <w:rPr>
          <w:rFonts w:ascii="宋体" w:cs="宋体" w:eastAsia="宋体" w:hAnsi="宋体" w:hint="eastAsia"/>
          <w:sz w:val="21"/>
          <w:szCs w:val="21"/>
        </w:rPr>
        <w:object>
          <v:shape alt="eqIdfbe9f7abf7bcf4e1aa2579cd191d7761" coordsize="21600,21600" filled="f" id="_x0000_i1034" o:ole="" o:preferrelative="t" stroked="f" style="width:27.25pt;height:12.6pt" type="#_x0000_t75">
            <v:stroke joinstyle="miter"/>
            <v:imagedata o:title="eqIdfbe9f7abf7bcf4e1aa2579cd191d7761" r:id="rId30"/>
            <o:lock aspectratio="t" v:ext="edit"/>
            <w10:anchorlock/>
          </v:shape>
          <o:OLEObject DrawAspect="Content" ObjectID="_1468075734" ProgID="Equation.DSMT4" ShapeID="_x0000_i1034" Type="Embed" r:id="rId31"/>
        </w:object>
      </w:r>
      <w:r>
        <w:rPr>
          <w:rFonts w:ascii="宋体" w:cs="宋体" w:eastAsia="宋体" w:hAnsi="宋体" w:hint="eastAsia"/>
          <w:sz w:val="21"/>
          <w:szCs w:val="21"/>
        </w:rPr>
        <w:t>，将底面积</w:t>
      </w:r>
      <w:r>
        <w:rPr>
          <w:rFonts w:ascii="宋体" w:cs="宋体" w:eastAsia="宋体" w:hAnsi="宋体" w:hint="eastAsia"/>
          <w:sz w:val="21"/>
          <w:szCs w:val="21"/>
        </w:rPr>
        <w:object>
          <v:shape alt="eqIdb12d5b15f6979cd665d54fd17341fc2f" coordsize="21600,21600" filled="f" id="_x0000_i1035" o:ole="" o:preferrelative="t" stroked="f" style="width:34.25pt;height:14.4pt" type="#_x0000_t75">
            <v:stroke joinstyle="miter"/>
            <v:imagedata o:title="eqIdb12d5b15f6979cd665d54fd17341fc2f" r:id="rId32"/>
            <o:lock aspectratio="t" v:ext="edit"/>
            <w10:anchorlock/>
          </v:shape>
          <o:OLEObject DrawAspect="Content" ObjectID="_1468075735" ProgID="Equation.DSMT4" ShapeID="_x0000_i1035" Type="Embed" r:id="rId33"/>
        </w:object>
      </w:r>
      <w:r>
        <w:rPr>
          <w:rFonts w:ascii="宋体" w:cs="宋体" w:eastAsia="宋体" w:hAnsi="宋体" w:hint="eastAsia"/>
          <w:sz w:val="21"/>
          <w:szCs w:val="21"/>
        </w:rPr>
        <w:t>、高</w:t>
      </w:r>
      <w:r>
        <w:rPr>
          <w:rFonts w:ascii="宋体" w:cs="宋体" w:eastAsia="宋体" w:hAnsi="宋体" w:hint="eastAsia"/>
          <w:sz w:val="21"/>
          <w:szCs w:val="21"/>
        </w:rPr>
        <w:object>
          <v:shape alt="eqIdcdb26c5cdef6f16f4b39cd091041b439" coordsize="21600,21600" filled="f" id="_x0000_i1036" o:ole="" o:preferrelative="t" stroked="f" style="width:25.5pt;height:12.25pt" type="#_x0000_t75">
            <v:stroke joinstyle="miter"/>
            <v:imagedata o:title="eqIdcdb26c5cdef6f16f4b39cd091041b439" r:id="rId34"/>
            <o:lock aspectratio="t" v:ext="edit"/>
            <w10:anchorlock/>
          </v:shape>
          <o:OLEObject DrawAspect="Content" ObjectID="_1468075736" ProgID="Equation.DSMT4" ShapeID="_x0000_i1036" Type="Embed" r:id="rId35"/>
        </w:object>
      </w:r>
      <w:r>
        <w:rPr>
          <w:rFonts w:ascii="宋体" w:cs="宋体" w:eastAsia="宋体" w:hAnsi="宋体" w:hint="eastAsia"/>
          <w:sz w:val="21"/>
          <w:szCs w:val="21"/>
        </w:rPr>
        <w:t>的圆柱体A悬挂于力传感器的挂钩上，示数为</w:t>
      </w:r>
      <w:r>
        <w:rPr>
          <w:rFonts w:ascii="宋体" w:cs="宋体" w:eastAsia="宋体" w:hAnsi="宋体" w:hint="eastAsia"/>
          <w:sz w:val="21"/>
          <w:szCs w:val="21"/>
        </w:rPr>
        <w:object>
          <v:shape alt="eqId54ee607b58eb717338f571f0e22856c4" coordsize="21600,21600" filled="f" id="_x0000_i1037" o:ole="" o:preferrelative="t" stroked="f" style="width:21.95pt;height:12.45pt" type="#_x0000_t75">
            <v:stroke joinstyle="miter"/>
            <v:imagedata o:title="eqId54ee607b58eb717338f571f0e22856c4" r:id="rId36"/>
            <o:lock aspectratio="t" v:ext="edit"/>
            <w10:anchorlock/>
          </v:shape>
          <o:OLEObject DrawAspect="Content" ObjectID="_1468075737" ProgID="Equation.DSMT4" ShapeID="_x0000_i1037" Type="Embed" r:id="rId37"/>
        </w:object>
      </w:r>
      <w:r>
        <w:rPr>
          <w:rFonts w:ascii="宋体" w:cs="宋体" w:eastAsia="宋体" w:hAnsi="宋体" w:hint="eastAsia"/>
          <w:sz w:val="21"/>
          <w:szCs w:val="21"/>
        </w:rPr>
        <w:t>。升降台缓慢上升至A刚好浸没，溢出水</w:t>
      </w:r>
      <w:r>
        <w:rPr>
          <w:rFonts w:ascii="宋体" w:cs="宋体" w:eastAsia="宋体" w:hAnsi="宋体" w:hint="eastAsia"/>
          <w:sz w:val="21"/>
          <w:szCs w:val="21"/>
        </w:rPr>
        <w:object>
          <v:shape alt="eqIdeb1b39f764e992abc7b21c09914dde30" coordsize="21600,21600" filled="f" id="_x0000_i1038" o:ole="" o:preferrelative="t" stroked="f" style="width:21.95pt;height:11.8pt" type="#_x0000_t75">
            <v:stroke joinstyle="miter"/>
            <v:imagedata o:title="eqIdeb1b39f764e992abc7b21c09914dde30" r:id="rId38"/>
            <o:lock aspectratio="t" v:ext="edit"/>
            <w10:anchorlock/>
          </v:shape>
          <o:OLEObject DrawAspect="Content" ObjectID="_1468075738" ProgID="Equation.DSMT4" ShapeID="_x0000_i1038" Type="Embed" r:id="rId39"/>
        </w:object>
      </w:r>
      <w:r>
        <w:rPr>
          <w:rFonts w:ascii="宋体" w:cs="宋体" w:eastAsia="宋体" w:hAnsi="宋体" w:hint="eastAsia"/>
          <w:sz w:val="21"/>
          <w:szCs w:val="21"/>
        </w:rPr>
        <w:t>，静置一段时间后，水面下降</w:t>
      </w:r>
      <w:r>
        <w:rPr>
          <w:rFonts w:ascii="宋体" w:cs="宋体" w:eastAsia="宋体" w:hAnsi="宋体" w:hint="eastAsia"/>
          <w:sz w:val="21"/>
          <w:szCs w:val="21"/>
        </w:rPr>
        <w:object>
          <v:shape alt="eqId479526e5e992d4e68ab43eff87781a7e" coordsize="21600,21600" filled="f" id="_x0000_i1039" o:ole="" o:preferrelative="t" stroked="f" style="width:26.35pt;height:11.2pt" type="#_x0000_t75">
            <v:stroke joinstyle="miter"/>
            <v:imagedata o:title="eqId479526e5e992d4e68ab43eff87781a7e" r:id="rId40"/>
            <o:lock aspectratio="t" v:ext="edit"/>
            <w10:anchorlock/>
          </v:shape>
          <o:OLEObject DrawAspect="Content" ObjectID="_1468075739" ProgID="Equation.DSMT4" ShapeID="_x0000_i1039" Type="Embed" r:id="rId41"/>
        </w:object>
      </w:r>
      <w:r>
        <w:rPr>
          <w:rFonts w:ascii="宋体" w:cs="宋体" w:eastAsia="宋体" w:hAnsi="宋体" w:hint="eastAsia"/>
          <w:sz w:val="21"/>
          <w:szCs w:val="21"/>
        </w:rPr>
        <w:t>并保持不变，再将升降台降低</w:t>
      </w:r>
      <w:r>
        <w:rPr>
          <w:rFonts w:ascii="宋体" w:cs="宋体" w:eastAsia="宋体" w:hAnsi="宋体" w:hint="eastAsia"/>
          <w:sz w:val="21"/>
          <w:szCs w:val="21"/>
        </w:rPr>
        <w:object>
          <v:shape alt="eqIdc78d0ab561d0c9bb9099772c596af8bf" coordsize="21600,21600" filled="f" id="_x0000_i1040" o:ole="" o:preferrelative="t" stroked="f" style="width:21.95pt;height:12.65pt" type="#_x0000_t75">
            <v:stroke joinstyle="miter"/>
            <v:imagedata o:title="eqIdc78d0ab561d0c9bb9099772c596af8bf" r:id="rId42"/>
            <o:lock aspectratio="t" v:ext="edit"/>
            <w10:anchorlock/>
          </v:shape>
          <o:OLEObject DrawAspect="Content" ObjectID="_1468075740" ProgID="Equation.DSMT4" ShapeID="_x0000_i1040" Type="Embed" r:id="rId43"/>
        </w:object>
      </w:r>
      <w:r>
        <w:rPr>
          <w:rFonts w:ascii="宋体" w:cs="宋体" w:eastAsia="宋体" w:hAnsi="宋体" w:hint="eastAsia"/>
          <w:sz w:val="21"/>
          <w:szCs w:val="21"/>
        </w:rPr>
        <w:t>（全过程A无水析出）。此时力传感器的示数为</w:t>
      </w:r>
      <w:r>
        <w:rPr>
          <w:rFonts w:ascii="宋体" w:cs="宋体" w:eastAsia="宋体" w:hAnsi="宋体" w:hint="eastAsia"/>
          <w:b w:val="0"/>
          <w:sz w:val="21"/>
          <w:szCs w:val="21"/>
          <w:u w:val="single"/>
        </w:rPr>
        <w:t xml:space="preserve">           </w:t>
      </w:r>
      <w:r>
        <w:rPr>
          <w:rFonts w:ascii="宋体" w:cs="宋体" w:eastAsia="宋体" w:hAnsi="宋体" w:hint="eastAsia"/>
          <w:sz w:val="21"/>
          <w:szCs w:val="21"/>
        </w:rPr>
        <w:t>N。（不考虑细线伸长、水的蒸发和A体积变化）</w:t>
      </w:r>
    </w:p>
    <w:p w14:paraId="4A522BE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85925" cy="1504950"/>
            <wp:effectExtent b="0" l="0" r="0" t="0"/>
            <wp:docPr descr="@@@f9367be6-e1fc-4a92-b6ce-53bca4d2ee37"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9367be6-e1fc-4a92-b6ce-53bca4d2ee37" id="100009" name="图片 100009"/>
                    <pic:cNvPicPr>
                      <a:picLocks noChangeAspect="1"/>
                    </pic:cNvPicPr>
                  </pic:nvPicPr>
                  <pic:blipFill>
                    <a:blip r:embed="rId44"/>
                    <a:stretch>
                      <a:fillRect/>
                    </a:stretch>
                  </pic:blipFill>
                  <pic:spPr>
                    <a:xfrm>
                      <a:off x="0" y="0"/>
                      <a:ext cx="1685925" cy="1504950"/>
                    </a:xfrm>
                    <a:prstGeom prst="rect">
                      <a:avLst/>
                    </a:prstGeom>
                  </pic:spPr>
                </pic:pic>
              </a:graphicData>
            </a:graphic>
          </wp:inline>
        </w:drawing>
      </w:r>
    </w:p>
    <w:p w14:paraId="4D045A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5．（2025·四川眉山）</w:t>
      </w:r>
      <w:r>
        <w:rPr>
          <w:rFonts w:ascii="宋体" w:cs="宋体" w:eastAsia="宋体" w:hAnsi="宋体" w:hint="eastAsia"/>
          <w:sz w:val="21"/>
          <w:szCs w:val="21"/>
        </w:rPr>
        <w:t>“雪龙”号是我国最大的极地考察船，排水量约</w:t>
      </w:r>
      <w:r>
        <w:rPr>
          <w:rFonts w:ascii="宋体" w:cs="宋体" w:eastAsia="宋体" w:hAnsi="宋体" w:hint="eastAsia"/>
          <w:sz w:val="21"/>
          <w:szCs w:val="21"/>
        </w:rPr>
        <w:object>
          <v:shape alt="eqIdc33c91421dbd945dfbb8c301ae2260f0" coordsize="21600,21600" filled="f" id="_x0000_i1041" o:ole="" o:preferrelative="t" stroked="f" style="width:41.3pt;height:13.85pt" type="#_x0000_t75">
            <v:stroke joinstyle="miter"/>
            <v:imagedata o:title="eqIdc33c91421dbd945dfbb8c301ae2260f0" r:id="rId45"/>
            <o:lock aspectratio="t" v:ext="edit"/>
            <w10:anchorlock/>
          </v:shape>
          <o:OLEObject DrawAspect="Content" ObjectID="_1468075741" ProgID="Equation.DSMT4" ShapeID="_x0000_i1041" Type="Embed" r:id="rId46"/>
        </w:object>
      </w:r>
      <w:r>
        <w:rPr>
          <w:rFonts w:ascii="宋体" w:cs="宋体" w:eastAsia="宋体" w:hAnsi="宋体" w:hint="eastAsia"/>
          <w:sz w:val="21"/>
          <w:szCs w:val="21"/>
        </w:rPr>
        <w:t>，吃水深度可达</w:t>
      </w:r>
      <w:r>
        <w:rPr>
          <w:rFonts w:ascii="宋体" w:cs="宋体" w:eastAsia="宋体" w:hAnsi="宋体" w:hint="eastAsia"/>
          <w:sz w:val="21"/>
          <w:szCs w:val="21"/>
        </w:rPr>
        <w:object>
          <v:shape alt="eqIde8aae15a0ed65f893980bb147599093d" coordsize="21600,21600" filled="f" id="_x0000_i1042" o:ole="" o:preferrelative="t" stroked="f" style="width:19.35pt;height:14.05pt" type="#_x0000_t75">
            <v:stroke joinstyle="miter"/>
            <v:imagedata o:title="eqIde8aae15a0ed65f893980bb147599093d" r:id="rId47"/>
            <o:lock aspectratio="t" v:ext="edit"/>
            <w10:anchorlock/>
          </v:shape>
          <o:OLEObject DrawAspect="Content" ObjectID="_1468075742" ProgID="Equation.DSMT4" ShapeID="_x0000_i1042" Type="Embed" r:id="rId48"/>
        </w:object>
      </w:r>
      <w:r>
        <w:rPr>
          <w:rFonts w:ascii="宋体" w:cs="宋体" w:eastAsia="宋体" w:hAnsi="宋体" w:hint="eastAsia"/>
          <w:sz w:val="21"/>
          <w:szCs w:val="21"/>
        </w:rPr>
        <w:t>，动力系统中，主机功率</w:t>
      </w:r>
      <w:r>
        <w:rPr>
          <w:rFonts w:ascii="宋体" w:cs="宋体" w:eastAsia="宋体" w:hAnsi="宋体" w:hint="eastAsia"/>
          <w:sz w:val="21"/>
          <w:szCs w:val="21"/>
        </w:rPr>
        <w:object>
          <v:shape alt="eqIda12c9bd6f42d0603f48961c47d143309" coordsize="21600,21600" filled="f" id="_x0000_i1043" o:ole="" o:preferrelative="t" stroked="f" style="width:43.95pt;height:11.95pt" type="#_x0000_t75">
            <v:stroke joinstyle="miter"/>
            <v:imagedata o:title="eqIda12c9bd6f42d0603f48961c47d143309" r:id="rId49"/>
            <o:lock aspectratio="t" v:ext="edit"/>
            <w10:anchorlock/>
          </v:shape>
          <o:OLEObject DrawAspect="Content" ObjectID="_1468075743" ProgID="Equation.DSMT4" ShapeID="_x0000_i1043" Type="Embed" r:id="rId50"/>
        </w:object>
      </w:r>
      <w:r>
        <w:rPr>
          <w:rFonts w:ascii="宋体" w:cs="宋体" w:eastAsia="宋体" w:hAnsi="宋体" w:hint="eastAsia"/>
          <w:sz w:val="21"/>
          <w:szCs w:val="21"/>
        </w:rPr>
        <w:t>。</w:t>
      </w:r>
      <w:r>
        <w:rPr>
          <w:rFonts w:ascii="宋体" w:cs="宋体" w:eastAsia="宋体" w:hAnsi="宋体" w:hint="eastAsia"/>
          <w:sz w:val="21"/>
          <w:szCs w:val="21"/>
        </w:rPr>
        <w:object>
          <v:shape alt="eqId276509f01529d982ab21e479a4619268" coordsize="21600,21600" filled="f" id="_x0000_i1044" o:ole="" o:preferrelative="t" stroked="f" style="width:9.65pt;height:10.4pt" type="#_x0000_t75">
            <v:stroke joinstyle="miter"/>
            <v:imagedata o:title="eqId276509f01529d982ab21e479a4619268" r:id="rId51"/>
            <o:lock aspectratio="t" v:ext="edit"/>
            <w10:anchorlock/>
          </v:shape>
          <o:OLEObject DrawAspect="Content" ObjectID="_1468075744" ProgID="Equation.DSMT4" ShapeID="_x0000_i1044" Type="Embed" r:id="rId52"/>
        </w:object>
      </w:r>
      <w:r>
        <w:rPr>
          <w:rFonts w:ascii="宋体" w:cs="宋体" w:eastAsia="宋体" w:hAnsi="宋体" w:hint="eastAsia"/>
          <w:sz w:val="21"/>
          <w:szCs w:val="21"/>
        </w:rPr>
        <w:t>取</w:t>
      </w:r>
      <w:r>
        <w:rPr>
          <w:rFonts w:ascii="宋体" w:cs="宋体" w:eastAsia="宋体" w:hAnsi="宋体" w:hint="eastAsia"/>
          <w:sz w:val="21"/>
          <w:szCs w:val="21"/>
        </w:rPr>
        <w:object>
          <v:shape alt="eqIdc11a5928c9f23bf155ef4737be5994ad" coordsize="21600,21600" filled="f" id="_x0000_i1045" o:ole="" o:preferrelative="t" stroked="f" style="width:38.7pt;height:13.75pt" type="#_x0000_t75">
            <v:stroke joinstyle="miter"/>
            <v:imagedata o:title="eqIdc11a5928c9f23bf155ef4737be5994ad" r:id="rId53"/>
            <o:lock aspectratio="t" v:ext="edit"/>
            <w10:anchorlock/>
          </v:shape>
          <o:OLEObject DrawAspect="Content" ObjectID="_1468075745" ProgID="Equation.DSMT4" ShapeID="_x0000_i1045" Type="Embed" r:id="rId54"/>
        </w:object>
      </w:r>
      <w:r>
        <w:rPr>
          <w:rFonts w:ascii="宋体" w:cs="宋体" w:eastAsia="宋体" w:hAnsi="宋体" w:hint="eastAsia"/>
          <w:sz w:val="21"/>
          <w:szCs w:val="21"/>
        </w:rPr>
        <w:t>，</w:t>
      </w:r>
      <w:r>
        <w:rPr>
          <w:rFonts w:ascii="宋体" w:cs="宋体" w:eastAsia="宋体" w:hAnsi="宋体" w:hint="eastAsia"/>
          <w:sz w:val="21"/>
          <w:szCs w:val="21"/>
        </w:rPr>
        <w:object>
          <v:shape alt="eqIdcb54fe595015cc5fc5d9998443a31aef" coordsize="21600,21600" filled="f" id="_x0000_i1046" o:ole="" o:preferrelative="t" stroked="f" style="width:102.05pt;height:17.75pt" type="#_x0000_t75">
            <v:stroke joinstyle="miter"/>
            <v:imagedata o:title="eqIdcb54fe595015cc5fc5d9998443a31aef" r:id="rId55"/>
            <o:lock aspectratio="t" v:ext="edit"/>
            <w10:anchorlock/>
          </v:shape>
          <o:OLEObject DrawAspect="Content" ObjectID="_1468075746" ProgID="Equation.DSMT4" ShapeID="_x0000_i1046" Type="Embed" r:id="rId56"/>
        </w:object>
      </w:r>
      <w:r>
        <w:rPr>
          <w:rFonts w:ascii="宋体" w:cs="宋体" w:eastAsia="宋体" w:hAnsi="宋体" w:hint="eastAsia"/>
          <w:sz w:val="21"/>
          <w:szCs w:val="21"/>
        </w:rPr>
        <w:t>，求：</w:t>
      </w:r>
    </w:p>
    <w:p w14:paraId="7D9F370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524125" cy="1190625"/>
            <wp:effectExtent b="0" l="0" r="0" t="0"/>
            <wp:docPr descr="@@@890622a9-8306-46e2-830a-e9440ce168f1"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90622a9-8306-46e2-830a-e9440ce168f1" id="100011" name="图片 100011"/>
                    <pic:cNvPicPr>
                      <a:picLocks noChangeAspect="1"/>
                    </pic:cNvPicPr>
                  </pic:nvPicPr>
                  <pic:blipFill>
                    <a:blip r:embed="rId57"/>
                    <a:stretch>
                      <a:fillRect/>
                    </a:stretch>
                  </pic:blipFill>
                  <pic:spPr>
                    <a:xfrm>
                      <a:off x="0" y="0"/>
                      <a:ext cx="2524125" cy="1190625"/>
                    </a:xfrm>
                    <a:prstGeom prst="rect">
                      <a:avLst/>
                    </a:prstGeom>
                  </pic:spPr>
                </pic:pic>
              </a:graphicData>
            </a:graphic>
          </wp:inline>
        </w:drawing>
      </w:r>
    </w:p>
    <w:p w14:paraId="0AC32E0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(1)“雪龙”号满载时受到的浮力；</w:t>
      </w:r>
    </w:p>
    <w:p w14:paraId="49FD456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(2)水面下5m深处船壁受到海水的压强；</w:t>
      </w:r>
    </w:p>
    <w:p w14:paraId="4DCC11D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(3)如图所示，执行科考任务的“雪龙”号在海面破冰前行，假如船以</w:t>
      </w:r>
      <w:r>
        <w:rPr>
          <w:rFonts w:ascii="宋体" w:cs="宋体" w:eastAsia="宋体" w:hAnsi="宋体" w:hint="eastAsia"/>
          <w:sz w:val="21"/>
          <w:szCs w:val="21"/>
        </w:rPr>
        <w:object>
          <v:shape alt="eqId38b5d55c4f3fe7be860906754041d76c" coordsize="21600,21600" filled="f" id="_x0000_i1047" o:ole="" o:preferrelative="t" stroked="f" style="width:37.8pt;height:13.25pt" type="#_x0000_t75">
            <v:stroke joinstyle="miter"/>
            <v:imagedata o:title="eqId38b5d55c4f3fe7be860906754041d76c" r:id="rId58"/>
            <o:lock aspectratio="t" v:ext="edit"/>
            <w10:anchorlock/>
          </v:shape>
          <o:OLEObject DrawAspect="Content" ObjectID="_1468075747" ProgID="Equation.DSMT4" ShapeID="_x0000_i1047" Type="Embed" r:id="rId59"/>
        </w:object>
      </w:r>
      <w:r>
        <w:rPr>
          <w:rFonts w:ascii="宋体" w:cs="宋体" w:eastAsia="宋体" w:hAnsi="宋体" w:hint="eastAsia"/>
          <w:sz w:val="21"/>
          <w:szCs w:val="21"/>
        </w:rPr>
        <w:t>的速度做匀速直线运动，主机能提供多大的动力。</w:t>
      </w:r>
    </w:p>
    <w:p w14:paraId="77C75E0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6．（2025·河北）</w:t>
      </w:r>
      <w:r>
        <w:rPr>
          <w:rFonts w:ascii="宋体" w:cs="宋体" w:eastAsia="宋体" w:hAnsi="宋体" w:hint="eastAsia"/>
          <w:sz w:val="21"/>
          <w:szCs w:val="21"/>
        </w:rPr>
        <w:t>小明利用双休日清理家中的鱼缸。长方体空鱼缸的重力</w:t>
      </w:r>
      <w:r>
        <w:rPr>
          <w:rFonts w:ascii="宋体" w:cs="宋体" w:eastAsia="宋体" w:hAnsi="宋体" w:hint="eastAsia"/>
          <w:i/>
          <w:sz w:val="21"/>
          <w:szCs w:val="21"/>
        </w:rPr>
        <w:t>G</w:t>
      </w:r>
      <w:r>
        <w:rPr>
          <w:rFonts w:ascii="宋体" w:cs="宋体" w:eastAsia="宋体" w:hAnsi="宋体" w:hint="eastAsia"/>
          <w:sz w:val="21"/>
          <w:szCs w:val="21"/>
        </w:rPr>
        <w:t>为64N，小明将鱼缸和假山石清洗干净，放到水平桌面上，鱼缸与桌面接触面积</w:t>
      </w:r>
      <w:r>
        <w:rPr>
          <w:rFonts w:ascii="宋体" w:cs="宋体" w:eastAsia="宋体" w:hAnsi="宋体" w:hint="eastAsia"/>
          <w:i/>
          <w:sz w:val="21"/>
          <w:szCs w:val="21"/>
        </w:rPr>
        <w:t>S</w:t>
      </w:r>
      <w:r>
        <w:rPr>
          <w:rFonts w:ascii="宋体" w:cs="宋体" w:eastAsia="宋体" w:hAnsi="宋体" w:hint="eastAsia"/>
          <w:sz w:val="21"/>
          <w:szCs w:val="21"/>
        </w:rPr>
        <w:t>为</w:t>
      </w:r>
      <w:r>
        <w:rPr>
          <w:rFonts w:ascii="宋体" w:cs="宋体" w:eastAsia="宋体" w:hAnsi="宋体" w:hint="eastAsia"/>
          <w:sz w:val="21"/>
          <w:szCs w:val="21"/>
        </w:rPr>
        <w:object>
          <v:shape alt="eqId172ff6025292b565f5defdeb9857f539" coordsize="21600,21600" filled="f" id="_x0000_i1048" o:ole="" o:preferrelative="t" stroked="f" style="width:36.05pt;height:15.7pt" type="#_x0000_t75">
            <v:stroke joinstyle="miter"/>
            <v:imagedata o:title="eqId172ff6025292b565f5defdeb9857f539" r:id="rId60"/>
            <o:lock aspectratio="t" v:ext="edit"/>
            <w10:anchorlock/>
          </v:shape>
          <o:OLEObject DrawAspect="Content" ObjectID="_1468075748" ProgID="Equation.DSMT4" ShapeID="_x0000_i1048" Type="Embed" r:id="rId61"/>
        </w:object>
      </w:r>
      <w:r>
        <w:rPr>
          <w:rFonts w:ascii="宋体" w:cs="宋体" w:eastAsia="宋体" w:hAnsi="宋体" w:hint="eastAsia"/>
          <w:sz w:val="21"/>
          <w:szCs w:val="21"/>
        </w:rPr>
        <w:t>。向鱼缸中注入</w:t>
      </w:r>
      <w:r>
        <w:rPr>
          <w:rFonts w:ascii="宋体" w:cs="宋体" w:eastAsia="宋体" w:hAnsi="宋体" w:hint="eastAsia"/>
          <w:sz w:val="21"/>
          <w:szCs w:val="21"/>
        </w:rPr>
        <w:object>
          <v:shape alt="eqId3eabd5f3a86afe49dcd70571e2b96cfd" coordsize="21600,21600" filled="f" id="_x0000_i1049" o:ole="" o:preferrelative="t" stroked="f" style="width:7.9pt;height:10.8pt" type="#_x0000_t75">
            <v:stroke joinstyle="miter"/>
            <v:imagedata o:title="eqId3eabd5f3a86afe49dcd70571e2b96cfd" r:id="rId62"/>
            <o:lock aspectratio="t" v:ext="edit"/>
            <w10:anchorlock/>
          </v:shape>
          <o:OLEObject DrawAspect="Content" ObjectID="_1468075749" ProgID="Equation.DSMT4" ShapeID="_x0000_i1049" Type="Embed" r:id="rId63"/>
        </w:object>
      </w:r>
      <w:r>
        <w:rPr>
          <w:rFonts w:ascii="宋体" w:cs="宋体" w:eastAsia="宋体" w:hAnsi="宋体" w:hint="eastAsia"/>
          <w:sz w:val="21"/>
          <w:szCs w:val="21"/>
        </w:rPr>
        <w:t>为</w:t>
      </w:r>
      <w:r>
        <w:rPr>
          <w:rFonts w:ascii="宋体" w:cs="宋体" w:eastAsia="宋体" w:hAnsi="宋体" w:hint="eastAsia"/>
          <w:sz w:val="21"/>
          <w:szCs w:val="21"/>
        </w:rPr>
        <w:object>
          <v:shape alt="eqIdca5acaedfa3aabb1eab5b9f859fe0739" coordsize="21600,21600" filled="f" id="_x0000_i1050" o:ole="" o:preferrelative="t" stroked="f" style="width:27.25pt;height:13.95pt" type="#_x0000_t75">
            <v:stroke joinstyle="miter"/>
            <v:imagedata o:title="eqIdca5acaedfa3aabb1eab5b9f859fe0739" r:id="rId64"/>
            <o:lock aspectratio="t" v:ext="edit"/>
            <w10:anchorlock/>
          </v:shape>
          <o:OLEObject DrawAspect="Content" ObjectID="_1468075750" ProgID="Equation.DSMT4" ShapeID="_x0000_i1050" Type="Embed" r:id="rId65"/>
        </w:object>
      </w:r>
      <w:r>
        <w:rPr>
          <w:rFonts w:ascii="宋体" w:cs="宋体" w:eastAsia="宋体" w:hAnsi="宋体" w:hint="eastAsia"/>
          <w:sz w:val="21"/>
          <w:szCs w:val="21"/>
        </w:rPr>
        <w:t>深的水，然后将假山石（不吸水）浸没在水中，如图所示。已知假山石的体积</w:t>
      </w:r>
      <w:r>
        <w:rPr>
          <w:rFonts w:ascii="宋体" w:cs="宋体" w:eastAsia="宋体" w:hAnsi="宋体" w:hint="eastAsia"/>
          <w:sz w:val="21"/>
          <w:szCs w:val="21"/>
        </w:rPr>
        <w:object>
          <v:shape alt="eqIda6aea546c5df8f04af350317b2cedc08" coordsize="21600,21600" filled="f" id="_x0000_i1051" o:ole="" o:preferrelative="t" stroked="f" style="width:14.05pt;height:16.05pt" type="#_x0000_t75">
            <v:stroke joinstyle="miter"/>
            <v:imagedata o:title="eqIda6aea546c5df8f04af350317b2cedc08" r:id="rId66"/>
            <o:lock aspectratio="t" v:ext="edit"/>
            <w10:anchorlock/>
          </v:shape>
          <o:OLEObject DrawAspect="Content" ObjectID="_1468075751" ProgID="Equation.DSMT4" ShapeID="_x0000_i1051" Type="Embed" r:id="rId67"/>
        </w:object>
      </w:r>
      <w:r>
        <w:rPr>
          <w:rFonts w:ascii="宋体" w:cs="宋体" w:eastAsia="宋体" w:hAnsi="宋体" w:hint="eastAsia"/>
          <w:sz w:val="21"/>
          <w:szCs w:val="21"/>
        </w:rPr>
        <w:t>为</w:t>
      </w:r>
      <w:r>
        <w:rPr>
          <w:rFonts w:ascii="宋体" w:cs="宋体" w:eastAsia="宋体" w:hAnsi="宋体" w:hint="eastAsia"/>
          <w:sz w:val="21"/>
          <w:szCs w:val="21"/>
        </w:rPr>
        <w:object>
          <v:shape alt="eqId58f1157c3e00d3c326936e16f20220f0" coordsize="21600,21600" filled="f" id="_x0000_i1052" o:ole="" o:preferrelative="t" stroked="f" style="width:55.4pt;height:15.8pt" type="#_x0000_t75">
            <v:stroke joinstyle="miter"/>
            <v:imagedata o:title="eqId58f1157c3e00d3c326936e16f20220f0" r:id="rId68"/>
            <o:lock aspectratio="t" v:ext="edit"/>
            <w10:anchorlock/>
          </v:shape>
          <o:OLEObject DrawAspect="Content" ObjectID="_1468075752" ProgID="Equation.DSMT4" ShapeID="_x0000_i1052" Type="Embed" r:id="rId69"/>
        </w:object>
      </w:r>
      <w:r>
        <w:rPr>
          <w:rFonts w:ascii="宋体" w:cs="宋体" w:eastAsia="宋体" w:hAnsi="宋体" w:hint="eastAsia"/>
          <w:sz w:val="21"/>
          <w:szCs w:val="21"/>
        </w:rPr>
        <w:t>，水的密度</w:t>
      </w:r>
      <w:r>
        <w:rPr>
          <w:rFonts w:ascii="宋体" w:cs="宋体" w:eastAsia="宋体" w:hAnsi="宋体" w:hint="eastAsia"/>
          <w:sz w:val="21"/>
          <w:szCs w:val="21"/>
        </w:rPr>
        <w:object>
          <v:shape alt="eqId469772374b224a0eb19d3437cc92d1de" coordsize="21600,21600" filled="f" id="_x0000_i1053" o:ole="" o:preferrelative="t" stroked="f" style="width:102.9pt;height:17.8pt" type="#_x0000_t75">
            <v:stroke joinstyle="miter"/>
            <v:imagedata o:title="eqId469772374b224a0eb19d3437cc92d1de" r:id="rId70"/>
            <o:lock aspectratio="t" v:ext="edit"/>
            <w10:anchorlock/>
          </v:shape>
          <o:OLEObject DrawAspect="Content" ObjectID="_1468075753" ProgID="Equation.DSMT4" ShapeID="_x0000_i1053" Type="Embed" r:id="rId71"/>
        </w:object>
      </w:r>
      <w:r>
        <w:rPr>
          <w:rFonts w:ascii="宋体" w:cs="宋体" w:eastAsia="宋体" w:hAnsi="宋体" w:hint="eastAsia"/>
          <w:sz w:val="21"/>
          <w:szCs w:val="21"/>
        </w:rPr>
        <w:t>取</w:t>
      </w:r>
      <w:r>
        <w:rPr>
          <w:rFonts w:ascii="宋体" w:cs="宋体" w:eastAsia="宋体" w:hAnsi="宋体" w:hint="eastAsia"/>
          <w:sz w:val="21"/>
          <w:szCs w:val="21"/>
        </w:rPr>
        <w:object>
          <v:shape alt="eqIdf16775aff9bac52d5a1c5da8771eaf54" coordsize="21600,21600" filled="f" id="_x0000_i1054" o:ole="" o:preferrelative="t" stroked="f" style="width:41.3pt;height:14.5pt" type="#_x0000_t75">
            <v:stroke joinstyle="miter"/>
            <v:imagedata o:title="eqIdf16775aff9bac52d5a1c5da8771eaf54" r:id="rId72"/>
            <o:lock aspectratio="t" v:ext="edit"/>
            <w10:anchorlock/>
          </v:shape>
          <o:OLEObject DrawAspect="Content" ObjectID="_1468075754" ProgID="Equation.DSMT4" ShapeID="_x0000_i1054" Type="Embed" r:id="rId73"/>
        </w:object>
      </w:r>
      <w:r>
        <w:rPr>
          <w:rFonts w:ascii="宋体" w:cs="宋体" w:eastAsia="宋体" w:hAnsi="宋体" w:hint="eastAsia"/>
          <w:sz w:val="21"/>
          <w:szCs w:val="21"/>
        </w:rPr>
        <w:t>。求：</w:t>
      </w:r>
    </w:p>
    <w:p w14:paraId="62FC418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485900" cy="971550"/>
            <wp:effectExtent b="0" l="0" r="0" t="0"/>
            <wp:docPr descr="@@@c4fdf483-3e67-4d93-9871-bf258163b365"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4fdf483-3e67-4d93-9871-bf258163b365" id="100013" name="图片 100013"/>
                    <pic:cNvPicPr>
                      <a:picLocks noChangeAspect="1"/>
                    </pic:cNvPicPr>
                  </pic:nvPicPr>
                  <pic:blipFill>
                    <a:blip r:embed="rId74"/>
                    <a:stretch>
                      <a:fillRect/>
                    </a:stretch>
                  </pic:blipFill>
                  <pic:spPr>
                    <a:xfrm>
                      <a:off x="0" y="0"/>
                      <a:ext cx="1485900" cy="971550"/>
                    </a:xfrm>
                    <a:prstGeom prst="rect">
                      <a:avLst/>
                    </a:prstGeom>
                  </pic:spPr>
                </pic:pic>
              </a:graphicData>
            </a:graphic>
          </wp:inline>
        </w:drawing>
      </w:r>
    </w:p>
    <w:p w14:paraId="68A9467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(1)空鱼缸对水平桌面的压强；</w:t>
      </w:r>
    </w:p>
    <w:p w14:paraId="7E0599C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(2)放入假山石前，水对鱼缸底的压强；</w:t>
      </w:r>
    </w:p>
    <w:p w14:paraId="43541F0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(3)浸没在水中的假山石受到的浮力。</w:t>
      </w:r>
    </w:p>
    <w:p w14:paraId="70CB039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7．（2025·四川自贡）</w:t>
      </w:r>
      <w:r>
        <w:rPr>
          <w:rFonts w:ascii="宋体" w:cs="宋体" w:eastAsia="宋体" w:hAnsi="宋体" w:hint="eastAsia"/>
          <w:sz w:val="21"/>
          <w:szCs w:val="21"/>
        </w:rPr>
        <w:t>小张有一底面积</w:t>
      </w:r>
      <w:r>
        <w:rPr>
          <w:rFonts w:ascii="宋体" w:cs="宋体" w:eastAsia="宋体" w:hAnsi="宋体" w:hint="eastAsia"/>
          <w:sz w:val="21"/>
          <w:szCs w:val="21"/>
        </w:rPr>
        <w:object>
          <v:shape alt="eqId7e3a99e5c85de67b32ed388fd4ba65d8" coordsize="21600,21600" filled="f" id="_x0000_i1055" o:ole="" o:preferrelative="t" stroked="f" style="width:49.25pt;height:16.75pt" type="#_x0000_t75">
            <v:stroke joinstyle="miter"/>
            <v:imagedata o:title="eqId7e3a99e5c85de67b32ed388fd4ba65d8" r:id="rId75"/>
            <o:lock aspectratio="t" v:ext="edit"/>
            <w10:anchorlock/>
          </v:shape>
          <o:OLEObject DrawAspect="Content" ObjectID="_1468075755" ProgID="Equation.DSMT4" ShapeID="_x0000_i1055" Type="Embed" r:id="rId76"/>
        </w:object>
      </w:r>
      <w:r>
        <w:rPr>
          <w:rFonts w:ascii="宋体" w:cs="宋体" w:eastAsia="宋体" w:hAnsi="宋体" w:hint="eastAsia"/>
          <w:sz w:val="21"/>
          <w:szCs w:val="21"/>
        </w:rPr>
        <w:t>、高</w:t>
      </w:r>
      <w:r>
        <w:rPr>
          <w:rFonts w:ascii="宋体" w:cs="宋体" w:eastAsia="宋体" w:hAnsi="宋体" w:hint="eastAsia"/>
          <w:sz w:val="21"/>
          <w:szCs w:val="21"/>
        </w:rPr>
        <w:object>
          <v:shape alt="eqId6bccbed439065db94935d87d66bb58db" coordsize="21600,21600" filled="f" id="_x0000_i1056" o:ole="" o:preferrelative="t" stroked="f" style="width:40.4pt;height:11.9pt" type="#_x0000_t75">
            <v:stroke joinstyle="miter"/>
            <v:imagedata o:title="eqId6bccbed439065db94935d87d66bb58db" r:id="rId77"/>
            <o:lock aspectratio="t" v:ext="edit"/>
            <w10:anchorlock/>
          </v:shape>
          <o:OLEObject DrawAspect="Content" ObjectID="_1468075756" ProgID="Equation.DSMT4" ShapeID="_x0000_i1056" Type="Embed" r:id="rId78"/>
        </w:object>
      </w:r>
      <w:r>
        <w:rPr>
          <w:rFonts w:ascii="宋体" w:cs="宋体" w:eastAsia="宋体" w:hAnsi="宋体" w:hint="eastAsia"/>
          <w:sz w:val="21"/>
          <w:szCs w:val="21"/>
        </w:rPr>
        <w:t>的长方体物块，将物块悬挂在弹簧测力计下端，测力计读取如图甲。取来一底面积为</w:t>
      </w:r>
      <w:r>
        <w:rPr>
          <w:rFonts w:ascii="宋体" w:cs="宋体" w:eastAsia="宋体" w:hAnsi="宋体" w:hint="eastAsia"/>
          <w:sz w:val="21"/>
          <w:szCs w:val="21"/>
        </w:rPr>
        <w:object>
          <v:shape alt="eqId2365276ad8d22f4837cc1350272c5ec4" coordsize="21600,21600" filled="f" id="_x0000_i1057" o:ole="" o:preferrelative="t" stroked="f" style="width:55.4pt;height:16.45pt" type="#_x0000_t75">
            <v:stroke joinstyle="miter"/>
            <v:imagedata o:title="eqId2365276ad8d22f4837cc1350272c5ec4" r:id="rId79"/>
            <o:lock aspectratio="t" v:ext="edit"/>
            <w10:anchorlock/>
          </v:shape>
          <o:OLEObject DrawAspect="Content" ObjectID="_1468075757" ProgID="Equation.DSMT4" ShapeID="_x0000_i1057" Type="Embed" r:id="rId80"/>
        </w:object>
      </w:r>
      <w:r>
        <w:rPr>
          <w:rFonts w:ascii="宋体" w:cs="宋体" w:eastAsia="宋体" w:hAnsi="宋体" w:hint="eastAsia"/>
          <w:sz w:val="21"/>
          <w:szCs w:val="21"/>
        </w:rPr>
        <w:t>的薄壁圆柱形容器，盛入足量水静置于水平桌面上，将物块放入水中，物块静止时漂浮在水面上，如图乙。再将一小铁块放在物块上表面，静止时，物块上表面刚好与液面相平，如图丙。以上过程中没有水溢出且物块不吸水，</w:t>
      </w:r>
      <w:r>
        <w:rPr>
          <w:rFonts w:ascii="宋体" w:cs="宋体" w:eastAsia="宋体" w:hAnsi="宋体" w:hint="eastAsia"/>
          <w:sz w:val="21"/>
          <w:szCs w:val="21"/>
        </w:rPr>
        <w:object>
          <v:shape alt="eqId276509f01529d982ab21e479a4619268" coordsize="21600,21600" filled="f" id="_x0000_i1058" o:ole="" o:preferrelative="t" stroked="f" style="width:9.65pt;height:10.4pt" type="#_x0000_t75">
            <v:stroke joinstyle="miter"/>
            <v:imagedata o:title="eqId276509f01529d982ab21e479a4619268" r:id="rId51"/>
            <o:lock aspectratio="t" v:ext="edit"/>
            <w10:anchorlock/>
          </v:shape>
          <o:OLEObject DrawAspect="Content" ObjectID="_1468075758" ProgID="Equation.DSMT4" ShapeID="_x0000_i1058" Type="Embed" r:id="rId81"/>
        </w:object>
      </w:r>
      <w:r>
        <w:rPr>
          <w:rFonts w:ascii="宋体" w:cs="宋体" w:eastAsia="宋体" w:hAnsi="宋体" w:hint="eastAsia"/>
          <w:sz w:val="21"/>
          <w:szCs w:val="21"/>
        </w:rPr>
        <w:t>取</w:t>
      </w:r>
      <w:r>
        <w:rPr>
          <w:rFonts w:ascii="宋体" w:cs="宋体" w:eastAsia="宋体" w:hAnsi="宋体" w:hint="eastAsia"/>
          <w:sz w:val="21"/>
          <w:szCs w:val="21"/>
        </w:rPr>
        <w:object>
          <v:shape alt="eqId02dd93c106dd0363a09e3d5a716f9dc3" coordsize="21600,21600" filled="f" id="_x0000_i1059" o:ole="" o:preferrelative="t" stroked="f" style="width:39.55pt;height:14.5pt" type="#_x0000_t75">
            <v:stroke joinstyle="miter"/>
            <v:imagedata o:title="eqId02dd93c106dd0363a09e3d5a716f9dc3" r:id="rId82"/>
            <o:lock aspectratio="t" v:ext="edit"/>
            <w10:anchorlock/>
          </v:shape>
          <o:OLEObject DrawAspect="Content" ObjectID="_1468075759" ProgID="Equation.DSMT4" ShapeID="_x0000_i1059" Type="Embed" r:id="rId83"/>
        </w:object>
      </w:r>
      <w:r>
        <w:rPr>
          <w:rFonts w:ascii="宋体" w:cs="宋体" w:eastAsia="宋体" w:hAnsi="宋体" w:hint="eastAsia"/>
          <w:sz w:val="21"/>
          <w:szCs w:val="21"/>
        </w:rPr>
        <w:t>，</w:t>
      </w:r>
      <w:r>
        <w:rPr>
          <w:rFonts w:ascii="宋体" w:cs="宋体" w:eastAsia="宋体" w:hAnsi="宋体" w:hint="eastAsia"/>
          <w:sz w:val="21"/>
          <w:szCs w:val="21"/>
        </w:rPr>
        <w:object>
          <v:shape alt="eqId23fb78bd2eddc741e46fb060d92141d7" coordsize="21600,21600" filled="f" id="_x0000_i1060" o:ole="" o:preferrelative="t" stroked="f" style="width:91.45pt;height:17.95pt" type="#_x0000_t75">
            <v:stroke joinstyle="miter"/>
            <v:imagedata o:title="eqId23fb78bd2eddc741e46fb060d92141d7" r:id="rId84"/>
            <o:lock aspectratio="t" v:ext="edit"/>
            <w10:anchorlock/>
          </v:shape>
          <o:OLEObject DrawAspect="Content" ObjectID="_1468075760" ProgID="Equation.DSMT4" ShapeID="_x0000_i1060" Type="Embed" r:id="rId85"/>
        </w:object>
      </w:r>
      <w:r>
        <w:rPr>
          <w:rFonts w:ascii="宋体" w:cs="宋体" w:eastAsia="宋体" w:hAnsi="宋体" w:hint="eastAsia"/>
          <w:sz w:val="21"/>
          <w:szCs w:val="21"/>
        </w:rPr>
        <w:t>。求：</w:t>
      </w:r>
    </w:p>
    <w:p w14:paraId="79093D4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705100" cy="1362075"/>
            <wp:effectExtent b="0" l="0" r="0" t="0"/>
            <wp:docPr descr="@@@1f86e21c-1be6-4dfe-9c8f-274b1ae2f938"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f86e21c-1be6-4dfe-9c8f-274b1ae2f938" id="100015" name="图片 100015"/>
                    <pic:cNvPicPr>
                      <a:picLocks noChangeAspect="1"/>
                    </pic:cNvPicPr>
                  </pic:nvPicPr>
                  <pic:blipFill>
                    <a:blip r:embed="rId86"/>
                    <a:stretch>
                      <a:fillRect/>
                    </a:stretch>
                  </pic:blipFill>
                  <pic:spPr>
                    <a:xfrm>
                      <a:off x="0" y="0"/>
                      <a:ext cx="2705100" cy="1362075"/>
                    </a:xfrm>
                    <a:prstGeom prst="rect">
                      <a:avLst/>
                    </a:prstGeom>
                  </pic:spPr>
                </pic:pic>
              </a:graphicData>
            </a:graphic>
          </wp:inline>
        </w:drawing>
      </w:r>
    </w:p>
    <w:p w14:paraId="21F3DDD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(1)漂浮状态的物块露出水面的高度</w:t>
      </w:r>
      <w:r>
        <w:rPr>
          <w:rFonts w:ascii="宋体" w:cs="宋体" w:eastAsia="宋体" w:hAnsi="宋体" w:hint="eastAsia"/>
          <w:sz w:val="21"/>
          <w:szCs w:val="21"/>
        </w:rPr>
        <w:object>
          <v:shape alt="eqId3eabd5f3a86afe49dcd70571e2b96cfd" coordsize="21600,21600" filled="f" id="_x0000_i1061" o:ole="" o:preferrelative="t" stroked="f" style="width:7.9pt;height:10.8pt" type="#_x0000_t75">
            <v:stroke joinstyle="miter"/>
            <v:imagedata o:title="eqId3eabd5f3a86afe49dcd70571e2b96cfd" r:id="rId62"/>
            <o:lock aspectratio="t" v:ext="edit"/>
            <w10:anchorlock/>
          </v:shape>
          <o:OLEObject DrawAspect="Content" ObjectID="_1468075761" ProgID="Equation.DSMT4" ShapeID="_x0000_i1061" Type="Embed" r:id="rId87"/>
        </w:object>
      </w:r>
      <w:r>
        <w:rPr>
          <w:rFonts w:ascii="宋体" w:cs="宋体" w:eastAsia="宋体" w:hAnsi="宋体" w:hint="eastAsia"/>
          <w:sz w:val="21"/>
          <w:szCs w:val="21"/>
        </w:rPr>
        <w:t>；</w:t>
      </w:r>
    </w:p>
    <w:p w14:paraId="6D48A13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(2)小铁块放在物块上表面前后，水对容器底部压强的增加量</w:t>
      </w:r>
      <w:r>
        <w:rPr>
          <w:rFonts w:ascii="宋体" w:cs="宋体" w:eastAsia="宋体" w:hAnsi="宋体" w:hint="eastAsia"/>
          <w:sz w:val="21"/>
          <w:szCs w:val="21"/>
        </w:rPr>
        <w:object>
          <v:shape alt="eqId38608507b2ad6ec719ee7c890482a8af" coordsize="21600,21600" filled="f" id="_x0000_i1062" o:ole="" o:preferrelative="t" stroked="f" style="width:15.8pt;height:13.6pt" type="#_x0000_t75">
            <v:stroke joinstyle="miter"/>
            <v:imagedata o:title="eqId38608507b2ad6ec719ee7c890482a8af" r:id="rId88"/>
            <o:lock aspectratio="t" v:ext="edit"/>
            <w10:anchorlock/>
          </v:shape>
          <o:OLEObject DrawAspect="Content" ObjectID="_1468075762" ProgID="Equation.DSMT4" ShapeID="_x0000_i1062" Type="Embed" r:id="rId89"/>
        </w:object>
      </w:r>
      <w:r>
        <w:rPr>
          <w:rFonts w:ascii="宋体" w:cs="宋体" w:eastAsia="宋体" w:hAnsi="宋体" w:hint="eastAsia"/>
          <w:sz w:val="21"/>
          <w:szCs w:val="21"/>
        </w:rPr>
        <w:t>。</w:t>
      </w:r>
    </w:p>
    <w:p w14:paraId="0124E6F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8．（2025·四川乐山）</w:t>
      </w:r>
      <w:r>
        <w:rPr>
          <w:rFonts w:ascii="宋体" w:cs="宋体" w:eastAsia="宋体" w:hAnsi="宋体" w:hint="eastAsia"/>
          <w:sz w:val="21"/>
          <w:szCs w:val="21"/>
        </w:rPr>
        <w:t>如图所示，某同学用一个上端开口的圆柱形厚底空塑料瓶和装有水的圆柱形水槽制作了一个浮力秤，用于测量质量。空塑料瓶质量为120g，塑料瓶底面积为</w:t>
      </w:r>
      <w:r>
        <w:rPr>
          <w:rFonts w:ascii="宋体" w:cs="宋体" w:eastAsia="宋体" w:hAnsi="宋体" w:hint="eastAsia"/>
          <w:sz w:val="21"/>
          <w:szCs w:val="21"/>
        </w:rPr>
        <w:object>
          <v:shape alt="eqIdce019005b5243d67ed1a996d4e752a31" coordsize="21600,21600" filled="f" id="_x0000_i1063" o:ole="" o:preferrelative="t" stroked="f" style="width:30.75pt;height:13.75pt" type="#_x0000_t75">
            <v:stroke joinstyle="miter"/>
            <v:imagedata o:title="eqIdce019005b5243d67ed1a996d4e752a31" r:id="rId90"/>
            <o:lock aspectratio="t" v:ext="edit"/>
            <w10:anchorlock/>
          </v:shape>
          <o:OLEObject DrawAspect="Content" ObjectID="_1468075763" ProgID="Equation.DSMT4" ShapeID="_x0000_i1063" Type="Embed" r:id="rId91"/>
        </w:object>
      </w:r>
      <w:r>
        <w:rPr>
          <w:rFonts w:ascii="宋体" w:cs="宋体" w:eastAsia="宋体" w:hAnsi="宋体" w:hint="eastAsia"/>
          <w:sz w:val="21"/>
          <w:szCs w:val="21"/>
        </w:rPr>
        <w:t>，水槽底面积为</w:t>
      </w:r>
      <w:r>
        <w:rPr>
          <w:rFonts w:ascii="宋体" w:cs="宋体" w:eastAsia="宋体" w:hAnsi="宋体" w:hint="eastAsia"/>
          <w:sz w:val="21"/>
          <w:szCs w:val="21"/>
        </w:rPr>
        <w:object>
          <v:shape alt="eqIdeab3c56d6b15852879446ec184863d40" coordsize="21600,21600" filled="f" id="_x0000_i1064" o:ole="" o:preferrelative="t" stroked="f" style="width:34.3pt;height:13.85pt" type="#_x0000_t75">
            <v:stroke joinstyle="miter"/>
            <v:imagedata o:title="eqIdeab3c56d6b15852879446ec184863d40" r:id="rId92"/>
            <o:lock aspectratio="t" v:ext="edit"/>
            <w10:anchorlock/>
          </v:shape>
          <o:OLEObject DrawAspect="Content" ObjectID="_1468075764" ProgID="Equation.DSMT4" ShapeID="_x0000_i1064" Type="Embed" r:id="rId93"/>
        </w:object>
      </w:r>
      <w:r>
        <w:rPr>
          <w:rFonts w:ascii="宋体" w:cs="宋体" w:eastAsia="宋体" w:hAnsi="宋体" w:hint="eastAsia"/>
          <w:sz w:val="21"/>
          <w:szCs w:val="21"/>
        </w:rPr>
        <w:t>，瓶身能够浸入水中的最大长度为18cm，使用过程中水不溢出，塑料瓶始终漂浮且瓶身保持竖直。已知水的密度为</w:t>
      </w:r>
      <w:r>
        <w:rPr>
          <w:rFonts w:ascii="宋体" w:cs="宋体" w:eastAsia="宋体" w:hAnsi="宋体" w:hint="eastAsia"/>
          <w:sz w:val="21"/>
          <w:szCs w:val="21"/>
        </w:rPr>
        <w:object>
          <v:shape alt="eqIda27de6582073fa4d458a4106612d1381" coordsize="21600,21600" filled="f" id="_x0000_i1065" o:ole="" o:preferrelative="t" stroked="f" style="width:66.85pt;height:15.8pt" type="#_x0000_t75">
            <v:stroke joinstyle="miter"/>
            <v:imagedata o:title="eqIda27de6582073fa4d458a4106612d1381" r:id="rId94"/>
            <o:lock aspectratio="t" v:ext="edit"/>
            <w10:anchorlock/>
          </v:shape>
          <o:OLEObject DrawAspect="Content" ObjectID="_1468075765" ProgID="Equation.DSMT4" ShapeID="_x0000_i1065" Type="Embed" r:id="rId95"/>
        </w:object>
      </w:r>
      <w:r>
        <w:rPr>
          <w:rFonts w:ascii="宋体" w:cs="宋体" w:eastAsia="宋体" w:hAnsi="宋体" w:hint="eastAsia"/>
          <w:sz w:val="21"/>
          <w:szCs w:val="21"/>
        </w:rPr>
        <w:t>，g取10N/kg，不考虑塑料瓶侧壁的厚度。求：</w:t>
      </w:r>
    </w:p>
    <w:p w14:paraId="06EE124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952500" cy="1152525"/>
            <wp:effectExtent b="0" l="0" r="0" t="0"/>
            <wp:docPr descr="@@@d94173ae2766456d97ce0117b28d64b6"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4173ae2766456d97ce0117b28d64b6" id="100017" name="图片 100017"/>
                    <pic:cNvPicPr>
                      <a:picLocks noChangeAspect="1"/>
                    </pic:cNvPicPr>
                  </pic:nvPicPr>
                  <pic:blipFill>
                    <a:blip r:embed="rId96"/>
                    <a:stretch>
                      <a:fillRect/>
                    </a:stretch>
                  </pic:blipFill>
                  <pic:spPr>
                    <a:xfrm>
                      <a:off x="0" y="0"/>
                      <a:ext cx="952500" cy="1152525"/>
                    </a:xfrm>
                    <a:prstGeom prst="rect">
                      <a:avLst/>
                    </a:prstGeom>
                  </pic:spPr>
                </pic:pic>
              </a:graphicData>
            </a:graphic>
          </wp:inline>
        </w:drawing>
      </w:r>
    </w:p>
    <w:p w14:paraId="043BFD5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(1)空载时塑料瓶受到的浮力；</w:t>
      </w:r>
    </w:p>
    <w:p w14:paraId="606C5F5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(2)浮力秤的最大称量值；</w:t>
      </w:r>
    </w:p>
    <w:p w14:paraId="5E02C7E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(3)浮力秤空载时和最大称量时水槽内水面的高度差。</w:t>
      </w:r>
    </w:p>
    <w:p w14:paraId="06966CF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9．（2025·上海）</w:t>
      </w:r>
      <w:r>
        <w:rPr>
          <w:rFonts w:ascii="宋体" w:cs="宋体" w:eastAsia="宋体" w:hAnsi="宋体" w:hint="eastAsia"/>
          <w:sz w:val="21"/>
          <w:szCs w:val="21"/>
        </w:rPr>
        <w:t>甲、乙是两个完全相同的足够高的薄壁圆柱形容器，放在水平地面上，底面积为0.01米</w:t>
      </w:r>
      <w:r>
        <w:rPr>
          <w:rFonts w:ascii="宋体" w:cs="宋体" w:eastAsia="宋体" w:hAnsi="宋体" w:hint="eastAsia"/>
          <w:sz w:val="21"/>
          <w:szCs w:val="21"/>
          <w:vertAlign w:val="superscript"/>
        </w:rPr>
        <w:t>2</w:t>
      </w:r>
      <w:r>
        <w:rPr>
          <w:rFonts w:ascii="宋体" w:cs="宋体" w:eastAsia="宋体" w:hAnsi="宋体" w:hint="eastAsia"/>
          <w:sz w:val="21"/>
          <w:szCs w:val="21"/>
        </w:rPr>
        <w:t>。甲中装有水，乙中装有某液体，并且浸没一个金属小球。此时甲、乙两容器对地面的压强分别为3824帕，6176帕。</w:t>
      </w:r>
    </w:p>
    <w:p w14:paraId="408CACF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933575" cy="1409700"/>
            <wp:effectExtent b="0" l="0" r="0" t="0"/>
            <wp:docPr descr="@@@80cd5d87-43fe-4c6b-a360-860c24b559e0"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0cd5d87-43fe-4c6b-a360-860c24b559e0" id="100019" name="图片 100019"/>
                    <pic:cNvPicPr>
                      <a:picLocks noChangeAspect="1"/>
                    </pic:cNvPicPr>
                  </pic:nvPicPr>
                  <pic:blipFill>
                    <a:blip r:embed="rId97"/>
                    <a:stretch>
                      <a:fillRect/>
                    </a:stretch>
                  </pic:blipFill>
                  <pic:spPr>
                    <a:xfrm>
                      <a:off x="0" y="0"/>
                      <a:ext cx="1933575" cy="1409700"/>
                    </a:xfrm>
                    <a:prstGeom prst="rect">
                      <a:avLst/>
                    </a:prstGeom>
                  </pic:spPr>
                </pic:pic>
              </a:graphicData>
            </a:graphic>
          </wp:inline>
        </w:drawing>
      </w:r>
    </w:p>
    <w:p w14:paraId="29F5CAE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(1)求甲对地面的压力；</w:t>
      </w:r>
    </w:p>
    <w:p w14:paraId="5F65566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(2)将乙中小球拿出，并浸没在甲中。乙的水面下降0.02m，小球更换位置后，两容器对地面的压强相等；求：</w:t>
      </w:r>
    </w:p>
    <w:p w14:paraId="787948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①放入小球后，甲中水对容器底的压强变化量。</w:t>
      </w:r>
    </w:p>
    <w:p w14:paraId="793315B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②金属小球的密度。</w:t>
      </w:r>
    </w:p>
    <w:p w14:paraId="762012F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10．（2025·四川达州）</w:t>
      </w:r>
      <w:r>
        <w:rPr>
          <w:rFonts w:ascii="宋体" w:cs="宋体" w:eastAsia="宋体" w:hAnsi="宋体" w:hint="eastAsia"/>
          <w:sz w:val="21"/>
          <w:szCs w:val="21"/>
        </w:rPr>
        <w:t>在物理实践活动中，“奇思妙想”小组用一根粗细均匀上端开口、下端封闭的轻质塑料管制成一只密度计，管长10cm，配重质量5g。用相关食材调制出一种饮料，将该密度计分别放入水和饮料中，静止时如甲图和乙图（</w:t>
      </w:r>
      <w:r>
        <w:rPr>
          <w:rFonts w:ascii="宋体" w:cs="宋体" w:eastAsia="宋体" w:hAnsi="宋体" w:hint="eastAsia"/>
          <w:sz w:val="21"/>
          <w:szCs w:val="21"/>
        </w:rPr>
        <w:object>
          <v:shape alt="eqId23fb78bd2eddc741e46fb060d92141d7" coordsize="21600,21600" filled="f" id="_x0000_i1066" o:ole="" o:preferrelative="t" stroked="f" style="width:91.45pt;height:17.95pt" type="#_x0000_t75">
            <v:stroke joinstyle="miter"/>
            <v:imagedata o:title="eqId23fb78bd2eddc741e46fb060d92141d7" r:id="rId84"/>
            <o:lock aspectratio="t" v:ext="edit"/>
            <w10:anchorlock/>
          </v:shape>
          <o:OLEObject DrawAspect="Content" ObjectID="_1468075766" ProgID="Equation.DSMT4" ShapeID="_x0000_i1066" Type="Embed" r:id="rId98"/>
        </w:objec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取10N/kg）。请计算：</w:t>
      </w:r>
    </w:p>
    <w:p w14:paraId="3A03AC0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581400" cy="1695450"/>
            <wp:effectExtent b="0" l="0" r="0" t="0"/>
            <wp:docPr descr="@@@b8162a59-4f9a-4419-a140-27b1702f44a7"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8162a59-4f9a-4419-a140-27b1702f44a7" id="100021" name="图片 100021"/>
                    <pic:cNvPicPr>
                      <a:picLocks noChangeAspect="1"/>
                    </pic:cNvPicPr>
                  </pic:nvPicPr>
                  <pic:blipFill>
                    <a:blip r:embed="rId99"/>
                    <a:stretch>
                      <a:fillRect/>
                    </a:stretch>
                  </pic:blipFill>
                  <pic:spPr>
                    <a:xfrm>
                      <a:off x="0" y="0"/>
                      <a:ext cx="3581400" cy="1695450"/>
                    </a:xfrm>
                    <a:prstGeom prst="rect">
                      <a:avLst/>
                    </a:prstGeom>
                  </pic:spPr>
                </pic:pic>
              </a:graphicData>
            </a:graphic>
          </wp:inline>
        </w:drawing>
      </w:r>
    </w:p>
    <w:p w14:paraId="1BCAF84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(1)密度计在水中所受浮力大小；</w:t>
      </w:r>
    </w:p>
    <w:p w14:paraId="5E1C83A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(2)饮料密度；</w:t>
      </w:r>
    </w:p>
    <w:p w14:paraId="0BD4B0A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小组成员突发奇想：将适量饮料倒入甲图密度计内，静止时如丙图。将丙图密度计中饮料全部倒出，用体积、质量均不计的细线将配重悬挂在塑料管底部，放入饮料中，静止时如丁图（配重未接触容器底），此时塑料管底部受到的液体压强是多少？</w:t>
      </w:r>
    </w:p>
    <w:p w14:paraId="77ED85D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11．（2025·江苏连云港）</w:t>
      </w:r>
      <w:r>
        <w:rPr>
          <w:rFonts w:ascii="宋体" w:cs="宋体" w:eastAsia="宋体" w:hAnsi="宋体" w:hint="eastAsia"/>
          <w:sz w:val="21"/>
          <w:szCs w:val="21"/>
        </w:rPr>
        <w:t>王莲拥有水生植物中最大的叶片，莲叶边缘上卷，在叶脉通气组织支撑下，莲叶几乎不浸入水中。王莲进入观赏期时，植物园向游客开设“莲叶载人”的体验活动。为保证安全，莲叶浸入水中的深度不能超过其边缘卷边高度的25%。工作人员将面积为1.5m</w:t>
      </w:r>
      <w:r>
        <w:rPr>
          <w:rFonts w:ascii="宋体" w:cs="宋体" w:eastAsia="宋体" w:hAnsi="宋体" w:hint="eastAsia"/>
          <w:sz w:val="21"/>
          <w:szCs w:val="21"/>
          <w:vertAlign w:val="superscript"/>
        </w:rPr>
        <w:t>2</w:t>
      </w:r>
      <w:r>
        <w:rPr>
          <w:rFonts w:ascii="宋体" w:cs="宋体" w:eastAsia="宋体" w:hAnsi="宋体" w:hint="eastAsia"/>
          <w:sz w:val="21"/>
          <w:szCs w:val="21"/>
        </w:rPr>
        <w:t>、质量为3kg的硬质泡沫板放在底面积为2m</w:t>
      </w:r>
      <w:r>
        <w:rPr>
          <w:rFonts w:ascii="宋体" w:cs="宋体" w:eastAsia="宋体" w:hAnsi="宋体" w:hint="eastAsia"/>
          <w:sz w:val="21"/>
          <w:szCs w:val="21"/>
          <w:vertAlign w:val="superscript"/>
        </w:rPr>
        <w:t>2</w:t>
      </w:r>
      <w:r>
        <w:rPr>
          <w:rFonts w:ascii="宋体" w:cs="宋体" w:eastAsia="宋体" w:hAnsi="宋体" w:hint="eastAsia"/>
          <w:sz w:val="21"/>
          <w:szCs w:val="21"/>
        </w:rPr>
        <w:t>的莲叶中央，该莲叶卷边高度为16cm，游客站立在硬质泡沫板上，体验“一叶当舟”的乐趣，如图所示，某游客质量为60kg，双脚站立时与地面的接触面积为4×10</w:t>
      </w:r>
      <w:r>
        <w:rPr>
          <w:rFonts w:ascii="宋体" w:cs="宋体" w:eastAsia="宋体" w:hAnsi="宋体" w:hint="eastAsia"/>
          <w:sz w:val="21"/>
          <w:szCs w:val="21"/>
          <w:vertAlign w:val="superscript"/>
        </w:rPr>
        <w:t>-2</w:t>
      </w:r>
      <w:r>
        <w:rPr>
          <w:rFonts w:ascii="宋体" w:cs="宋体" w:eastAsia="宋体" w:hAnsi="宋体" w:hint="eastAsia"/>
          <w:sz w:val="21"/>
          <w:szCs w:val="21"/>
        </w:rPr>
        <w:t>m</w:t>
      </w:r>
      <w:r>
        <w:rPr>
          <w:rFonts w:ascii="宋体" w:cs="宋体" w:eastAsia="宋体" w:hAnsi="宋体" w:hint="eastAsia"/>
          <w:sz w:val="21"/>
          <w:szCs w:val="21"/>
          <w:vertAlign w:val="superscript"/>
        </w:rPr>
        <w:t>2</w:t>
      </w:r>
      <w:r>
        <w:rPr>
          <w:rFonts w:ascii="宋体" w:cs="宋体" w:eastAsia="宋体" w:hAnsi="宋体" w:hint="eastAsia"/>
          <w:sz w:val="21"/>
          <w:szCs w:val="21"/>
        </w:rPr>
        <w:t>。求：（</w:t>
      </w:r>
      <w:r>
        <w:rPr>
          <w:rFonts w:ascii="宋体" w:cs="宋体" w:eastAsia="宋体" w:hAnsi="宋体" w:hint="eastAsia"/>
          <w:i/>
          <w:sz w:val="21"/>
          <w:szCs w:val="21"/>
        </w:rPr>
        <w:t>g</w:t>
      </w:r>
      <w:r>
        <w:rPr>
          <w:rFonts w:ascii="宋体" w:cs="宋体" w:eastAsia="宋体" w:hAnsi="宋体" w:hint="eastAsia"/>
          <w:sz w:val="21"/>
          <w:szCs w:val="21"/>
        </w:rPr>
        <w:t>取10N/kg，</w:t>
      </w:r>
      <w:r>
        <w:rPr>
          <w:rFonts w:ascii="宋体" w:cs="宋体" w:eastAsia="宋体" w:hAnsi="宋体" w:hint="eastAsia"/>
          <w:i/>
          <w:sz w:val="21"/>
          <w:szCs w:val="21"/>
        </w:rPr>
        <w:t>ρ</w:t>
      </w:r>
      <w:r>
        <w:rPr>
          <w:rFonts w:ascii="宋体" w:cs="宋体" w:eastAsia="宋体" w:hAnsi="宋体" w:hint="eastAsia"/>
          <w:i/>
          <w:sz w:val="21"/>
          <w:szCs w:val="21"/>
          <w:vertAlign w:val="subscript"/>
        </w:rPr>
        <w:t>水</w:t>
      </w:r>
      <w:r>
        <w:rPr>
          <w:rFonts w:ascii="宋体" w:cs="宋体" w:eastAsia="宋体" w:hAnsi="宋体" w:hint="eastAsia"/>
          <w:sz w:val="21"/>
          <w:szCs w:val="21"/>
        </w:rPr>
        <w:t>=1.0×10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r>
        <w:rPr>
          <w:rFonts w:ascii="宋体" w:cs="宋体" w:eastAsia="宋体" w:hAnsi="宋体" w:hint="eastAsia"/>
          <w:sz w:val="21"/>
          <w:szCs w:val="21"/>
        </w:rPr>
        <w:t>）</w:t>
      </w:r>
    </w:p>
    <w:p w14:paraId="1E6A7F1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28775" cy="819150"/>
            <wp:effectExtent b="0" l="0" r="0" t="0"/>
            <wp:docPr descr="@@@b841b9cb-61a5-4729-ad00-8b91eab0c6e0"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841b9cb-61a5-4729-ad00-8b91eab0c6e0" id="100023" name="图片 100023"/>
                    <pic:cNvPicPr>
                      <a:picLocks noChangeAspect="1"/>
                    </pic:cNvPicPr>
                  </pic:nvPicPr>
                  <pic:blipFill>
                    <a:blip r:embed="rId100"/>
                    <a:stretch>
                      <a:fillRect/>
                    </a:stretch>
                  </pic:blipFill>
                  <pic:spPr>
                    <a:xfrm>
                      <a:off x="0" y="0"/>
                      <a:ext cx="1628775" cy="819150"/>
                    </a:xfrm>
                    <a:prstGeom prst="rect">
                      <a:avLst/>
                    </a:prstGeom>
                  </pic:spPr>
                </pic:pic>
              </a:graphicData>
            </a:graphic>
          </wp:inline>
        </w:drawing>
      </w:r>
    </w:p>
    <w:p w14:paraId="5963B10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(1)游客双脚站立在地面时对地面的压强。</w:t>
      </w:r>
    </w:p>
    <w:p w14:paraId="2723A63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(2)游客体验“一叶当舟”时，莲叶受到的压强。</w:t>
      </w:r>
    </w:p>
    <w:p w14:paraId="6226263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(3)为保证安全，该莲叶能托起游客的最大质量。</w:t>
      </w:r>
    </w:p>
    <w:p w14:paraId="371A1B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12．（2025·四川广安）</w:t>
      </w:r>
      <w:r>
        <w:rPr>
          <w:rFonts w:ascii="宋体" w:cs="宋体" w:eastAsia="宋体" w:hAnsi="宋体" w:hint="eastAsia"/>
          <w:sz w:val="21"/>
          <w:szCs w:val="21"/>
        </w:rPr>
        <w:t>某同学看了我国航空母舰发展简介后对力学产生了浓厚的兴趣。他用底面积为</w:t>
      </w:r>
      <w:r>
        <w:rPr>
          <w:rFonts w:ascii="宋体" w:cs="宋体" w:eastAsia="宋体" w:hAnsi="宋体" w:hint="eastAsia"/>
          <w:sz w:val="21"/>
          <w:szCs w:val="21"/>
        </w:rPr>
        <w:object>
          <v:shape alt="eqId76af219d50174905fcfe8f9ba3d0da2f" coordsize="21600,21600" filled="f" id="_x0000_i1067" o:ole="" o:preferrelative="t" stroked="f" style="width:35.2pt;height:14.3pt" type="#_x0000_t75">
            <v:stroke joinstyle="miter"/>
            <v:imagedata o:title="eqId76af219d50174905fcfe8f9ba3d0da2f" r:id="rId24"/>
            <o:lock aspectratio="t" v:ext="edit"/>
            <w10:anchorlock/>
          </v:shape>
          <o:OLEObject DrawAspect="Content" ObjectID="_1468075767" ProgID="Equation.DSMT4" ShapeID="_x0000_i1067" Type="Embed" r:id="rId101"/>
        </w:object>
      </w:r>
      <w:r>
        <w:rPr>
          <w:rFonts w:ascii="宋体" w:cs="宋体" w:eastAsia="宋体" w:hAnsi="宋体" w:hint="eastAsia"/>
          <w:sz w:val="21"/>
          <w:szCs w:val="21"/>
        </w:rPr>
        <w:t>的长方体容器（厚度不计）装一定量的水，将一个重为4N，边长为10cm的正方体A放入容器中处于漂浮状态。如图所示，此时水的深度为18cm。（</w:t>
      </w:r>
      <w:r>
        <w:rPr>
          <w:rFonts w:ascii="宋体" w:cs="宋体" w:eastAsia="宋体" w:hAnsi="宋体" w:hint="eastAsia"/>
          <w:sz w:val="21"/>
          <w:szCs w:val="21"/>
        </w:rPr>
        <w:object>
          <v:shape alt="eqId23fb78bd2eddc741e46fb060d92141d7" coordsize="21600,21600" filled="f" id="_x0000_i1068" o:ole="" o:preferrelative="t" stroked="f" style="width:91.45pt;height:17.95pt" type="#_x0000_t75">
            <v:stroke joinstyle="miter"/>
            <v:imagedata o:title="eqId23fb78bd2eddc741e46fb060d92141d7" r:id="rId84"/>
            <o:lock aspectratio="t" v:ext="edit"/>
            <w10:anchorlock/>
          </v:shape>
          <o:OLEObject DrawAspect="Content" ObjectID="_1468075768" ProgID="Equation.DSMT4" ShapeID="_x0000_i1068" Type="Embed" r:id="rId102"/>
        </w:objec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取10N/kg）求：</w:t>
      </w:r>
    </w:p>
    <w:p w14:paraId="3938F2E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333625" cy="1419225"/>
            <wp:effectExtent b="0" l="0" r="0" t="0"/>
            <wp:docPr descr="@@@15a4070c-3a13-459a-b309-c21fd5daf29d"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a4070c-3a13-459a-b309-c21fd5daf29d" id="100025" name="图片 100025"/>
                    <pic:cNvPicPr>
                      <a:picLocks noChangeAspect="1"/>
                    </pic:cNvPicPr>
                  </pic:nvPicPr>
                  <pic:blipFill>
                    <a:blip r:embed="rId103"/>
                    <a:stretch>
                      <a:fillRect/>
                    </a:stretch>
                  </pic:blipFill>
                  <pic:spPr>
                    <a:xfrm>
                      <a:off x="0" y="0"/>
                      <a:ext cx="2333625" cy="1419225"/>
                    </a:xfrm>
                    <a:prstGeom prst="rect">
                      <a:avLst/>
                    </a:prstGeom>
                  </pic:spPr>
                </pic:pic>
              </a:graphicData>
            </a:graphic>
          </wp:inline>
        </w:drawing>
      </w:r>
    </w:p>
    <w:p w14:paraId="2E29AB3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(1)容器底部受到水的压强；</w:t>
      </w:r>
    </w:p>
    <w:p w14:paraId="6FA0D3C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(2)A漂浮时浸入水中的深度；</w:t>
      </w:r>
    </w:p>
    <w:p w14:paraId="2AAEF8C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(3)若将与A形状体积完全相同的物体B平放在A的正上方，A、B一起向下运动，当静止时一起处于悬浮状态。求A、B一起开始运动到B刚好浸没时，B的重力做的功。（容器足够高，水不溢出，A、B不吸水）</w:t>
      </w:r>
    </w:p>
    <w:p w14:paraId="57B06C0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13．（2025·四川凉山）</w:t>
      </w:r>
      <w:r>
        <w:rPr>
          <w:rFonts w:ascii="宋体" w:cs="宋体" w:eastAsia="宋体" w:hAnsi="宋体" w:hint="eastAsia"/>
          <w:sz w:val="21"/>
          <w:szCs w:val="21"/>
        </w:rPr>
        <w:t>如图甲所示，在上、下截面均为圆形的锥形瓶内，装有一定量的水。已知锥形瓶上部分是横截面积为</w:t>
      </w:r>
      <w:r>
        <w:rPr>
          <w:rFonts w:ascii="宋体" w:cs="宋体" w:eastAsia="宋体" w:hAnsi="宋体" w:hint="eastAsia"/>
          <w:sz w:val="21"/>
          <w:szCs w:val="21"/>
        </w:rPr>
        <w:object>
          <v:shape alt="eqIdab68ead569d30a9f1a2803d3fa8d4824" coordsize="21600,21600" filled="f" id="_x0000_i1069" o:ole="" o:preferrelative="t" stroked="f" style="width:29pt;height:13.8pt" type="#_x0000_t75">
            <v:stroke joinstyle="miter"/>
            <v:imagedata o:title="eqIdab68ead569d30a9f1a2803d3fa8d4824" r:id="rId104"/>
            <o:lock aspectratio="t" v:ext="edit"/>
            <w10:anchorlock/>
          </v:shape>
          <o:OLEObject DrawAspect="Content" ObjectID="_1468075769" ProgID="Equation.DSMT4" ShapeID="_x0000_i1069" Type="Embed" r:id="rId105"/>
        </w:object>
      </w:r>
      <w:r>
        <w:rPr>
          <w:rFonts w:ascii="宋体" w:cs="宋体" w:eastAsia="宋体" w:hAnsi="宋体" w:hint="eastAsia"/>
          <w:sz w:val="21"/>
          <w:szCs w:val="21"/>
        </w:rPr>
        <w:t>的圆筒，且粗细均匀，底面积为</w:t>
      </w:r>
      <w:r>
        <w:rPr>
          <w:rFonts w:ascii="宋体" w:cs="宋体" w:eastAsia="宋体" w:hAnsi="宋体" w:hint="eastAsia"/>
          <w:sz w:val="21"/>
          <w:szCs w:val="21"/>
        </w:rPr>
        <w:object>
          <v:shape alt="eqIdb12d5b15f6979cd665d54fd17341fc2f" coordsize="21600,21600" filled="f" id="_x0000_i1070" o:ole="" o:preferrelative="t" stroked="f" style="width:34.25pt;height:14.4pt" type="#_x0000_t75">
            <v:stroke joinstyle="miter"/>
            <v:imagedata o:title="eqIdb12d5b15f6979cd665d54fd17341fc2f" r:id="rId32"/>
            <o:lock aspectratio="t" v:ext="edit"/>
            <w10:anchorlock/>
          </v:shape>
          <o:OLEObject DrawAspect="Content" ObjectID="_1468075770" ProgID="Equation.DSMT4" ShapeID="_x0000_i1070" Type="Embed" r:id="rId106"/>
        </w:object>
      </w:r>
      <w:r>
        <w:rPr>
          <w:rFonts w:ascii="宋体" w:cs="宋体" w:eastAsia="宋体" w:hAnsi="宋体" w:hint="eastAsia"/>
          <w:sz w:val="21"/>
          <w:szCs w:val="21"/>
        </w:rPr>
        <w:t>。现将质量为32g，边长为2cm的正方体合金块放入锥形瓶内，水未溢出，如图乙。求：</w:t>
      </w:r>
    </w:p>
    <w:p w14:paraId="0E59D73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85925" cy="1028700"/>
            <wp:effectExtent b="0" l="0" r="0" t="0"/>
            <wp:docPr descr="@@@d882c162-888c-491f-bf35-59fa88ac26d8"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882c162-888c-491f-bf35-59fa88ac26d8" id="100027" name="图片 100027"/>
                    <pic:cNvPicPr>
                      <a:picLocks noChangeAspect="1"/>
                    </pic:cNvPicPr>
                  </pic:nvPicPr>
                  <pic:blipFill>
                    <a:blip r:embed="rId107"/>
                    <a:stretch>
                      <a:fillRect/>
                    </a:stretch>
                  </pic:blipFill>
                  <pic:spPr>
                    <a:xfrm>
                      <a:off x="0" y="0"/>
                      <a:ext cx="1685925" cy="1028700"/>
                    </a:xfrm>
                    <a:prstGeom prst="rect">
                      <a:avLst/>
                    </a:prstGeom>
                  </pic:spPr>
                </pic:pic>
              </a:graphicData>
            </a:graphic>
          </wp:inline>
        </w:drawing>
      </w:r>
    </w:p>
    <w:p w14:paraId="30DF07D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(1)合金块的重力大小；</w:t>
      </w:r>
    </w:p>
    <w:p w14:paraId="5EDF4C3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(2)合金块放入锥形瓶内稳定后所受浮力大小；</w:t>
      </w:r>
    </w:p>
    <w:p w14:paraId="32BD3CE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(3)如图乙，稳定后，合金块对锥形瓶底的压强；</w:t>
      </w:r>
    </w:p>
    <w:p w14:paraId="6D8E3AC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(4)合金块放入锥形瓶前后，水对锥形瓶底的压力变化量。</w:t>
      </w:r>
    </w:p>
    <w:p w14:paraId="5ADB765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14．（2025·四川泸州）</w:t>
      </w:r>
      <w:r>
        <w:rPr>
          <w:rFonts w:ascii="宋体" w:cs="宋体" w:eastAsia="宋体" w:hAnsi="宋体" w:hint="eastAsia"/>
          <w:sz w:val="21"/>
          <w:szCs w:val="21"/>
        </w:rPr>
        <w:t>科创小组的同学设计了如图甲所示的力学综合实验装置。力传感器</w:t>
      </w:r>
      <w:r>
        <w:rPr>
          <w:rFonts w:ascii="宋体" w:cs="宋体" w:eastAsia="宋体" w:hAnsi="宋体" w:hint="eastAsia"/>
          <w:sz w:val="21"/>
          <w:szCs w:val="21"/>
        </w:rPr>
        <w:object>
          <v:shape alt="eqIdff4489d9b83072184c0e1d6b09be50ca" coordsize="21600,21600" filled="f" id="_x0000_i1071" o:ole="" o:preferrelative="t" stroked="f" style="width:11.4pt;height:11.4pt" type="#_x0000_t75">
            <v:stroke joinstyle="miter"/>
            <v:imagedata o:title="eqIdff4489d9b83072184c0e1d6b09be50ca" r:id="rId108"/>
            <o:lock aspectratio="t" v:ext="edit"/>
            <w10:anchorlock/>
          </v:shape>
          <o:OLEObject DrawAspect="Content" ObjectID="_1468075771" ProgID="Equation.DSMT4" ShapeID="_x0000_i1071" Type="Embed" r:id="rId109"/>
        </w:object>
      </w:r>
      <w:r>
        <w:rPr>
          <w:rFonts w:ascii="宋体" w:cs="宋体" w:eastAsia="宋体" w:hAnsi="宋体" w:hint="eastAsia"/>
          <w:sz w:val="21"/>
          <w:szCs w:val="21"/>
        </w:rPr>
        <w:t>上端固定在水平杆上，下端通过竖直轻杆与正方体</w:t>
      </w:r>
      <w:r>
        <w:rPr>
          <w:rFonts w:ascii="宋体" w:cs="宋体" w:eastAsia="宋体" w:hAnsi="宋体" w:hint="eastAsia"/>
          <w:sz w:val="21"/>
          <w:szCs w:val="21"/>
        </w:rPr>
        <w:object>
          <v:shape alt="eqId61588617d22abd00af4ca489bb3a8787" coordsize="21600,21600" filled="f" id="_x0000_i1072" o:ole="" o:preferrelative="t" stroked="f" style="width:9.65pt;height:11.6pt" type="#_x0000_t75">
            <v:stroke joinstyle="miter"/>
            <v:imagedata o:title="eqId61588617d22abd00af4ca489bb3a8787" r:id="rId110"/>
            <o:lock aspectratio="t" v:ext="edit"/>
            <w10:anchorlock/>
          </v:shape>
          <o:OLEObject DrawAspect="Content" ObjectID="_1468075772" ProgID="Equation.DSMT4" ShapeID="_x0000_i1072" Type="Embed" r:id="rId111"/>
        </w:object>
      </w:r>
      <w:r>
        <w:rPr>
          <w:rFonts w:ascii="宋体" w:cs="宋体" w:eastAsia="宋体" w:hAnsi="宋体" w:hint="eastAsia"/>
          <w:sz w:val="21"/>
          <w:szCs w:val="21"/>
        </w:rPr>
        <w:t>相连，水平升降台上放有溢水杯</w:t>
      </w:r>
      <w:r>
        <w:rPr>
          <w:rFonts w:ascii="宋体" w:cs="宋体" w:eastAsia="宋体" w:hAnsi="宋体" w:hint="eastAsia"/>
          <w:sz w:val="21"/>
          <w:szCs w:val="21"/>
        </w:rPr>
        <w:object>
          <v:shape alt="eqIdca66a268d6f46e0e9d5d9151b785be60" coordsize="21600,21600" filled="f" id="_x0000_i1073" o:ole="" o:preferrelative="t" stroked="f" style="width:10.55pt;height:12.25pt" type="#_x0000_t75">
            <v:stroke joinstyle="miter"/>
            <v:imagedata o:title="eqIdca66a268d6f46e0e9d5d9151b785be60" r:id="rId112"/>
            <o:lock aspectratio="t" v:ext="edit"/>
            <w10:anchorlock/>
          </v:shape>
          <o:OLEObject DrawAspect="Content" ObjectID="_1468075773" ProgID="Equation.DSMT4" ShapeID="_x0000_i1073" Type="Embed" r:id="rId113"/>
        </w:object>
      </w:r>
      <w:r>
        <w:rPr>
          <w:rFonts w:ascii="宋体" w:cs="宋体" w:eastAsia="宋体" w:hAnsi="宋体" w:hint="eastAsia"/>
          <w:sz w:val="21"/>
          <w:szCs w:val="21"/>
        </w:rPr>
        <w:t>和力传感器</w:t>
      </w:r>
      <w:r>
        <w:rPr>
          <w:rFonts w:ascii="宋体" w:cs="宋体" w:eastAsia="宋体" w:hAnsi="宋体" w:hint="eastAsia"/>
          <w:sz w:val="21"/>
          <w:szCs w:val="21"/>
        </w:rPr>
        <w:object>
          <v:shape alt="eqIdea1e8babee63bfc889ae5a34632284bc" coordsize="21600,21600" filled="f" id="_x0000_i1074" o:ole="" o:preferrelative="t" stroked="f" style="width:10.55pt;height:11.3pt" type="#_x0000_t75">
            <v:stroke joinstyle="miter"/>
            <v:imagedata o:title="eqIdea1e8babee63bfc889ae5a34632284bc" r:id="rId114"/>
            <o:lock aspectratio="t" v:ext="edit"/>
            <w10:anchorlock/>
          </v:shape>
          <o:OLEObject DrawAspect="Content" ObjectID="_1468075774" ProgID="Equation.DSMT4" ShapeID="_x0000_i1074" Type="Embed" r:id="rId115"/>
        </w:object>
      </w:r>
      <w:r>
        <w:rPr>
          <w:rFonts w:ascii="宋体" w:cs="宋体" w:eastAsia="宋体" w:hAnsi="宋体" w:hint="eastAsia"/>
          <w:sz w:val="21"/>
          <w:szCs w:val="21"/>
        </w:rPr>
        <w:t>，小桶</w:t>
      </w:r>
      <w:r>
        <w:rPr>
          <w:rFonts w:ascii="宋体" w:cs="宋体" w:eastAsia="宋体" w:hAnsi="宋体" w:hint="eastAsia"/>
          <w:sz w:val="21"/>
          <w:szCs w:val="21"/>
        </w:rPr>
        <w:object>
          <v:shape alt="eqId1f0b669ef4514f24ee09adeff7f41238" coordsize="21600,21600" filled="f" id="_x0000_i1075" o:ole="" o:preferrelative="t" stroked="f" style="width:11.4pt;height:11.4pt" type="#_x0000_t75">
            <v:stroke joinstyle="miter"/>
            <v:imagedata o:title="eqId1f0b669ef4514f24ee09adeff7f41238" r:id="rId116"/>
            <o:lock aspectratio="t" v:ext="edit"/>
            <w10:anchorlock/>
          </v:shape>
          <o:OLEObject DrawAspect="Content" ObjectID="_1468075775" ProgID="Equation.DSMT4" ShapeID="_x0000_i1075" Type="Embed" r:id="rId117"/>
        </w:object>
      </w:r>
      <w:r>
        <w:rPr>
          <w:rFonts w:ascii="宋体" w:cs="宋体" w:eastAsia="宋体" w:hAnsi="宋体" w:hint="eastAsia"/>
          <w:sz w:val="21"/>
          <w:szCs w:val="21"/>
        </w:rPr>
        <w:t>放在力传感器</w:t>
      </w:r>
      <w:r>
        <w:rPr>
          <w:rFonts w:ascii="宋体" w:cs="宋体" w:eastAsia="宋体" w:hAnsi="宋体" w:hint="eastAsia"/>
          <w:sz w:val="21"/>
          <w:szCs w:val="21"/>
        </w:rPr>
        <w:object>
          <v:shape alt="eqIdea1e8babee63bfc889ae5a34632284bc" coordsize="21600,21600" filled="f" id="_x0000_i1076" o:ole="" o:preferrelative="t" stroked="f" style="width:10.55pt;height:11.3pt" type="#_x0000_t75">
            <v:stroke joinstyle="miter"/>
            <v:imagedata o:title="eqIdea1e8babee63bfc889ae5a34632284bc" r:id="rId114"/>
            <o:lock aspectratio="t" v:ext="edit"/>
            <w10:anchorlock/>
          </v:shape>
          <o:OLEObject DrawAspect="Content" ObjectID="_1468075776" ProgID="Equation.DSMT4" ShapeID="_x0000_i1076" Type="Embed" r:id="rId118"/>
        </w:object>
      </w:r>
      <w:r>
        <w:rPr>
          <w:rFonts w:ascii="宋体" w:cs="宋体" w:eastAsia="宋体" w:hAnsi="宋体" w:hint="eastAsia"/>
          <w:sz w:val="21"/>
          <w:szCs w:val="21"/>
        </w:rPr>
        <w:t>上，溢水杯</w:t>
      </w:r>
      <w:r>
        <w:rPr>
          <w:rFonts w:ascii="宋体" w:cs="宋体" w:eastAsia="宋体" w:hAnsi="宋体" w:hint="eastAsia"/>
          <w:sz w:val="21"/>
          <w:szCs w:val="21"/>
        </w:rPr>
        <w:object>
          <v:shape alt="eqIdca66a268d6f46e0e9d5d9151b785be60" coordsize="21600,21600" filled="f" id="_x0000_i1077" o:ole="" o:preferrelative="t" stroked="f" style="width:10.55pt;height:12.25pt" type="#_x0000_t75">
            <v:stroke joinstyle="miter"/>
            <v:imagedata o:title="eqIdca66a268d6f46e0e9d5d9151b785be60" r:id="rId112"/>
            <o:lock aspectratio="t" v:ext="edit"/>
            <w10:anchorlock/>
          </v:shape>
          <o:OLEObject DrawAspect="Content" ObjectID="_1468075777" ProgID="Equation.DSMT4" ShapeID="_x0000_i1077" Type="Embed" r:id="rId119"/>
        </w:object>
      </w:r>
      <w:r>
        <w:rPr>
          <w:rFonts w:ascii="宋体" w:cs="宋体" w:eastAsia="宋体" w:hAnsi="宋体" w:hint="eastAsia"/>
          <w:sz w:val="21"/>
          <w:szCs w:val="21"/>
        </w:rPr>
        <w:t>中的水面刚好与溢水口齐平。水平升降台匀速上升，当</w:t>
      </w:r>
      <w:r>
        <w:rPr>
          <w:rFonts w:ascii="宋体" w:cs="宋体" w:eastAsia="宋体" w:hAnsi="宋体" w:hint="eastAsia"/>
          <w:sz w:val="21"/>
          <w:szCs w:val="21"/>
        </w:rPr>
        <w:object>
          <v:shape alt="eqId7aeb9a94e392f6759b18abed89aacc5e" coordsize="21600,21600" filled="f" id="_x0000_i1078" o:ole="" o:preferrelative="t" stroked="f" style="width:21.95pt;height:11.55pt" type="#_x0000_t75">
            <v:stroke joinstyle="miter"/>
            <v:imagedata o:title="eqId7aeb9a94e392f6759b18abed89aacc5e" r:id="rId120"/>
            <o:lock aspectratio="t" v:ext="edit"/>
            <w10:anchorlock/>
          </v:shape>
          <o:OLEObject DrawAspect="Content" ObjectID="_1468075778" ProgID="Equation.DSMT4" ShapeID="_x0000_i1078" Type="Embed" r:id="rId121"/>
        </w:object>
      </w:r>
      <w:r>
        <w:rPr>
          <w:rFonts w:ascii="宋体" w:cs="宋体" w:eastAsia="宋体" w:hAnsi="宋体" w:hint="eastAsia"/>
          <w:sz w:val="21"/>
          <w:szCs w:val="21"/>
        </w:rPr>
        <w:t>时，正方体</w:t>
      </w:r>
      <w:r>
        <w:rPr>
          <w:rFonts w:ascii="宋体" w:cs="宋体" w:eastAsia="宋体" w:hAnsi="宋体" w:hint="eastAsia"/>
          <w:sz w:val="21"/>
          <w:szCs w:val="21"/>
        </w:rPr>
        <w:object>
          <v:shape alt="eqId61588617d22abd00af4ca489bb3a8787" coordsize="21600,21600" filled="f" id="_x0000_i1079" o:ole="" o:preferrelative="t" stroked="f" style="width:9.65pt;height:11.6pt" type="#_x0000_t75">
            <v:stroke joinstyle="miter"/>
            <v:imagedata o:title="eqId61588617d22abd00af4ca489bb3a8787" r:id="rId110"/>
            <o:lock aspectratio="t" v:ext="edit"/>
            <w10:anchorlock/>
          </v:shape>
          <o:OLEObject DrawAspect="Content" ObjectID="_1468075779" ProgID="Equation.DSMT4" ShapeID="_x0000_i1079" Type="Embed" r:id="rId122"/>
        </w:object>
      </w:r>
      <w:r>
        <w:rPr>
          <w:rFonts w:ascii="宋体" w:cs="宋体" w:eastAsia="宋体" w:hAnsi="宋体" w:hint="eastAsia"/>
          <w:sz w:val="21"/>
          <w:szCs w:val="21"/>
        </w:rPr>
        <w:t>刚好接触水面，之后排开的水全部流入小桶</w:t>
      </w:r>
      <w:r>
        <w:rPr>
          <w:rFonts w:ascii="宋体" w:cs="宋体" w:eastAsia="宋体" w:hAnsi="宋体" w:hint="eastAsia"/>
          <w:sz w:val="21"/>
          <w:szCs w:val="21"/>
        </w:rPr>
        <w:object>
          <v:shape alt="eqId1f0b669ef4514f24ee09adeff7f41238" coordsize="21600,21600" filled="f" id="_x0000_i1080" o:ole="" o:preferrelative="t" stroked="f" style="width:11.4pt;height:11.4pt" type="#_x0000_t75">
            <v:stroke joinstyle="miter"/>
            <v:imagedata o:title="eqId1f0b669ef4514f24ee09adeff7f41238" r:id="rId116"/>
            <o:lock aspectratio="t" v:ext="edit"/>
            <w10:anchorlock/>
          </v:shape>
          <o:OLEObject DrawAspect="Content" ObjectID="_1468075780" ProgID="Equation.DSMT4" ShapeID="_x0000_i1080" Type="Embed" r:id="rId123"/>
        </w:object>
      </w:r>
      <w:r>
        <w:rPr>
          <w:rFonts w:ascii="宋体" w:cs="宋体" w:eastAsia="宋体" w:hAnsi="宋体" w:hint="eastAsia"/>
          <w:sz w:val="21"/>
          <w:szCs w:val="21"/>
        </w:rPr>
        <w:t>中，力传感器</w:t>
      </w:r>
      <w:r>
        <w:rPr>
          <w:rFonts w:ascii="宋体" w:cs="宋体" w:eastAsia="宋体" w:hAnsi="宋体" w:hint="eastAsia"/>
          <w:sz w:val="21"/>
          <w:szCs w:val="21"/>
        </w:rPr>
        <w:object>
          <v:shape alt="eqIdea1e8babee63bfc889ae5a34632284bc" coordsize="21600,21600" filled="f" id="_x0000_i1081" o:ole="" o:preferrelative="t" stroked="f" style="width:10.55pt;height:11.3pt" type="#_x0000_t75">
            <v:stroke joinstyle="miter"/>
            <v:imagedata o:title="eqIdea1e8babee63bfc889ae5a34632284bc" r:id="rId114"/>
            <o:lock aspectratio="t" v:ext="edit"/>
            <w10:anchorlock/>
          </v:shape>
          <o:OLEObject DrawAspect="Content" ObjectID="_1468075781" ProgID="Equation.DSMT4" ShapeID="_x0000_i1081" Type="Embed" r:id="rId124"/>
        </w:object>
      </w:r>
      <w:r>
        <w:rPr>
          <w:rFonts w:ascii="宋体" w:cs="宋体" w:eastAsia="宋体" w:hAnsi="宋体" w:hint="eastAsia"/>
          <w:sz w:val="21"/>
          <w:szCs w:val="21"/>
        </w:rPr>
        <w:t>的示数</w:t>
      </w:r>
      <w:r>
        <w:rPr>
          <w:rFonts w:ascii="宋体" w:cs="宋体" w:eastAsia="宋体" w:hAnsi="宋体" w:hint="eastAsia"/>
          <w:sz w:val="21"/>
          <w:szCs w:val="21"/>
        </w:rPr>
        <w:object>
          <v:shape alt="eqIdade10d525ecbc61112831cd0b9ec3999" coordsize="21600,21600" filled="f" id="_x0000_i1082" o:ole="" o:preferrelative="t" stroked="f" style="width:12.3pt;height:13.6pt" type="#_x0000_t75">
            <v:stroke joinstyle="miter"/>
            <v:imagedata o:title="eqIdade10d525ecbc61112831cd0b9ec3999" r:id="rId125"/>
            <o:lock aspectratio="t" v:ext="edit"/>
            <w10:anchorlock/>
          </v:shape>
          <o:OLEObject DrawAspect="Content" ObjectID="_1468075782" ProgID="Equation.DSMT4" ShapeID="_x0000_i1082" Type="Embed" r:id="rId126"/>
        </w:object>
      </w:r>
      <w:r>
        <w:rPr>
          <w:rFonts w:ascii="宋体" w:cs="宋体" w:eastAsia="宋体" w:hAnsi="宋体" w:hint="eastAsia"/>
          <w:sz w:val="21"/>
          <w:szCs w:val="21"/>
        </w:rPr>
        <w:t>随时间</w:t>
      </w:r>
      <w:r>
        <w:rPr>
          <w:rFonts w:ascii="宋体" w:cs="宋体" w:eastAsia="宋体" w:hAnsi="宋体" w:hint="eastAsia"/>
          <w:sz w:val="21"/>
          <w:szCs w:val="21"/>
        </w:rPr>
        <w:object>
          <v:shape alt="eqId36a1b09c653185842513e24ebba60bb3" coordsize="21600,21600" filled="f" id="_x0000_i1083" o:ole="" o:preferrelative="t" stroked="f" style="width:6.15pt;height:10.9pt" type="#_x0000_t75">
            <v:stroke joinstyle="miter"/>
            <v:imagedata o:title="eqId36a1b09c653185842513e24ebba60bb3" r:id="rId127"/>
            <o:lock aspectratio="t" v:ext="edit"/>
            <w10:anchorlock/>
          </v:shape>
          <o:OLEObject DrawAspect="Content" ObjectID="_1468075783" ProgID="Equation.DSMT4" ShapeID="_x0000_i1083" Type="Embed" r:id="rId128"/>
        </w:object>
      </w:r>
      <w:r>
        <w:rPr>
          <w:rFonts w:ascii="宋体" w:cs="宋体" w:eastAsia="宋体" w:hAnsi="宋体" w:hint="eastAsia"/>
          <w:sz w:val="21"/>
          <w:szCs w:val="21"/>
        </w:rPr>
        <w:t>变化的关系如图乙所示。已知</w:t>
      </w:r>
      <w:r>
        <w:rPr>
          <w:rFonts w:ascii="宋体" w:cs="宋体" w:eastAsia="宋体" w:hAnsi="宋体" w:hint="eastAsia"/>
          <w:sz w:val="21"/>
          <w:szCs w:val="21"/>
        </w:rPr>
        <w:object>
          <v:shape alt="eqId9b4d7f3c17b1cea6dbe7106cfe9fe92e" coordsize="21600,21600" filled="f" id="_x0000_i1084" o:ole="" o:preferrelative="t" stroked="f" style="width:149.6pt;height:17.35pt" type="#_x0000_t75">
            <v:stroke joinstyle="miter"/>
            <v:imagedata o:title="eqId9b4d7f3c17b1cea6dbe7106cfe9fe92e" r:id="rId129"/>
            <o:lock aspectratio="t" v:ext="edit"/>
            <w10:anchorlock/>
          </v:shape>
          <o:OLEObject DrawAspect="Content" ObjectID="_1468075784" ProgID="Equation.DSMT4" ShapeID="_x0000_i1084" Type="Embed" r:id="rId130"/>
        </w:object>
      </w:r>
      <w:r>
        <w:rPr>
          <w:rFonts w:ascii="宋体" w:cs="宋体" w:eastAsia="宋体" w:hAnsi="宋体" w:hint="eastAsia"/>
          <w:sz w:val="21"/>
          <w:szCs w:val="21"/>
        </w:rPr>
        <w:t>。</w:t>
      </w:r>
    </w:p>
    <w:p w14:paraId="498688E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695700" cy="2181225"/>
            <wp:effectExtent b="0" l="0" r="0" t="0"/>
            <wp:docPr descr="@@@95d1c70b-0452-4f06-8e90-5f38217e2094"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d1c70b-0452-4f06-8e90-5f38217e2094" id="100029" name="图片 100029"/>
                    <pic:cNvPicPr>
                      <a:picLocks noChangeAspect="1"/>
                    </pic:cNvPicPr>
                  </pic:nvPicPr>
                  <pic:blipFill>
                    <a:blip r:embed="rId131"/>
                    <a:stretch>
                      <a:fillRect/>
                    </a:stretch>
                  </pic:blipFill>
                  <pic:spPr>
                    <a:xfrm>
                      <a:off x="0" y="0"/>
                      <a:ext cx="3695700" cy="2181225"/>
                    </a:xfrm>
                    <a:prstGeom prst="rect">
                      <a:avLst/>
                    </a:prstGeom>
                  </pic:spPr>
                </pic:pic>
              </a:graphicData>
            </a:graphic>
          </wp:inline>
        </w:drawing>
      </w:r>
      <w:r>
        <w:rPr>
          <w:rFonts w:ascii="宋体" w:cs="宋体" w:eastAsia="宋体" w:hAnsi="宋体" w:hint="eastAsia"/>
          <w:kern w:val="0"/>
          <w:sz w:val="21"/>
          <w:szCs w:val="21"/>
        </w:rPr>
        <w:t>  </w:t>
      </w:r>
    </w:p>
    <w:p w14:paraId="1C7DEEF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(1)当力传感器</w:t>
      </w:r>
      <w:r>
        <w:rPr>
          <w:rFonts w:ascii="宋体" w:cs="宋体" w:eastAsia="宋体" w:hAnsi="宋体" w:hint="eastAsia"/>
          <w:sz w:val="21"/>
          <w:szCs w:val="21"/>
        </w:rPr>
        <w:object>
          <v:shape alt="eqIdea1e8babee63bfc889ae5a34632284bc" coordsize="21600,21600" filled="f" id="_x0000_i1085" o:ole="" o:preferrelative="t" stroked="f" style="width:10.55pt;height:11.3pt" type="#_x0000_t75">
            <v:stroke joinstyle="miter"/>
            <v:imagedata o:title="eqIdea1e8babee63bfc889ae5a34632284bc" r:id="rId114"/>
            <o:lock aspectratio="t" v:ext="edit"/>
            <w10:anchorlock/>
          </v:shape>
          <o:OLEObject DrawAspect="Content" ObjectID="_1468075785" ProgID="Equation.DSMT4" ShapeID="_x0000_i1085" Type="Embed" r:id="rId132"/>
        </w:object>
      </w:r>
      <w:r>
        <w:rPr>
          <w:rFonts w:ascii="宋体" w:cs="宋体" w:eastAsia="宋体" w:hAnsi="宋体" w:hint="eastAsia"/>
          <w:sz w:val="21"/>
          <w:szCs w:val="21"/>
        </w:rPr>
        <w:t>的示数</w:t>
      </w:r>
      <w:r>
        <w:rPr>
          <w:rFonts w:ascii="宋体" w:cs="宋体" w:eastAsia="宋体" w:hAnsi="宋体" w:hint="eastAsia"/>
          <w:sz w:val="21"/>
          <w:szCs w:val="21"/>
        </w:rPr>
        <w:object>
          <v:shape alt="eqId6a1e50c545a2eb213f3707247f1cb470" coordsize="21600,21600" filled="f" id="_x0000_i1086" o:ole="" o:preferrelative="t" stroked="f" style="width:37.8pt;height:15.8pt" type="#_x0000_t75">
            <v:stroke joinstyle="miter"/>
            <v:imagedata o:title="eqId6a1e50c545a2eb213f3707247f1cb470" r:id="rId133"/>
            <o:lock aspectratio="t" v:ext="edit"/>
            <w10:anchorlock/>
          </v:shape>
          <o:OLEObject DrawAspect="Content" ObjectID="_1468075786" ProgID="Equation.DSMT4" ShapeID="_x0000_i1086" Type="Embed" r:id="rId134"/>
        </w:object>
      </w:r>
      <w:r>
        <w:rPr>
          <w:rFonts w:ascii="宋体" w:cs="宋体" w:eastAsia="宋体" w:hAnsi="宋体" w:hint="eastAsia"/>
          <w:sz w:val="21"/>
          <w:szCs w:val="21"/>
        </w:rPr>
        <w:t>时，求正方体</w:t>
      </w:r>
      <w:r>
        <w:rPr>
          <w:rFonts w:ascii="宋体" w:cs="宋体" w:eastAsia="宋体" w:hAnsi="宋体" w:hint="eastAsia"/>
          <w:sz w:val="21"/>
          <w:szCs w:val="21"/>
        </w:rPr>
        <w:object>
          <v:shape alt="eqId61588617d22abd00af4ca489bb3a8787" coordsize="21600,21600" filled="f" id="_x0000_i1087" o:ole="" o:preferrelative="t" stroked="f" style="width:9.65pt;height:11.6pt" type="#_x0000_t75">
            <v:stroke joinstyle="miter"/>
            <v:imagedata o:title="eqId61588617d22abd00af4ca489bb3a8787" r:id="rId110"/>
            <o:lock aspectratio="t" v:ext="edit"/>
            <w10:anchorlock/>
          </v:shape>
          <o:OLEObject DrawAspect="Content" ObjectID="_1468075787" ProgID="Equation.DSMT4" ShapeID="_x0000_i1087" Type="Embed" r:id="rId135"/>
        </w:object>
      </w:r>
      <w:r>
        <w:rPr>
          <w:rFonts w:ascii="宋体" w:cs="宋体" w:eastAsia="宋体" w:hAnsi="宋体" w:hint="eastAsia"/>
          <w:sz w:val="21"/>
          <w:szCs w:val="21"/>
        </w:rPr>
        <w:t>受到的浮力；</w:t>
      </w:r>
    </w:p>
    <w:p w14:paraId="0C19372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(2)求升降台匀速上升的速度；</w:t>
      </w:r>
    </w:p>
    <w:p w14:paraId="46EB2D7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(3)当</w:t>
      </w:r>
      <w:r>
        <w:rPr>
          <w:rFonts w:ascii="宋体" w:cs="宋体" w:eastAsia="宋体" w:hAnsi="宋体" w:hint="eastAsia"/>
          <w:sz w:val="21"/>
          <w:szCs w:val="21"/>
        </w:rPr>
        <w:object>
          <v:shape alt="eqIde7ddb639e4ab36f38b173bbc1c3cf091" coordsize="21600,21600" filled="f" id="_x0000_i1088" o:ole="" o:preferrelative="t" stroked="f" style="width:31.65pt;height:12.55pt" type="#_x0000_t75">
            <v:stroke joinstyle="miter"/>
            <v:imagedata o:title="eqIde7ddb639e4ab36f38b173bbc1c3cf091" r:id="rId136"/>
            <o:lock aspectratio="t" v:ext="edit"/>
            <w10:anchorlock/>
          </v:shape>
          <o:OLEObject DrawAspect="Content" ObjectID="_1468075788" ProgID="Equation.DSMT4" ShapeID="_x0000_i1088" Type="Embed" r:id="rId137"/>
        </w:object>
      </w:r>
      <w:r>
        <w:rPr>
          <w:rFonts w:ascii="宋体" w:cs="宋体" w:eastAsia="宋体" w:hAnsi="宋体" w:hint="eastAsia"/>
          <w:sz w:val="21"/>
          <w:szCs w:val="21"/>
        </w:rPr>
        <w:t>时，力传感器</w:t>
      </w:r>
      <w:r>
        <w:rPr>
          <w:rFonts w:ascii="宋体" w:cs="宋体" w:eastAsia="宋体" w:hAnsi="宋体" w:hint="eastAsia"/>
          <w:sz w:val="21"/>
          <w:szCs w:val="21"/>
        </w:rPr>
        <w:object>
          <v:shape alt="eqIdff4489d9b83072184c0e1d6b09be50ca" coordsize="21600,21600" filled="f" id="_x0000_i1089" o:ole="" o:preferrelative="t" stroked="f" style="width:11.4pt;height:11.4pt" type="#_x0000_t75">
            <v:stroke joinstyle="miter"/>
            <v:imagedata o:title="eqIdff4489d9b83072184c0e1d6b09be50ca" r:id="rId108"/>
            <o:lock aspectratio="t" v:ext="edit"/>
            <w10:anchorlock/>
          </v:shape>
          <o:OLEObject DrawAspect="Content" ObjectID="_1468075789" ProgID="Equation.DSMT4" ShapeID="_x0000_i1089" Type="Embed" r:id="rId138"/>
        </w:object>
      </w:r>
      <w:r>
        <w:rPr>
          <w:rFonts w:ascii="宋体" w:cs="宋体" w:eastAsia="宋体" w:hAnsi="宋体" w:hint="eastAsia"/>
          <w:sz w:val="21"/>
          <w:szCs w:val="21"/>
        </w:rPr>
        <w:t>的示数</w:t>
      </w:r>
      <w:r>
        <w:rPr>
          <w:rFonts w:ascii="宋体" w:cs="宋体" w:eastAsia="宋体" w:hAnsi="宋体" w:hint="eastAsia"/>
          <w:sz w:val="21"/>
          <w:szCs w:val="21"/>
        </w:rPr>
        <w:object>
          <v:shape alt="eqId930b3293bb239807fb73c322d638c82d" coordsize="21600,21600" filled="f" id="_x0000_i1090" o:ole="" o:preferrelative="t" stroked="f" style="width:39.55pt;height:15.8pt" type="#_x0000_t75">
            <v:stroke joinstyle="miter"/>
            <v:imagedata o:title="eqId930b3293bb239807fb73c322d638c82d" r:id="rId139"/>
            <o:lock aspectratio="t" v:ext="edit"/>
            <w10:anchorlock/>
          </v:shape>
          <o:OLEObject DrawAspect="Content" ObjectID="_1468075790" ProgID="Equation.DSMT4" ShapeID="_x0000_i1090" Type="Embed" r:id="rId140"/>
        </w:object>
      </w:r>
      <w:r>
        <w:rPr>
          <w:rFonts w:ascii="宋体" w:cs="宋体" w:eastAsia="宋体" w:hAnsi="宋体" w:hint="eastAsia"/>
          <w:sz w:val="21"/>
          <w:szCs w:val="21"/>
        </w:rPr>
        <w:t>，求正方体</w:t>
      </w:r>
      <w:r>
        <w:rPr>
          <w:rFonts w:ascii="宋体" w:cs="宋体" w:eastAsia="宋体" w:hAnsi="宋体" w:hint="eastAsia"/>
          <w:sz w:val="21"/>
          <w:szCs w:val="21"/>
        </w:rPr>
        <w:object>
          <v:shape alt="eqId61588617d22abd00af4ca489bb3a8787" coordsize="21600,21600" filled="f" id="_x0000_i1091" o:ole="" o:preferrelative="t" stroked="f" style="width:9.65pt;height:11.6pt" type="#_x0000_t75">
            <v:stroke joinstyle="miter"/>
            <v:imagedata o:title="eqId61588617d22abd00af4ca489bb3a8787" r:id="rId110"/>
            <o:lock aspectratio="t" v:ext="edit"/>
            <w10:anchorlock/>
          </v:shape>
          <o:OLEObject DrawAspect="Content" ObjectID="_1468075791" ProgID="Equation.DSMT4" ShapeID="_x0000_i1091" Type="Embed" r:id="rId141"/>
        </w:object>
      </w:r>
      <w:r>
        <w:rPr>
          <w:rFonts w:ascii="宋体" w:cs="宋体" w:eastAsia="宋体" w:hAnsi="宋体" w:hint="eastAsia"/>
          <w:sz w:val="21"/>
          <w:szCs w:val="21"/>
        </w:rPr>
        <w:t>的密度。‍</w:t>
      </w:r>
    </w:p>
    <w:p w14:paraId="55C73D1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15．（2025·四川南充）</w:t>
      </w:r>
      <w:r>
        <w:rPr>
          <w:rFonts w:ascii="宋体" w:cs="宋体" w:eastAsia="宋体" w:hAnsi="宋体" w:hint="eastAsia"/>
          <w:sz w:val="21"/>
          <w:szCs w:val="21"/>
        </w:rPr>
        <w:t>某科技小组设计了如图甲所示的异型鱼缸自动加水模型，由两个不同横截面积的圆柱形容器、一根带有力传感器的轻质硬细杆和一个不吸水的物体组成，细杆将物体与容器底部连接。当力传感器受压力最大时开始加水，当受拉力恰好达到最大时停止加水。已知容器下部分的横截面积</w:t>
      </w:r>
      <w:r>
        <w:rPr>
          <w:rFonts w:ascii="宋体" w:cs="宋体" w:eastAsia="宋体" w:hAnsi="宋体" w:hint="eastAsia"/>
          <w:i/>
          <w:sz w:val="21"/>
          <w:szCs w:val="21"/>
        </w:rPr>
        <w:t>S</w:t>
      </w:r>
      <w:r>
        <w:rPr>
          <w:rFonts w:ascii="宋体" w:cs="宋体" w:eastAsia="宋体" w:hAnsi="宋体" w:hint="eastAsia"/>
          <w:i/>
          <w:sz w:val="21"/>
          <w:szCs w:val="21"/>
          <w:vertAlign w:val="subscript"/>
        </w:rPr>
        <w:t>1</w:t>
      </w:r>
      <w:r>
        <w:rPr>
          <w:rFonts w:ascii="宋体" w:cs="宋体" w:eastAsia="宋体" w:hAnsi="宋体" w:hint="eastAsia"/>
          <w:sz w:val="21"/>
          <w:szCs w:val="21"/>
        </w:rPr>
        <w:t>为500cm</w:t>
      </w:r>
      <w:r>
        <w:rPr>
          <w:rFonts w:ascii="宋体" w:cs="宋体" w:eastAsia="宋体" w:hAnsi="宋体" w:hint="eastAsia"/>
          <w:sz w:val="21"/>
          <w:szCs w:val="21"/>
          <w:vertAlign w:val="superscript"/>
        </w:rPr>
        <w:t>2</w:t>
      </w:r>
      <w:r>
        <w:rPr>
          <w:rFonts w:ascii="宋体" w:cs="宋体" w:eastAsia="宋体" w:hAnsi="宋体" w:hint="eastAsia"/>
          <w:sz w:val="21"/>
          <w:szCs w:val="21"/>
        </w:rPr>
        <w:t>，高</w:t>
      </w:r>
      <w:r>
        <w:rPr>
          <w:rFonts w:ascii="宋体" w:cs="宋体" w:eastAsia="宋体" w:hAnsi="宋体" w:hint="eastAsia"/>
          <w:i/>
          <w:sz w:val="21"/>
          <w:szCs w:val="21"/>
        </w:rPr>
        <w:t>h</w:t>
      </w:r>
      <w:r>
        <w:rPr>
          <w:rFonts w:ascii="宋体" w:cs="宋体" w:eastAsia="宋体" w:hAnsi="宋体" w:hint="eastAsia"/>
          <w:i/>
          <w:sz w:val="21"/>
          <w:szCs w:val="21"/>
          <w:vertAlign w:val="subscript"/>
        </w:rPr>
        <w:t>1</w:t>
      </w:r>
      <w:r>
        <w:rPr>
          <w:rFonts w:ascii="宋体" w:cs="宋体" w:eastAsia="宋体" w:hAnsi="宋体" w:hint="eastAsia"/>
          <w:sz w:val="21"/>
          <w:szCs w:val="21"/>
        </w:rPr>
        <w:t>为14cm，上部分横截面积</w:t>
      </w:r>
      <w:r>
        <w:rPr>
          <w:rFonts w:ascii="宋体" w:cs="宋体" w:eastAsia="宋体" w:hAnsi="宋体" w:hint="eastAsia"/>
          <w:i/>
          <w:sz w:val="21"/>
          <w:szCs w:val="21"/>
        </w:rPr>
        <w:t>S</w:t>
      </w:r>
      <w:r>
        <w:rPr>
          <w:rFonts w:ascii="宋体" w:cs="宋体" w:eastAsia="宋体" w:hAnsi="宋体" w:hint="eastAsia"/>
          <w:i/>
          <w:sz w:val="21"/>
          <w:szCs w:val="21"/>
          <w:vertAlign w:val="subscript"/>
        </w:rPr>
        <w:t>2</w:t>
      </w:r>
      <w:r>
        <w:rPr>
          <w:rFonts w:ascii="宋体" w:cs="宋体" w:eastAsia="宋体" w:hAnsi="宋体" w:hint="eastAsia"/>
          <w:sz w:val="21"/>
          <w:szCs w:val="21"/>
        </w:rPr>
        <w:t>为300cm</w:t>
      </w:r>
      <w:r>
        <w:rPr>
          <w:rFonts w:ascii="宋体" w:cs="宋体" w:eastAsia="宋体" w:hAnsi="宋体" w:hint="eastAsia"/>
          <w:sz w:val="21"/>
          <w:szCs w:val="21"/>
          <w:vertAlign w:val="superscript"/>
        </w:rPr>
        <w:t>2</w:t>
      </w:r>
      <w:r>
        <w:rPr>
          <w:rFonts w:ascii="宋体" w:cs="宋体" w:eastAsia="宋体" w:hAnsi="宋体" w:hint="eastAsia"/>
          <w:sz w:val="21"/>
          <w:szCs w:val="21"/>
        </w:rPr>
        <w:t>，杆的高度</w:t>
      </w:r>
      <w:r>
        <w:rPr>
          <w:rFonts w:ascii="宋体" w:cs="宋体" w:eastAsia="宋体" w:hAnsi="宋体" w:hint="eastAsia"/>
          <w:i/>
          <w:sz w:val="21"/>
          <w:szCs w:val="21"/>
        </w:rPr>
        <w:t>h</w:t>
      </w:r>
      <w:r>
        <w:rPr>
          <w:rFonts w:ascii="宋体" w:cs="宋体" w:eastAsia="宋体" w:hAnsi="宋体" w:hint="eastAsia"/>
          <w:i/>
          <w:sz w:val="21"/>
          <w:szCs w:val="21"/>
          <w:vertAlign w:val="subscript"/>
        </w:rPr>
        <w:t>2</w:t>
      </w:r>
      <w:r>
        <w:rPr>
          <w:rFonts w:ascii="宋体" w:cs="宋体" w:eastAsia="宋体" w:hAnsi="宋体" w:hint="eastAsia"/>
          <w:sz w:val="21"/>
          <w:szCs w:val="21"/>
        </w:rPr>
        <w:t>为6cm，物体的横截面积</w:t>
      </w:r>
      <w:r>
        <w:rPr>
          <w:rFonts w:ascii="宋体" w:cs="宋体" w:eastAsia="宋体" w:hAnsi="宋体" w:hint="eastAsia"/>
          <w:i/>
          <w:sz w:val="21"/>
          <w:szCs w:val="21"/>
        </w:rPr>
        <w:t>S</w:t>
      </w:r>
      <w:r>
        <w:rPr>
          <w:rFonts w:ascii="宋体" w:cs="宋体" w:eastAsia="宋体" w:hAnsi="宋体" w:hint="eastAsia"/>
          <w:i/>
          <w:sz w:val="21"/>
          <w:szCs w:val="21"/>
          <w:vertAlign w:val="subscript"/>
        </w:rPr>
        <w:t>3</w:t>
      </w:r>
      <w:r>
        <w:rPr>
          <w:rFonts w:ascii="宋体" w:cs="宋体" w:eastAsia="宋体" w:hAnsi="宋体" w:hint="eastAsia"/>
          <w:sz w:val="21"/>
          <w:szCs w:val="21"/>
        </w:rPr>
        <w:t>为100cm</w:t>
      </w:r>
      <w:r>
        <w:rPr>
          <w:rFonts w:ascii="宋体" w:cs="宋体" w:eastAsia="宋体" w:hAnsi="宋体" w:hint="eastAsia"/>
          <w:sz w:val="21"/>
          <w:szCs w:val="21"/>
          <w:vertAlign w:val="superscript"/>
        </w:rPr>
        <w:t>2</w:t>
      </w:r>
      <w:r>
        <w:rPr>
          <w:rFonts w:ascii="宋体" w:cs="宋体" w:eastAsia="宋体" w:hAnsi="宋体" w:hint="eastAsia"/>
          <w:sz w:val="21"/>
          <w:szCs w:val="21"/>
        </w:rPr>
        <w:t>，高</w:t>
      </w:r>
      <w:r>
        <w:rPr>
          <w:rFonts w:ascii="宋体" w:cs="宋体" w:eastAsia="宋体" w:hAnsi="宋体" w:hint="eastAsia"/>
          <w:i/>
          <w:sz w:val="21"/>
          <w:szCs w:val="21"/>
        </w:rPr>
        <w:t>h</w:t>
      </w:r>
      <w:r>
        <w:rPr>
          <w:rFonts w:ascii="宋体" w:cs="宋体" w:eastAsia="宋体" w:hAnsi="宋体" w:hint="eastAsia"/>
          <w:i/>
          <w:sz w:val="21"/>
          <w:szCs w:val="21"/>
          <w:vertAlign w:val="subscript"/>
        </w:rPr>
        <w:t>3</w:t>
      </w:r>
      <w:r>
        <w:rPr>
          <w:rFonts w:ascii="宋体" w:cs="宋体" w:eastAsia="宋体" w:hAnsi="宋体" w:hint="eastAsia"/>
          <w:sz w:val="21"/>
          <w:szCs w:val="21"/>
        </w:rPr>
        <w:t>为12cm。力传感器的示数</w:t>
      </w:r>
      <w:r>
        <w:rPr>
          <w:rFonts w:ascii="宋体" w:cs="宋体" w:eastAsia="宋体" w:hAnsi="宋体" w:hint="eastAsia"/>
          <w:i/>
          <w:sz w:val="21"/>
          <w:szCs w:val="21"/>
        </w:rPr>
        <w:t>F</w:t>
      </w:r>
      <w:r>
        <w:rPr>
          <w:rFonts w:ascii="宋体" w:cs="宋体" w:eastAsia="宋体" w:hAnsi="宋体" w:hint="eastAsia"/>
          <w:sz w:val="21"/>
          <w:szCs w:val="21"/>
        </w:rPr>
        <w:t>随容器中水深</w:t>
      </w:r>
      <w:r>
        <w:rPr>
          <w:rFonts w:ascii="宋体" w:cs="宋体" w:eastAsia="宋体" w:hAnsi="宋体" w:hint="eastAsia"/>
          <w:i/>
          <w:sz w:val="21"/>
          <w:szCs w:val="21"/>
        </w:rPr>
        <w:t>h</w:t>
      </w:r>
      <w:r>
        <w:rPr>
          <w:rFonts w:ascii="宋体" w:cs="宋体" w:eastAsia="宋体" w:hAnsi="宋体" w:hint="eastAsia"/>
          <w:sz w:val="21"/>
          <w:szCs w:val="21"/>
        </w:rPr>
        <w:t>的关系如图乙所示。（</w:t>
      </w:r>
      <w:r>
        <w:rPr>
          <w:rFonts w:ascii="宋体" w:cs="宋体" w:eastAsia="宋体" w:hAnsi="宋体" w:hint="eastAsia"/>
          <w:i/>
          <w:sz w:val="21"/>
          <w:szCs w:val="21"/>
        </w:rPr>
        <w:t>ρ</w:t>
      </w:r>
      <w:r>
        <w:rPr>
          <w:rFonts w:ascii="宋体" w:cs="宋体" w:eastAsia="宋体" w:hAnsi="宋体" w:hint="eastAsia"/>
          <w:i/>
          <w:sz w:val="21"/>
          <w:szCs w:val="21"/>
          <w:vertAlign w:val="subscript"/>
        </w:rPr>
        <w:t>水</w:t>
      </w:r>
      <w:r>
        <w:rPr>
          <w:rFonts w:ascii="宋体" w:cs="宋体" w:eastAsia="宋体" w:hAnsi="宋体" w:hint="eastAsia"/>
          <w:sz w:val="21"/>
          <w:szCs w:val="21"/>
        </w:rPr>
        <w:t>=1.0×10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取10N/kg，不考虑容器壁的厚度和物体体积变化，传感器不与水接触）求：</w:t>
      </w:r>
    </w:p>
    <w:p w14:paraId="733028C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743325" cy="2076450"/>
            <wp:effectExtent b="0" l="0" r="0" t="0"/>
            <wp:docPr descr="@@@2f36eda3-8b4a-4c07-9c34-badddb3c47e3"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f36eda3-8b4a-4c07-9c34-badddb3c47e3" id="100031" name="图片 100031"/>
                    <pic:cNvPicPr>
                      <a:picLocks noChangeAspect="1"/>
                    </pic:cNvPicPr>
                  </pic:nvPicPr>
                  <pic:blipFill>
                    <a:blip r:embed="rId142"/>
                    <a:stretch>
                      <a:fillRect/>
                    </a:stretch>
                  </pic:blipFill>
                  <pic:spPr>
                    <a:xfrm>
                      <a:off x="0" y="0"/>
                      <a:ext cx="3743325" cy="2076450"/>
                    </a:xfrm>
                    <a:prstGeom prst="rect">
                      <a:avLst/>
                    </a:prstGeom>
                  </pic:spPr>
                </pic:pic>
              </a:graphicData>
            </a:graphic>
          </wp:inline>
        </w:drawing>
      </w:r>
    </w:p>
    <w:p w14:paraId="6D932E9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(1)物体的重力；</w:t>
      </w:r>
    </w:p>
    <w:p w14:paraId="772F6F1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(2)当传感器示数为零时，容器中水的深度；</w:t>
      </w:r>
    </w:p>
    <w:p w14:paraId="5DC5BAD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(3)当刚好停止加水时，传感器的示数；</w:t>
      </w:r>
    </w:p>
    <w:p w14:paraId="70BE53D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(4)当传感器示数为2N时，容器中水的质量。</w:t>
      </w:r>
    </w:p>
    <w:p w14:paraId="107660E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16．（2025·四川遂宁）</w:t>
      </w:r>
      <w:r>
        <w:rPr>
          <w:rFonts w:ascii="宋体" w:cs="宋体" w:eastAsia="宋体" w:hAnsi="宋体" w:hint="eastAsia"/>
          <w:sz w:val="21"/>
          <w:szCs w:val="21"/>
        </w:rPr>
        <w:t>小聪为学校的鱼池设计自动补水装置，实现鱼池中水位处在1.4m到1.6m之间，适宜鱼儿生长。他设计的装置如图甲，L为一根上端固定的轻质弹簧（可视为导线），弹簧拉力大小与伸长量</w:t>
      </w:r>
      <w:r>
        <w:rPr>
          <w:rFonts w:ascii="宋体" w:cs="宋体" w:eastAsia="宋体" w:hAnsi="宋体" w:hint="eastAsia"/>
          <w:sz w:val="21"/>
          <w:szCs w:val="21"/>
        </w:rPr>
        <w:object>
          <v:shape alt="eqIdd1268e217016ff7e12b9bc51341c4cde" coordsize="21600,21600" filled="f" id="_x0000_i1092" o:ole="" o:preferrelative="t" stroked="f" style="width:14.9pt;height:11.65pt" type="#_x0000_t75">
            <v:stroke joinstyle="miter"/>
            <v:imagedata o:title="eqIdd1268e217016ff7e12b9bc51341c4cde" r:id="rId143"/>
            <o:lock aspectratio="t" v:ext="edit"/>
            <w10:anchorlock/>
          </v:shape>
          <o:OLEObject DrawAspect="Content" ObjectID="_1468075792" ProgID="Equation.DSMT4" ShapeID="_x0000_i1092" Type="Embed" r:id="rId144"/>
        </w:object>
      </w:r>
      <w:r>
        <w:rPr>
          <w:rFonts w:ascii="宋体" w:cs="宋体" w:eastAsia="宋体" w:hAnsi="宋体" w:hint="eastAsia"/>
          <w:sz w:val="21"/>
          <w:szCs w:val="21"/>
        </w:rPr>
        <w:t>的关系如图乙。塑料圆柱形密闭浮筒A的底面积</w:t>
      </w:r>
      <w:r>
        <w:rPr>
          <w:rFonts w:ascii="宋体" w:cs="宋体" w:eastAsia="宋体" w:hAnsi="宋体" w:hint="eastAsia"/>
          <w:sz w:val="21"/>
          <w:szCs w:val="21"/>
        </w:rPr>
        <w:object>
          <v:shape alt="eqId2c6a18421982f3d2f340743e342438ab" coordsize="21600,21600" filled="f" id="_x0000_i1093" o:ole="" o:preferrelative="t" stroked="f" style="width:45.7pt;height:14.35pt" type="#_x0000_t75">
            <v:stroke joinstyle="miter"/>
            <v:imagedata o:title="eqId2c6a18421982f3d2f340743e342438ab" r:id="rId145"/>
            <o:lock aspectratio="t" v:ext="edit"/>
            <w10:anchorlock/>
          </v:shape>
          <o:OLEObject DrawAspect="Content" ObjectID="_1468075793" ProgID="Equation.DSMT4" ShapeID="_x0000_i1093" Type="Embed" r:id="rId146"/>
        </w:object>
      </w:r>
      <w:r>
        <w:rPr>
          <w:rFonts w:ascii="宋体" w:cs="宋体" w:eastAsia="宋体" w:hAnsi="宋体" w:hint="eastAsia"/>
          <w:sz w:val="21"/>
          <w:szCs w:val="21"/>
        </w:rPr>
        <w:t>，高0.2m，质量0.3kg。电源电压恒为6V，</w:t>
      </w:r>
      <w:r>
        <w:rPr>
          <w:rFonts w:ascii="宋体" w:cs="宋体" w:eastAsia="宋体" w:hAnsi="宋体" w:hint="eastAsia"/>
          <w:sz w:val="21"/>
          <w:szCs w:val="21"/>
        </w:rPr>
        <w:object>
          <v:shape alt="eqId18d095e542a150f6dc4b98a1ae6c0f3e" coordsize="21600,21600" filled="f" id="_x0000_i1094" o:ole="" o:preferrelative="t" stroked="f" style="width:40.45pt;height:15.9pt" type="#_x0000_t75">
            <v:stroke joinstyle="miter"/>
            <v:imagedata o:title="eqId18d095e542a150f6dc4b98a1ae6c0f3e" r:id="rId147"/>
            <o:lock aspectratio="t" v:ext="edit"/>
            <w10:anchorlock/>
          </v:shape>
          <o:OLEObject DrawAspect="Content" ObjectID="_1468075794" ProgID="Equation.DSMT4" ShapeID="_x0000_i1094" Type="Embed" r:id="rId148"/>
        </w:object>
      </w:r>
      <w:r>
        <w:rPr>
          <w:rFonts w:ascii="宋体" w:cs="宋体" w:eastAsia="宋体" w:hAnsi="宋体" w:hint="eastAsia"/>
          <w:sz w:val="21"/>
          <w:szCs w:val="21"/>
        </w:rPr>
        <w:t>，</w:t>
      </w:r>
      <w:r>
        <w:rPr>
          <w:rFonts w:ascii="宋体" w:cs="宋体" w:eastAsia="宋体" w:hAnsi="宋体" w:hint="eastAsia"/>
          <w:sz w:val="21"/>
          <w:szCs w:val="21"/>
        </w:rPr>
        <w:object>
          <v:shape alt="eqId19f20f21a9d50b61dac519a3ddab539d" coordsize="21600,21600" filled="f" id="_x0000_i1095" o:ole="" o:preferrelative="t" stroked="f" style="width:13.2pt;height:15.9pt" type="#_x0000_t75">
            <v:stroke joinstyle="miter"/>
            <v:imagedata o:title="eqId19f20f21a9d50b61dac519a3ddab539d" r:id="rId149"/>
            <o:lock aspectratio="t" v:ext="edit"/>
            <w10:anchorlock/>
          </v:shape>
          <o:OLEObject DrawAspect="Content" ObjectID="_1468075795" ProgID="Equation.DSMT4" ShapeID="_x0000_i1095" Type="Embed" r:id="rId150"/>
        </w:object>
      </w:r>
      <w:r>
        <w:rPr>
          <w:rFonts w:ascii="宋体" w:cs="宋体" w:eastAsia="宋体" w:hAnsi="宋体" w:hint="eastAsia"/>
          <w:sz w:val="21"/>
          <w:szCs w:val="21"/>
        </w:rPr>
        <w:t>为一根足够长的电阻丝，其阻值与接入电路中的长度成正比，滑片P可随浮筒A竖直上下移动。电压传感器（对电路无影响，未画出）监测</w:t>
      </w:r>
      <w:r>
        <w:rPr>
          <w:rFonts w:ascii="宋体" w:cs="宋体" w:eastAsia="宋体" w:hAnsi="宋体" w:hint="eastAsia"/>
          <w:sz w:val="21"/>
          <w:szCs w:val="21"/>
        </w:rPr>
        <w:object>
          <v:shape alt="eqId9efc18a5bb2e53586331b2a58538a48b" coordsize="21600,21600" filled="f" id="_x0000_i1096" o:ole="" o:preferrelative="t" stroked="f" style="width:11.4pt;height:17.4pt" type="#_x0000_t75">
            <v:stroke joinstyle="miter"/>
            <v:imagedata o:title="eqId9efc18a5bb2e53586331b2a58538a48b" r:id="rId151"/>
            <o:lock aspectratio="t" v:ext="edit"/>
            <w10:anchorlock/>
          </v:shape>
          <o:OLEObject DrawAspect="Content" ObjectID="_1468075796" ProgID="Equation.DSMT4" ShapeID="_x0000_i1096" Type="Embed" r:id="rId152"/>
        </w:object>
      </w:r>
      <w:r>
        <w:rPr>
          <w:rFonts w:ascii="宋体" w:cs="宋体" w:eastAsia="宋体" w:hAnsi="宋体" w:hint="eastAsia"/>
          <w:sz w:val="21"/>
          <w:szCs w:val="21"/>
        </w:rPr>
        <w:t>两端的电压，当</w:t>
      </w:r>
      <w:r>
        <w:rPr>
          <w:rFonts w:ascii="宋体" w:cs="宋体" w:eastAsia="宋体" w:hAnsi="宋体" w:hint="eastAsia"/>
          <w:sz w:val="21"/>
          <w:szCs w:val="21"/>
        </w:rPr>
        <w:object>
          <v:shape alt="eqId9efc18a5bb2e53586331b2a58538a48b" coordsize="21600,21600" filled="f" id="_x0000_i1097" o:ole="" o:preferrelative="t" stroked="f" style="width:11.4pt;height:17.4pt" type="#_x0000_t75">
            <v:stroke joinstyle="miter"/>
            <v:imagedata o:title="eqId9efc18a5bb2e53586331b2a58538a48b" r:id="rId151"/>
            <o:lock aspectratio="t" v:ext="edit"/>
            <w10:anchorlock/>
          </v:shape>
          <o:OLEObject DrawAspect="Content" ObjectID="_1468075797" ProgID="Equation.DSMT4" ShapeID="_x0000_i1097" Type="Embed" r:id="rId153"/>
        </w:object>
      </w:r>
      <w:r>
        <w:rPr>
          <w:rFonts w:ascii="宋体" w:cs="宋体" w:eastAsia="宋体" w:hAnsi="宋体" w:hint="eastAsia"/>
          <w:sz w:val="21"/>
          <w:szCs w:val="21"/>
        </w:rPr>
        <w:t>两端电压达到4V，传感器控制注水阀门打开；当</w:t>
      </w:r>
      <w:r>
        <w:rPr>
          <w:rFonts w:ascii="宋体" w:cs="宋体" w:eastAsia="宋体" w:hAnsi="宋体" w:hint="eastAsia"/>
          <w:sz w:val="21"/>
          <w:szCs w:val="21"/>
        </w:rPr>
        <w:object>
          <v:shape alt="eqId9efc18a5bb2e53586331b2a58538a48b" coordsize="21600,21600" filled="f" id="_x0000_i1098" o:ole="" o:preferrelative="t" stroked="f" style="width:11.4pt;height:17.4pt" type="#_x0000_t75">
            <v:stroke joinstyle="miter"/>
            <v:imagedata o:title="eqId9efc18a5bb2e53586331b2a58538a48b" r:id="rId151"/>
            <o:lock aspectratio="t" v:ext="edit"/>
            <w10:anchorlock/>
          </v:shape>
          <o:OLEObject DrawAspect="Content" ObjectID="_1468075798" ProgID="Equation.DSMT4" ShapeID="_x0000_i1098" Type="Embed" r:id="rId154"/>
        </w:object>
      </w:r>
      <w:r>
        <w:rPr>
          <w:rFonts w:ascii="宋体" w:cs="宋体" w:eastAsia="宋体" w:hAnsi="宋体" w:hint="eastAsia"/>
          <w:sz w:val="21"/>
          <w:szCs w:val="21"/>
        </w:rPr>
        <w:t>两端电压低于2V时，传感器控制注水阀门关闭。通过调试：当水位降到最低1.4m时，浮筒A底部刚好接触水面，滑片P位于</w:t>
      </w:r>
      <w:r>
        <w:rPr>
          <w:rFonts w:ascii="宋体" w:cs="宋体" w:eastAsia="宋体" w:hAnsi="宋体" w:hint="eastAsia"/>
          <w:sz w:val="21"/>
          <w:szCs w:val="21"/>
        </w:rPr>
        <w:object>
          <v:shape alt="eqId19f20f21a9d50b61dac519a3ddab539d" coordsize="21600,21600" filled="f" id="_x0000_i1099" o:ole="" o:preferrelative="t" stroked="f" style="width:13.2pt;height:15.9pt" type="#_x0000_t75">
            <v:stroke joinstyle="miter"/>
            <v:imagedata o:title="eqId19f20f21a9d50b61dac519a3ddab539d" r:id="rId149"/>
            <o:lock aspectratio="t" v:ext="edit"/>
            <w10:anchorlock/>
          </v:shape>
          <o:OLEObject DrawAspect="Content" ObjectID="_1468075799" ProgID="Equation.DSMT4" ShapeID="_x0000_i1099" Type="Embed" r:id="rId155"/>
        </w:object>
      </w:r>
      <w:r>
        <w:rPr>
          <w:rFonts w:ascii="宋体" w:cs="宋体" w:eastAsia="宋体" w:hAnsi="宋体" w:hint="eastAsia"/>
          <w:sz w:val="21"/>
          <w:szCs w:val="21"/>
        </w:rPr>
        <w:t>的某一位置，注水阀门打开：当水位上升到最高1.6m时，注水阀门关闭。（</w:t>
      </w:r>
      <w:r>
        <w:rPr>
          <w:rFonts w:ascii="宋体" w:cs="宋体" w:eastAsia="宋体" w:hAnsi="宋体" w:hint="eastAsia"/>
          <w:sz w:val="21"/>
          <w:szCs w:val="21"/>
        </w:rPr>
        <w:object>
          <v:shape alt="eqIdbb0d06b2b45f00a63215c88c5271a190" coordsize="21600,21600" filled="f" id="_x0000_i1100" o:ole="" o:preferrelative="t" stroked="f" style="width:86.2pt;height:17.5pt" type="#_x0000_t75">
            <v:stroke joinstyle="miter"/>
            <v:imagedata o:title="eqIdbb0d06b2b45f00a63215c88c5271a190" r:id="rId156"/>
            <o:lock aspectratio="t" v:ext="edit"/>
            <w10:anchorlock/>
          </v:shape>
          <o:OLEObject DrawAspect="Content" ObjectID="_1468075800" ProgID="Equation.DSMT4" ShapeID="_x0000_i1100" Type="Embed" r:id="rId157"/>
        </w:objec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取10N/kg）求：</w:t>
      </w:r>
    </w:p>
    <w:p w14:paraId="059987C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4448175" cy="2038350"/>
            <wp:effectExtent b="0" l="0" r="0" t="0"/>
            <wp:docPr descr="@@@4c4347d64eb547e0a25dcce5d4c86420"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c4347d64eb547e0a25dcce5d4c86420" id="100033" name="图片 100033"/>
                    <pic:cNvPicPr>
                      <a:picLocks noChangeAspect="1"/>
                    </pic:cNvPicPr>
                  </pic:nvPicPr>
                  <pic:blipFill>
                    <a:blip r:embed="rId158"/>
                    <a:stretch>
                      <a:fillRect/>
                    </a:stretch>
                  </pic:blipFill>
                  <pic:spPr>
                    <a:xfrm>
                      <a:off x="0" y="0"/>
                      <a:ext cx="4448175" cy="2038350"/>
                    </a:xfrm>
                    <a:prstGeom prst="rect">
                      <a:avLst/>
                    </a:prstGeom>
                  </pic:spPr>
                </pic:pic>
              </a:graphicData>
            </a:graphic>
          </wp:inline>
        </w:drawing>
      </w:r>
    </w:p>
    <w:p w14:paraId="20B4407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(1)浮筒</w:t>
      </w:r>
      <w:r>
        <w:rPr>
          <w:rFonts w:ascii="宋体" w:cs="宋体" w:eastAsia="宋体" w:hAnsi="宋体" w:hint="eastAsia"/>
          <w:i/>
          <w:sz w:val="21"/>
          <w:szCs w:val="21"/>
        </w:rPr>
        <w:t>A</w:t>
      </w:r>
      <w:r>
        <w:rPr>
          <w:rFonts w:ascii="宋体" w:cs="宋体" w:eastAsia="宋体" w:hAnsi="宋体" w:hint="eastAsia"/>
          <w:sz w:val="21"/>
          <w:szCs w:val="21"/>
        </w:rPr>
        <w:t>的重力；</w:t>
      </w:r>
    </w:p>
    <w:p w14:paraId="07D0D5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(2)水位最低1.4m时</w:t>
      </w:r>
      <w:r>
        <w:rPr>
          <w:rFonts w:ascii="宋体" w:cs="宋体" w:eastAsia="宋体" w:hAnsi="宋体" w:hint="eastAsia"/>
          <w:sz w:val="21"/>
          <w:szCs w:val="21"/>
        </w:rPr>
        <w:object>
          <v:shape alt="eqId19f20f21a9d50b61dac519a3ddab539d" coordsize="21600,21600" filled="f" id="_x0000_i1101" o:ole="" o:preferrelative="t" stroked="f" style="width:13.2pt;height:15.9pt" type="#_x0000_t75">
            <v:stroke joinstyle="miter"/>
            <v:imagedata o:title="eqId19f20f21a9d50b61dac519a3ddab539d" r:id="rId149"/>
            <o:lock aspectratio="t" v:ext="edit"/>
            <w10:anchorlock/>
          </v:shape>
          <o:OLEObject DrawAspect="Content" ObjectID="_1468075801" ProgID="Equation.DSMT4" ShapeID="_x0000_i1101" Type="Embed" r:id="rId159"/>
        </w:object>
      </w:r>
      <w:r>
        <w:rPr>
          <w:rFonts w:ascii="宋体" w:cs="宋体" w:eastAsia="宋体" w:hAnsi="宋体" w:hint="eastAsia"/>
          <w:sz w:val="21"/>
          <w:szCs w:val="21"/>
        </w:rPr>
        <w:t>的阻值；</w:t>
      </w:r>
    </w:p>
    <w:p w14:paraId="4E2E1C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(3)到达最高水位1.6m时，浮筒A底部受到水的压强，以及</w:t>
      </w:r>
      <w:r>
        <w:rPr>
          <w:rFonts w:ascii="宋体" w:cs="宋体" w:eastAsia="宋体" w:hAnsi="宋体" w:hint="eastAsia"/>
          <w:sz w:val="21"/>
          <w:szCs w:val="21"/>
        </w:rPr>
        <w:object>
          <v:shape alt="eqId19f20f21a9d50b61dac519a3ddab539d" coordsize="21600,21600" filled="f" id="_x0000_i1102" o:ole="" o:preferrelative="t" stroked="f" style="width:13.2pt;height:15.9pt" type="#_x0000_t75">
            <v:stroke joinstyle="miter"/>
            <v:imagedata o:title="eqId19f20f21a9d50b61dac519a3ddab539d" r:id="rId149"/>
            <o:lock aspectratio="t" v:ext="edit"/>
            <w10:anchorlock/>
          </v:shape>
          <o:OLEObject DrawAspect="Content" ObjectID="_1468075802" ProgID="Equation.DSMT4" ShapeID="_x0000_i1102" Type="Embed" r:id="rId160"/>
        </w:object>
      </w:r>
      <w:r>
        <w:rPr>
          <w:rFonts w:ascii="宋体" w:cs="宋体" w:eastAsia="宋体" w:hAnsi="宋体" w:hint="eastAsia"/>
          <w:sz w:val="21"/>
          <w:szCs w:val="21"/>
        </w:rPr>
        <w:t>接入电路中的总长度；</w:t>
      </w:r>
    </w:p>
    <w:p w14:paraId="0A8A8E9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(4)小聪还想在电路中串联一个电流表，将其改装为一个水位计，请帮他找出水位高度在1.4m到1.6m时，电路中电流</w:t>
      </w:r>
      <w:r>
        <w:rPr>
          <w:rFonts w:ascii="宋体" w:cs="宋体" w:eastAsia="宋体" w:hAnsi="宋体" w:hint="eastAsia"/>
          <w:i/>
          <w:sz w:val="21"/>
          <w:szCs w:val="21"/>
        </w:rPr>
        <w:t>I</w:t>
      </w:r>
      <w:r>
        <w:rPr>
          <w:rFonts w:ascii="宋体" w:cs="宋体" w:eastAsia="宋体" w:hAnsi="宋体" w:hint="eastAsia"/>
          <w:sz w:val="21"/>
          <w:szCs w:val="21"/>
        </w:rPr>
        <w:t>（单位：A）与水位高度</w:t>
      </w:r>
      <w:r>
        <w:rPr>
          <w:rFonts w:ascii="宋体" w:cs="宋体" w:eastAsia="宋体" w:hAnsi="宋体" w:hint="eastAsia"/>
          <w:i/>
          <w:sz w:val="21"/>
          <w:szCs w:val="21"/>
        </w:rPr>
        <w:t>H</w:t>
      </w:r>
      <w:r>
        <w:rPr>
          <w:rFonts w:ascii="宋体" w:cs="宋体" w:eastAsia="宋体" w:hAnsi="宋体" w:hint="eastAsia"/>
          <w:sz w:val="21"/>
          <w:szCs w:val="21"/>
        </w:rPr>
        <w:t>（单位：m）的函数关系式。</w:t>
      </w:r>
    </w:p>
    <w:p w14:paraId="7FB9D46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17．（2025·安徽）</w:t>
      </w:r>
      <w:r>
        <w:rPr>
          <w:rFonts w:ascii="宋体" w:cs="宋体" w:eastAsia="宋体" w:hAnsi="宋体" w:hint="eastAsia"/>
          <w:sz w:val="21"/>
          <w:szCs w:val="21"/>
        </w:rPr>
        <w:t>某兴趣小组要测量一实心圆柱体（不吸水且不溶于水）的密度，进行了如下操作：用一根不可伸长的细线将圆柱体竖直悬挂在铁架台上并保持静止，将一盛有水的柱形容器放在水平升降台上，容器和升降台整体安放在圆柱体的正下方，使容器内的水面与圆柱体下表面恰好不接触，测得容器内水的深度为</w:t>
      </w:r>
      <w:r>
        <w:rPr>
          <w:rFonts w:ascii="宋体" w:cs="宋体" w:eastAsia="宋体" w:hAnsi="宋体" w:hint="eastAsia"/>
          <w:sz w:val="21"/>
          <w:szCs w:val="21"/>
        </w:rPr>
        <w:object>
          <v:shape alt="eqId34f6b25a3b9ee954d99b6ee7c7c08f91" coordsize="21600,21600" filled="f" id="_x0000_i1103" o:ole="" o:preferrelative="t" stroked="f" style="width:43.95pt;height:15.75pt" type="#_x0000_t75">
            <v:stroke joinstyle="miter"/>
            <v:imagedata o:title="eqId34f6b25a3b9ee954d99b6ee7c7c08f91" r:id="rId161"/>
            <o:lock aspectratio="t" v:ext="edit"/>
            <w10:anchorlock/>
          </v:shape>
          <o:OLEObject DrawAspect="Content" ObjectID="_1468075803" ProgID="Equation.DSMT4" ShapeID="_x0000_i1103" Type="Embed" r:id="rId162"/>
        </w:object>
      </w:r>
      <w:r>
        <w:rPr>
          <w:rFonts w:ascii="宋体" w:cs="宋体" w:eastAsia="宋体" w:hAnsi="宋体" w:hint="eastAsia"/>
          <w:sz w:val="21"/>
          <w:szCs w:val="21"/>
        </w:rPr>
        <w:t>，如图所示；缓慢调节升降台使细线恰好伸直且无拉力，测得容器上升的高度为</w:t>
      </w:r>
      <w:r>
        <w:rPr>
          <w:rFonts w:ascii="宋体" w:cs="宋体" w:eastAsia="宋体" w:hAnsi="宋体" w:hint="eastAsia"/>
          <w:sz w:val="21"/>
          <w:szCs w:val="21"/>
        </w:rPr>
        <w:object>
          <v:shape alt="eqIdcbd41b505ba8cd175764d8bf14699840" coordsize="21600,21600" filled="f" id="_x0000_i1104" o:ole="" o:preferrelative="t" stroked="f" style="width:40.45pt;height:15.9pt" type="#_x0000_t75">
            <v:stroke joinstyle="miter"/>
            <v:imagedata o:title="eqIdcbd41b505ba8cd175764d8bf14699840" r:id="rId163"/>
            <o:lock aspectratio="t" v:ext="edit"/>
            <w10:anchorlock/>
          </v:shape>
          <o:OLEObject DrawAspect="Content" ObjectID="_1468075804" ProgID="Equation.DSMT4" ShapeID="_x0000_i1104" Type="Embed" r:id="rId164"/>
        </w:object>
      </w:r>
      <w:r>
        <w:rPr>
          <w:rFonts w:ascii="宋体" w:cs="宋体" w:eastAsia="宋体" w:hAnsi="宋体" w:hint="eastAsia"/>
          <w:sz w:val="21"/>
          <w:szCs w:val="21"/>
        </w:rPr>
        <w:t>，整个过程没有水溢出，圆柱体始终处于竖直状态。已知圆柱体的高为</w:t>
      </w:r>
      <w:r>
        <w:rPr>
          <w:rFonts w:ascii="宋体" w:cs="宋体" w:eastAsia="宋体" w:hAnsi="宋体" w:hint="eastAsia"/>
          <w:sz w:val="21"/>
          <w:szCs w:val="21"/>
        </w:rPr>
        <w:object>
          <v:shape alt="eqId1494b996d92d64003794f4a9d69d70d8" coordsize="21600,21600" filled="f" id="_x0000_i1105" o:ole="" o:preferrelative="t" stroked="f" style="width:46.6pt;height:12.45pt" type="#_x0000_t75">
            <v:stroke joinstyle="miter"/>
            <v:imagedata o:title="eqId1494b996d92d64003794f4a9d69d70d8" r:id="rId165"/>
            <o:lock aspectratio="t" v:ext="edit"/>
            <w10:anchorlock/>
          </v:shape>
          <o:OLEObject DrawAspect="Content" ObjectID="_1468075805" ProgID="Equation.DSMT4" ShapeID="_x0000_i1105" Type="Embed" r:id="rId166"/>
        </w:object>
      </w:r>
      <w:r>
        <w:rPr>
          <w:rFonts w:ascii="宋体" w:cs="宋体" w:eastAsia="宋体" w:hAnsi="宋体" w:hint="eastAsia"/>
          <w:sz w:val="21"/>
          <w:szCs w:val="21"/>
        </w:rPr>
        <w:t>，圆柱体与容器的底面积之比为</w:t>
      </w:r>
      <w:r>
        <w:rPr>
          <w:rFonts w:ascii="宋体" w:cs="宋体" w:eastAsia="宋体" w:hAnsi="宋体" w:hint="eastAsia"/>
          <w:sz w:val="21"/>
          <w:szCs w:val="21"/>
        </w:rPr>
        <w:object>
          <v:shape alt="eqIddf85bf54be370b15be9910afe4db78cf" coordsize="21600,21600" filled="f" id="_x0000_i1106" o:ole="" o:preferrelative="t" stroked="f" style="width:49.25pt;height:15.75pt" type="#_x0000_t75">
            <v:stroke joinstyle="miter"/>
            <v:imagedata o:title="eqIddf85bf54be370b15be9910afe4db78cf" r:id="rId167"/>
            <o:lock aspectratio="t" v:ext="edit"/>
            <w10:anchorlock/>
          </v:shape>
          <o:OLEObject DrawAspect="Content" ObjectID="_1468075806" ProgID="Equation.DSMT4" ShapeID="_x0000_i1106" Type="Embed" r:id="rId168"/>
        </w:object>
      </w:r>
      <w:r>
        <w:rPr>
          <w:rFonts w:ascii="宋体" w:cs="宋体" w:eastAsia="宋体" w:hAnsi="宋体" w:hint="eastAsia"/>
          <w:sz w:val="21"/>
          <w:szCs w:val="21"/>
        </w:rPr>
        <w:t>，</w:t>
      </w:r>
      <w:r>
        <w:rPr>
          <w:rFonts w:ascii="宋体" w:cs="宋体" w:eastAsia="宋体" w:hAnsi="宋体" w:hint="eastAsia"/>
          <w:sz w:val="21"/>
          <w:szCs w:val="21"/>
        </w:rPr>
        <w:object>
          <v:shape alt="eqId23fb78bd2eddc741e46fb060d92141d7" coordsize="21600,21600" filled="f" id="_x0000_i1107" o:ole="" o:preferrelative="t" stroked="f" style="width:91.45pt;height:17.95pt" type="#_x0000_t75">
            <v:stroke joinstyle="miter"/>
            <v:imagedata o:title="eqId23fb78bd2eddc741e46fb060d92141d7" r:id="rId84"/>
            <o:lock aspectratio="t" v:ext="edit"/>
            <w10:anchorlock/>
          </v:shape>
          <o:OLEObject DrawAspect="Content" ObjectID="_1468075807" ProgID="Equation.DSMT4" ShapeID="_x0000_i1107" Type="Embed" r:id="rId169"/>
        </w:object>
      </w:r>
      <w:r>
        <w:rPr>
          <w:rFonts w:ascii="宋体" w:cs="宋体" w:eastAsia="宋体" w:hAnsi="宋体" w:hint="eastAsia"/>
          <w:sz w:val="21"/>
          <w:szCs w:val="21"/>
        </w:rPr>
        <w:t>，</w:t>
      </w:r>
      <w:r>
        <w:rPr>
          <w:rFonts w:ascii="宋体" w:cs="宋体" w:eastAsia="宋体" w:hAnsi="宋体" w:hint="eastAsia"/>
          <w:sz w:val="21"/>
          <w:szCs w:val="21"/>
        </w:rPr>
        <w:object>
          <v:shape alt="eqId276509f01529d982ab21e479a4619268" coordsize="21600,21600" filled="f" id="_x0000_i1108" o:ole="" o:preferrelative="t" stroked="f" style="width:9.65pt;height:10.4pt" type="#_x0000_t75">
            <v:stroke joinstyle="miter"/>
            <v:imagedata o:title="eqId276509f01529d982ab21e479a4619268" r:id="rId51"/>
            <o:lock aspectratio="t" v:ext="edit"/>
            <w10:anchorlock/>
          </v:shape>
          <o:OLEObject DrawAspect="Content" ObjectID="_1468075808" ProgID="Equation.DSMT4" ShapeID="_x0000_i1108" Type="Embed" r:id="rId170"/>
        </w:object>
      </w:r>
      <w:r>
        <w:rPr>
          <w:rFonts w:ascii="宋体" w:cs="宋体" w:eastAsia="宋体" w:hAnsi="宋体" w:hint="eastAsia"/>
          <w:sz w:val="21"/>
          <w:szCs w:val="21"/>
        </w:rPr>
        <w:t>取</w:t>
      </w:r>
      <w:r>
        <w:rPr>
          <w:rFonts w:ascii="宋体" w:cs="宋体" w:eastAsia="宋体" w:hAnsi="宋体" w:hint="eastAsia"/>
          <w:sz w:val="21"/>
          <w:szCs w:val="21"/>
        </w:rPr>
        <w:object>
          <v:shape alt="eqId02dd93c106dd0363a09e3d5a716f9dc3" coordsize="21600,21600" filled="f" id="_x0000_i1109" o:ole="" o:preferrelative="t" stroked="f" style="width:39.55pt;height:14.5pt" type="#_x0000_t75">
            <v:stroke joinstyle="miter"/>
            <v:imagedata o:title="eqId02dd93c106dd0363a09e3d5a716f9dc3" r:id="rId82"/>
            <o:lock aspectratio="t" v:ext="edit"/>
            <w10:anchorlock/>
          </v:shape>
          <o:OLEObject DrawAspect="Content" ObjectID="_1468075809" ProgID="Equation.DSMT4" ShapeID="_x0000_i1109" Type="Embed" r:id="rId171"/>
        </w:object>
      </w:r>
      <w:r>
        <w:rPr>
          <w:rFonts w:ascii="宋体" w:cs="宋体" w:eastAsia="宋体" w:hAnsi="宋体" w:hint="eastAsia"/>
          <w:sz w:val="21"/>
          <w:szCs w:val="21"/>
        </w:rPr>
        <w:t>，不计容器壁厚度。求：</w:t>
      </w:r>
    </w:p>
    <w:p w14:paraId="6671DFE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19250" cy="1781175"/>
            <wp:effectExtent b="0" l="0" r="0" t="0"/>
            <wp:docPr descr="@@@32997e3d-84fd-4822-b859-6a1ab81b41d4"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997e3d-84fd-4822-b859-6a1ab81b41d4" id="100035" name="图片 100035"/>
                    <pic:cNvPicPr>
                      <a:picLocks noChangeAspect="1"/>
                    </pic:cNvPicPr>
                  </pic:nvPicPr>
                  <pic:blipFill>
                    <a:blip r:embed="rId172"/>
                    <a:stretch>
                      <a:fillRect/>
                    </a:stretch>
                  </pic:blipFill>
                  <pic:spPr>
                    <a:xfrm>
                      <a:off x="0" y="0"/>
                      <a:ext cx="1619250" cy="1781175"/>
                    </a:xfrm>
                    <a:prstGeom prst="rect">
                      <a:avLst/>
                    </a:prstGeom>
                  </pic:spPr>
                </pic:pic>
              </a:graphicData>
            </a:graphic>
          </wp:inline>
        </w:drawing>
      </w:r>
    </w:p>
    <w:p w14:paraId="2BB750B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(1)调节升降台前水对容器底部的压强</w:t>
      </w:r>
      <w:r>
        <w:rPr>
          <w:rFonts w:ascii="宋体" w:cs="宋体" w:eastAsia="宋体" w:hAnsi="宋体" w:hint="eastAsia"/>
          <w:sz w:val="21"/>
          <w:szCs w:val="21"/>
        </w:rPr>
        <w:object>
          <v:shape alt="eqIdb1010846eeec6c9da29640f5aa3f8738" coordsize="21600,21600" filled="f" id="_x0000_i1110" o:ole="" o:preferrelative="t" stroked="f" style="width:10.55pt;height:11.9pt" type="#_x0000_t75">
            <v:stroke joinstyle="miter"/>
            <v:imagedata o:title="eqIdb1010846eeec6c9da29640f5aa3f8738" r:id="rId173"/>
            <o:lock aspectratio="t" v:ext="edit"/>
            <w10:anchorlock/>
          </v:shape>
          <o:OLEObject DrawAspect="Content" ObjectID="_1468075810" ProgID="Equation.DSMT4" ShapeID="_x0000_i1110" Type="Embed" r:id="rId174"/>
        </w:object>
      </w:r>
      <w:r>
        <w:rPr>
          <w:rFonts w:ascii="宋体" w:cs="宋体" w:eastAsia="宋体" w:hAnsi="宋体" w:hint="eastAsia"/>
          <w:sz w:val="21"/>
          <w:szCs w:val="21"/>
        </w:rPr>
        <w:t>；</w:t>
      </w:r>
    </w:p>
    <w:p w14:paraId="10FC04F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(2)调节升降台后圆柱体浸入水中的深度</w:t>
      </w:r>
      <w:r>
        <w:rPr>
          <w:rFonts w:ascii="宋体" w:cs="宋体" w:eastAsia="宋体" w:hAnsi="宋体" w:hint="eastAsia"/>
          <w:sz w:val="21"/>
          <w:szCs w:val="21"/>
        </w:rPr>
        <w:object>
          <v:shape alt="eqId3eabd5f3a86afe49dcd70571e2b96cfd" coordsize="21600,21600" filled="f" id="_x0000_i1111" o:ole="" o:preferrelative="t" stroked="f" style="width:7.9pt;height:10.8pt" type="#_x0000_t75">
            <v:stroke joinstyle="miter"/>
            <v:imagedata o:title="eqId3eabd5f3a86afe49dcd70571e2b96cfd" r:id="rId62"/>
            <o:lock aspectratio="t" v:ext="edit"/>
            <w10:anchorlock/>
          </v:shape>
          <o:OLEObject DrawAspect="Content" ObjectID="_1468075811" ProgID="Equation.DSMT4" ShapeID="_x0000_i1111" Type="Embed" r:id="rId175"/>
        </w:object>
      </w:r>
      <w:r>
        <w:rPr>
          <w:rFonts w:ascii="宋体" w:cs="宋体" w:eastAsia="宋体" w:hAnsi="宋体" w:hint="eastAsia"/>
          <w:sz w:val="21"/>
          <w:szCs w:val="21"/>
        </w:rPr>
        <w:t>；</w:t>
      </w:r>
    </w:p>
    <w:p w14:paraId="3588559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(3)圆柱体的密度</w:t>
      </w:r>
      <w:r>
        <w:rPr>
          <w:rFonts w:ascii="宋体" w:cs="宋体" w:eastAsia="宋体" w:hAnsi="宋体" w:hint="eastAsia"/>
          <w:sz w:val="21"/>
          <w:szCs w:val="21"/>
        </w:rPr>
        <w:object>
          <v:shape alt="eqId171102a883b22fe6ca578efc8926f5b8" coordsize="21600,21600" filled="f" id="_x0000_i1112" o:ole="" o:preferrelative="t" stroked="f" style="width:10.55pt;height:11.3pt" type="#_x0000_t75">
            <v:stroke joinstyle="miter"/>
            <v:imagedata o:title="eqId171102a883b22fe6ca578efc8926f5b8" r:id="rId176"/>
            <o:lock aspectratio="t" v:ext="edit"/>
            <w10:anchorlock/>
          </v:shape>
          <o:OLEObject DrawAspect="Content" ObjectID="_1468075812" ProgID="Equation.DSMT4" ShapeID="_x0000_i1112" Type="Embed" r:id="rId177"/>
        </w:object>
      </w:r>
      <w:r>
        <w:rPr>
          <w:rFonts w:ascii="宋体" w:cs="宋体" w:eastAsia="宋体" w:hAnsi="宋体" w:hint="eastAsia"/>
          <w:sz w:val="21"/>
          <w:szCs w:val="21"/>
        </w:rPr>
        <w:t>。</w:t>
      </w:r>
    </w:p>
    <w:p w14:paraId="313FD62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18．（2025·四川德阳）</w:t>
      </w:r>
      <w:r>
        <w:rPr>
          <w:rFonts w:ascii="宋体" w:cs="宋体" w:eastAsia="宋体" w:hAnsi="宋体" w:hint="eastAsia"/>
          <w:sz w:val="21"/>
          <w:szCs w:val="21"/>
        </w:rPr>
        <w:t>如图甲所示，“国之重器”起重船起吊重物时，需通过抽水机将一侧水舱里的水抽向另一侧水舱来保持起重船平衡。如图乙所示，小兰设计了一种采用力传感器感知抽水量的长方体水舱模型，水舱中装有</w:t>
      </w:r>
      <w:r>
        <w:rPr>
          <w:rFonts w:ascii="宋体" w:cs="宋体" w:eastAsia="宋体" w:hAnsi="宋体" w:hint="eastAsia"/>
          <w:sz w:val="21"/>
          <w:szCs w:val="21"/>
        </w:rPr>
        <w:object>
          <v:shape alt="eqId604669ff41f39d7c3590114990fb7cf0" coordsize="21600,21600" filled="f" id="_x0000_i1113" o:ole="" o:preferrelative="t" stroked="f" style="width:56.3pt;height:14.05pt" type="#_x0000_t75">
            <v:stroke joinstyle="miter"/>
            <v:imagedata o:title="eqId604669ff41f39d7c3590114990fb7cf0" r:id="rId178"/>
            <o:lock aspectratio="t" v:ext="edit"/>
            <w10:anchorlock/>
          </v:shape>
          <o:OLEObject DrawAspect="Content" ObjectID="_1468075813" ProgID="Equation.DSMT4" ShapeID="_x0000_i1113" Type="Embed" r:id="rId179"/>
        </w:object>
      </w:r>
      <w:r>
        <w:rPr>
          <w:rFonts w:ascii="宋体" w:cs="宋体" w:eastAsia="宋体" w:hAnsi="宋体" w:hint="eastAsia"/>
          <w:sz w:val="21"/>
          <w:szCs w:val="21"/>
        </w:rPr>
        <w:t>的水，其底面积</w:t>
      </w:r>
      <w:r>
        <w:rPr>
          <w:rFonts w:ascii="宋体" w:cs="宋体" w:eastAsia="宋体" w:hAnsi="宋体" w:hint="eastAsia"/>
          <w:sz w:val="21"/>
          <w:szCs w:val="21"/>
        </w:rPr>
        <w:object>
          <v:shape alt="eqId009bd136f00fecd738e41edc6c9d1f56" coordsize="21600,21600" filled="f" id="_x0000_i1114" o:ole="" o:preferrelative="t" stroked="f" style="width:44.85pt;height:13.25pt" type="#_x0000_t75">
            <v:stroke joinstyle="miter"/>
            <v:imagedata o:title="eqId009bd136f00fecd738e41edc6c9d1f56" r:id="rId180"/>
            <o:lock aspectratio="t" v:ext="edit"/>
            <w10:anchorlock/>
          </v:shape>
          <o:OLEObject DrawAspect="Content" ObjectID="_1468075814" ProgID="Equation.DSMT4" ShapeID="_x0000_i1114" Type="Embed" r:id="rId181"/>
        </w:object>
      </w:r>
      <w:r>
        <w:rPr>
          <w:rFonts w:ascii="宋体" w:cs="宋体" w:eastAsia="宋体" w:hAnsi="宋体" w:hint="eastAsia"/>
          <w:sz w:val="21"/>
          <w:szCs w:val="21"/>
        </w:rPr>
        <w:t>。A是固定在顶端的力传感器，能够显示A对B的压力或拉力的大小；B是质量和体积均可忽略的细直硬杆，不考虑B的形变，B的上端与力传感器A连接，下端与物体C连接；物体C是质量</w:t>
      </w:r>
      <w:r>
        <w:rPr>
          <w:rFonts w:ascii="宋体" w:cs="宋体" w:eastAsia="宋体" w:hAnsi="宋体" w:hint="eastAsia"/>
          <w:sz w:val="21"/>
          <w:szCs w:val="21"/>
        </w:rPr>
        <w:object>
          <v:shape alt="eqId5791b88f5448708771f5c2d265c3c197" coordsize="21600,21600" filled="f" id="_x0000_i1115" o:ole="" o:preferrelative="t" stroked="f" style="width:45.7pt;height:14.05pt" type="#_x0000_t75">
            <v:stroke joinstyle="miter"/>
            <v:imagedata o:title="eqId5791b88f5448708771f5c2d265c3c197" r:id="rId182"/>
            <o:lock aspectratio="t" v:ext="edit"/>
            <w10:anchorlock/>
          </v:shape>
          <o:OLEObject DrawAspect="Content" ObjectID="_1468075815" ProgID="Equation.DSMT4" ShapeID="_x0000_i1115" Type="Embed" r:id="rId183"/>
        </w:object>
      </w:r>
      <w:r>
        <w:rPr>
          <w:rFonts w:ascii="宋体" w:cs="宋体" w:eastAsia="宋体" w:hAnsi="宋体" w:hint="eastAsia"/>
          <w:sz w:val="21"/>
          <w:szCs w:val="21"/>
        </w:rPr>
        <w:t>、底面积</w:t>
      </w:r>
      <w:r>
        <w:rPr>
          <w:rFonts w:ascii="宋体" w:cs="宋体" w:eastAsia="宋体" w:hAnsi="宋体" w:hint="eastAsia"/>
          <w:sz w:val="21"/>
          <w:szCs w:val="21"/>
        </w:rPr>
        <w:object>
          <v:shape alt="eqIdf3df2e3522298d1ecc0e0afa50419070" coordsize="21600,21600" filled="f" id="_x0000_i1116" o:ole="" o:preferrelative="t" stroked="f" style="width:52.75pt;height:16.7pt" type="#_x0000_t75">
            <v:stroke joinstyle="miter"/>
            <v:imagedata o:title="eqIdf3df2e3522298d1ecc0e0afa50419070" r:id="rId184"/>
            <o:lock aspectratio="t" v:ext="edit"/>
            <w10:anchorlock/>
          </v:shape>
          <o:OLEObject DrawAspect="Content" ObjectID="_1468075816" ProgID="Equation.DSMT4" ShapeID="_x0000_i1116" Type="Embed" r:id="rId185"/>
        </w:object>
      </w:r>
      <w:r>
        <w:rPr>
          <w:rFonts w:ascii="宋体" w:cs="宋体" w:eastAsia="宋体" w:hAnsi="宋体" w:hint="eastAsia"/>
          <w:sz w:val="21"/>
          <w:szCs w:val="21"/>
        </w:rPr>
        <w:t>的圆柱体。用抽水机将水抽出的过程中，力传感器示数</w:t>
      </w:r>
      <w:r>
        <w:rPr>
          <w:rFonts w:ascii="宋体" w:cs="宋体" w:eastAsia="宋体" w:hAnsi="宋体" w:hint="eastAsia"/>
          <w:sz w:val="21"/>
          <w:szCs w:val="21"/>
        </w:rPr>
        <w:object>
          <v:shape alt="eqIda0ed1ec316bc54c37c4286c208f55667" coordsize="21600,21600" filled="f" id="_x0000_i1117" o:ole="" o:preferrelative="t" stroked="f" style="width:11.4pt;height:11.4pt" type="#_x0000_t75">
            <v:stroke joinstyle="miter"/>
            <v:imagedata o:title="eqIda0ed1ec316bc54c37c4286c208f55667" r:id="rId186"/>
            <o:lock aspectratio="t" v:ext="edit"/>
            <w10:anchorlock/>
          </v:shape>
          <o:OLEObject DrawAspect="Content" ObjectID="_1468075817" ProgID="Equation.DSMT4" ShapeID="_x0000_i1117" Type="Embed" r:id="rId187"/>
        </w:object>
      </w:r>
      <w:r>
        <w:rPr>
          <w:rFonts w:ascii="宋体" w:cs="宋体" w:eastAsia="宋体" w:hAnsi="宋体" w:hint="eastAsia"/>
          <w:sz w:val="21"/>
          <w:szCs w:val="21"/>
        </w:rPr>
        <w:t>的大小随抽出水的体积</w:t>
      </w:r>
      <w:r>
        <w:rPr>
          <w:rFonts w:ascii="宋体" w:cs="宋体" w:eastAsia="宋体" w:hAnsi="宋体" w:hint="eastAsia"/>
          <w:sz w:val="21"/>
          <w:szCs w:val="21"/>
        </w:rPr>
        <w:object>
          <v:shape alt="eqIdbe54e84508decfcce6d2fcbe6c8c1a92" coordsize="21600,21600" filled="f" id="_x0000_i1118" o:ole="" o:preferrelative="t" stroked="f" style="width:10.55pt;height:11.4pt" type="#_x0000_t75">
            <v:stroke joinstyle="miter"/>
            <v:imagedata o:title="eqIdbe54e84508decfcce6d2fcbe6c8c1a92" r:id="rId188"/>
            <o:lock aspectratio="t" v:ext="edit"/>
            <w10:anchorlock/>
          </v:shape>
          <o:OLEObject DrawAspect="Content" ObjectID="_1468075818" ProgID="Equation.DSMT4" ShapeID="_x0000_i1118" Type="Embed" r:id="rId189"/>
        </w:object>
      </w:r>
      <w:r>
        <w:rPr>
          <w:rFonts w:ascii="宋体" w:cs="宋体" w:eastAsia="宋体" w:hAnsi="宋体" w:hint="eastAsia"/>
          <w:sz w:val="21"/>
          <w:szCs w:val="21"/>
        </w:rPr>
        <w:t>变化的图像如图丙所示。当物体C的下端刚好露出水面，此时已抽出水的体积</w:t>
      </w:r>
      <w:r>
        <w:rPr>
          <w:rFonts w:ascii="宋体" w:cs="宋体" w:eastAsia="宋体" w:hAnsi="宋体" w:hint="eastAsia"/>
          <w:sz w:val="21"/>
          <w:szCs w:val="21"/>
        </w:rPr>
        <w:object>
          <v:shape alt="eqIdaa1e9709a9f92a79b3be1964848e377e" coordsize="21600,21600" filled="f" id="_x0000_i1119" o:ole="" o:preferrelative="t" stroked="f" style="width:56.3pt;height:17.85pt" type="#_x0000_t75">
            <v:stroke joinstyle="miter"/>
            <v:imagedata o:title="eqIdaa1e9709a9f92a79b3be1964848e377e" r:id="rId190"/>
            <o:lock aspectratio="t" v:ext="edit"/>
            <w10:anchorlock/>
          </v:shape>
          <o:OLEObject DrawAspect="Content" ObjectID="_1468075819" ProgID="Equation.DSMT4" ShapeID="_x0000_i1119" Type="Embed" r:id="rId191"/>
        </w:object>
      </w:r>
      <w:r>
        <w:rPr>
          <w:rFonts w:ascii="宋体" w:cs="宋体" w:eastAsia="宋体" w:hAnsi="宋体" w:hint="eastAsia"/>
          <w:sz w:val="21"/>
          <w:szCs w:val="21"/>
        </w:rPr>
        <w:t>。已知</w:t>
      </w:r>
      <w:r>
        <w:rPr>
          <w:rFonts w:ascii="宋体" w:cs="宋体" w:eastAsia="宋体" w:hAnsi="宋体" w:hint="eastAsia"/>
          <w:sz w:val="21"/>
          <w:szCs w:val="21"/>
        </w:rPr>
        <w:object>
          <v:shape alt="eqId340126e0f8088fce73dc23568dd126a0" coordsize="21600,21600" filled="f" id="_x0000_i1120" o:ole="" o:preferrelative="t" stroked="f" style="width:91.45pt;height:17.75pt" type="#_x0000_t75">
            <v:stroke joinstyle="miter"/>
            <v:imagedata o:title="eqId340126e0f8088fce73dc23568dd126a0" r:id="rId192"/>
            <o:lock aspectratio="t" v:ext="edit"/>
            <w10:anchorlock/>
          </v:shape>
          <o:OLEObject DrawAspect="Content" ObjectID="_1468075820" ProgID="Equation.DSMT4" ShapeID="_x0000_i1120" Type="Embed" r:id="rId193"/>
        </w:object>
      </w:r>
      <w:r>
        <w:rPr>
          <w:rFonts w:ascii="宋体" w:cs="宋体" w:eastAsia="宋体" w:hAnsi="宋体" w:hint="eastAsia"/>
          <w:sz w:val="21"/>
          <w:szCs w:val="21"/>
        </w:rPr>
        <w:t>。求：</w:t>
      </w:r>
    </w:p>
    <w:p w14:paraId="2A2AEA9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838575" cy="1209675"/>
            <wp:effectExtent b="0" l="0" r="0" t="0"/>
            <wp:docPr descr="@@@13c13a47-805d-4afa-865b-82ece831b353"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3c13a47-805d-4afa-865b-82ece831b353" id="100037" name="图片 100037"/>
                    <pic:cNvPicPr>
                      <a:picLocks noChangeAspect="1"/>
                    </pic:cNvPicPr>
                  </pic:nvPicPr>
                  <pic:blipFill>
                    <a:blip r:embed="rId194"/>
                    <a:stretch>
                      <a:fillRect/>
                    </a:stretch>
                  </pic:blipFill>
                  <pic:spPr>
                    <a:xfrm>
                      <a:off x="0" y="0"/>
                      <a:ext cx="3838575" cy="1209675"/>
                    </a:xfrm>
                    <a:prstGeom prst="rect">
                      <a:avLst/>
                    </a:prstGeom>
                  </pic:spPr>
                </pic:pic>
              </a:graphicData>
            </a:graphic>
          </wp:inline>
        </w:drawing>
      </w:r>
    </w:p>
    <w:p w14:paraId="15C355A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(1)物体C的重力；</w:t>
      </w:r>
    </w:p>
    <w:p w14:paraId="62A1CF0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(2)物体C完全浸没时排开水的体积；</w:t>
      </w:r>
    </w:p>
    <w:p w14:paraId="3A6E94A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(3)当力传感器示数为</w:t>
      </w:r>
      <w:r>
        <w:rPr>
          <w:rFonts w:ascii="宋体" w:cs="宋体" w:eastAsia="宋体" w:hAnsi="宋体" w:hint="eastAsia"/>
          <w:sz w:val="21"/>
          <w:szCs w:val="21"/>
        </w:rPr>
        <w:object>
          <v:shape alt="eqIdd11bb27b4019a666bcc06ef45e56bb8f" coordsize="21600,21600" filled="f" id="_x0000_i1121" o:ole="" o:preferrelative="t" stroked="f" style="width:16.7pt;height:12.25pt" type="#_x0000_t75">
            <v:stroke joinstyle="miter"/>
            <v:imagedata o:title="eqIdd11bb27b4019a666bcc06ef45e56bb8f" r:id="rId195"/>
            <o:lock aspectratio="t" v:ext="edit"/>
            <w10:anchorlock/>
          </v:shape>
          <o:OLEObject DrawAspect="Content" ObjectID="_1468075821" ProgID="Equation.DSMT4" ShapeID="_x0000_i1121" Type="Embed" r:id="rId196"/>
        </w:object>
      </w:r>
      <w:r>
        <w:rPr>
          <w:rFonts w:ascii="宋体" w:cs="宋体" w:eastAsia="宋体" w:hAnsi="宋体" w:hint="eastAsia"/>
          <w:sz w:val="21"/>
          <w:szCs w:val="21"/>
        </w:rPr>
        <w:t>时，水对水舱模型底部的压强。</w:t>
      </w:r>
    </w:p>
    <w:p w14:paraId="2D756D9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19．（2025·新疆）</w:t>
      </w:r>
      <w:r>
        <w:rPr>
          <w:rFonts w:ascii="宋体" w:cs="宋体" w:eastAsia="宋体" w:hAnsi="宋体" w:hint="eastAsia"/>
          <w:sz w:val="21"/>
          <w:szCs w:val="21"/>
        </w:rPr>
        <w:t>如图甲所示，A、B两个薄壁圆柱形容器下半部用细管（体积不计）水平连通后放在水平地面上，将18kg水经A容器缓慢的注入整个装置的过程中，水对A容器底部的压强</w:t>
      </w:r>
      <w:r>
        <w:rPr>
          <w:rFonts w:ascii="宋体" w:cs="宋体" w:eastAsia="宋体" w:hAnsi="宋体" w:hint="eastAsia"/>
          <w:i/>
          <w:sz w:val="21"/>
          <w:szCs w:val="21"/>
        </w:rPr>
        <w:t>p</w:t>
      </w:r>
      <w:r>
        <w:rPr>
          <w:rFonts w:ascii="宋体" w:cs="宋体" w:eastAsia="宋体" w:hAnsi="宋体" w:hint="eastAsia"/>
          <w:sz w:val="21"/>
          <w:szCs w:val="21"/>
        </w:rPr>
        <w:t>与注入的水的质量</w:t>
      </w:r>
      <w:r>
        <w:rPr>
          <w:rFonts w:ascii="宋体" w:cs="宋体" w:eastAsia="宋体" w:hAnsi="宋体" w:hint="eastAsia"/>
          <w:i/>
          <w:sz w:val="21"/>
          <w:szCs w:val="21"/>
        </w:rPr>
        <w:t>m</w:t>
      </w:r>
      <w:r>
        <w:rPr>
          <w:rFonts w:ascii="宋体" w:cs="宋体" w:eastAsia="宋体" w:hAnsi="宋体" w:hint="eastAsia"/>
          <w:sz w:val="21"/>
          <w:szCs w:val="21"/>
        </w:rPr>
        <w:t>的关系如图乙所示。将一个内部有许多小气泡的冰球投入到A容器中（水未溢出），水面刚稳定时冰球露出水面的体积</w:t>
      </w:r>
      <w:r>
        <w:rPr>
          <w:rFonts w:ascii="宋体" w:cs="宋体" w:eastAsia="宋体" w:hAnsi="宋体" w:hint="eastAsia"/>
          <w:sz w:val="21"/>
          <w:szCs w:val="21"/>
        </w:rPr>
        <w:object>
          <v:shape alt="eqIdaf56a2910dd8c7319b1632cbf7780675" coordsize="21600,21600" filled="f" id="_x0000_i1122" o:ole="" o:preferrelative="t" stroked="f" style="width:58.05pt;height:17.8pt" type="#_x0000_t75">
            <v:stroke joinstyle="miter"/>
            <v:imagedata o:title="eqIdaf56a2910dd8c7319b1632cbf7780675" r:id="rId197"/>
            <o:lock aspectratio="t" v:ext="edit"/>
            <w10:anchorlock/>
          </v:shape>
          <o:OLEObject DrawAspect="Content" ObjectID="_1468075822" ProgID="Equation.DSMT4" ShapeID="_x0000_i1122" Type="Embed" r:id="rId198"/>
        </w:object>
      </w:r>
      <w:r>
        <w:rPr>
          <w:rFonts w:ascii="宋体" w:cs="宋体" w:eastAsia="宋体" w:hAnsi="宋体" w:hint="eastAsia"/>
          <w:sz w:val="21"/>
          <w:szCs w:val="21"/>
        </w:rPr>
        <w:t>，此时B容器中水的深度增加了</w:t>
      </w:r>
      <w:r>
        <w:rPr>
          <w:rFonts w:ascii="宋体" w:cs="宋体" w:eastAsia="宋体" w:hAnsi="宋体" w:hint="eastAsia"/>
          <w:sz w:val="21"/>
          <w:szCs w:val="21"/>
        </w:rPr>
        <w:object>
          <v:shape alt="eqId154b192781970201329acffa136becef" coordsize="21600,21600" filled="f" id="_x0000_i1123" o:ole="" o:preferrelative="t" stroked="f" style="width:52.75pt;height:12.5pt" type="#_x0000_t75">
            <v:stroke joinstyle="miter"/>
            <v:imagedata o:title="eqId154b192781970201329acffa136becef" r:id="rId199"/>
            <o:lock aspectratio="t" v:ext="edit"/>
            <w10:anchorlock/>
          </v:shape>
          <o:OLEObject DrawAspect="Content" ObjectID="_1468075823" ProgID="Equation.DSMT4" ShapeID="_x0000_i1123" Type="Embed" r:id="rId200"/>
        </w:object>
      </w:r>
      <w:r>
        <w:rPr>
          <w:rFonts w:ascii="宋体" w:cs="宋体" w:eastAsia="宋体" w:hAnsi="宋体" w:hint="eastAsia"/>
          <w:sz w:val="21"/>
          <w:szCs w:val="21"/>
        </w:rPr>
        <w:t>。已知冰的密度为</w:t>
      </w:r>
      <w:r>
        <w:rPr>
          <w:rFonts w:ascii="宋体" w:cs="宋体" w:eastAsia="宋体" w:hAnsi="宋体" w:hint="eastAsia"/>
          <w:sz w:val="21"/>
          <w:szCs w:val="21"/>
        </w:rPr>
        <w:object>
          <v:shape alt="eqIdd7a3f1c234a53feceee2f9146012ffd1" coordsize="21600,21600" filled="f" id="_x0000_i1124" o:ole="" o:preferrelative="t" stroked="f" style="width:91.45pt;height:17.55pt" type="#_x0000_t75">
            <v:stroke joinstyle="miter"/>
            <v:imagedata o:title="eqIdd7a3f1c234a53feceee2f9146012ffd1" r:id="rId201"/>
            <o:lock aspectratio="t" v:ext="edit"/>
            <w10:anchorlock/>
          </v:shape>
          <o:OLEObject DrawAspect="Content" ObjectID="_1468075824" ProgID="Equation.DSMT4" ShapeID="_x0000_i1124" Type="Embed" r:id="rId202"/>
        </w:object>
      </w:r>
      <w:r>
        <w:rPr>
          <w:rFonts w:ascii="宋体" w:cs="宋体" w:eastAsia="宋体" w:hAnsi="宋体" w:hint="eastAsia"/>
          <w:sz w:val="21"/>
          <w:szCs w:val="21"/>
        </w:rPr>
        <w:t>，求：</w:t>
      </w:r>
    </w:p>
    <w:p w14:paraId="00CB490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 xml:space="preserve"> </w:t>
      </w:r>
      <w:r>
        <w:rPr>
          <w:rFonts w:ascii="宋体" w:cs="宋体" w:eastAsia="宋体" w:hAnsi="宋体" w:hint="eastAsia"/>
          <w:strike w:val="0"/>
          <w:kern w:val="0"/>
          <w:sz w:val="21"/>
          <w:szCs w:val="21"/>
          <w:u w:val="none"/>
        </w:rPr>
        <w:drawing>
          <wp:inline distB="0" distL="114300" distR="114300" distT="0">
            <wp:extent cx="3086100" cy="1371600"/>
            <wp:effectExtent b="0" l="0" r="0" t="0"/>
            <wp:docPr descr="@@@e9e83bdd-5798-4e2d-b0b7-1b6d57ab7a7e"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e83bdd-5798-4e2d-b0b7-1b6d57ab7a7e" id="100039" name="图片 100039"/>
                    <pic:cNvPicPr>
                      <a:picLocks noChangeAspect="1"/>
                    </pic:cNvPicPr>
                  </pic:nvPicPr>
                  <pic:blipFill>
                    <a:blip r:embed="rId203"/>
                    <a:stretch>
                      <a:fillRect/>
                    </a:stretch>
                  </pic:blipFill>
                  <pic:spPr>
                    <a:xfrm>
                      <a:off x="0" y="0"/>
                      <a:ext cx="3086100" cy="1371600"/>
                    </a:xfrm>
                    <a:prstGeom prst="rect">
                      <a:avLst/>
                    </a:prstGeom>
                  </pic:spPr>
                </pic:pic>
              </a:graphicData>
            </a:graphic>
          </wp:inline>
        </w:drawing>
      </w:r>
    </w:p>
    <w:p w14:paraId="7D7465C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(1)质量为18kg的水的重力；</w:t>
      </w:r>
    </w:p>
    <w:p w14:paraId="5687A63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(2)当往整个装置中注入水的质量为5kg时，水对B容器底部的压强；</w:t>
      </w:r>
    </w:p>
    <w:p w14:paraId="25E7D5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(3)冰球放入A容器中水面刚稳定时，冰球内部气泡的总体积</w:t>
      </w:r>
      <w:r>
        <w:rPr>
          <w:rFonts w:ascii="宋体" w:cs="宋体" w:eastAsia="宋体" w:hAnsi="宋体" w:hint="eastAsia"/>
          <w:i/>
          <w:sz w:val="21"/>
          <w:szCs w:val="21"/>
        </w:rPr>
        <w:t>V</w:t>
      </w:r>
      <w:r>
        <w:rPr>
          <w:rFonts w:ascii="宋体" w:cs="宋体" w:eastAsia="宋体" w:hAnsi="宋体" w:hint="eastAsia"/>
          <w:i/>
          <w:sz w:val="21"/>
          <w:szCs w:val="21"/>
          <w:vertAlign w:val="subscript"/>
        </w:rPr>
        <w:t>气</w:t>
      </w:r>
      <w:r>
        <w:rPr>
          <w:rFonts w:ascii="宋体" w:cs="宋体" w:eastAsia="宋体" w:hAnsi="宋体" w:hint="eastAsia"/>
          <w:sz w:val="21"/>
          <w:szCs w:val="21"/>
        </w:rPr>
        <w:t>。</w:t>
      </w:r>
    </w:p>
    <w:p w14:paraId="2DBF5D6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20．（2025·四川成都）</w:t>
      </w:r>
      <w:r>
        <w:rPr>
          <w:rFonts w:ascii="宋体" w:cs="宋体" w:eastAsia="宋体" w:hAnsi="宋体" w:hint="eastAsia"/>
          <w:sz w:val="21"/>
          <w:szCs w:val="21"/>
        </w:rPr>
        <w:t>假期，小美一家开启深海科技探究之旅。请根据她在学习中获得的信息完成相关计算。分析过程忽略液体扰动等次要因素，</w:t>
      </w:r>
      <w:r>
        <w:rPr>
          <w:rFonts w:ascii="宋体" w:cs="宋体" w:eastAsia="宋体" w:hAnsi="宋体" w:hint="eastAsia"/>
          <w:sz w:val="21"/>
          <w:szCs w:val="21"/>
        </w:rPr>
        <w:object>
          <v:shape alt="eqId6258567b3121eaa21e224f89bbcee32f" coordsize="21600,21600" filled="f" id="_x0000_i1125" o:ole="" o:preferrelative="t" stroked="f" style="width:117.9pt;height:17.4pt" type="#_x0000_t75">
            <v:stroke joinstyle="miter"/>
            <v:imagedata o:title="eqId6258567b3121eaa21e224f89bbcee32f" r:id="rId204"/>
            <o:lock aspectratio="t" v:ext="edit"/>
            <w10:anchorlock/>
          </v:shape>
          <o:OLEObject DrawAspect="Content" ObjectID="_1468075825" ProgID="Equation.DSMT4" ShapeID="_x0000_i1125" Type="Embed" r:id="rId205"/>
        </w:object>
      </w:r>
      <w:r>
        <w:rPr>
          <w:rFonts w:ascii="宋体" w:cs="宋体" w:eastAsia="宋体" w:hAnsi="宋体" w:hint="eastAsia"/>
          <w:sz w:val="21"/>
          <w:szCs w:val="21"/>
        </w:rPr>
        <w:t>，</w:t>
      </w:r>
      <w:r>
        <w:rPr>
          <w:rFonts w:ascii="宋体" w:cs="宋体" w:eastAsia="宋体" w:hAnsi="宋体" w:hint="eastAsia"/>
          <w:sz w:val="21"/>
          <w:szCs w:val="21"/>
        </w:rPr>
        <w:object>
          <v:shape alt="eqIdc90580e3b200a6082deac81d35951eaa" coordsize="21600,21600" filled="f" id="_x0000_i1126" o:ole="" o:preferrelative="t" stroked="f" style="width:56.3pt;height:14.05pt" type="#_x0000_t75">
            <v:stroke joinstyle="miter"/>
            <v:imagedata o:title="eqIdc90580e3b200a6082deac81d35951eaa" r:id="rId206"/>
            <o:lock aspectratio="t" v:ext="edit"/>
            <w10:anchorlock/>
          </v:shape>
          <o:OLEObject DrawAspect="Content" ObjectID="_1468075826" ProgID="Equation.DSMT4" ShapeID="_x0000_i1126" Type="Embed" r:id="rId207"/>
        </w:object>
      </w:r>
      <w:r>
        <w:rPr>
          <w:rFonts w:ascii="宋体" w:cs="宋体" w:eastAsia="宋体" w:hAnsi="宋体" w:hint="eastAsia"/>
          <w:sz w:val="21"/>
          <w:szCs w:val="21"/>
        </w:rPr>
        <w:t>。</w:t>
      </w:r>
    </w:p>
    <w:p w14:paraId="569E178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(1)2024年12月，我国首艘覆盖全球深远海探测并具备冰区载人深潜的科考船——“探索三号”在南沙启航，如图。若科考船搭载货物和船员的总质量为</w:t>
      </w:r>
      <w:r>
        <w:rPr>
          <w:rFonts w:ascii="宋体" w:cs="宋体" w:eastAsia="宋体" w:hAnsi="宋体" w:hint="eastAsia"/>
          <w:sz w:val="21"/>
          <w:szCs w:val="21"/>
        </w:rPr>
        <w:object>
          <v:shape alt="eqIdc944b68f684233db951cf734d0fdd5e8" coordsize="21600,21600" filled="f" id="_x0000_i1127" o:ole="" o:preferrelative="t" stroked="f" style="width:41.35pt;height:16pt" type="#_x0000_t75">
            <v:stroke joinstyle="miter"/>
            <v:imagedata o:title="eqIdc944b68f684233db951cf734d0fdd5e8" r:id="rId208"/>
            <o:lock aspectratio="t" v:ext="edit"/>
            <w10:anchorlock/>
          </v:shape>
          <o:OLEObject DrawAspect="Content" ObjectID="_1468075827" ProgID="Equation.DSMT4" ShapeID="_x0000_i1127" Type="Embed" r:id="rId209"/>
        </w:object>
      </w:r>
      <w:r>
        <w:rPr>
          <w:rFonts w:ascii="宋体" w:cs="宋体" w:eastAsia="宋体" w:hAnsi="宋体" w:hint="eastAsia"/>
          <w:sz w:val="21"/>
          <w:szCs w:val="21"/>
        </w:rPr>
        <w:t>，船排开海水体积为</w:t>
      </w:r>
      <w:r>
        <w:rPr>
          <w:rFonts w:ascii="宋体" w:cs="宋体" w:eastAsia="宋体" w:hAnsi="宋体" w:hint="eastAsia"/>
          <w:sz w:val="21"/>
          <w:szCs w:val="21"/>
        </w:rPr>
        <w:object>
          <v:shape alt="eqId0ac454ae75b586606d2c5743365181dc" coordsize="21600,21600" filled="f" id="_x0000_i1128" o:ole="" o:preferrelative="t" stroked="f" style="width:40.45pt;height:14.2pt" type="#_x0000_t75">
            <v:stroke joinstyle="miter"/>
            <v:imagedata o:title="eqId0ac454ae75b586606d2c5743365181dc" r:id="rId210"/>
            <o:lock aspectratio="t" v:ext="edit"/>
            <w10:anchorlock/>
          </v:shape>
          <o:OLEObject DrawAspect="Content" ObjectID="_1468075828" ProgID="Equation.DSMT4" ShapeID="_x0000_i1128" Type="Embed" r:id="rId211"/>
        </w:object>
      </w:r>
      <w:r>
        <w:rPr>
          <w:rFonts w:ascii="宋体" w:cs="宋体" w:eastAsia="宋体" w:hAnsi="宋体" w:hint="eastAsia"/>
          <w:sz w:val="21"/>
          <w:szCs w:val="21"/>
        </w:rPr>
        <w:t>，求船的质量。</w:t>
      </w:r>
    </w:p>
    <w:p w14:paraId="1EE978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19250" cy="904875"/>
            <wp:effectExtent b="0" l="0" r="0" t="0"/>
            <wp:docPr descr="@@@713128e7-5494-475f-939f-06ecb4f32795"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3128e7-5494-475f-939f-06ecb4f32795" id="100041" name="图片 100041"/>
                    <pic:cNvPicPr>
                      <a:picLocks noChangeAspect="1"/>
                    </pic:cNvPicPr>
                  </pic:nvPicPr>
                  <pic:blipFill>
                    <a:blip r:embed="rId212"/>
                    <a:stretch>
                      <a:fillRect/>
                    </a:stretch>
                  </pic:blipFill>
                  <pic:spPr>
                    <a:xfrm>
                      <a:off x="0" y="0"/>
                      <a:ext cx="1619250" cy="904875"/>
                    </a:xfrm>
                    <a:prstGeom prst="rect">
                      <a:avLst/>
                    </a:prstGeom>
                  </pic:spPr>
                </pic:pic>
              </a:graphicData>
            </a:graphic>
          </wp:inline>
        </w:drawing>
      </w:r>
    </w:p>
    <w:p w14:paraId="41A51B7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(2)“探索三号”科考船把搭载的“深海勇士”号潜水器从空中开始竖直下放，如图。将潜水器外形视为底面积为</w:t>
      </w:r>
      <w:r>
        <w:rPr>
          <w:rFonts w:ascii="宋体" w:cs="宋体" w:eastAsia="宋体" w:hAnsi="宋体" w:hint="eastAsia"/>
          <w:sz w:val="21"/>
          <w:szCs w:val="21"/>
        </w:rPr>
        <w:object>
          <v:shape alt="eqIdd319a7599a37441a94014a43cea01d6d" coordsize="21600,21600" filled="f" id="_x0000_i1129" o:ole="" o:preferrelative="t" stroked="f" style="width:25.5pt;height:14.05pt" type="#_x0000_t75">
            <v:stroke joinstyle="miter"/>
            <v:imagedata o:title="eqIdd319a7599a37441a94014a43cea01d6d" r:id="rId213"/>
            <o:lock aspectratio="t" v:ext="edit"/>
            <w10:anchorlock/>
          </v:shape>
          <o:OLEObject DrawAspect="Content" ObjectID="_1468075829" ProgID="Equation.DSMT4" ShapeID="_x0000_i1129" Type="Embed" r:id="rId214"/>
        </w:object>
      </w:r>
      <w:r>
        <w:rPr>
          <w:rFonts w:ascii="宋体" w:cs="宋体" w:eastAsia="宋体" w:hAnsi="宋体" w:hint="eastAsia"/>
          <w:sz w:val="21"/>
          <w:szCs w:val="21"/>
        </w:rPr>
        <w:t>的长方体，图甲是吊绳受到拉力大小与时间的关系图像，图乙是潜水器下降速度与时间的关系图像。潜水器保持不晃动，动力装置未启动。从吊绳拉力为</w:t>
      </w:r>
      <w:r>
        <w:rPr>
          <w:rFonts w:ascii="宋体" w:cs="宋体" w:eastAsia="宋体" w:hAnsi="宋体" w:hint="eastAsia"/>
          <w:sz w:val="21"/>
          <w:szCs w:val="21"/>
        </w:rPr>
        <w:object>
          <v:shape alt="eqId9d8f25cb6507e8dc95c8dc627793d681" coordsize="21600,21600" filled="f" id="_x0000_i1130" o:ole="" o:preferrelative="t" stroked="f" style="width:51pt;height:14.2pt" type="#_x0000_t75">
            <v:stroke joinstyle="miter"/>
            <v:imagedata o:title="eqId9d8f25cb6507e8dc95c8dc627793d681" r:id="rId215"/>
            <o:lock aspectratio="t" v:ext="edit"/>
            <w10:anchorlock/>
          </v:shape>
          <o:OLEObject DrawAspect="Content" ObjectID="_1468075830" ProgID="Equation.DSMT4" ShapeID="_x0000_i1130" Type="Embed" r:id="rId216"/>
        </w:object>
      </w:r>
      <w:r>
        <w:rPr>
          <w:rFonts w:ascii="宋体" w:cs="宋体" w:eastAsia="宋体" w:hAnsi="宋体" w:hint="eastAsia"/>
          <w:sz w:val="21"/>
          <w:szCs w:val="21"/>
        </w:rPr>
        <w:t>开始，到潜水器刚好浸没为止，求潜水器底部受到海水压强的变化量。</w:t>
      </w:r>
    </w:p>
    <w:p w14:paraId="139131C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533525" cy="1009650"/>
            <wp:effectExtent b="0" l="0" r="0" t="0"/>
            <wp:docPr descr="@@@43b2b3d7-abb2-42c7-9143-6db09fa397fb"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b2b3d7-abb2-42c7-9143-6db09fa397fb" id="100043" name="图片 100043"/>
                    <pic:cNvPicPr>
                      <a:picLocks noChangeAspect="1"/>
                    </pic:cNvPicPr>
                  </pic:nvPicPr>
                  <pic:blipFill>
                    <a:blip r:embed="rId217"/>
                    <a:stretch>
                      <a:fillRect/>
                    </a:stretch>
                  </pic:blipFill>
                  <pic:spPr>
                    <a:xfrm>
                      <a:off x="0" y="0"/>
                      <a:ext cx="1533525" cy="1009650"/>
                    </a:xfrm>
                    <a:prstGeom prst="rect">
                      <a:avLst/>
                    </a:prstGeom>
                  </pic:spPr>
                </pic:pic>
              </a:graphicData>
            </a:graphic>
          </wp:inline>
        </w:drawing>
      </w:r>
      <w:r>
        <w:rPr>
          <w:rFonts w:ascii="宋体" w:cs="宋体" w:eastAsia="宋体" w:hAnsi="宋体" w:hint="eastAsia"/>
          <w:strike w:val="0"/>
          <w:kern w:val="0"/>
          <w:sz w:val="21"/>
          <w:szCs w:val="21"/>
          <w:u w:val="none"/>
        </w:rPr>
        <w:drawing>
          <wp:inline distB="0" distL="114300" distR="114300" distT="0">
            <wp:extent cx="3981450" cy="1409700"/>
            <wp:effectExtent b="0" l="0" r="0" t="0"/>
            <wp:docPr descr="@@@cc7cfe2f-4107-4130-a681-d06e90b09984"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c7cfe2f-4107-4130-a681-d06e90b09984" id="100045" name="图片 100045"/>
                    <pic:cNvPicPr>
                      <a:picLocks noChangeAspect="1"/>
                    </pic:cNvPicPr>
                  </pic:nvPicPr>
                  <pic:blipFill>
                    <a:blip r:embed="rId218"/>
                    <a:stretch>
                      <a:fillRect/>
                    </a:stretch>
                  </pic:blipFill>
                  <pic:spPr>
                    <a:xfrm>
                      <a:off x="0" y="0"/>
                      <a:ext cx="3981450" cy="1409700"/>
                    </a:xfrm>
                    <a:prstGeom prst="rect">
                      <a:avLst/>
                    </a:prstGeom>
                  </pic:spPr>
                </pic:pic>
              </a:graphicData>
            </a:graphic>
          </wp:inline>
        </w:drawing>
      </w:r>
    </w:p>
    <w:p w14:paraId="333206D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(3)潜水器在某海底区域进行打捞作业。打捞前，潜水器静止时与海底接触面积为</w:t>
      </w:r>
      <w:r>
        <w:rPr>
          <w:rFonts w:ascii="宋体" w:cs="宋体" w:eastAsia="宋体" w:hAnsi="宋体" w:hint="eastAsia"/>
          <w:sz w:val="21"/>
          <w:szCs w:val="21"/>
        </w:rPr>
        <w:object>
          <v:shape alt="eqIdd541c3d8b534a278007d519bd05ae256" coordsize="21600,21600" filled="f" id="_x0000_i1131" o:ole="" o:preferrelative="t" stroked="f" style="width:11.4pt;height:16.1pt" type="#_x0000_t75">
            <v:stroke joinstyle="miter"/>
            <v:imagedata o:title="eqIdd541c3d8b534a278007d519bd05ae256" r:id="rId219"/>
            <o:lock aspectratio="t" v:ext="edit"/>
            <w10:anchorlock/>
          </v:shape>
          <o:OLEObject DrawAspect="Content" ObjectID="_1468075831" ProgID="Equation.DSMT4" ShapeID="_x0000_i1131" Type="Embed" r:id="rId220"/>
        </w:object>
      </w:r>
      <w:r>
        <w:rPr>
          <w:rFonts w:ascii="宋体" w:cs="宋体" w:eastAsia="宋体" w:hAnsi="宋体" w:hint="eastAsia"/>
          <w:sz w:val="21"/>
          <w:szCs w:val="21"/>
        </w:rPr>
        <w:t>，对海底压强为</w:t>
      </w:r>
      <w:r>
        <w:rPr>
          <w:rFonts w:ascii="宋体" w:cs="宋体" w:eastAsia="宋体" w:hAnsi="宋体" w:hint="eastAsia"/>
          <w:sz w:val="21"/>
          <w:szCs w:val="21"/>
        </w:rPr>
        <w:object>
          <v:shape alt="eqId3606c4a853a6a34cb7f33bea81b15a1f" coordsize="21600,21600" filled="f" id="_x0000_i1132" o:ole="" o:preferrelative="t" stroked="f" style="width:13.2pt;height:15.8pt" type="#_x0000_t75">
            <v:stroke joinstyle="miter"/>
            <v:imagedata o:title="eqId3606c4a853a6a34cb7f33bea81b15a1f" r:id="rId221"/>
            <o:lock aspectratio="t" v:ext="edit"/>
            <w10:anchorlock/>
          </v:shape>
          <o:OLEObject DrawAspect="Content" ObjectID="_1468075832" ProgID="Equation.DSMT4" ShapeID="_x0000_i1132" Type="Embed" r:id="rId222"/>
        </w:object>
      </w:r>
      <w:r>
        <w:rPr>
          <w:rFonts w:ascii="宋体" w:cs="宋体" w:eastAsia="宋体" w:hAnsi="宋体" w:hint="eastAsia"/>
          <w:sz w:val="21"/>
          <w:szCs w:val="21"/>
        </w:rPr>
        <w:t>。若打捞的物品总质量为</w:t>
      </w:r>
      <w:r>
        <w:rPr>
          <w:rFonts w:ascii="宋体" w:cs="宋体" w:eastAsia="宋体" w:hAnsi="宋体" w:hint="eastAsia"/>
          <w:sz w:val="21"/>
          <w:szCs w:val="21"/>
        </w:rPr>
        <w:object>
          <v:shape alt="eqId77ab1256702aef4e9f1a5eb6c12ecc96" coordsize="21600,21600" filled="f" id="_x0000_i1133" o:ole="" o:preferrelative="t" stroked="f" style="width:13.2pt;height:15.8pt" type="#_x0000_t75">
            <v:stroke joinstyle="miter"/>
            <v:imagedata o:title="eqId77ab1256702aef4e9f1a5eb6c12ecc96" r:id="rId223"/>
            <o:lock aspectratio="t" v:ext="edit"/>
            <w10:anchorlock/>
          </v:shape>
          <o:OLEObject DrawAspect="Content" ObjectID="_1468075833" ProgID="Equation.DSMT4" ShapeID="_x0000_i1133" Type="Embed" r:id="rId224"/>
        </w:object>
      </w:r>
      <w:r>
        <w:rPr>
          <w:rFonts w:ascii="宋体" w:cs="宋体" w:eastAsia="宋体" w:hAnsi="宋体" w:hint="eastAsia"/>
          <w:sz w:val="21"/>
          <w:szCs w:val="21"/>
        </w:rPr>
        <w:t>，密度为</w:t>
      </w:r>
      <w:r>
        <w:rPr>
          <w:rFonts w:ascii="宋体" w:cs="宋体" w:eastAsia="宋体" w:hAnsi="宋体" w:hint="eastAsia"/>
          <w:sz w:val="21"/>
          <w:szCs w:val="21"/>
        </w:rPr>
        <w:object>
          <v:shape alt="eqIde41e0965108418376dd4726f46b5051a" coordsize="21600,21600" filled="f" id="_x0000_i1134" o:ole="" o:preferrelative="t" stroked="f" style="width:12.3pt;height:15.55pt" type="#_x0000_t75">
            <v:stroke joinstyle="miter"/>
            <v:imagedata o:title="eqIde41e0965108418376dd4726f46b5051a" r:id="rId225"/>
            <o:lock aspectratio="t" v:ext="edit"/>
            <w10:anchorlock/>
          </v:shape>
          <o:OLEObject DrawAspect="Content" ObjectID="_1468075834" ProgID="Equation.DSMT4" ShapeID="_x0000_i1134" Type="Embed" r:id="rId226"/>
        </w:object>
      </w:r>
      <w:r>
        <w:rPr>
          <w:rFonts w:ascii="宋体" w:cs="宋体" w:eastAsia="宋体" w:hAnsi="宋体" w:hint="eastAsia"/>
          <w:sz w:val="21"/>
          <w:szCs w:val="21"/>
        </w:rPr>
        <w:t>，物品装入绳网悬挂于潜水器外壁，绳网的质量和体积忽略不计。现需抛掉挂在潜水器外壁密度为</w:t>
      </w:r>
      <w:r>
        <w:rPr>
          <w:rFonts w:ascii="宋体" w:cs="宋体" w:eastAsia="宋体" w:hAnsi="宋体" w:hint="eastAsia"/>
          <w:sz w:val="21"/>
          <w:szCs w:val="21"/>
        </w:rPr>
        <w:object>
          <v:shape alt="eqIdf7a8c66ab4b38d56c934cc71b0b1d84e" coordsize="21600,21600" filled="f" id="_x0000_i1135" o:ole="" o:preferrelative="t" stroked="f" style="width:13.2pt;height:15.75pt" type="#_x0000_t75">
            <v:stroke joinstyle="miter"/>
            <v:imagedata o:title="eqIdf7a8c66ab4b38d56c934cc71b0b1d84e" r:id="rId227"/>
            <o:lock aspectratio="t" v:ext="edit"/>
            <w10:anchorlock/>
          </v:shape>
          <o:OLEObject DrawAspect="Content" ObjectID="_1468075835" ProgID="Equation.DSMT4" ShapeID="_x0000_i1135" Type="Embed" r:id="rId228"/>
        </w:object>
      </w:r>
      <w:r>
        <w:rPr>
          <w:rFonts w:ascii="宋体" w:cs="宋体" w:eastAsia="宋体" w:hAnsi="宋体" w:hint="eastAsia"/>
          <w:sz w:val="21"/>
          <w:szCs w:val="21"/>
        </w:rPr>
        <w:t>的压载物，使潜水器实现无动力悬浮，求抛掉的压载物总质量</w:t>
      </w:r>
      <w:r>
        <w:rPr>
          <w:rFonts w:ascii="宋体" w:cs="宋体" w:eastAsia="宋体" w:hAnsi="宋体" w:hint="eastAsia"/>
          <w:sz w:val="21"/>
          <w:szCs w:val="21"/>
        </w:rPr>
        <w:object>
          <v:shape alt="eqId1fbd67f60f04c278bdd867fdb3979dfb" coordsize="21600,21600" filled="f" id="_x0000_i1136" o:ole="" o:preferrelative="t" stroked="f" style="width:14.05pt;height:15.25pt" type="#_x0000_t75">
            <v:stroke joinstyle="miter"/>
            <v:imagedata o:title="eqId1fbd67f60f04c278bdd867fdb3979dfb" r:id="rId229"/>
            <o:lock aspectratio="t" v:ext="edit"/>
            <w10:anchorlock/>
          </v:shape>
          <o:OLEObject DrawAspect="Content" ObjectID="_1468075836" ProgID="Equation.DSMT4" ShapeID="_x0000_i1136" Type="Embed" r:id="rId230"/>
        </w:object>
      </w:r>
      <w:r>
        <w:rPr>
          <w:rFonts w:ascii="宋体" w:cs="宋体" w:eastAsia="宋体" w:hAnsi="宋体" w:hint="eastAsia"/>
          <w:sz w:val="21"/>
          <w:szCs w:val="21"/>
        </w:rPr>
        <w:t>。（用</w:t>
      </w:r>
      <w:r>
        <w:rPr>
          <w:rFonts w:ascii="宋体" w:cs="宋体" w:eastAsia="宋体" w:hAnsi="宋体" w:hint="eastAsia"/>
          <w:sz w:val="21"/>
          <w:szCs w:val="21"/>
        </w:rPr>
        <w:object>
          <v:shape alt="eqId54f562eb3c2a45d65cba066d712825a5" coordsize="21600,21600" filled="f" id="_x0000_i1137" o:ole="" o:preferrelative="t" stroked="f" style="width:12.3pt;height:15.5pt" type="#_x0000_t75">
            <v:stroke joinstyle="miter"/>
            <v:imagedata o:title="eqId54f562eb3c2a45d65cba066d712825a5" r:id="rId231"/>
            <o:lock aspectratio="t" v:ext="edit"/>
            <w10:anchorlock/>
          </v:shape>
          <o:OLEObject DrawAspect="Content" ObjectID="_1468075837" ProgID="Equation.DSMT4" ShapeID="_x0000_i1137" Type="Embed" r:id="rId232"/>
        </w:object>
      </w:r>
      <w:r>
        <w:rPr>
          <w:rFonts w:ascii="宋体" w:cs="宋体" w:eastAsia="宋体" w:hAnsi="宋体" w:hint="eastAsia"/>
          <w:sz w:val="21"/>
          <w:szCs w:val="21"/>
        </w:rPr>
        <w:t>、</w:t>
      </w:r>
      <w:r>
        <w:rPr>
          <w:rFonts w:ascii="宋体" w:cs="宋体" w:eastAsia="宋体" w:hAnsi="宋体" w:hint="eastAsia"/>
          <w:sz w:val="21"/>
          <w:szCs w:val="21"/>
        </w:rPr>
        <w:object>
          <v:shape alt="eqId3606c4a853a6a34cb7f33bea81b15a1f" coordsize="21600,21600" filled="f" id="_x0000_i1138" o:ole="" o:preferrelative="t" stroked="f" style="width:13.2pt;height:15.8pt" type="#_x0000_t75">
            <v:stroke joinstyle="miter"/>
            <v:imagedata o:title="eqId3606c4a853a6a34cb7f33bea81b15a1f" r:id="rId221"/>
            <o:lock aspectratio="t" v:ext="edit"/>
            <w10:anchorlock/>
          </v:shape>
          <o:OLEObject DrawAspect="Content" ObjectID="_1468075838" ProgID="Equation.DSMT4" ShapeID="_x0000_i1138" Type="Embed" r:id="rId233"/>
        </w:object>
      </w:r>
      <w:r>
        <w:rPr>
          <w:rFonts w:ascii="宋体" w:cs="宋体" w:eastAsia="宋体" w:hAnsi="宋体" w:hint="eastAsia"/>
          <w:sz w:val="21"/>
          <w:szCs w:val="21"/>
        </w:rPr>
        <w:t>、</w:t>
      </w:r>
      <w:r>
        <w:rPr>
          <w:rFonts w:ascii="宋体" w:cs="宋体" w:eastAsia="宋体" w:hAnsi="宋体" w:hint="eastAsia"/>
          <w:sz w:val="21"/>
          <w:szCs w:val="21"/>
        </w:rPr>
        <w:object>
          <v:shape alt="eqId77ab1256702aef4e9f1a5eb6c12ecc96" coordsize="21600,21600" filled="f" id="_x0000_i1139" o:ole="" o:preferrelative="t" stroked="f" style="width:13.2pt;height:15.8pt" type="#_x0000_t75">
            <v:stroke joinstyle="miter"/>
            <v:imagedata o:title="eqId77ab1256702aef4e9f1a5eb6c12ecc96" r:id="rId223"/>
            <o:lock aspectratio="t" v:ext="edit"/>
            <w10:anchorlock/>
          </v:shape>
          <o:OLEObject DrawAspect="Content" ObjectID="_1468075839" ProgID="Equation.DSMT4" ShapeID="_x0000_i1139" Type="Embed" r:id="rId234"/>
        </w:object>
      </w:r>
      <w:r>
        <w:rPr>
          <w:rFonts w:ascii="宋体" w:cs="宋体" w:eastAsia="宋体" w:hAnsi="宋体" w:hint="eastAsia"/>
          <w:sz w:val="21"/>
          <w:szCs w:val="21"/>
        </w:rPr>
        <w:t>、</w:t>
      </w:r>
      <w:r>
        <w:rPr>
          <w:rFonts w:ascii="宋体" w:cs="宋体" w:eastAsia="宋体" w:hAnsi="宋体" w:hint="eastAsia"/>
          <w:sz w:val="21"/>
          <w:szCs w:val="21"/>
        </w:rPr>
        <w:object>
          <v:shape alt="eqIde41e0965108418376dd4726f46b5051a" coordsize="21600,21600" filled="f" id="_x0000_i1140" o:ole="" o:preferrelative="t" stroked="f" style="width:12.3pt;height:15.55pt" type="#_x0000_t75">
            <v:stroke joinstyle="miter"/>
            <v:imagedata o:title="eqIde41e0965108418376dd4726f46b5051a" r:id="rId225"/>
            <o:lock aspectratio="t" v:ext="edit"/>
            <w10:anchorlock/>
          </v:shape>
          <o:OLEObject DrawAspect="Content" ObjectID="_1468075840" ProgID="Equation.DSMT4" ShapeID="_x0000_i1140" Type="Embed" r:id="rId235"/>
        </w:object>
      </w:r>
      <w:r>
        <w:rPr>
          <w:rFonts w:ascii="宋体" w:cs="宋体" w:eastAsia="宋体" w:hAnsi="宋体" w:hint="eastAsia"/>
          <w:sz w:val="21"/>
          <w:szCs w:val="21"/>
        </w:rPr>
        <w:t>、</w:t>
      </w:r>
      <w:r>
        <w:rPr>
          <w:rFonts w:ascii="宋体" w:cs="宋体" w:eastAsia="宋体" w:hAnsi="宋体" w:hint="eastAsia"/>
          <w:sz w:val="21"/>
          <w:szCs w:val="21"/>
        </w:rPr>
        <w:object>
          <v:shape alt="eqId1266991755868913b23dbad01b538ed1" coordsize="21600,21600" filled="f" id="_x0000_i1141" o:ole="" o:preferrelative="t" stroked="f" style="width:15.8pt;height:17.15pt" type="#_x0000_t75">
            <v:stroke joinstyle="miter"/>
            <v:imagedata o:title="eqId1266991755868913b23dbad01b538ed1" r:id="rId236"/>
            <o:lock aspectratio="t" v:ext="edit"/>
            <w10:anchorlock/>
          </v:shape>
          <o:OLEObject DrawAspect="Content" ObjectID="_1468075841" ProgID="Equation.DSMT4" ShapeID="_x0000_i1141" Type="Embed" r:id="rId237"/>
        </w:object>
      </w:r>
      <w:r>
        <w:rPr>
          <w:rFonts w:ascii="宋体" w:cs="宋体" w:eastAsia="宋体" w:hAnsi="宋体" w:hint="eastAsia"/>
          <w:sz w:val="21"/>
          <w:szCs w:val="21"/>
        </w:rPr>
        <w:t>、</w:t>
      </w:r>
      <w:r>
        <w:rPr>
          <w:rFonts w:ascii="宋体" w:cs="宋体" w:eastAsia="宋体" w:hAnsi="宋体" w:hint="eastAsia"/>
          <w:sz w:val="21"/>
          <w:szCs w:val="21"/>
        </w:rPr>
        <w:object>
          <v:shape alt="eqIdf7a8c66ab4b38d56c934cc71b0b1d84e" coordsize="21600,21600" filled="f" id="_x0000_i1142" o:ole="" o:preferrelative="t" stroked="f" style="width:13.2pt;height:15.75pt" type="#_x0000_t75">
            <v:stroke joinstyle="miter"/>
            <v:imagedata o:title="eqIdf7a8c66ab4b38d56c934cc71b0b1d84e" r:id="rId227"/>
            <o:lock aspectratio="t" v:ext="edit"/>
            <w10:anchorlock/>
          </v:shape>
          <o:OLEObject DrawAspect="Content" ObjectID="_1468075842" ProgID="Equation.DSMT4" ShapeID="_x0000_i1142" Type="Embed" r:id="rId238"/>
        </w:object>
      </w:r>
      <w:r>
        <w:rPr>
          <w:rFonts w:ascii="宋体" w:cs="宋体" w:eastAsia="宋体" w:hAnsi="宋体" w:hint="eastAsia"/>
          <w:sz w:val="21"/>
          <w:szCs w:val="21"/>
        </w:rPr>
        <w:t>、</w:t>
      </w:r>
      <w:r>
        <w:rPr>
          <w:rFonts w:ascii="宋体" w:cs="宋体" w:eastAsia="宋体" w:hAnsi="宋体" w:hint="eastAsia"/>
          <w:sz w:val="21"/>
          <w:szCs w:val="21"/>
        </w:rPr>
        <w:object>
          <v:shape alt="eqId276509f01529d982ab21e479a4619268" coordsize="21600,21600" filled="f" id="_x0000_i1143" o:ole="" o:preferrelative="t" stroked="f" style="width:9.65pt;height:10.4pt" type="#_x0000_t75">
            <v:stroke joinstyle="miter"/>
            <v:imagedata o:title="eqId276509f01529d982ab21e479a4619268" r:id="rId51"/>
            <o:lock aspectratio="t" v:ext="edit"/>
            <w10:anchorlock/>
          </v:shape>
          <o:OLEObject DrawAspect="Content" ObjectID="_1468075843" ProgID="Equation.DSMT4" ShapeID="_x0000_i1143" Type="Embed" r:id="rId239"/>
        </w:object>
      </w:r>
      <w:r>
        <w:rPr>
          <w:rFonts w:ascii="宋体" w:cs="宋体" w:eastAsia="宋体" w:hAnsi="宋体" w:hint="eastAsia"/>
          <w:sz w:val="21"/>
          <w:szCs w:val="21"/>
        </w:rPr>
        <w:t>表示）</w:t>
      </w:r>
    </w:p>
    <w:p w14:paraId="4B6D698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21．（2025·云南）</w:t>
      </w:r>
      <w:r>
        <w:rPr>
          <w:rFonts w:ascii="宋体" w:cs="宋体" w:eastAsia="宋体" w:hAnsi="宋体" w:hint="eastAsia"/>
          <w:sz w:val="21"/>
          <w:szCs w:val="21"/>
        </w:rPr>
        <w:t>2024年11月17日，我国建造的全球最先进的大洋钻探船“梦想”号正式入列，如图甲所示。它具备11000米超深水钻探能力，有望实现“打穿地壳，进入地球深部”的科学梦想。钻探船上高耸的井架控制钻杆作业，使钻头深入海底钻取岩心。</w:t>
      </w:r>
    </w:p>
    <w:p w14:paraId="4BE092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4295775" cy="1809750"/>
            <wp:effectExtent b="0" l="0" r="0" t="0"/>
            <wp:docPr descr="@@@d1f7f05e-ef60-47b7-8c1a-ff8e1a5d1401"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1f7f05e-ef60-47b7-8c1a-ff8e1a5d1401" id="100047" name="图片 100047"/>
                    <pic:cNvPicPr>
                      <a:picLocks noChangeAspect="1"/>
                    </pic:cNvPicPr>
                  </pic:nvPicPr>
                  <pic:blipFill>
                    <a:blip r:embed="rId240"/>
                    <a:stretch>
                      <a:fillRect/>
                    </a:stretch>
                  </pic:blipFill>
                  <pic:spPr>
                    <a:xfrm>
                      <a:off x="0" y="0"/>
                      <a:ext cx="4295775" cy="1809750"/>
                    </a:xfrm>
                    <a:prstGeom prst="rect">
                      <a:avLst/>
                    </a:prstGeom>
                  </pic:spPr>
                </pic:pic>
              </a:graphicData>
            </a:graphic>
          </wp:inline>
        </w:drawing>
      </w:r>
    </w:p>
    <w:p w14:paraId="602A403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(1)“梦想”号钻探船上建有高耸的井架，出海执行任务时，要从大桥下通过。只要</w:t>
      </w:r>
      <w:r>
        <w:rPr>
          <w:rFonts w:ascii="宋体" w:cs="宋体" w:eastAsia="宋体" w:hAnsi="宋体" w:hint="eastAsia"/>
          <w:b w:val="0"/>
          <w:sz w:val="21"/>
          <w:szCs w:val="21"/>
          <w:u w:val="single"/>
        </w:rPr>
        <w:t xml:space="preserve">      </w:t>
      </w:r>
      <w:r>
        <w:rPr>
          <w:rFonts w:ascii="宋体" w:cs="宋体" w:eastAsia="宋体" w:hAnsi="宋体" w:hint="eastAsia"/>
          <w:sz w:val="21"/>
          <w:szCs w:val="21"/>
        </w:rPr>
        <w:t>（选填“空载”或“满载”）时能通过大桥，就能始终确保安全通行。</w:t>
      </w:r>
    </w:p>
    <w:p w14:paraId="48DC613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(2)求在水深5000m处海水对钻头的压强。</w:t>
      </w:r>
      <w:r>
        <w:rPr>
          <w:rFonts w:ascii="宋体" w:cs="宋体" w:eastAsia="宋体" w:hAnsi="宋体" w:hint="eastAsia"/>
          <w:sz w:val="21"/>
          <w:szCs w:val="21"/>
        </w:rPr>
        <w:object>
          <v:shape alt="eqId37ed7d4a9c1eac4717799bfa39e177eb" coordsize="21600,21600" filled="f" id="_x0000_i1144" o:ole="" o:preferrelative="t" stroked="f" style="width:25.5pt;height:17.15pt" type="#_x0000_t75">
            <v:stroke joinstyle="miter"/>
            <v:imagedata o:title="eqId37ed7d4a9c1eac4717799bfa39e177eb" r:id="rId241"/>
            <o:lock aspectratio="t" v:ext="edit"/>
            <w10:anchorlock/>
          </v:shape>
          <o:OLEObject DrawAspect="Content" ObjectID="_1468075844" ProgID="Equation.DSMT4" ShapeID="_x0000_i1144" Type="Embed" r:id="rId242"/>
        </w:object>
      </w:r>
      <w:r>
        <w:rPr>
          <w:rFonts w:ascii="宋体" w:cs="宋体" w:eastAsia="宋体" w:hAnsi="宋体" w:hint="eastAsia"/>
          <w:sz w:val="21"/>
          <w:szCs w:val="21"/>
        </w:rPr>
        <w:t>取</w:t>
      </w:r>
      <w:r>
        <w:rPr>
          <w:rFonts w:ascii="宋体" w:cs="宋体" w:eastAsia="宋体" w:hAnsi="宋体" w:hint="eastAsia"/>
          <w:sz w:val="21"/>
          <w:szCs w:val="21"/>
        </w:rPr>
        <w:object>
          <v:shape alt="eqIda7256efe9fcf5ea038c948b514e19b47" coordsize="21600,21600" filled="f" id="_x0000_i1145" o:ole="" o:preferrelative="t" stroked="f" style="width:67.75pt;height:15.85pt" type="#_x0000_t75">
            <v:stroke joinstyle="miter"/>
            <v:imagedata o:title="eqIda7256efe9fcf5ea038c948b514e19b47" r:id="rId243"/>
            <o:lock aspectratio="t" v:ext="edit"/>
            <w10:anchorlock/>
          </v:shape>
          <o:OLEObject DrawAspect="Content" ObjectID="_1468075845" ProgID="Equation.DSMT4" ShapeID="_x0000_i1145" Type="Embed" r:id="rId244"/>
        </w:object>
      </w:r>
      <w:r>
        <w:rPr>
          <w:rFonts w:ascii="宋体" w:cs="宋体" w:eastAsia="宋体" w:hAnsi="宋体" w:hint="eastAsia"/>
          <w:sz w:val="21"/>
          <w:szCs w:val="21"/>
        </w:rPr>
        <w:t>）</w:t>
      </w:r>
    </w:p>
    <w:p w14:paraId="6D4BAA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(3)科创小组估测井架质量为</w:t>
      </w:r>
      <w:r>
        <w:rPr>
          <w:rFonts w:ascii="宋体" w:cs="宋体" w:eastAsia="宋体" w:hAnsi="宋体" w:hint="eastAsia"/>
          <w:sz w:val="21"/>
          <w:szCs w:val="21"/>
        </w:rPr>
        <w:object>
          <v:shape alt="eqIdb51ee84f71adaa5f853d1716db9d5355" coordsize="21600,21600" filled="f" id="_x0000_i1146" o:ole="" o:preferrelative="t" stroked="f" style="width:41.35pt;height:15.7pt" type="#_x0000_t75">
            <v:stroke joinstyle="miter"/>
            <v:imagedata o:title="eqIdb51ee84f71adaa5f853d1716db9d5355" r:id="rId245"/>
            <o:lock aspectratio="t" v:ext="edit"/>
            <w10:anchorlock/>
          </v:shape>
          <o:OLEObject DrawAspect="Content" ObjectID="_1468075846" ProgID="Equation.DSMT4" ShapeID="_x0000_i1146" Type="Embed" r:id="rId246"/>
        </w:object>
      </w:r>
      <w:r>
        <w:rPr>
          <w:rFonts w:ascii="宋体" w:cs="宋体" w:eastAsia="宋体" w:hAnsi="宋体" w:hint="eastAsia"/>
          <w:sz w:val="21"/>
          <w:szCs w:val="21"/>
        </w:rPr>
        <w:t>，井架与甲板接触面积为</w:t>
      </w:r>
      <w:r>
        <w:rPr>
          <w:rFonts w:ascii="宋体" w:cs="宋体" w:eastAsia="宋体" w:hAnsi="宋体" w:hint="eastAsia"/>
          <w:sz w:val="21"/>
          <w:szCs w:val="21"/>
        </w:rPr>
        <w:object>
          <v:shape alt="eqId32f409c94cc8e0d5a3251faa341538fa" coordsize="21600,21600" filled="f" id="_x0000_i1147" o:ole="" o:preferrelative="t" stroked="f" style="width:30.75pt;height:14.3pt" type="#_x0000_t75">
            <v:stroke joinstyle="miter"/>
            <v:imagedata o:title="eqId32f409c94cc8e0d5a3251faa341538fa" r:id="rId247"/>
            <o:lock aspectratio="t" v:ext="edit"/>
            <w10:anchorlock/>
          </v:shape>
          <o:OLEObject DrawAspect="Content" ObjectID="_1468075847" ProgID="Equation.DSMT4" ShapeID="_x0000_i1147" Type="Embed" r:id="rId248"/>
        </w:object>
      </w:r>
      <w:r>
        <w:rPr>
          <w:rFonts w:ascii="宋体" w:cs="宋体" w:eastAsia="宋体" w:hAnsi="宋体" w:hint="eastAsia"/>
          <w:sz w:val="21"/>
          <w:szCs w:val="21"/>
        </w:rPr>
        <w:t>，求井架对甲板的压强。</w:t>
      </w:r>
    </w:p>
    <w:p w14:paraId="1E4A008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(4)为了研究“梦想”号钻探船从桥下安全通行的高度问题，科创小组用两块相同的等腰梯形板材和三块长边均为</w:t>
      </w:r>
      <w:r>
        <w:rPr>
          <w:rFonts w:ascii="宋体" w:cs="宋体" w:eastAsia="宋体" w:hAnsi="宋体" w:hint="eastAsia"/>
          <w:sz w:val="21"/>
          <w:szCs w:val="21"/>
        </w:rPr>
        <w:object>
          <v:shape alt="eqIdb648166b69e2508bfa5aff992b562daf" coordsize="21600,21600" filled="f" id="_x0000_i1148" o:ole="" o:preferrelative="t" stroked="f" style="width:30.75pt;height:12.45pt" type="#_x0000_t75">
            <v:stroke joinstyle="miter"/>
            <v:imagedata o:title="eqIdb648166b69e2508bfa5aff992b562daf" r:id="rId249"/>
            <o:lock aspectratio="t" v:ext="edit"/>
            <w10:anchorlock/>
          </v:shape>
          <o:OLEObject DrawAspect="Content" ObjectID="_1468075848" ProgID="Equation.DSMT4" ShapeID="_x0000_i1148" Type="Embed" r:id="rId250"/>
        </w:object>
      </w:r>
      <w:r>
        <w:rPr>
          <w:rFonts w:ascii="宋体" w:cs="宋体" w:eastAsia="宋体" w:hAnsi="宋体" w:hint="eastAsia"/>
          <w:sz w:val="21"/>
          <w:szCs w:val="21"/>
        </w:rPr>
        <w:t>的矩形板材，制作了如图乙所示的“启航”号实验船，板材不吸水且厚度不计。船底短边</w:t>
      </w:r>
      <w:r>
        <w:rPr>
          <w:rFonts w:ascii="宋体" w:cs="宋体" w:eastAsia="宋体" w:hAnsi="宋体" w:hint="eastAsia"/>
          <w:sz w:val="21"/>
          <w:szCs w:val="21"/>
        </w:rPr>
        <w:object>
          <v:shape alt="eqId8dc8ec343f3ef653d766c6a3241ae6f9" coordsize="21600,21600" filled="f" id="_x0000_i1149" o:ole="" o:preferrelative="t" stroked="f" style="width:32.55pt;height:12.6pt" type="#_x0000_t75">
            <v:stroke joinstyle="miter"/>
            <v:imagedata o:title="eqId8dc8ec343f3ef653d766c6a3241ae6f9" r:id="rId251"/>
            <o:lock aspectratio="t" v:ext="edit"/>
            <w10:anchorlock/>
          </v:shape>
          <o:OLEObject DrawAspect="Content" ObjectID="_1468075849" ProgID="Equation.DSMT4" ShapeID="_x0000_i1149" Type="Embed" r:id="rId252"/>
        </w:object>
      </w:r>
      <w:r>
        <w:rPr>
          <w:rFonts w:ascii="宋体" w:cs="宋体" w:eastAsia="宋体" w:hAnsi="宋体" w:hint="eastAsia"/>
          <w:sz w:val="21"/>
          <w:szCs w:val="21"/>
        </w:rPr>
        <w:t>，船身高度</w:t>
      </w:r>
      <w:r>
        <w:rPr>
          <w:rFonts w:ascii="宋体" w:cs="宋体" w:eastAsia="宋体" w:hAnsi="宋体" w:hint="eastAsia"/>
          <w:sz w:val="21"/>
          <w:szCs w:val="21"/>
        </w:rPr>
        <w:object>
          <v:shape alt="eqIde9007344b2c8d74ec5a00c4222196221" coordsize="21600,21600" filled="f" id="_x0000_i1150" o:ole="" o:preferrelative="t" stroked="f" style="width:30.75pt;height:12.3pt" type="#_x0000_t75">
            <v:stroke joinstyle="miter"/>
            <v:imagedata o:title="eqIde9007344b2c8d74ec5a00c4222196221" r:id="rId253"/>
            <o:lock aspectratio="t" v:ext="edit"/>
            <w10:anchorlock/>
          </v:shape>
          <o:OLEObject DrawAspect="Content" ObjectID="_1468075850" ProgID="Equation.DSMT4" ShapeID="_x0000_i1150" Type="Embed" r:id="rId254"/>
        </w:object>
      </w:r>
      <w:r>
        <w:rPr>
          <w:rFonts w:ascii="宋体" w:cs="宋体" w:eastAsia="宋体" w:hAnsi="宋体" w:hint="eastAsia"/>
          <w:sz w:val="21"/>
          <w:szCs w:val="21"/>
        </w:rPr>
        <w:t>，</w:t>
      </w:r>
      <w:r>
        <w:rPr>
          <w:rFonts w:ascii="宋体" w:cs="宋体" w:eastAsia="宋体" w:hAnsi="宋体" w:hint="eastAsia"/>
          <w:sz w:val="21"/>
          <w:szCs w:val="21"/>
        </w:rPr>
        <w:object>
          <v:shape alt="eqIdc42206793edde00d2d43cd07adf78366" coordsize="21600,21600" filled="f" id="_x0000_i1151" o:ole="" o:preferrelative="t" stroked="f" style="width:34.25pt;height:12.2pt" type="#_x0000_t75">
            <v:stroke joinstyle="miter"/>
            <v:imagedata o:title="eqIdc42206793edde00d2d43cd07adf78366" r:id="rId255"/>
            <o:lock aspectratio="t" v:ext="edit"/>
            <w10:anchorlock/>
          </v:shape>
          <o:OLEObject DrawAspect="Content" ObjectID="_1468075851" ProgID="Equation.DSMT4" ShapeID="_x0000_i1151" Type="Embed" r:id="rId256"/>
        </w:object>
      </w:r>
      <w:r>
        <w:rPr>
          <w:rFonts w:ascii="宋体" w:cs="宋体" w:eastAsia="宋体" w:hAnsi="宋体" w:hint="eastAsia"/>
          <w:sz w:val="21"/>
          <w:szCs w:val="21"/>
        </w:rPr>
        <w:t>，船头竖立有旗杆。将船放入平静的湖水中进行实验，当装载</w:t>
      </w:r>
      <w:r>
        <w:rPr>
          <w:rFonts w:ascii="宋体" w:cs="宋体" w:eastAsia="宋体" w:hAnsi="宋体" w:hint="eastAsia"/>
          <w:sz w:val="21"/>
          <w:szCs w:val="21"/>
        </w:rPr>
        <w:object>
          <v:shape alt="eqId1e02a8cc0d6712e2a7e51a1fc96fa0ed" coordsize="21600,21600" filled="f" id="_x0000_i1152" o:ole="" o:preferrelative="t" stroked="f" style="width:52.75pt;height:13.85pt" type="#_x0000_t75">
            <v:stroke joinstyle="miter"/>
            <v:imagedata o:title="eqId1e02a8cc0d6712e2a7e51a1fc96fa0ed" r:id="rId257"/>
            <o:lock aspectratio="t" v:ext="edit"/>
            <w10:anchorlock/>
          </v:shape>
          <o:OLEObject DrawAspect="Content" ObjectID="_1468075852" ProgID="Equation.DSMT4" ShapeID="_x0000_i1152" Type="Embed" r:id="rId258"/>
        </w:object>
      </w:r>
      <w:r>
        <w:rPr>
          <w:rFonts w:ascii="宋体" w:cs="宋体" w:eastAsia="宋体" w:hAnsi="宋体" w:hint="eastAsia"/>
          <w:sz w:val="21"/>
          <w:szCs w:val="21"/>
        </w:rPr>
        <w:t>货物时，吃水深度为</w:t>
      </w:r>
      <w:r>
        <w:rPr>
          <w:rFonts w:ascii="宋体" w:cs="宋体" w:eastAsia="宋体" w:hAnsi="宋体" w:hint="eastAsia"/>
          <w:sz w:val="21"/>
          <w:szCs w:val="21"/>
        </w:rPr>
        <w:object>
          <v:shape alt="eqId7c08879d36c0987cda632e0116237f6e" coordsize="21600,21600" filled="f" id="_x0000_i1153" o:ole="" o:preferrelative="t" stroked="f" style="width:43.1pt;height:15.9pt" type="#_x0000_t75">
            <v:stroke joinstyle="miter"/>
            <v:imagedata o:title="eqId7c08879d36c0987cda632e0116237f6e" r:id="rId259"/>
            <o:lock aspectratio="t" v:ext="edit"/>
            <w10:anchorlock/>
          </v:shape>
          <o:OLEObject DrawAspect="Content" ObjectID="_1468075853" ProgID="Equation.DSMT4" ShapeID="_x0000_i1153" Type="Embed" r:id="rId260"/>
        </w:object>
      </w:r>
      <w:r>
        <w:rPr>
          <w:rFonts w:ascii="宋体" w:cs="宋体" w:eastAsia="宋体" w:hAnsi="宋体" w:hint="eastAsia"/>
          <w:sz w:val="21"/>
          <w:szCs w:val="21"/>
        </w:rPr>
        <w:t>。若桥离水面的高度</w:t>
      </w:r>
      <w:r>
        <w:rPr>
          <w:rFonts w:ascii="宋体" w:cs="宋体" w:eastAsia="宋体" w:hAnsi="宋体" w:hint="eastAsia"/>
          <w:sz w:val="21"/>
          <w:szCs w:val="21"/>
        </w:rPr>
        <w:object>
          <v:shape alt="eqIddf8c2d6cfad5d217cfb8b9764c7a7567" coordsize="21600,21600" filled="f" id="_x0000_i1154" o:ole="" o:preferrelative="t" stroked="f" style="width:36.05pt;height:12.45pt" type="#_x0000_t75">
            <v:stroke joinstyle="miter"/>
            <v:imagedata o:title="eqIddf8c2d6cfad5d217cfb8b9764c7a7567" r:id="rId261"/>
            <o:lock aspectratio="t" v:ext="edit"/>
            <w10:anchorlock/>
          </v:shape>
          <o:OLEObject DrawAspect="Content" ObjectID="_1468075854" ProgID="Equation.DSMT4" ShapeID="_x0000_i1154" Type="Embed" r:id="rId262"/>
        </w:object>
      </w:r>
      <w:r>
        <w:rPr>
          <w:rFonts w:ascii="宋体" w:cs="宋体" w:eastAsia="宋体" w:hAnsi="宋体" w:hint="eastAsia"/>
          <w:sz w:val="21"/>
          <w:szCs w:val="21"/>
        </w:rPr>
        <w:t>，要实验船始终能安全通过此桥，求旗杆的最大高度。（货物高度始终低于旗杆顶部，</w:t>
      </w:r>
      <w:r>
        <w:rPr>
          <w:rFonts w:ascii="宋体" w:cs="宋体" w:eastAsia="宋体" w:hAnsi="宋体" w:hint="eastAsia"/>
          <w:sz w:val="21"/>
          <w:szCs w:val="21"/>
        </w:rPr>
        <w:object>
          <v:shape alt="eqId23fb78bd2eddc741e46fb060d92141d7" coordsize="21600,21600" filled="f" id="_x0000_i1155" o:ole="" o:preferrelative="t" stroked="f" style="width:91.45pt;height:17.95pt" type="#_x0000_t75">
            <v:stroke joinstyle="miter"/>
            <v:imagedata o:title="eqId23fb78bd2eddc741e46fb060d92141d7" r:id="rId84"/>
            <o:lock aspectratio="t" v:ext="edit"/>
            <w10:anchorlock/>
          </v:shape>
          <o:OLEObject DrawAspect="Content" ObjectID="_1468075855" ProgID="Equation.DSMT4" ShapeID="_x0000_i1155" Type="Embed" r:id="rId263"/>
        </w:object>
      </w:r>
      <w:r>
        <w:rPr>
          <w:rFonts w:ascii="宋体" w:cs="宋体" w:eastAsia="宋体" w:hAnsi="宋体" w:hint="eastAsia"/>
          <w:sz w:val="21"/>
          <w:szCs w:val="21"/>
        </w:rPr>
        <w:t>）</w:t>
      </w:r>
    </w:p>
    <w:p w14:paraId="52D4251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22．（2025·山东烟台）</w:t>
      </w:r>
      <w:r>
        <w:rPr>
          <w:rFonts w:ascii="宋体" w:cs="宋体" w:eastAsia="宋体" w:hAnsi="宋体" w:hint="eastAsia"/>
          <w:sz w:val="21"/>
          <w:szCs w:val="21"/>
        </w:rPr>
        <w:t>阅读短文，回答问题。</w:t>
      </w:r>
    </w:p>
    <w:p w14:paraId="50327F5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“返老还童”的锂电池</w:t>
      </w:r>
    </w:p>
    <w:p w14:paraId="0BC7357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据央视报道，中国科学院某研究所在锂电池材料研究方面取得突破性进展，提出让锂电池“返老还童”的方法，为开发更智能、耐用的下一代锂电池提供了全新思路，有望提高电动汽车和电动航空器等的续航里程。</w:t>
      </w:r>
    </w:p>
    <w:p w14:paraId="1AE58DE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富锂锰基正极材料具有氧阴离子氧化还原的额外容量，其放电比容量高达300mAh/g，可将电池能量密度提升30%以上，但作为氧活性正极材料经过多次充放电后电池会出现老化现象，充电时注入的能量超过放电时释放的能量，导致富锂锰基电池使用寿命和效率大打折扣。</w:t>
      </w:r>
    </w:p>
    <w:p w14:paraId="4326B93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研究发现，对富锂锰基正极材料进行适当升温可以消除外力对材料结构的影响，使材料从无序状态恢复到更稳定、能量更低的有序结构。在升温的过程中，正极材料的原子排列变得更紧密，导致体积缩小，表现出“负热膨胀”的现象。然而对电池进行加热不够现实，科研人员进一步提出通过智能化浅充电的方式让老化的富锂锰基电池“返老还童”的新方法，让电池在不充满的条件下持续循环数次充电，可以修复材料的结构损伤，进而显著延长电池使用寿命。这一成果为电池技术进一步发展提供了科学依据。</w:t>
      </w:r>
    </w:p>
    <w:p w14:paraId="629FBE7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(1)给锂电池充电时，锂电池相当于电路中的</w:t>
      </w:r>
      <w:r>
        <w:rPr>
          <w:rFonts w:ascii="宋体" w:cs="宋体" w:eastAsia="宋体" w:hAnsi="宋体" w:hint="eastAsia"/>
          <w:b w:val="0"/>
          <w:sz w:val="21"/>
          <w:szCs w:val="21"/>
          <w:u w:val="single"/>
        </w:rPr>
        <w:t xml:space="preserve">      </w:t>
      </w:r>
      <w:r>
        <w:rPr>
          <w:rFonts w:ascii="宋体" w:cs="宋体" w:eastAsia="宋体" w:hAnsi="宋体" w:hint="eastAsia"/>
          <w:sz w:val="21"/>
          <w:szCs w:val="21"/>
        </w:rPr>
        <w:t>（选填“电源”或“用电器”）；</w:t>
      </w:r>
    </w:p>
    <w:p w14:paraId="6D07FA5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(2)文中的“负热膨胀”现象是指当温度升高时富锂锰基正极材料的体积</w:t>
      </w:r>
      <w:r>
        <w:rPr>
          <w:rFonts w:ascii="宋体" w:cs="宋体" w:eastAsia="宋体" w:hAnsi="宋体" w:hint="eastAsia"/>
          <w:b w:val="0"/>
          <w:sz w:val="21"/>
          <w:szCs w:val="21"/>
          <w:u w:val="single"/>
        </w:rPr>
        <w:t xml:space="preserve">      </w:t>
      </w:r>
      <w:r>
        <w:rPr>
          <w:rFonts w:ascii="宋体" w:cs="宋体" w:eastAsia="宋体" w:hAnsi="宋体" w:hint="eastAsia"/>
          <w:sz w:val="21"/>
          <w:szCs w:val="21"/>
        </w:rPr>
        <w:t>。未来的富锂锰基电池“返老还童”可以通过</w:t>
      </w:r>
      <w:r>
        <w:rPr>
          <w:rFonts w:ascii="宋体" w:cs="宋体" w:eastAsia="宋体" w:hAnsi="宋体" w:hint="eastAsia"/>
          <w:b w:val="0"/>
          <w:sz w:val="21"/>
          <w:szCs w:val="21"/>
          <w:u w:val="single"/>
        </w:rPr>
        <w:t xml:space="preserve">      </w:t>
      </w:r>
      <w:r>
        <w:rPr>
          <w:rFonts w:ascii="宋体" w:cs="宋体" w:eastAsia="宋体" w:hAnsi="宋体" w:hint="eastAsia"/>
          <w:sz w:val="21"/>
          <w:szCs w:val="21"/>
        </w:rPr>
        <w:t>方式来实现；</w:t>
      </w:r>
    </w:p>
    <w:p w14:paraId="1CAA650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(3)某电动汽车的锂电池容量为90Ah，若使用上述放电比容量的富锂锰基正极材料制作，需用</w:t>
      </w:r>
      <w:r>
        <w:rPr>
          <w:rFonts w:ascii="宋体" w:cs="宋体" w:eastAsia="宋体" w:hAnsi="宋体" w:hint="eastAsia"/>
          <w:b w:val="0"/>
          <w:sz w:val="21"/>
          <w:szCs w:val="21"/>
          <w:u w:val="single"/>
        </w:rPr>
        <w:t xml:space="preserve">      </w:t>
      </w:r>
      <w:r>
        <w:rPr>
          <w:rFonts w:ascii="宋体" w:cs="宋体" w:eastAsia="宋体" w:hAnsi="宋体" w:hint="eastAsia"/>
          <w:sz w:val="21"/>
          <w:szCs w:val="21"/>
        </w:rPr>
        <w:t>g。</w:t>
      </w:r>
      <w:bookmarkStart w:id="0" w:name="_GoBack"/>
      <w:bookmarkEnd w:id="0"/>
    </w:p>
    <w:sectPr>
      <w:headerReference r:id="rId264" w:type="even"/>
      <w:headerReference r:id="rId265" w:type="default"/>
      <w:footerReference r:id="rId266" w:type="even"/>
      <w:footerReference r:id="rId267" w:type="default"/>
      <w:headerReference r:id="rId268" w:type="first"/>
      <w:footerReference r:id="rId269" w:type="first"/>
      <w:pgSz w:h="16839" w:w="11907"/>
      <w:pgMar w:bottom="1440" w:footer="992" w:gutter="0" w:header="851" w:left="1800" w:right="1800" w:top="1440"/>
      <w:cols w:num="1" w:sep="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91F82E4">
    <w:pPr>
      <w:ind w:firstLine="2415" w:firstLineChars="1150"/>
      <w:textAlignment w:val="center"/>
      <w:rPr>
        <w:color w:val="000000"/>
        <w:szCs w:val="21"/>
      </w:rPr>
    </w:pPr>
    <w:r>
      <w:drawing>
        <wp:inline distT="0" distB="0" distL="0" distR="0">
          <wp:extent cx="253365"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margin">
                <wp:posOffset>5215890</wp:posOffset>
              </wp:positionH>
              <wp:positionV relativeFrom="paragraph">
                <wp:posOffset>0</wp:posOffset>
              </wp:positionV>
              <wp:extent cx="57785" cy="149225"/>
              <wp:effectExtent l="0" t="0" r="0" b="0"/>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2053" style="width:4.55pt;height:11.75pt;margin-top:0;margin-left:410.7pt;mso-height-relative:page;mso-position-horizontal-relative:margin;mso-width-relative:page;mso-wrap-style:none;position:absolute;z-index:251659264" coordsize="21600,21600" filled="f" stroked="f">
              <o:lock v:ext="edit" aspectratio="f"/>
              <v:textbox style="mso-fit-shape-to-text:t" inset="0,0,0,0">
                <w:txbxContent>
                  <w:p w14:paraId="30FE7941">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14:paraId="68ED1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48572675"/>
      <w:docPartObj>
        <w:docPartGallery w:val="autotext"/>
      </w:docPartObj>
    </w:sdtPr>
    <w:sdtContent>
      <w:sdt>
        <w:sdtPr>
          <w:id w:val="1728636285"/>
          <w:docPartObj>
            <w:docPartGallery w:val="autotext"/>
          </w:docPartObj>
        </w:sdtPr>
        <w:sdtContent>
          <w:p w14:paraId="72A193A6">
            <w:pPr>
              <w:pStyle w:val="Footer"/>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C3B2F7E">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stroked="f">
          <v:fill opacity="0.5"/>
          <v:textpath style="font-family:宋体;font-size:8pt;v-text-align:center" trim="f" fitpath="t" xscale="f" string="zxxk.com"/>
          <w10:wrap anchorx="margin" anchory="margin"/>
        </v:shape>
      </w:pic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5"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465091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ECAA307">
    <w:pPr>
      <w:pStyle w:val="Header"/>
    </w:pPr>
    <w:r>
      <w:drawing>
        <wp:anchor distT="0" distB="0" distL="114300" distR="114300" simplePos="0" relativeHeight="251658240" behindDoc="0" locked="0" layoutInCell="1" allowOverlap="1">
          <wp:simplePos x="0" y="0"/>
          <wp:positionH relativeFrom="margin">
            <wp:posOffset>-1192530</wp:posOffset>
          </wp:positionH>
          <wp:positionV relativeFrom="margin">
            <wp:posOffset>-914400</wp:posOffset>
          </wp:positionV>
          <wp:extent cx="7609840" cy="904875"/>
          <wp:effectExtent l="0" t="0" r="10160" b="9525"/>
          <wp:wrapSquare wrapText="bothSides"/>
          <wp:docPr id="1" name="图片 1" descr="C:\Users\zxxk\Documents\WXWork\1688851219874503\Cache\Image\2023-11\企业微信截图_169952253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xxk\Documents\WXWork\1688851219874503\Cache\Image\2023-11\企业微信截图_1699522534938.png"/>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09840" cy="9048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E05EC1A">
    <w:pPr>
      <w:pStyle w:val="Header"/>
    </w:pPr>
    <w:r>
      <w:drawing>
        <wp:inline distT="0" distB="0" distL="0" distR="0">
          <wp:extent cx="5274945" cy="161925"/>
          <wp:effectExtent l="0" t="0" r="1905" b="9525"/>
          <wp:docPr id="5190783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78376" name="图片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274945" cy="161925"/>
                  </a:xfrm>
                  <a:prstGeom prst="rect">
                    <a:avLst/>
                  </a:prstGeom>
                  <a:noFill/>
                  <a:ln>
                    <a:noFill/>
                  </a:ln>
                </pic:spPr>
              </pic:pic>
            </a:graphicData>
          </a:graphic>
        </wp:inline>
      </w:drawing>
    </w:r>
  </w:p>
  <w:p w14:paraId="543F6E78">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9264" coordsize="21600,21600" o:preferrelative="t" filled="f" stroked="f">
          <v:stroke joinstyle="miter"/>
          <v:imagedata r:id="rId2" o:title="{75232B38-A165-1FB7-499C-2E1C792CACB5}"/>
          <o:lock v:ext="edit" aspectratio="t"/>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9pt;height:0.85pt" coordsize="21600,21600" filled="f" stroked="f" strokecolor="white">
          <v:fill color2="#aaa"/>
          <v:textpath style="font-family:宋体;font-size:8pt;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1"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C9705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6BE6"/>
    <w:rsid w:val="00043B54"/>
    <w:rsid w:val="0006730B"/>
    <w:rsid w:val="000A10A1"/>
    <w:rsid w:val="0016477D"/>
    <w:rsid w:val="001D7A06"/>
    <w:rsid w:val="00284433"/>
    <w:rsid w:val="002A1EC6"/>
    <w:rsid w:val="002E035E"/>
    <w:rsid w:val="004151FC"/>
    <w:rsid w:val="004D562E"/>
    <w:rsid w:val="005B1952"/>
    <w:rsid w:val="006B16C5"/>
    <w:rsid w:val="006B5D16"/>
    <w:rsid w:val="00732A99"/>
    <w:rsid w:val="00776133"/>
    <w:rsid w:val="007F5057"/>
    <w:rsid w:val="00855687"/>
    <w:rsid w:val="00885CF4"/>
    <w:rsid w:val="008C07DE"/>
    <w:rsid w:val="00960A91"/>
    <w:rsid w:val="00971BE4"/>
    <w:rsid w:val="00A30CCE"/>
    <w:rsid w:val="00AC3E9C"/>
    <w:rsid w:val="00B71B7B"/>
    <w:rsid w:val="00BC03F4"/>
    <w:rsid w:val="00BC2842"/>
    <w:rsid w:val="00BC4F14"/>
    <w:rsid w:val="00BC62FB"/>
    <w:rsid w:val="00BF535F"/>
    <w:rsid w:val="00C02FC6"/>
    <w:rsid w:val="00C806B0"/>
    <w:rsid w:val="00CF4C3E"/>
    <w:rsid w:val="00E476EE"/>
    <w:rsid w:val="00EF035E"/>
    <w:rsid w:val="00F15026"/>
    <w:rsid w:val="00FD4B0B"/>
    <w:rsid w:val="091C4700"/>
    <w:rsid w:val="09C23018"/>
    <w:rsid w:val="0A04414D"/>
    <w:rsid w:val="101B417F"/>
    <w:rsid w:val="110E3717"/>
    <w:rsid w:val="11AD5C4D"/>
    <w:rsid w:val="161C1149"/>
    <w:rsid w:val="185B1A8E"/>
    <w:rsid w:val="19781919"/>
    <w:rsid w:val="283915F3"/>
    <w:rsid w:val="317D6FE6"/>
    <w:rsid w:val="39605722"/>
    <w:rsid w:val="448E6122"/>
    <w:rsid w:val="4BC95441"/>
    <w:rsid w:val="4E520083"/>
    <w:rsid w:val="5329683C"/>
    <w:rsid w:val="535D002F"/>
    <w:rsid w:val="65F35920"/>
    <w:rsid w:val="66E6290E"/>
    <w:rsid w:val="6B947BF6"/>
    <w:rsid w:val="6CCE42B0"/>
    <w:rsid w:val="6F703620"/>
    <w:rsid w:val="71997080"/>
    <w:rsid w:val="723A1665"/>
    <w:rsid w:val="79D92E0D"/>
    <w:rsid w:val="7FC342C0"/>
  </w:rsids>
  <w:docVars>
    <w:docVar w:name="commondata" w:val="eyJoZGlkIjoiMTlhNTYwNjE2NDM0NGE3NTZmZmE3YTc3OWM1M2Y0Nm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53.png" /><Relationship Id="rId101" Type="http://schemas.openxmlformats.org/officeDocument/2006/relationships/oleObject" Target="embeddings/oleObject43.bin" /><Relationship Id="rId102" Type="http://schemas.openxmlformats.org/officeDocument/2006/relationships/oleObject" Target="embeddings/oleObject44.bin" /><Relationship Id="rId103" Type="http://schemas.openxmlformats.org/officeDocument/2006/relationships/image" Target="media/image54.png" /><Relationship Id="rId104" Type="http://schemas.openxmlformats.org/officeDocument/2006/relationships/image" Target="media/image55.wmf" /><Relationship Id="rId105" Type="http://schemas.openxmlformats.org/officeDocument/2006/relationships/oleObject" Target="embeddings/oleObject45.bin" /><Relationship Id="rId106" Type="http://schemas.openxmlformats.org/officeDocument/2006/relationships/oleObject" Target="embeddings/oleObject46.bin" /><Relationship Id="rId107" Type="http://schemas.openxmlformats.org/officeDocument/2006/relationships/image" Target="media/image56.png" /><Relationship Id="rId108" Type="http://schemas.openxmlformats.org/officeDocument/2006/relationships/image" Target="media/image57.wmf" /><Relationship Id="rId109" Type="http://schemas.openxmlformats.org/officeDocument/2006/relationships/oleObject" Target="embeddings/oleObject47.bin" /><Relationship Id="rId11" Type="http://schemas.openxmlformats.org/officeDocument/2006/relationships/image" Target="media/image6.wmf" /><Relationship Id="rId110" Type="http://schemas.openxmlformats.org/officeDocument/2006/relationships/image" Target="media/image58.wmf" /><Relationship Id="rId111" Type="http://schemas.openxmlformats.org/officeDocument/2006/relationships/oleObject" Target="embeddings/oleObject48.bin" /><Relationship Id="rId112" Type="http://schemas.openxmlformats.org/officeDocument/2006/relationships/image" Target="media/image59.wmf" /><Relationship Id="rId113" Type="http://schemas.openxmlformats.org/officeDocument/2006/relationships/oleObject" Target="embeddings/oleObject49.bin" /><Relationship Id="rId114" Type="http://schemas.openxmlformats.org/officeDocument/2006/relationships/image" Target="media/image60.wmf" /><Relationship Id="rId115" Type="http://schemas.openxmlformats.org/officeDocument/2006/relationships/oleObject" Target="embeddings/oleObject50.bin" /><Relationship Id="rId116" Type="http://schemas.openxmlformats.org/officeDocument/2006/relationships/image" Target="media/image61.wmf" /><Relationship Id="rId117" Type="http://schemas.openxmlformats.org/officeDocument/2006/relationships/oleObject" Target="embeddings/oleObject51.bin" /><Relationship Id="rId118" Type="http://schemas.openxmlformats.org/officeDocument/2006/relationships/oleObject" Target="embeddings/oleObject52.bin" /><Relationship Id="rId119" Type="http://schemas.openxmlformats.org/officeDocument/2006/relationships/oleObject" Target="embeddings/oleObject53.bin" /><Relationship Id="rId12" Type="http://schemas.openxmlformats.org/officeDocument/2006/relationships/oleObject" Target="embeddings/oleObject1.bin" /><Relationship Id="rId120" Type="http://schemas.openxmlformats.org/officeDocument/2006/relationships/image" Target="media/image62.wmf" /><Relationship Id="rId121" Type="http://schemas.openxmlformats.org/officeDocument/2006/relationships/oleObject" Target="embeddings/oleObject54.bin" /><Relationship Id="rId122" Type="http://schemas.openxmlformats.org/officeDocument/2006/relationships/oleObject" Target="embeddings/oleObject55.bin" /><Relationship Id="rId123" Type="http://schemas.openxmlformats.org/officeDocument/2006/relationships/oleObject" Target="embeddings/oleObject56.bin" /><Relationship Id="rId124" Type="http://schemas.openxmlformats.org/officeDocument/2006/relationships/oleObject" Target="embeddings/oleObject57.bin" /><Relationship Id="rId125" Type="http://schemas.openxmlformats.org/officeDocument/2006/relationships/image" Target="media/image63.wmf" /><Relationship Id="rId126" Type="http://schemas.openxmlformats.org/officeDocument/2006/relationships/oleObject" Target="embeddings/oleObject58.bin" /><Relationship Id="rId127" Type="http://schemas.openxmlformats.org/officeDocument/2006/relationships/image" Target="media/image64.wmf" /><Relationship Id="rId128" Type="http://schemas.openxmlformats.org/officeDocument/2006/relationships/oleObject" Target="embeddings/oleObject59.bin" /><Relationship Id="rId129" Type="http://schemas.openxmlformats.org/officeDocument/2006/relationships/image" Target="media/image65.wmf" /><Relationship Id="rId13" Type="http://schemas.openxmlformats.org/officeDocument/2006/relationships/image" Target="media/image7.png" /><Relationship Id="rId130" Type="http://schemas.openxmlformats.org/officeDocument/2006/relationships/oleObject" Target="embeddings/oleObject60.bin" /><Relationship Id="rId131" Type="http://schemas.openxmlformats.org/officeDocument/2006/relationships/image" Target="media/image66.png" /><Relationship Id="rId132" Type="http://schemas.openxmlformats.org/officeDocument/2006/relationships/oleObject" Target="embeddings/oleObject61.bin" /><Relationship Id="rId133" Type="http://schemas.openxmlformats.org/officeDocument/2006/relationships/image" Target="media/image67.wmf" /><Relationship Id="rId134" Type="http://schemas.openxmlformats.org/officeDocument/2006/relationships/oleObject" Target="embeddings/oleObject62.bin" /><Relationship Id="rId135" Type="http://schemas.openxmlformats.org/officeDocument/2006/relationships/oleObject" Target="embeddings/oleObject63.bin" /><Relationship Id="rId136" Type="http://schemas.openxmlformats.org/officeDocument/2006/relationships/image" Target="media/image68.wmf" /><Relationship Id="rId137" Type="http://schemas.openxmlformats.org/officeDocument/2006/relationships/oleObject" Target="embeddings/oleObject64.bin" /><Relationship Id="rId138" Type="http://schemas.openxmlformats.org/officeDocument/2006/relationships/oleObject" Target="embeddings/oleObject65.bin" /><Relationship Id="rId139" Type="http://schemas.openxmlformats.org/officeDocument/2006/relationships/image" Target="media/image69.wmf" /><Relationship Id="rId14" Type="http://schemas.openxmlformats.org/officeDocument/2006/relationships/image" Target="media/image8.wmf" /><Relationship Id="rId140" Type="http://schemas.openxmlformats.org/officeDocument/2006/relationships/oleObject" Target="embeddings/oleObject66.bin" /><Relationship Id="rId141" Type="http://schemas.openxmlformats.org/officeDocument/2006/relationships/oleObject" Target="embeddings/oleObject67.bin" /><Relationship Id="rId142" Type="http://schemas.openxmlformats.org/officeDocument/2006/relationships/image" Target="media/image70.png" /><Relationship Id="rId143" Type="http://schemas.openxmlformats.org/officeDocument/2006/relationships/image" Target="media/image71.wmf" /><Relationship Id="rId144" Type="http://schemas.openxmlformats.org/officeDocument/2006/relationships/oleObject" Target="embeddings/oleObject68.bin" /><Relationship Id="rId145" Type="http://schemas.openxmlformats.org/officeDocument/2006/relationships/image" Target="media/image72.wmf" /><Relationship Id="rId146" Type="http://schemas.openxmlformats.org/officeDocument/2006/relationships/oleObject" Target="embeddings/oleObject69.bin" /><Relationship Id="rId147" Type="http://schemas.openxmlformats.org/officeDocument/2006/relationships/image" Target="media/image73.wmf" /><Relationship Id="rId148" Type="http://schemas.openxmlformats.org/officeDocument/2006/relationships/oleObject" Target="embeddings/oleObject70.bin" /><Relationship Id="rId149" Type="http://schemas.openxmlformats.org/officeDocument/2006/relationships/image" Target="media/image74.wmf" /><Relationship Id="rId15" Type="http://schemas.openxmlformats.org/officeDocument/2006/relationships/oleObject" Target="embeddings/oleObject2.bin" /><Relationship Id="rId150" Type="http://schemas.openxmlformats.org/officeDocument/2006/relationships/oleObject" Target="embeddings/oleObject71.bin" /><Relationship Id="rId151" Type="http://schemas.openxmlformats.org/officeDocument/2006/relationships/image" Target="media/image75.wmf" /><Relationship Id="rId152" Type="http://schemas.openxmlformats.org/officeDocument/2006/relationships/oleObject" Target="embeddings/oleObject72.bin" /><Relationship Id="rId153" Type="http://schemas.openxmlformats.org/officeDocument/2006/relationships/oleObject" Target="embeddings/oleObject73.bin" /><Relationship Id="rId154" Type="http://schemas.openxmlformats.org/officeDocument/2006/relationships/oleObject" Target="embeddings/oleObject74.bin" /><Relationship Id="rId155" Type="http://schemas.openxmlformats.org/officeDocument/2006/relationships/oleObject" Target="embeddings/oleObject75.bin" /><Relationship Id="rId156" Type="http://schemas.openxmlformats.org/officeDocument/2006/relationships/image" Target="media/image76.wmf" /><Relationship Id="rId157" Type="http://schemas.openxmlformats.org/officeDocument/2006/relationships/oleObject" Target="embeddings/oleObject76.bin" /><Relationship Id="rId158" Type="http://schemas.openxmlformats.org/officeDocument/2006/relationships/image" Target="media/image77.png" /><Relationship Id="rId159" Type="http://schemas.openxmlformats.org/officeDocument/2006/relationships/oleObject" Target="embeddings/oleObject77.bin" /><Relationship Id="rId16" Type="http://schemas.openxmlformats.org/officeDocument/2006/relationships/image" Target="media/image9.wmf" /><Relationship Id="rId160" Type="http://schemas.openxmlformats.org/officeDocument/2006/relationships/oleObject" Target="embeddings/oleObject78.bin" /><Relationship Id="rId161" Type="http://schemas.openxmlformats.org/officeDocument/2006/relationships/image" Target="media/image78.wmf" /><Relationship Id="rId162" Type="http://schemas.openxmlformats.org/officeDocument/2006/relationships/oleObject" Target="embeddings/oleObject79.bin" /><Relationship Id="rId163" Type="http://schemas.openxmlformats.org/officeDocument/2006/relationships/image" Target="media/image79.wmf" /><Relationship Id="rId164" Type="http://schemas.openxmlformats.org/officeDocument/2006/relationships/oleObject" Target="embeddings/oleObject80.bin" /><Relationship Id="rId165" Type="http://schemas.openxmlformats.org/officeDocument/2006/relationships/image" Target="media/image80.wmf" /><Relationship Id="rId166" Type="http://schemas.openxmlformats.org/officeDocument/2006/relationships/oleObject" Target="embeddings/oleObject81.bin" /><Relationship Id="rId167" Type="http://schemas.openxmlformats.org/officeDocument/2006/relationships/image" Target="media/image81.wmf" /><Relationship Id="rId168" Type="http://schemas.openxmlformats.org/officeDocument/2006/relationships/oleObject" Target="embeddings/oleObject82.bin" /><Relationship Id="rId169" Type="http://schemas.openxmlformats.org/officeDocument/2006/relationships/oleObject" Target="embeddings/oleObject83.bin" /><Relationship Id="rId17" Type="http://schemas.openxmlformats.org/officeDocument/2006/relationships/oleObject" Target="embeddings/oleObject3.bin" /><Relationship Id="rId170" Type="http://schemas.openxmlformats.org/officeDocument/2006/relationships/oleObject" Target="embeddings/oleObject84.bin" /><Relationship Id="rId171" Type="http://schemas.openxmlformats.org/officeDocument/2006/relationships/oleObject" Target="embeddings/oleObject85.bin" /><Relationship Id="rId172" Type="http://schemas.openxmlformats.org/officeDocument/2006/relationships/image" Target="media/image82.png" /><Relationship Id="rId173" Type="http://schemas.openxmlformats.org/officeDocument/2006/relationships/image" Target="media/image83.wmf" /><Relationship Id="rId174" Type="http://schemas.openxmlformats.org/officeDocument/2006/relationships/oleObject" Target="embeddings/oleObject86.bin" /><Relationship Id="rId175" Type="http://schemas.openxmlformats.org/officeDocument/2006/relationships/oleObject" Target="embeddings/oleObject87.bin" /><Relationship Id="rId176" Type="http://schemas.openxmlformats.org/officeDocument/2006/relationships/image" Target="media/image84.wmf" /><Relationship Id="rId177" Type="http://schemas.openxmlformats.org/officeDocument/2006/relationships/oleObject" Target="embeddings/oleObject88.bin" /><Relationship Id="rId178" Type="http://schemas.openxmlformats.org/officeDocument/2006/relationships/image" Target="media/image85.wmf" /><Relationship Id="rId179" Type="http://schemas.openxmlformats.org/officeDocument/2006/relationships/oleObject" Target="embeddings/oleObject89.bin" /><Relationship Id="rId18" Type="http://schemas.openxmlformats.org/officeDocument/2006/relationships/image" Target="media/image10.wmf" /><Relationship Id="rId180" Type="http://schemas.openxmlformats.org/officeDocument/2006/relationships/image" Target="media/image86.wmf" /><Relationship Id="rId181" Type="http://schemas.openxmlformats.org/officeDocument/2006/relationships/oleObject" Target="embeddings/oleObject90.bin" /><Relationship Id="rId182" Type="http://schemas.openxmlformats.org/officeDocument/2006/relationships/image" Target="media/image87.wmf" /><Relationship Id="rId183" Type="http://schemas.openxmlformats.org/officeDocument/2006/relationships/oleObject" Target="embeddings/oleObject91.bin" /><Relationship Id="rId184" Type="http://schemas.openxmlformats.org/officeDocument/2006/relationships/image" Target="media/image88.wmf" /><Relationship Id="rId185" Type="http://schemas.openxmlformats.org/officeDocument/2006/relationships/oleObject" Target="embeddings/oleObject92.bin" /><Relationship Id="rId186" Type="http://schemas.openxmlformats.org/officeDocument/2006/relationships/image" Target="media/image89.wmf" /><Relationship Id="rId187" Type="http://schemas.openxmlformats.org/officeDocument/2006/relationships/oleObject" Target="embeddings/oleObject93.bin" /><Relationship Id="rId188" Type="http://schemas.openxmlformats.org/officeDocument/2006/relationships/image" Target="media/image90.wmf" /><Relationship Id="rId189" Type="http://schemas.openxmlformats.org/officeDocument/2006/relationships/oleObject" Target="embeddings/oleObject94.bin" /><Relationship Id="rId19" Type="http://schemas.openxmlformats.org/officeDocument/2006/relationships/oleObject" Target="embeddings/oleObject4.bin" /><Relationship Id="rId190" Type="http://schemas.openxmlformats.org/officeDocument/2006/relationships/image" Target="media/image91.wmf" /><Relationship Id="rId191" Type="http://schemas.openxmlformats.org/officeDocument/2006/relationships/oleObject" Target="embeddings/oleObject95.bin" /><Relationship Id="rId192" Type="http://schemas.openxmlformats.org/officeDocument/2006/relationships/image" Target="media/image92.wmf" /><Relationship Id="rId193" Type="http://schemas.openxmlformats.org/officeDocument/2006/relationships/oleObject" Target="embeddings/oleObject96.bin" /><Relationship Id="rId194" Type="http://schemas.openxmlformats.org/officeDocument/2006/relationships/image" Target="media/image93.png" /><Relationship Id="rId195" Type="http://schemas.openxmlformats.org/officeDocument/2006/relationships/image" Target="media/image94.wmf" /><Relationship Id="rId196" Type="http://schemas.openxmlformats.org/officeDocument/2006/relationships/oleObject" Target="embeddings/oleObject97.bin" /><Relationship Id="rId197" Type="http://schemas.openxmlformats.org/officeDocument/2006/relationships/image" Target="media/image95.wmf" /><Relationship Id="rId198" Type="http://schemas.openxmlformats.org/officeDocument/2006/relationships/oleObject" Target="embeddings/oleObject98.bin" /><Relationship Id="rId199" Type="http://schemas.openxmlformats.org/officeDocument/2006/relationships/image" Target="media/image96.wmf"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oleObject" Target="embeddings/oleObject99.bin" /><Relationship Id="rId201" Type="http://schemas.openxmlformats.org/officeDocument/2006/relationships/image" Target="media/image97.wmf" /><Relationship Id="rId202" Type="http://schemas.openxmlformats.org/officeDocument/2006/relationships/oleObject" Target="embeddings/oleObject100.bin" /><Relationship Id="rId203" Type="http://schemas.openxmlformats.org/officeDocument/2006/relationships/image" Target="media/image98.png" /><Relationship Id="rId204" Type="http://schemas.openxmlformats.org/officeDocument/2006/relationships/image" Target="media/image99.wmf" /><Relationship Id="rId205" Type="http://schemas.openxmlformats.org/officeDocument/2006/relationships/oleObject" Target="embeddings/oleObject101.bin" /><Relationship Id="rId206" Type="http://schemas.openxmlformats.org/officeDocument/2006/relationships/image" Target="media/image100.wmf" /><Relationship Id="rId207" Type="http://schemas.openxmlformats.org/officeDocument/2006/relationships/oleObject" Target="embeddings/oleObject102.bin" /><Relationship Id="rId208" Type="http://schemas.openxmlformats.org/officeDocument/2006/relationships/image" Target="media/image101.wmf" /><Relationship Id="rId209" Type="http://schemas.openxmlformats.org/officeDocument/2006/relationships/oleObject" Target="embeddings/oleObject103.bin" /><Relationship Id="rId21" Type="http://schemas.openxmlformats.org/officeDocument/2006/relationships/oleObject" Target="embeddings/oleObject5.bin" /><Relationship Id="rId210" Type="http://schemas.openxmlformats.org/officeDocument/2006/relationships/image" Target="media/image102.wmf" /><Relationship Id="rId211" Type="http://schemas.openxmlformats.org/officeDocument/2006/relationships/oleObject" Target="embeddings/oleObject104.bin" /><Relationship Id="rId212" Type="http://schemas.openxmlformats.org/officeDocument/2006/relationships/image" Target="media/image103.png" /><Relationship Id="rId213" Type="http://schemas.openxmlformats.org/officeDocument/2006/relationships/image" Target="media/image104.wmf" /><Relationship Id="rId214" Type="http://schemas.openxmlformats.org/officeDocument/2006/relationships/oleObject" Target="embeddings/oleObject105.bin" /><Relationship Id="rId215" Type="http://schemas.openxmlformats.org/officeDocument/2006/relationships/image" Target="media/image105.wmf" /><Relationship Id="rId216" Type="http://schemas.openxmlformats.org/officeDocument/2006/relationships/oleObject" Target="embeddings/oleObject106.bin" /><Relationship Id="rId217" Type="http://schemas.openxmlformats.org/officeDocument/2006/relationships/image" Target="media/image106.jpeg" /><Relationship Id="rId218" Type="http://schemas.openxmlformats.org/officeDocument/2006/relationships/image" Target="media/image107.png" /><Relationship Id="rId219" Type="http://schemas.openxmlformats.org/officeDocument/2006/relationships/image" Target="media/image108.wmf" /><Relationship Id="rId22" Type="http://schemas.openxmlformats.org/officeDocument/2006/relationships/image" Target="media/image12.wmf" /><Relationship Id="rId220" Type="http://schemas.openxmlformats.org/officeDocument/2006/relationships/oleObject" Target="embeddings/oleObject107.bin" /><Relationship Id="rId221" Type="http://schemas.openxmlformats.org/officeDocument/2006/relationships/image" Target="media/image109.wmf" /><Relationship Id="rId222" Type="http://schemas.openxmlformats.org/officeDocument/2006/relationships/oleObject" Target="embeddings/oleObject108.bin" /><Relationship Id="rId223" Type="http://schemas.openxmlformats.org/officeDocument/2006/relationships/image" Target="media/image110.wmf" /><Relationship Id="rId224" Type="http://schemas.openxmlformats.org/officeDocument/2006/relationships/oleObject" Target="embeddings/oleObject109.bin" /><Relationship Id="rId225" Type="http://schemas.openxmlformats.org/officeDocument/2006/relationships/image" Target="media/image111.wmf" /><Relationship Id="rId226" Type="http://schemas.openxmlformats.org/officeDocument/2006/relationships/oleObject" Target="embeddings/oleObject110.bin" /><Relationship Id="rId227" Type="http://schemas.openxmlformats.org/officeDocument/2006/relationships/image" Target="media/image112.wmf" /><Relationship Id="rId228" Type="http://schemas.openxmlformats.org/officeDocument/2006/relationships/oleObject" Target="embeddings/oleObject111.bin" /><Relationship Id="rId229" Type="http://schemas.openxmlformats.org/officeDocument/2006/relationships/image" Target="media/image113.wmf" /><Relationship Id="rId23" Type="http://schemas.openxmlformats.org/officeDocument/2006/relationships/oleObject" Target="embeddings/oleObject6.bin" /><Relationship Id="rId230" Type="http://schemas.openxmlformats.org/officeDocument/2006/relationships/oleObject" Target="embeddings/oleObject112.bin" /><Relationship Id="rId231" Type="http://schemas.openxmlformats.org/officeDocument/2006/relationships/image" Target="media/image114.wmf" /><Relationship Id="rId232" Type="http://schemas.openxmlformats.org/officeDocument/2006/relationships/oleObject" Target="embeddings/oleObject113.bin" /><Relationship Id="rId233" Type="http://schemas.openxmlformats.org/officeDocument/2006/relationships/oleObject" Target="embeddings/oleObject114.bin" /><Relationship Id="rId234" Type="http://schemas.openxmlformats.org/officeDocument/2006/relationships/oleObject" Target="embeddings/oleObject115.bin" /><Relationship Id="rId235" Type="http://schemas.openxmlformats.org/officeDocument/2006/relationships/oleObject" Target="embeddings/oleObject116.bin" /><Relationship Id="rId236" Type="http://schemas.openxmlformats.org/officeDocument/2006/relationships/image" Target="media/image115.wmf" /><Relationship Id="rId237" Type="http://schemas.openxmlformats.org/officeDocument/2006/relationships/oleObject" Target="embeddings/oleObject117.bin" /><Relationship Id="rId238" Type="http://schemas.openxmlformats.org/officeDocument/2006/relationships/oleObject" Target="embeddings/oleObject118.bin" /><Relationship Id="rId239" Type="http://schemas.openxmlformats.org/officeDocument/2006/relationships/oleObject" Target="embeddings/oleObject119.bin" /><Relationship Id="rId24" Type="http://schemas.openxmlformats.org/officeDocument/2006/relationships/image" Target="media/image13.wmf" /><Relationship Id="rId240" Type="http://schemas.openxmlformats.org/officeDocument/2006/relationships/image" Target="media/image116.png" /><Relationship Id="rId241" Type="http://schemas.openxmlformats.org/officeDocument/2006/relationships/image" Target="media/image117.wmf" /><Relationship Id="rId242" Type="http://schemas.openxmlformats.org/officeDocument/2006/relationships/oleObject" Target="embeddings/oleObject120.bin" /><Relationship Id="rId243" Type="http://schemas.openxmlformats.org/officeDocument/2006/relationships/image" Target="media/image118.wmf" /><Relationship Id="rId244" Type="http://schemas.openxmlformats.org/officeDocument/2006/relationships/oleObject" Target="embeddings/oleObject121.bin" /><Relationship Id="rId245" Type="http://schemas.openxmlformats.org/officeDocument/2006/relationships/image" Target="media/image119.wmf" /><Relationship Id="rId246" Type="http://schemas.openxmlformats.org/officeDocument/2006/relationships/oleObject" Target="embeddings/oleObject122.bin" /><Relationship Id="rId247" Type="http://schemas.openxmlformats.org/officeDocument/2006/relationships/image" Target="media/image120.wmf" /><Relationship Id="rId248" Type="http://schemas.openxmlformats.org/officeDocument/2006/relationships/oleObject" Target="embeddings/oleObject123.bin" /><Relationship Id="rId249" Type="http://schemas.openxmlformats.org/officeDocument/2006/relationships/image" Target="media/image121.wmf" /><Relationship Id="rId25" Type="http://schemas.openxmlformats.org/officeDocument/2006/relationships/oleObject" Target="embeddings/oleObject7.bin" /><Relationship Id="rId250" Type="http://schemas.openxmlformats.org/officeDocument/2006/relationships/oleObject" Target="embeddings/oleObject124.bin" /><Relationship Id="rId251" Type="http://schemas.openxmlformats.org/officeDocument/2006/relationships/image" Target="media/image122.wmf" /><Relationship Id="rId252" Type="http://schemas.openxmlformats.org/officeDocument/2006/relationships/oleObject" Target="embeddings/oleObject125.bin" /><Relationship Id="rId253" Type="http://schemas.openxmlformats.org/officeDocument/2006/relationships/image" Target="media/image123.wmf" /><Relationship Id="rId254" Type="http://schemas.openxmlformats.org/officeDocument/2006/relationships/oleObject" Target="embeddings/oleObject126.bin" /><Relationship Id="rId255" Type="http://schemas.openxmlformats.org/officeDocument/2006/relationships/image" Target="media/image124.wmf" /><Relationship Id="rId256" Type="http://schemas.openxmlformats.org/officeDocument/2006/relationships/oleObject" Target="embeddings/oleObject127.bin" /><Relationship Id="rId257" Type="http://schemas.openxmlformats.org/officeDocument/2006/relationships/image" Target="media/image125.wmf" /><Relationship Id="rId258" Type="http://schemas.openxmlformats.org/officeDocument/2006/relationships/oleObject" Target="embeddings/oleObject128.bin" /><Relationship Id="rId259" Type="http://schemas.openxmlformats.org/officeDocument/2006/relationships/image" Target="media/image126.wmf" /><Relationship Id="rId26" Type="http://schemas.openxmlformats.org/officeDocument/2006/relationships/image" Target="media/image14.wmf" /><Relationship Id="rId260" Type="http://schemas.openxmlformats.org/officeDocument/2006/relationships/oleObject" Target="embeddings/oleObject129.bin" /><Relationship Id="rId261" Type="http://schemas.openxmlformats.org/officeDocument/2006/relationships/image" Target="media/image127.wmf" /><Relationship Id="rId262" Type="http://schemas.openxmlformats.org/officeDocument/2006/relationships/oleObject" Target="embeddings/oleObject130.bin" /><Relationship Id="rId263" Type="http://schemas.openxmlformats.org/officeDocument/2006/relationships/oleObject" Target="embeddings/oleObject131.bin" /><Relationship Id="rId264" Type="http://schemas.openxmlformats.org/officeDocument/2006/relationships/header" Target="header1.xml" /><Relationship Id="rId265" Type="http://schemas.openxmlformats.org/officeDocument/2006/relationships/header" Target="header2.xml" /><Relationship Id="rId266" Type="http://schemas.openxmlformats.org/officeDocument/2006/relationships/footer" Target="footer1.xml" /><Relationship Id="rId267" Type="http://schemas.openxmlformats.org/officeDocument/2006/relationships/footer" Target="footer2.xml" /><Relationship Id="rId268" Type="http://schemas.openxmlformats.org/officeDocument/2006/relationships/header" Target="header3.xml" /><Relationship Id="rId269" Type="http://schemas.openxmlformats.org/officeDocument/2006/relationships/footer" Target="footer3.xml" /><Relationship Id="rId27" Type="http://schemas.openxmlformats.org/officeDocument/2006/relationships/oleObject" Target="embeddings/oleObject8.bin" /><Relationship Id="rId270" Type="http://schemas.openxmlformats.org/officeDocument/2006/relationships/theme" Target="theme/theme1.xml" /><Relationship Id="rId271" Type="http://schemas.openxmlformats.org/officeDocument/2006/relationships/styles" Target="styles.xml" /><Relationship Id="rId28" Type="http://schemas.openxmlformats.org/officeDocument/2006/relationships/image" Target="media/image15.wmf"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image" Target="media/image16.wmf" /><Relationship Id="rId31" Type="http://schemas.openxmlformats.org/officeDocument/2006/relationships/oleObject" Target="embeddings/oleObject10.bin" /><Relationship Id="rId32" Type="http://schemas.openxmlformats.org/officeDocument/2006/relationships/image" Target="media/image17.wmf" /><Relationship Id="rId33" Type="http://schemas.openxmlformats.org/officeDocument/2006/relationships/oleObject" Target="embeddings/oleObject11.bin" /><Relationship Id="rId34" Type="http://schemas.openxmlformats.org/officeDocument/2006/relationships/image" Target="media/image18.wmf" /><Relationship Id="rId35" Type="http://schemas.openxmlformats.org/officeDocument/2006/relationships/oleObject" Target="embeddings/oleObject12.bin" /><Relationship Id="rId36" Type="http://schemas.openxmlformats.org/officeDocument/2006/relationships/image" Target="media/image19.wmf" /><Relationship Id="rId37" Type="http://schemas.openxmlformats.org/officeDocument/2006/relationships/oleObject" Target="embeddings/oleObject13.bin" /><Relationship Id="rId38" Type="http://schemas.openxmlformats.org/officeDocument/2006/relationships/image" Target="media/image20.wmf" /><Relationship Id="rId39" Type="http://schemas.openxmlformats.org/officeDocument/2006/relationships/oleObject" Target="embeddings/oleObject14.bin" /><Relationship Id="rId4" Type="http://schemas.openxmlformats.org/officeDocument/2006/relationships/customXml" Target="../customXml/item1.xml" /><Relationship Id="rId40" Type="http://schemas.openxmlformats.org/officeDocument/2006/relationships/image" Target="media/image21.wmf" /><Relationship Id="rId41" Type="http://schemas.openxmlformats.org/officeDocument/2006/relationships/oleObject" Target="embeddings/oleObject15.bin" /><Relationship Id="rId42" Type="http://schemas.openxmlformats.org/officeDocument/2006/relationships/image" Target="media/image22.wmf" /><Relationship Id="rId43" Type="http://schemas.openxmlformats.org/officeDocument/2006/relationships/oleObject" Target="embeddings/oleObject16.bin" /><Relationship Id="rId44" Type="http://schemas.openxmlformats.org/officeDocument/2006/relationships/image" Target="media/image23.png" /><Relationship Id="rId45" Type="http://schemas.openxmlformats.org/officeDocument/2006/relationships/image" Target="media/image24.wmf" /><Relationship Id="rId46" Type="http://schemas.openxmlformats.org/officeDocument/2006/relationships/oleObject" Target="embeddings/oleObject17.bin" /><Relationship Id="rId47" Type="http://schemas.openxmlformats.org/officeDocument/2006/relationships/image" Target="media/image25.wmf" /><Relationship Id="rId48" Type="http://schemas.openxmlformats.org/officeDocument/2006/relationships/oleObject" Target="embeddings/oleObject18.bin" /><Relationship Id="rId49" Type="http://schemas.openxmlformats.org/officeDocument/2006/relationships/image" Target="media/image26.wmf" /><Relationship Id="rId5" Type="http://schemas.openxmlformats.org/officeDocument/2006/relationships/customXml" Target="../customXml/item2.xml" /><Relationship Id="rId50" Type="http://schemas.openxmlformats.org/officeDocument/2006/relationships/oleObject" Target="embeddings/oleObject19.bin" /><Relationship Id="rId51" Type="http://schemas.openxmlformats.org/officeDocument/2006/relationships/image" Target="media/image27.wmf" /><Relationship Id="rId52" Type="http://schemas.openxmlformats.org/officeDocument/2006/relationships/oleObject" Target="embeddings/oleObject20.bin" /><Relationship Id="rId53" Type="http://schemas.openxmlformats.org/officeDocument/2006/relationships/image" Target="media/image28.wmf" /><Relationship Id="rId54" Type="http://schemas.openxmlformats.org/officeDocument/2006/relationships/oleObject" Target="embeddings/oleObject21.bin" /><Relationship Id="rId55" Type="http://schemas.openxmlformats.org/officeDocument/2006/relationships/image" Target="media/image29.wmf" /><Relationship Id="rId56" Type="http://schemas.openxmlformats.org/officeDocument/2006/relationships/oleObject" Target="embeddings/oleObject22.bin" /><Relationship Id="rId57" Type="http://schemas.openxmlformats.org/officeDocument/2006/relationships/image" Target="media/image30.png" /><Relationship Id="rId58" Type="http://schemas.openxmlformats.org/officeDocument/2006/relationships/image" Target="media/image31.wmf" /><Relationship Id="rId59" Type="http://schemas.openxmlformats.org/officeDocument/2006/relationships/oleObject" Target="embeddings/oleObject23.bin" /><Relationship Id="rId6" Type="http://schemas.openxmlformats.org/officeDocument/2006/relationships/image" Target="media/image1.png" /><Relationship Id="rId60" Type="http://schemas.openxmlformats.org/officeDocument/2006/relationships/image" Target="media/image32.wmf" /><Relationship Id="rId61" Type="http://schemas.openxmlformats.org/officeDocument/2006/relationships/oleObject" Target="embeddings/oleObject24.bin" /><Relationship Id="rId62" Type="http://schemas.openxmlformats.org/officeDocument/2006/relationships/image" Target="media/image33.wmf" /><Relationship Id="rId63" Type="http://schemas.openxmlformats.org/officeDocument/2006/relationships/oleObject" Target="embeddings/oleObject25.bin" /><Relationship Id="rId64" Type="http://schemas.openxmlformats.org/officeDocument/2006/relationships/image" Target="media/image34.wmf" /><Relationship Id="rId65" Type="http://schemas.openxmlformats.org/officeDocument/2006/relationships/oleObject" Target="embeddings/oleObject26.bin" /><Relationship Id="rId66" Type="http://schemas.openxmlformats.org/officeDocument/2006/relationships/image" Target="media/image35.wmf" /><Relationship Id="rId67" Type="http://schemas.openxmlformats.org/officeDocument/2006/relationships/oleObject" Target="embeddings/oleObject27.bin" /><Relationship Id="rId68" Type="http://schemas.openxmlformats.org/officeDocument/2006/relationships/image" Target="media/image36.wmf" /><Relationship Id="rId69" Type="http://schemas.openxmlformats.org/officeDocument/2006/relationships/oleObject" Target="embeddings/oleObject28.bin" /><Relationship Id="rId7" Type="http://schemas.openxmlformats.org/officeDocument/2006/relationships/image" Target="media/image2.png" /><Relationship Id="rId70" Type="http://schemas.openxmlformats.org/officeDocument/2006/relationships/image" Target="media/image37.wmf" /><Relationship Id="rId71" Type="http://schemas.openxmlformats.org/officeDocument/2006/relationships/oleObject" Target="embeddings/oleObject29.bin" /><Relationship Id="rId72" Type="http://schemas.openxmlformats.org/officeDocument/2006/relationships/image" Target="media/image38.wmf" /><Relationship Id="rId73" Type="http://schemas.openxmlformats.org/officeDocument/2006/relationships/oleObject" Target="embeddings/oleObject30.bin" /><Relationship Id="rId74" Type="http://schemas.openxmlformats.org/officeDocument/2006/relationships/image" Target="media/image39.png" /><Relationship Id="rId75" Type="http://schemas.openxmlformats.org/officeDocument/2006/relationships/image" Target="media/image40.wmf" /><Relationship Id="rId76" Type="http://schemas.openxmlformats.org/officeDocument/2006/relationships/oleObject" Target="embeddings/oleObject31.bin" /><Relationship Id="rId77" Type="http://schemas.openxmlformats.org/officeDocument/2006/relationships/image" Target="media/image41.wmf" /><Relationship Id="rId78" Type="http://schemas.openxmlformats.org/officeDocument/2006/relationships/oleObject" Target="embeddings/oleObject32.bin" /><Relationship Id="rId79" Type="http://schemas.openxmlformats.org/officeDocument/2006/relationships/image" Target="media/image42.wmf" /><Relationship Id="rId8" Type="http://schemas.openxmlformats.org/officeDocument/2006/relationships/image" Target="media/image3.png" /><Relationship Id="rId80" Type="http://schemas.openxmlformats.org/officeDocument/2006/relationships/oleObject" Target="embeddings/oleObject33.bin" /><Relationship Id="rId81" Type="http://schemas.openxmlformats.org/officeDocument/2006/relationships/oleObject" Target="embeddings/oleObject34.bin" /><Relationship Id="rId82" Type="http://schemas.openxmlformats.org/officeDocument/2006/relationships/image" Target="media/image43.wmf" /><Relationship Id="rId83" Type="http://schemas.openxmlformats.org/officeDocument/2006/relationships/oleObject" Target="embeddings/oleObject35.bin" /><Relationship Id="rId84" Type="http://schemas.openxmlformats.org/officeDocument/2006/relationships/image" Target="media/image44.wmf" /><Relationship Id="rId85" Type="http://schemas.openxmlformats.org/officeDocument/2006/relationships/oleObject" Target="embeddings/oleObject36.bin" /><Relationship Id="rId86" Type="http://schemas.openxmlformats.org/officeDocument/2006/relationships/image" Target="media/image45.png" /><Relationship Id="rId87" Type="http://schemas.openxmlformats.org/officeDocument/2006/relationships/oleObject" Target="embeddings/oleObject37.bin" /><Relationship Id="rId88" Type="http://schemas.openxmlformats.org/officeDocument/2006/relationships/image" Target="media/image46.wmf" /><Relationship Id="rId89" Type="http://schemas.openxmlformats.org/officeDocument/2006/relationships/oleObject" Target="embeddings/oleObject38.bin" /><Relationship Id="rId9" Type="http://schemas.openxmlformats.org/officeDocument/2006/relationships/image" Target="media/image4.png" /><Relationship Id="rId90" Type="http://schemas.openxmlformats.org/officeDocument/2006/relationships/image" Target="media/image47.wmf" /><Relationship Id="rId91" Type="http://schemas.openxmlformats.org/officeDocument/2006/relationships/oleObject" Target="embeddings/oleObject39.bin" /><Relationship Id="rId92" Type="http://schemas.openxmlformats.org/officeDocument/2006/relationships/image" Target="media/image48.wmf" /><Relationship Id="rId93" Type="http://schemas.openxmlformats.org/officeDocument/2006/relationships/oleObject" Target="embeddings/oleObject40.bin" /><Relationship Id="rId94" Type="http://schemas.openxmlformats.org/officeDocument/2006/relationships/image" Target="media/image49.wmf" /><Relationship Id="rId95" Type="http://schemas.openxmlformats.org/officeDocument/2006/relationships/oleObject" Target="embeddings/oleObject41.bin" /><Relationship Id="rId96" Type="http://schemas.openxmlformats.org/officeDocument/2006/relationships/image" Target="media/image50.png" /><Relationship Id="rId97" Type="http://schemas.openxmlformats.org/officeDocument/2006/relationships/image" Target="media/image51.png" /><Relationship Id="rId98" Type="http://schemas.openxmlformats.org/officeDocument/2006/relationships/oleObject" Target="embeddings/oleObject42.bin" /><Relationship Id="rId99" Type="http://schemas.openxmlformats.org/officeDocument/2006/relationships/image" Target="media/image52.png" /></Relationships>
</file>

<file path=word/_rels/footer1.xml.rels><?xml version="1.0" encoding="utf-8" standalone="yes"?><Relationships xmlns="http://schemas.openxmlformats.org/package/2006/relationships"><Relationship Id="rId1" Type="http://schemas.openxmlformats.org/officeDocument/2006/relationships/image" Target="media/image132.png" /></Relationships>
</file>

<file path=word/_rels/footer2.xml.rels><?xml version="1.0" encoding="utf-8" standalone="yes"?><Relationships xmlns="http://schemas.openxmlformats.org/package/2006/relationships"><Relationship Id="rId1" Type="http://schemas.openxmlformats.org/officeDocument/2006/relationships/image" Target="media/image13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28.png" /></Relationships>
</file>

<file path=word/_rels/header2.xml.rels><?xml version="1.0" encoding="utf-8" standalone="yes"?><Relationships xmlns="http://schemas.openxmlformats.org/package/2006/relationships"><Relationship Id="rId1" Type="http://schemas.openxmlformats.org/officeDocument/2006/relationships/image" Target="media/image129.png" /><Relationship Id="rId2" Type="http://schemas.openxmlformats.org/officeDocument/2006/relationships/image" Target="media/image130.png" /><Relationship Id="rId3" Type="http://schemas.openxmlformats.org/officeDocument/2006/relationships/image" Target="media/image131.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025"/>
    <customShpInfo spid="_x0000_s1029"/>
    <customShpInfo spid="_x0000_s1026"/>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3ACD68-1CBA-4ABE-8E94-82BFE558112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1360</Words>
  <Characters>1414</Characters>
  <Application>Microsoft Office Word</Application>
  <DocSecurity>0</DocSecurity>
  <Lines>180</Lines>
  <Paragraphs>280</Paragraphs>
  <ScaleCrop>false</ScaleCrop>
  <Company>P R C</Company>
  <LinksUpToDate>false</LinksUpToDate>
  <CharactersWithSpaces>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eternity</cp:lastModifiedBy>
  <cp:revision>22</cp:revision>
  <dcterms:created xsi:type="dcterms:W3CDTF">2017-07-19T12:07:00Z</dcterms:created>
  <dcterms:modified xsi:type="dcterms:W3CDTF">2025-07-10T15:07:45Z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