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7F81FE6">
      <w:pPr>
        <w:spacing w:line="360" w:lineRule="auto"/>
        <w:jc w:val="center"/>
        <w:rPr>
          <w:rFonts w:ascii="微软雅黑" w:cs="微软雅黑" w:eastAsia="微软雅黑" w:hAnsi="微软雅黑" w:hint="eastAsia"/>
          <w:color w:themeColor="accent1" w:themeShade="BF" w:val="366091"/>
          <w:kern w:val="0"/>
          <w:sz w:val="32"/>
          <w:szCs w:val="32"/>
        </w:rPr>
      </w:pPr>
      <w:r>
        <w:rPr>
          <w:rFonts w:ascii="微软雅黑" w:cs="微软雅黑" w:eastAsia="微软雅黑" w:hAnsi="微软雅黑" w:hint="eastAsia"/>
          <w:color w:themeColor="text1" w:val="000000"/>
          <w:sz w:val="36"/>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34pt;height:29pt;margin-top:859pt;margin-left:929pt;mso-position-horizontal-relative:page;mso-position-vertical-relative:top-margin-area;position:absolute;z-index:251658240" type="#_x0000_t75">
            <v:imagedata o:title="" r:id="rId6"/>
            <o:lock aspectratio="t" v:ext="edit"/>
          </v:shape>
        </w:pict>
      </w:r>
      <w:r>
        <w:rPr>
          <w:rFonts w:ascii="微软雅黑" w:cs="微软雅黑" w:eastAsia="微软雅黑" w:hAnsi="微软雅黑" w:hint="eastAsia"/>
          <w:color w:themeColor="text1" w:val="000000"/>
          <w:sz w:val="36"/>
        </w:rPr>
        <w:t>专题0</w:t>
      </w:r>
      <w:r>
        <w:rPr>
          <w:rFonts w:ascii="微软雅黑" w:cs="微软雅黑" w:eastAsia="微软雅黑" w:hAnsi="微软雅黑" w:hint="eastAsia"/>
          <w:color w:themeColor="text1" w:val="000000"/>
          <w:sz w:val="36"/>
          <w:lang w:eastAsia="zh-CN" w:val="en-US"/>
        </w:rPr>
        <w:t>6</w:t>
      </w:r>
      <w:r>
        <w:rPr>
          <w:rFonts w:ascii="微软雅黑" w:cs="微软雅黑" w:eastAsia="微软雅黑" w:hAnsi="微软雅黑" w:hint="eastAsia"/>
          <w:color w:themeColor="text1" w:val="000000"/>
          <w:sz w:val="36"/>
        </w:rPr>
        <w:t xml:space="preserve"> </w:t>
      </w:r>
      <w:r>
        <w:rPr>
          <w:rFonts w:ascii="微软雅黑" w:cs="微软雅黑" w:eastAsia="微软雅黑" w:hAnsi="微软雅黑" w:hint="eastAsia"/>
          <w:color w:themeColor="text1" w:val="000000"/>
          <w:sz w:val="36"/>
          <w:lang w:eastAsia="zh-CN" w:val="en-US"/>
        </w:rPr>
        <w:t>凸透镜成像作图及其规律</w:t>
      </w:r>
      <w:r>
        <w:rPr>
          <w:rFonts w:ascii="微软雅黑" w:cs="微软雅黑" w:eastAsia="微软雅黑" w:hAnsi="微软雅黑" w:hint="eastAsia"/>
          <w:color w:themeColor="text1" w:val="000000"/>
          <w:sz w:val="36"/>
        </w:rPr>
        <w:t>（解析版）</w:t>
      </w:r>
    </w:p>
    <w:sdt>
      <w:sdtPr>
        <w:rPr>
          <w:lang w:val="zh-CN"/>
        </w:rPr>
        <w:id w:val="795724568"/>
        <w:docPartObj>
          <w:docPartGallery w:val="Table of Contents"/>
          <w:docPartUnique/>
        </w:docPartObj>
      </w:sdtPr>
      <w:sdtEndPr>
        <w:rPr>
          <w:rFonts w:asciiTheme="minorHAnsi" w:cstheme="minorBidi" w:eastAsiaTheme="minorEastAsia" w:hAnsiTheme="minorHAnsi"/>
          <w:b/>
          <w:bCs/>
          <w:color w:val="auto"/>
          <w:kern w:val="2"/>
          <w:sz w:val="21"/>
          <w:szCs w:val="22"/>
          <w:lang w:val="zh-CN"/>
        </w:rPr>
      </w:sdtEndPr>
      <w:sdtContent>
        <w:p w14:paraId="26025A39">
          <w:pPr>
            <w:pStyle w:val="TOCHeading"/>
            <w:jc w:val="center"/>
          </w:pPr>
          <w:bookmarkStart w:id="0" w:name="_GoBack"/>
          <w:bookmarkEnd w:id="0"/>
          <w:r>
            <w:pict>
              <v:group coordorigin="9351,3395" coordsize="3662,85" id="组合 9" o:spid="_x0000_i1026" style="width:181.4pt;height:6pt">
                <v:line coordsize="21600,21600" from="9351,3430" id="直接连接符 44" o:connectortype="straight" o:spid="_x0000_s1027" strokecolor="#4f81bd" stroked="t" style="position:absolute" to="12212,3430">
                  <v:stroke joinstyle="miter" opacity="30840f"/>
                </v:line>
                <v:rect coordsize="21600,21600" fillcolor="#0070c0" filled="t" id="矩形 9" o:spid="_x0000_s1028" stroked="f" style="width:801;height:85;flip:y;left:12212;position:absolute;top:3395;v-text-anchor:middle"/>
                <w10:anchorlock/>
              </v:group>
            </w:pict>
          </w:r>
          <w:r>
            <w:rPr>
              <w:b/>
              <w:lang w:val="zh-CN"/>
            </w:rPr>
            <w:t>目录</w:t>
          </w:r>
          <w:r>
            <w:pict>
              <v:group coordorigin="10250,3444" coordsize="3846,85" id="组合 13" o:spid="_x0000_i1029" style="width:181.35pt;height:6pt">
                <v:line coordsize="21600,21600" from="11091,3488" id="直接连接符 44" o:connectortype="straight" o:spid="_x0000_s1030" strokecolor="#4f81bd" stroked="t" style="position:absolute" to="14096,3488">
                  <v:stroke joinstyle="miter" opacity="30840f"/>
                </v:line>
                <v:rect coordsize="21600,21600" fillcolor="#0070c0" filled="t" id="矩形 9" o:spid="_x0000_s1031" stroked="f" style="width:841;height:85;flip:y;left:10250;position:absolute;top:3444;v-text-anchor:middle"/>
                <w10:anchorlock/>
              </v:group>
            </w:pict>
          </w:r>
        </w:p>
        <w:p w14:paraId="45773903">
          <w:pPr>
            <w:pStyle w:val="TOC1"/>
            <w:tabs>
              <w:tab w:pos="8296" w:val="clear"/>
              <w:tab w:leader="dot" w:pos="9752" w:val="right"/>
            </w:tabs>
            <w:spacing w:line="360" w:lineRule="auto"/>
            <w:rPr>
              <w:color w:val="0070C0"/>
              <w:sz w:val="24"/>
              <w:szCs w:val="28"/>
            </w:rPr>
          </w:pPr>
          <w:r>
            <w:fldChar w:fldCharType="begin"/>
          </w:r>
          <w:r>
            <w:instrText xml:space="preserve"> TOC \o "1-3" \h \z \u </w:instrText>
          </w:r>
          <w:r>
            <w:fldChar w:fldCharType="separate"/>
          </w:r>
          <w:hyperlink w:anchor="_Toc20936" w:history="1">
            <w:r>
              <w:rPr>
                <w:rFonts w:ascii="Times New Roman" w:cs="Times New Roman" w:hAnsi="Times New Roman" w:hint="eastAsia"/>
                <w:color w:val="0070C0"/>
                <w:kern w:val="0"/>
                <w:sz w:val="24"/>
                <w:szCs w:val="28"/>
                <w:lang w:eastAsia="zh-CN"/>
              </w:rPr>
              <w:t>【</w:t>
            </w:r>
            <w:r>
              <w:rPr>
                <w:rFonts w:ascii="Times New Roman" w:cs="Times New Roman" w:hAnsi="Times New Roman" w:hint="eastAsia"/>
                <w:color w:val="0070C0"/>
                <w:kern w:val="0"/>
                <w:sz w:val="24"/>
                <w:szCs w:val="28"/>
                <w:lang w:eastAsia="zh-CN" w:val="en-US"/>
              </w:rPr>
              <w:t>A 题型建模·专项突破</w:t>
            </w:r>
            <w:r>
              <w:rPr>
                <w:rFonts w:ascii="Times New Roman" w:cs="Times New Roman" w:hAnsi="Times New Roman" w:hint="eastAsia"/>
                <w:color w:val="0070C0"/>
                <w:kern w:val="0"/>
                <w:sz w:val="24"/>
                <w:szCs w:val="28"/>
                <w:lang w:eastAsia="zh-CN"/>
              </w:rPr>
              <w:t>】</w:t>
            </w:r>
            <w:r>
              <w:rPr>
                <w:color w:val="0070C0"/>
                <w:sz w:val="24"/>
                <w:szCs w:val="28"/>
              </w:rPr>
              <w:tab/>
            </w:r>
            <w:r>
              <w:rPr>
                <w:color w:val="0070C0"/>
                <w:sz w:val="24"/>
                <w:szCs w:val="28"/>
              </w:rPr>
              <w:fldChar w:fldCharType="begin"/>
            </w:r>
            <w:r>
              <w:rPr>
                <w:color w:val="0070C0"/>
                <w:sz w:val="24"/>
                <w:szCs w:val="28"/>
              </w:rPr>
              <w:instrText xml:space="preserve"> PAGEREF _Toc20936 \h </w:instrText>
            </w:r>
            <w:r>
              <w:rPr>
                <w:color w:val="0070C0"/>
                <w:sz w:val="24"/>
                <w:szCs w:val="28"/>
              </w:rPr>
              <w:fldChar w:fldCharType="separate"/>
            </w:r>
            <w:r>
              <w:rPr>
                <w:color w:val="0070C0"/>
                <w:sz w:val="24"/>
                <w:szCs w:val="28"/>
              </w:rPr>
              <w:t>1</w:t>
            </w:r>
            <w:r>
              <w:rPr>
                <w:color w:val="0070C0"/>
                <w:sz w:val="24"/>
                <w:szCs w:val="28"/>
              </w:rPr>
              <w:fldChar w:fldCharType="end"/>
            </w:r>
          </w:hyperlink>
        </w:p>
        <w:p w14:paraId="5A70F689">
          <w:pPr>
            <w:pStyle w:val="TOC1"/>
            <w:tabs>
              <w:tab w:pos="8296" w:val="clear"/>
              <w:tab w:leader="dot" w:pos="9752" w:val="right"/>
            </w:tabs>
            <w:spacing w:line="360" w:lineRule="auto"/>
            <w:ind w:firstLine="420" w:firstLineChars="0"/>
            <w:rPr>
              <w:color w:val="00B0F0"/>
              <w:sz w:val="22"/>
              <w:szCs w:val="24"/>
            </w:rPr>
          </w:pPr>
          <w:hyperlink w:anchor="_Toc27304" w:history="1">
            <w:r>
              <w:rPr>
                <w:rFonts w:hint="eastAsia"/>
                <w:bCs/>
                <w:color w:val="00B0F0"/>
                <w:sz w:val="22"/>
                <w:szCs w:val="24"/>
              </w:rPr>
              <w:t>题型一、</w:t>
            </w:r>
            <w:r>
              <w:rPr>
                <w:rFonts w:hint="eastAsia"/>
                <w:bCs/>
                <w:color w:val="00B0F0"/>
                <w:sz w:val="22"/>
                <w:szCs w:val="24"/>
                <w:lang w:eastAsia="zh-CN" w:val="en-US"/>
              </w:rPr>
              <w:t>凸透镜对光线的作用</w:t>
            </w:r>
            <w:r>
              <w:rPr>
                <w:color w:val="00B0F0"/>
                <w:sz w:val="22"/>
                <w:szCs w:val="24"/>
              </w:rPr>
              <w:tab/>
            </w:r>
            <w:r>
              <w:rPr>
                <w:color w:val="00B0F0"/>
                <w:sz w:val="22"/>
                <w:szCs w:val="24"/>
              </w:rPr>
              <w:fldChar w:fldCharType="begin"/>
            </w:r>
            <w:r>
              <w:rPr>
                <w:color w:val="00B0F0"/>
                <w:sz w:val="22"/>
                <w:szCs w:val="24"/>
              </w:rPr>
              <w:instrText xml:space="preserve"> PAGEREF _Toc27304 \h </w:instrText>
            </w:r>
            <w:r>
              <w:rPr>
                <w:color w:val="00B0F0"/>
                <w:sz w:val="22"/>
                <w:szCs w:val="24"/>
              </w:rPr>
              <w:fldChar w:fldCharType="separate"/>
            </w:r>
            <w:r>
              <w:rPr>
                <w:color w:val="00B0F0"/>
                <w:sz w:val="22"/>
                <w:szCs w:val="24"/>
              </w:rPr>
              <w:t>1</w:t>
            </w:r>
            <w:r>
              <w:rPr>
                <w:color w:val="00B0F0"/>
                <w:sz w:val="22"/>
                <w:szCs w:val="24"/>
              </w:rPr>
              <w:fldChar w:fldCharType="end"/>
            </w:r>
          </w:hyperlink>
        </w:p>
        <w:p w14:paraId="7CB3C8CF">
          <w:pPr>
            <w:pStyle w:val="TOC2"/>
            <w:tabs>
              <w:tab w:leader="dot" w:pos="9752" w:val="right"/>
            </w:tabs>
            <w:spacing w:line="360" w:lineRule="auto"/>
            <w:ind w:firstLine="418" w:firstLineChars="0"/>
            <w:rPr>
              <w:color w:val="00B0F0"/>
              <w:sz w:val="24"/>
              <w:szCs w:val="24"/>
            </w:rPr>
          </w:pPr>
          <w:hyperlink w:anchor="_Toc2685" w:history="1">
            <w:r>
              <w:rPr>
                <w:rFonts w:hint="eastAsia"/>
                <w:bCs/>
                <w:color w:val="00B0F0"/>
                <w:sz w:val="24"/>
                <w:szCs w:val="28"/>
                <w:lang w:eastAsia="zh-CN" w:val="en-US"/>
              </w:rPr>
              <w:t>角度1：凸透镜的三条特殊光路</w:t>
            </w:r>
            <w:r>
              <w:rPr>
                <w:color w:val="00B0F0"/>
                <w:sz w:val="24"/>
                <w:szCs w:val="24"/>
              </w:rPr>
              <w:tab/>
            </w:r>
            <w:r>
              <w:rPr>
                <w:color w:val="00B0F0"/>
                <w:sz w:val="24"/>
                <w:szCs w:val="24"/>
              </w:rPr>
              <w:fldChar w:fldCharType="begin"/>
            </w:r>
            <w:r>
              <w:rPr>
                <w:color w:val="00B0F0"/>
                <w:sz w:val="24"/>
                <w:szCs w:val="24"/>
              </w:rPr>
              <w:instrText xml:space="preserve"> PAGEREF _Toc2685 \h </w:instrText>
            </w:r>
            <w:r>
              <w:rPr>
                <w:color w:val="00B0F0"/>
                <w:sz w:val="24"/>
                <w:szCs w:val="24"/>
              </w:rPr>
              <w:fldChar w:fldCharType="separate"/>
            </w:r>
            <w:r>
              <w:rPr>
                <w:color w:val="00B0F0"/>
                <w:sz w:val="24"/>
                <w:szCs w:val="24"/>
              </w:rPr>
              <w:t>1</w:t>
            </w:r>
            <w:r>
              <w:rPr>
                <w:color w:val="00B0F0"/>
                <w:sz w:val="24"/>
                <w:szCs w:val="24"/>
              </w:rPr>
              <w:fldChar w:fldCharType="end"/>
            </w:r>
          </w:hyperlink>
        </w:p>
        <w:p w14:paraId="4451FE83">
          <w:pPr>
            <w:pStyle w:val="TOC2"/>
            <w:tabs>
              <w:tab w:leader="dot" w:pos="9752" w:val="right"/>
            </w:tabs>
            <w:spacing w:line="360" w:lineRule="auto"/>
            <w:ind w:firstLine="418" w:firstLineChars="0"/>
            <w:rPr>
              <w:color w:val="00B0F0"/>
              <w:sz w:val="24"/>
              <w:szCs w:val="24"/>
            </w:rPr>
          </w:pPr>
          <w:hyperlink w:anchor="_Toc26642" w:history="1">
            <w:r>
              <w:rPr>
                <w:rFonts w:hint="eastAsia"/>
                <w:bCs/>
                <w:color w:val="00B0F0"/>
                <w:sz w:val="24"/>
                <w:szCs w:val="28"/>
                <w:lang w:eastAsia="zh-CN" w:val="en-US"/>
              </w:rPr>
              <w:t>角度2：凸透镜对光线的会聚作用</w:t>
            </w:r>
            <w:r>
              <w:rPr>
                <w:color w:val="00B0F0"/>
                <w:sz w:val="24"/>
                <w:szCs w:val="24"/>
              </w:rPr>
              <w:tab/>
            </w:r>
            <w:r>
              <w:rPr>
                <w:color w:val="00B0F0"/>
                <w:sz w:val="24"/>
                <w:szCs w:val="24"/>
              </w:rPr>
              <w:fldChar w:fldCharType="begin"/>
            </w:r>
            <w:r>
              <w:rPr>
                <w:color w:val="00B0F0"/>
                <w:sz w:val="24"/>
                <w:szCs w:val="24"/>
              </w:rPr>
              <w:instrText xml:space="preserve"> PAGEREF _Toc26642 \h </w:instrText>
            </w:r>
            <w:r>
              <w:rPr>
                <w:color w:val="00B0F0"/>
                <w:sz w:val="24"/>
                <w:szCs w:val="24"/>
              </w:rPr>
              <w:fldChar w:fldCharType="separate"/>
            </w:r>
            <w:r>
              <w:rPr>
                <w:color w:val="00B0F0"/>
                <w:sz w:val="24"/>
                <w:szCs w:val="24"/>
              </w:rPr>
              <w:t>1</w:t>
            </w:r>
            <w:r>
              <w:rPr>
                <w:color w:val="00B0F0"/>
                <w:sz w:val="24"/>
                <w:szCs w:val="24"/>
              </w:rPr>
              <w:fldChar w:fldCharType="end"/>
            </w:r>
          </w:hyperlink>
        </w:p>
        <w:p w14:paraId="50418C7F">
          <w:pPr>
            <w:pStyle w:val="TOC1"/>
            <w:tabs>
              <w:tab w:pos="8296" w:val="clear"/>
              <w:tab w:leader="dot" w:pos="9752" w:val="right"/>
            </w:tabs>
            <w:spacing w:line="360" w:lineRule="auto"/>
            <w:ind w:firstLine="420" w:firstLineChars="0"/>
            <w:rPr>
              <w:color w:val="00B0F0"/>
              <w:sz w:val="22"/>
              <w:szCs w:val="24"/>
            </w:rPr>
          </w:pPr>
          <w:hyperlink w:anchor="_Toc25289" w:history="1">
            <w:r>
              <w:rPr>
                <w:rFonts w:hint="eastAsia"/>
                <w:bCs/>
                <w:color w:val="00B0F0"/>
                <w:sz w:val="22"/>
                <w:szCs w:val="24"/>
                <w:lang w:eastAsia="zh-CN" w:val="en-US"/>
              </w:rPr>
              <w:t>题型二、凹透镜对光线的作用</w:t>
            </w:r>
            <w:r>
              <w:rPr>
                <w:color w:val="00B0F0"/>
                <w:sz w:val="22"/>
                <w:szCs w:val="24"/>
              </w:rPr>
              <w:tab/>
            </w:r>
            <w:r>
              <w:rPr>
                <w:color w:val="00B0F0"/>
                <w:sz w:val="22"/>
                <w:szCs w:val="24"/>
              </w:rPr>
              <w:fldChar w:fldCharType="begin"/>
            </w:r>
            <w:r>
              <w:rPr>
                <w:color w:val="00B0F0"/>
                <w:sz w:val="22"/>
                <w:szCs w:val="24"/>
              </w:rPr>
              <w:instrText xml:space="preserve"> PAGEREF _Toc25289 \h </w:instrText>
            </w:r>
            <w:r>
              <w:rPr>
                <w:color w:val="00B0F0"/>
                <w:sz w:val="22"/>
                <w:szCs w:val="24"/>
              </w:rPr>
              <w:fldChar w:fldCharType="separate"/>
            </w:r>
            <w:r>
              <w:rPr>
                <w:color w:val="00B0F0"/>
                <w:sz w:val="22"/>
                <w:szCs w:val="24"/>
              </w:rPr>
              <w:t>3</w:t>
            </w:r>
            <w:r>
              <w:rPr>
                <w:color w:val="00B0F0"/>
                <w:sz w:val="22"/>
                <w:szCs w:val="24"/>
              </w:rPr>
              <w:fldChar w:fldCharType="end"/>
            </w:r>
          </w:hyperlink>
        </w:p>
        <w:p w14:paraId="201D0EFE">
          <w:pPr>
            <w:pStyle w:val="TOC2"/>
            <w:tabs>
              <w:tab w:leader="dot" w:pos="9752" w:val="right"/>
            </w:tabs>
            <w:spacing w:line="360" w:lineRule="auto"/>
            <w:ind w:firstLine="418" w:firstLineChars="0"/>
            <w:rPr>
              <w:color w:val="00B0F0"/>
              <w:sz w:val="24"/>
              <w:szCs w:val="24"/>
            </w:rPr>
          </w:pPr>
          <w:hyperlink w:anchor="_Toc6192" w:history="1">
            <w:r>
              <w:rPr>
                <w:rFonts w:hint="eastAsia"/>
                <w:bCs/>
                <w:color w:val="00B0F0"/>
                <w:sz w:val="24"/>
                <w:szCs w:val="28"/>
                <w:lang w:eastAsia="zh-CN" w:val="en-US"/>
              </w:rPr>
              <w:t>角度1：凹透镜的三条特殊光路</w:t>
            </w:r>
            <w:r>
              <w:rPr>
                <w:color w:val="00B0F0"/>
                <w:sz w:val="24"/>
                <w:szCs w:val="24"/>
              </w:rPr>
              <w:tab/>
            </w:r>
            <w:r>
              <w:rPr>
                <w:color w:val="00B0F0"/>
                <w:sz w:val="24"/>
                <w:szCs w:val="24"/>
              </w:rPr>
              <w:fldChar w:fldCharType="begin"/>
            </w:r>
            <w:r>
              <w:rPr>
                <w:color w:val="00B0F0"/>
                <w:sz w:val="24"/>
                <w:szCs w:val="24"/>
              </w:rPr>
              <w:instrText xml:space="preserve"> PAGEREF _Toc6192 \h </w:instrText>
            </w:r>
            <w:r>
              <w:rPr>
                <w:color w:val="00B0F0"/>
                <w:sz w:val="24"/>
                <w:szCs w:val="24"/>
              </w:rPr>
              <w:fldChar w:fldCharType="separate"/>
            </w:r>
            <w:r>
              <w:rPr>
                <w:color w:val="00B0F0"/>
                <w:sz w:val="24"/>
                <w:szCs w:val="24"/>
              </w:rPr>
              <w:t>5</w:t>
            </w:r>
            <w:r>
              <w:rPr>
                <w:color w:val="00B0F0"/>
                <w:sz w:val="24"/>
                <w:szCs w:val="24"/>
              </w:rPr>
              <w:fldChar w:fldCharType="end"/>
            </w:r>
          </w:hyperlink>
        </w:p>
        <w:p w14:paraId="46305B99">
          <w:pPr>
            <w:pStyle w:val="TOC2"/>
            <w:tabs>
              <w:tab w:leader="dot" w:pos="9752" w:val="right"/>
            </w:tabs>
            <w:spacing w:line="360" w:lineRule="auto"/>
            <w:ind w:firstLine="418" w:firstLineChars="0"/>
            <w:rPr>
              <w:color w:val="00B0F0"/>
              <w:sz w:val="24"/>
              <w:szCs w:val="24"/>
            </w:rPr>
          </w:pPr>
          <w:hyperlink w:anchor="_Toc10124" w:history="1">
            <w:r>
              <w:rPr>
                <w:rFonts w:hint="eastAsia"/>
                <w:bCs/>
                <w:color w:val="00B0F0"/>
                <w:sz w:val="24"/>
                <w:szCs w:val="28"/>
                <w:lang w:eastAsia="zh-CN" w:val="en-US"/>
              </w:rPr>
              <w:t>角度2：凹透镜对光线的发聚作用</w:t>
            </w:r>
            <w:r>
              <w:rPr>
                <w:color w:val="00B0F0"/>
                <w:sz w:val="24"/>
                <w:szCs w:val="24"/>
              </w:rPr>
              <w:tab/>
            </w:r>
            <w:r>
              <w:rPr>
                <w:color w:val="00B0F0"/>
                <w:sz w:val="24"/>
                <w:szCs w:val="24"/>
              </w:rPr>
              <w:fldChar w:fldCharType="begin"/>
            </w:r>
            <w:r>
              <w:rPr>
                <w:color w:val="00B0F0"/>
                <w:sz w:val="24"/>
                <w:szCs w:val="24"/>
              </w:rPr>
              <w:instrText xml:space="preserve"> PAGEREF _Toc10124 \h </w:instrText>
            </w:r>
            <w:r>
              <w:rPr>
                <w:color w:val="00B0F0"/>
                <w:sz w:val="24"/>
                <w:szCs w:val="24"/>
              </w:rPr>
              <w:fldChar w:fldCharType="separate"/>
            </w:r>
            <w:r>
              <w:rPr>
                <w:color w:val="00B0F0"/>
                <w:sz w:val="24"/>
                <w:szCs w:val="24"/>
              </w:rPr>
              <w:t>8</w:t>
            </w:r>
            <w:r>
              <w:rPr>
                <w:color w:val="00B0F0"/>
                <w:sz w:val="24"/>
                <w:szCs w:val="24"/>
              </w:rPr>
              <w:fldChar w:fldCharType="end"/>
            </w:r>
          </w:hyperlink>
        </w:p>
        <w:p w14:paraId="293710A9">
          <w:pPr>
            <w:pStyle w:val="TOC1"/>
            <w:tabs>
              <w:tab w:pos="8296" w:val="clear"/>
              <w:tab w:leader="dot" w:pos="9752" w:val="right"/>
            </w:tabs>
            <w:spacing w:line="360" w:lineRule="auto"/>
            <w:ind w:firstLine="420" w:firstLineChars="0"/>
            <w:rPr>
              <w:color w:val="00B0F0"/>
              <w:sz w:val="22"/>
              <w:szCs w:val="24"/>
            </w:rPr>
          </w:pPr>
          <w:hyperlink w:anchor="_Toc18997" w:history="1">
            <w:r>
              <w:rPr>
                <w:rFonts w:hint="eastAsia"/>
                <w:bCs/>
                <w:color w:val="00B0F0"/>
                <w:sz w:val="22"/>
                <w:szCs w:val="24"/>
                <w:lang w:eastAsia="zh-CN" w:val="en-US"/>
              </w:rPr>
              <w:t>题型三：凸透镜和凹透镜的光路结合</w:t>
            </w:r>
            <w:r>
              <w:rPr>
                <w:color w:val="00B0F0"/>
                <w:sz w:val="22"/>
                <w:szCs w:val="24"/>
              </w:rPr>
              <w:tab/>
            </w:r>
            <w:r>
              <w:rPr>
                <w:color w:val="00B0F0"/>
                <w:sz w:val="22"/>
                <w:szCs w:val="24"/>
              </w:rPr>
              <w:fldChar w:fldCharType="begin"/>
            </w:r>
            <w:r>
              <w:rPr>
                <w:color w:val="00B0F0"/>
                <w:sz w:val="22"/>
                <w:szCs w:val="24"/>
              </w:rPr>
              <w:instrText xml:space="preserve"> PAGEREF _Toc18997 \h </w:instrText>
            </w:r>
            <w:r>
              <w:rPr>
                <w:color w:val="00B0F0"/>
                <w:sz w:val="22"/>
                <w:szCs w:val="24"/>
              </w:rPr>
              <w:fldChar w:fldCharType="separate"/>
            </w:r>
            <w:r>
              <w:rPr>
                <w:color w:val="00B0F0"/>
                <w:sz w:val="22"/>
                <w:szCs w:val="24"/>
              </w:rPr>
              <w:t>8</w:t>
            </w:r>
            <w:r>
              <w:rPr>
                <w:color w:val="00B0F0"/>
                <w:sz w:val="22"/>
                <w:szCs w:val="24"/>
              </w:rPr>
              <w:fldChar w:fldCharType="end"/>
            </w:r>
          </w:hyperlink>
        </w:p>
        <w:p w14:paraId="24C71DF6">
          <w:pPr>
            <w:pStyle w:val="TOC1"/>
            <w:tabs>
              <w:tab w:pos="8296" w:val="clear"/>
              <w:tab w:leader="dot" w:pos="9752" w:val="right"/>
            </w:tabs>
            <w:spacing w:line="360" w:lineRule="auto"/>
            <w:ind w:firstLine="420" w:firstLineChars="0"/>
            <w:rPr>
              <w:color w:val="00B0F0"/>
              <w:sz w:val="22"/>
              <w:szCs w:val="24"/>
            </w:rPr>
          </w:pPr>
          <w:hyperlink w:anchor="_Toc4531" w:history="1">
            <w:r>
              <w:rPr>
                <w:rFonts w:hint="eastAsia"/>
                <w:bCs/>
                <w:color w:val="00B0F0"/>
                <w:sz w:val="22"/>
                <w:szCs w:val="24"/>
              </w:rPr>
              <w:t>题型</w:t>
            </w:r>
            <w:r>
              <w:rPr>
                <w:rFonts w:hint="eastAsia"/>
                <w:bCs/>
                <w:color w:val="00B0F0"/>
                <w:sz w:val="22"/>
                <w:szCs w:val="24"/>
                <w:lang w:eastAsia="zh-CN" w:val="en-US"/>
              </w:rPr>
              <w:t>四</w:t>
            </w:r>
            <w:r>
              <w:rPr>
                <w:rFonts w:hint="eastAsia"/>
                <w:bCs/>
                <w:color w:val="00B0F0"/>
                <w:sz w:val="22"/>
                <w:szCs w:val="24"/>
              </w:rPr>
              <w:t>、</w:t>
            </w:r>
            <w:r>
              <w:rPr>
                <w:rFonts w:hint="eastAsia"/>
                <w:bCs/>
                <w:color w:val="00B0F0"/>
                <w:sz w:val="22"/>
                <w:szCs w:val="24"/>
                <w:lang w:eastAsia="zh-CN" w:val="en-US"/>
              </w:rPr>
              <w:t>凸透镜成像规律作图</w:t>
            </w:r>
            <w:r>
              <w:rPr>
                <w:color w:val="00B0F0"/>
                <w:sz w:val="22"/>
                <w:szCs w:val="24"/>
              </w:rPr>
              <w:tab/>
            </w:r>
            <w:r>
              <w:rPr>
                <w:color w:val="00B0F0"/>
                <w:sz w:val="22"/>
                <w:szCs w:val="24"/>
              </w:rPr>
              <w:fldChar w:fldCharType="begin"/>
            </w:r>
            <w:r>
              <w:rPr>
                <w:color w:val="00B0F0"/>
                <w:sz w:val="22"/>
                <w:szCs w:val="24"/>
              </w:rPr>
              <w:instrText xml:space="preserve"> PAGEREF _Toc4531 \h </w:instrText>
            </w:r>
            <w:r>
              <w:rPr>
                <w:color w:val="00B0F0"/>
                <w:sz w:val="22"/>
                <w:szCs w:val="24"/>
              </w:rPr>
              <w:fldChar w:fldCharType="separate"/>
            </w:r>
            <w:r>
              <w:rPr>
                <w:color w:val="00B0F0"/>
                <w:sz w:val="22"/>
                <w:szCs w:val="24"/>
              </w:rPr>
              <w:t>13</w:t>
            </w:r>
            <w:r>
              <w:rPr>
                <w:color w:val="00B0F0"/>
                <w:sz w:val="22"/>
                <w:szCs w:val="24"/>
              </w:rPr>
              <w:fldChar w:fldCharType="end"/>
            </w:r>
          </w:hyperlink>
        </w:p>
        <w:p w14:paraId="6720EF24">
          <w:pPr>
            <w:pStyle w:val="TOC2"/>
            <w:tabs>
              <w:tab w:leader="dot" w:pos="9752" w:val="right"/>
            </w:tabs>
            <w:spacing w:line="360" w:lineRule="auto"/>
            <w:ind w:firstLine="418" w:firstLineChars="0"/>
            <w:rPr>
              <w:color w:val="00B0F0"/>
              <w:sz w:val="24"/>
              <w:szCs w:val="24"/>
            </w:rPr>
          </w:pPr>
          <w:hyperlink w:anchor="_Toc1978" w:history="1">
            <w:r>
              <w:rPr>
                <w:rFonts w:hint="eastAsia"/>
                <w:bCs/>
                <w:color w:val="00B0F0"/>
                <w:sz w:val="24"/>
                <w:szCs w:val="28"/>
                <w:lang w:eastAsia="zh-CN" w:val="en-US"/>
              </w:rPr>
              <w:t>角度1：照相机原理</w:t>
            </w:r>
            <w:r>
              <w:rPr>
                <w:color w:val="00B0F0"/>
                <w:sz w:val="24"/>
                <w:szCs w:val="24"/>
              </w:rPr>
              <w:tab/>
            </w:r>
            <w:r>
              <w:rPr>
                <w:color w:val="00B0F0"/>
                <w:sz w:val="24"/>
                <w:szCs w:val="24"/>
              </w:rPr>
              <w:fldChar w:fldCharType="begin"/>
            </w:r>
            <w:r>
              <w:rPr>
                <w:color w:val="00B0F0"/>
                <w:sz w:val="24"/>
                <w:szCs w:val="24"/>
              </w:rPr>
              <w:instrText xml:space="preserve"> PAGEREF _Toc1978 \h </w:instrText>
            </w:r>
            <w:r>
              <w:rPr>
                <w:color w:val="00B0F0"/>
                <w:sz w:val="24"/>
                <w:szCs w:val="24"/>
              </w:rPr>
              <w:fldChar w:fldCharType="separate"/>
            </w:r>
            <w:r>
              <w:rPr>
                <w:color w:val="00B0F0"/>
                <w:sz w:val="24"/>
                <w:szCs w:val="24"/>
              </w:rPr>
              <w:t>13</w:t>
            </w:r>
            <w:r>
              <w:rPr>
                <w:color w:val="00B0F0"/>
                <w:sz w:val="24"/>
                <w:szCs w:val="24"/>
              </w:rPr>
              <w:fldChar w:fldCharType="end"/>
            </w:r>
          </w:hyperlink>
        </w:p>
        <w:p w14:paraId="3A91C598">
          <w:pPr>
            <w:pStyle w:val="TOC2"/>
            <w:tabs>
              <w:tab w:leader="dot" w:pos="9752" w:val="right"/>
            </w:tabs>
            <w:spacing w:line="360" w:lineRule="auto"/>
            <w:ind w:firstLine="418" w:firstLineChars="0"/>
            <w:rPr>
              <w:color w:val="00B0F0"/>
              <w:sz w:val="24"/>
              <w:szCs w:val="24"/>
            </w:rPr>
          </w:pPr>
          <w:hyperlink w:anchor="_Toc28494" w:history="1">
            <w:r>
              <w:rPr>
                <w:rFonts w:hint="eastAsia"/>
                <w:bCs/>
                <w:color w:val="00B0F0"/>
                <w:sz w:val="24"/>
                <w:szCs w:val="28"/>
                <w:lang w:eastAsia="zh-CN" w:val="en-US"/>
              </w:rPr>
              <w:t>角度2：投影仪原理</w:t>
            </w:r>
            <w:r>
              <w:rPr>
                <w:color w:val="00B0F0"/>
                <w:sz w:val="24"/>
                <w:szCs w:val="24"/>
              </w:rPr>
              <w:tab/>
            </w:r>
            <w:r>
              <w:rPr>
                <w:color w:val="00B0F0"/>
                <w:sz w:val="24"/>
                <w:szCs w:val="24"/>
              </w:rPr>
              <w:fldChar w:fldCharType="begin"/>
            </w:r>
            <w:r>
              <w:rPr>
                <w:color w:val="00B0F0"/>
                <w:sz w:val="24"/>
                <w:szCs w:val="24"/>
              </w:rPr>
              <w:instrText xml:space="preserve"> PAGEREF _Toc28494 \h </w:instrText>
            </w:r>
            <w:r>
              <w:rPr>
                <w:color w:val="00B0F0"/>
                <w:sz w:val="24"/>
                <w:szCs w:val="24"/>
              </w:rPr>
              <w:fldChar w:fldCharType="separate"/>
            </w:r>
            <w:r>
              <w:rPr>
                <w:color w:val="00B0F0"/>
                <w:sz w:val="24"/>
                <w:szCs w:val="24"/>
              </w:rPr>
              <w:t>13</w:t>
            </w:r>
            <w:r>
              <w:rPr>
                <w:color w:val="00B0F0"/>
                <w:sz w:val="24"/>
                <w:szCs w:val="24"/>
              </w:rPr>
              <w:fldChar w:fldCharType="end"/>
            </w:r>
          </w:hyperlink>
        </w:p>
        <w:p w14:paraId="1ED9FAC5">
          <w:pPr>
            <w:pStyle w:val="TOC2"/>
            <w:tabs>
              <w:tab w:leader="dot" w:pos="9752" w:val="right"/>
            </w:tabs>
            <w:spacing w:line="360" w:lineRule="auto"/>
            <w:ind w:firstLine="418" w:firstLineChars="0"/>
            <w:rPr>
              <w:color w:val="00B0F0"/>
              <w:sz w:val="24"/>
              <w:szCs w:val="24"/>
            </w:rPr>
          </w:pPr>
          <w:hyperlink w:anchor="_Toc3589" w:history="1">
            <w:r>
              <w:rPr>
                <w:rFonts w:hint="eastAsia"/>
                <w:bCs/>
                <w:color w:val="00B0F0"/>
                <w:sz w:val="24"/>
                <w:szCs w:val="28"/>
                <w:lang w:eastAsia="zh-CN" w:val="en-US"/>
              </w:rPr>
              <w:t>角度3：放大镜原理</w:t>
            </w:r>
            <w:r>
              <w:rPr>
                <w:color w:val="00B0F0"/>
                <w:sz w:val="24"/>
                <w:szCs w:val="24"/>
              </w:rPr>
              <w:tab/>
            </w:r>
            <w:r>
              <w:rPr>
                <w:color w:val="00B0F0"/>
                <w:sz w:val="24"/>
                <w:szCs w:val="24"/>
              </w:rPr>
              <w:fldChar w:fldCharType="begin"/>
            </w:r>
            <w:r>
              <w:rPr>
                <w:color w:val="00B0F0"/>
                <w:sz w:val="24"/>
                <w:szCs w:val="24"/>
              </w:rPr>
              <w:instrText xml:space="preserve"> PAGEREF _Toc3589 \h </w:instrText>
            </w:r>
            <w:r>
              <w:rPr>
                <w:color w:val="00B0F0"/>
                <w:sz w:val="24"/>
                <w:szCs w:val="24"/>
              </w:rPr>
              <w:fldChar w:fldCharType="separate"/>
            </w:r>
            <w:r>
              <w:rPr>
                <w:color w:val="00B0F0"/>
                <w:sz w:val="24"/>
                <w:szCs w:val="24"/>
              </w:rPr>
              <w:t>17</w:t>
            </w:r>
            <w:r>
              <w:rPr>
                <w:color w:val="00B0F0"/>
                <w:sz w:val="24"/>
                <w:szCs w:val="24"/>
              </w:rPr>
              <w:fldChar w:fldCharType="end"/>
            </w:r>
          </w:hyperlink>
        </w:p>
        <w:p w14:paraId="40113748">
          <w:pPr>
            <w:pStyle w:val="TOC1"/>
            <w:tabs>
              <w:tab w:pos="8296" w:val="clear"/>
              <w:tab w:leader="dot" w:pos="9752" w:val="right"/>
            </w:tabs>
            <w:spacing w:line="360" w:lineRule="auto"/>
            <w:ind w:firstLine="420" w:firstLineChars="0"/>
            <w:rPr>
              <w:color w:val="0070C0"/>
              <w:sz w:val="22"/>
              <w:szCs w:val="24"/>
            </w:rPr>
          </w:pPr>
          <w:hyperlink w:anchor="_Toc23098" w:history="1">
            <w:r>
              <w:rPr>
                <w:rFonts w:hint="eastAsia"/>
                <w:bCs/>
                <w:color w:val="00B0F0"/>
                <w:sz w:val="22"/>
                <w:szCs w:val="24"/>
              </w:rPr>
              <w:t>题型</w:t>
            </w:r>
            <w:r>
              <w:rPr>
                <w:rFonts w:hint="eastAsia"/>
                <w:bCs/>
                <w:color w:val="00B0F0"/>
                <w:sz w:val="22"/>
                <w:szCs w:val="24"/>
                <w:lang w:eastAsia="zh-CN" w:val="en-US"/>
              </w:rPr>
              <w:t>五</w:t>
            </w:r>
            <w:r>
              <w:rPr>
                <w:rFonts w:hint="eastAsia"/>
                <w:bCs/>
                <w:color w:val="00B0F0"/>
                <w:sz w:val="22"/>
                <w:szCs w:val="24"/>
              </w:rPr>
              <w:t>、</w:t>
            </w:r>
            <w:r>
              <w:rPr>
                <w:rFonts w:hint="eastAsia"/>
                <w:bCs/>
                <w:color w:val="00B0F0"/>
                <w:sz w:val="22"/>
                <w:szCs w:val="24"/>
                <w:lang w:eastAsia="zh-CN" w:val="en-US"/>
              </w:rPr>
              <w:t>视力的缺陷及矫正</w:t>
            </w:r>
            <w:r>
              <w:rPr>
                <w:color w:val="00B0F0"/>
                <w:sz w:val="22"/>
                <w:szCs w:val="24"/>
              </w:rPr>
              <w:tab/>
            </w:r>
            <w:r>
              <w:rPr>
                <w:color w:val="00B0F0"/>
                <w:sz w:val="22"/>
                <w:szCs w:val="24"/>
              </w:rPr>
              <w:fldChar w:fldCharType="begin"/>
            </w:r>
            <w:r>
              <w:rPr>
                <w:color w:val="00B0F0"/>
                <w:sz w:val="22"/>
                <w:szCs w:val="24"/>
              </w:rPr>
              <w:instrText xml:space="preserve"> PAGEREF _Toc23098 \h </w:instrText>
            </w:r>
            <w:r>
              <w:rPr>
                <w:color w:val="00B0F0"/>
                <w:sz w:val="22"/>
                <w:szCs w:val="24"/>
              </w:rPr>
              <w:fldChar w:fldCharType="separate"/>
            </w:r>
            <w:r>
              <w:rPr>
                <w:color w:val="00B0F0"/>
                <w:sz w:val="22"/>
                <w:szCs w:val="24"/>
              </w:rPr>
              <w:t>20</w:t>
            </w:r>
            <w:r>
              <w:rPr>
                <w:color w:val="00B0F0"/>
                <w:sz w:val="22"/>
                <w:szCs w:val="24"/>
              </w:rPr>
              <w:fldChar w:fldCharType="end"/>
            </w:r>
          </w:hyperlink>
        </w:p>
        <w:p w14:paraId="41D4CE3F">
          <w:pPr>
            <w:pStyle w:val="TOC1"/>
            <w:tabs>
              <w:tab w:pos="8296" w:val="clear"/>
              <w:tab w:leader="dot" w:pos="9752" w:val="right"/>
            </w:tabs>
            <w:spacing w:line="360" w:lineRule="auto"/>
            <w:rPr>
              <w:color w:val="0070C0"/>
              <w:sz w:val="22"/>
              <w:szCs w:val="24"/>
            </w:rPr>
          </w:pPr>
          <w:hyperlink w:anchor="_Toc17023" w:history="1">
            <w:r>
              <w:rPr>
                <w:rFonts w:ascii="Times New Roman" w:cs="Times New Roman" w:hAnsi="Times New Roman" w:hint="eastAsia"/>
                <w:color w:val="0070C0"/>
                <w:kern w:val="0"/>
                <w:sz w:val="24"/>
                <w:szCs w:val="28"/>
                <w:lang w:eastAsia="zh-CN"/>
              </w:rPr>
              <w:t>【</w:t>
            </w:r>
            <w:r>
              <w:rPr>
                <w:rFonts w:ascii="Times New Roman" w:cs="Times New Roman" w:hAnsi="Times New Roman" w:hint="eastAsia"/>
                <w:color w:val="0070C0"/>
                <w:kern w:val="0"/>
                <w:sz w:val="24"/>
                <w:szCs w:val="28"/>
                <w:lang w:eastAsia="zh-CN" w:val="en-US"/>
              </w:rPr>
              <w:t>B 综合攻坚·能力跃升</w:t>
            </w:r>
            <w:r>
              <w:rPr>
                <w:rFonts w:ascii="Times New Roman" w:cs="Times New Roman" w:hAnsi="Times New Roman" w:hint="eastAsia"/>
                <w:color w:val="0070C0"/>
                <w:kern w:val="0"/>
                <w:sz w:val="24"/>
                <w:szCs w:val="28"/>
                <w:lang w:eastAsia="zh-CN"/>
              </w:rPr>
              <w:t>】</w:t>
            </w:r>
            <w:r>
              <w:rPr>
                <w:color w:val="0070C0"/>
                <w:sz w:val="24"/>
                <w:szCs w:val="28"/>
              </w:rPr>
              <w:tab/>
            </w:r>
            <w:r>
              <w:rPr>
                <w:color w:val="0070C0"/>
                <w:sz w:val="24"/>
                <w:szCs w:val="28"/>
              </w:rPr>
              <w:fldChar w:fldCharType="begin"/>
            </w:r>
            <w:r>
              <w:rPr>
                <w:color w:val="0070C0"/>
                <w:sz w:val="24"/>
                <w:szCs w:val="28"/>
              </w:rPr>
              <w:instrText xml:space="preserve"> PAGEREF _Toc17023 \h </w:instrText>
            </w:r>
            <w:r>
              <w:rPr>
                <w:color w:val="0070C0"/>
                <w:sz w:val="24"/>
                <w:szCs w:val="28"/>
              </w:rPr>
              <w:fldChar w:fldCharType="separate"/>
            </w:r>
            <w:r>
              <w:rPr>
                <w:color w:val="0070C0"/>
                <w:sz w:val="24"/>
                <w:szCs w:val="28"/>
              </w:rPr>
              <w:t>22</w:t>
            </w:r>
            <w:r>
              <w:rPr>
                <w:color w:val="0070C0"/>
                <w:sz w:val="24"/>
                <w:szCs w:val="28"/>
              </w:rPr>
              <w:fldChar w:fldCharType="end"/>
            </w:r>
          </w:hyperlink>
        </w:p>
        <w:p w14:paraId="627E483D">
          <w:pPr>
            <w:spacing w:line="360" w:lineRule="auto"/>
          </w:pPr>
          <w:r>
            <w:rPr>
              <w:bCs/>
              <w:lang w:val="zh-CN"/>
            </w:rPr>
            <w:fldChar w:fldCharType="end"/>
          </w:r>
        </w:p>
      </w:sdtContent>
    </w:sdt>
    <w:p w14:paraId="5CE5C0A8">
      <w:pPr>
        <w:jc w:val="center"/>
        <w:outlineLvl w:val="0"/>
        <w:rPr>
          <w:rFonts w:ascii="Times New Roman" w:cs="Times New Roman" w:hAnsi="Times New Roman"/>
          <w:kern w:val="0"/>
          <w:sz w:val="24"/>
          <w:szCs w:val="28"/>
        </w:rPr>
      </w:pPr>
      <w:bookmarkStart w:id="1" w:name="_Toc20936"/>
      <w:r>
        <w:rPr>
          <w:rFonts w:ascii="Times New Roman" w:cs="Times New Roman" w:hAnsi="Times New Roman"/>
          <w:kern w:val="0"/>
        </w:rPr>
        <w:drawing>
          <wp:inline distB="0" distL="0" distR="0" distT="0">
            <wp:extent cx="4410075" cy="466725"/>
            <wp:effectExtent b="9525" l="0" r="9525" t="0"/>
            <wp:docPr descr="C:\Users\Administrator\Documents\WXWork\1688851598355318\Cache\Image\2025-06\企业微信截图_17495260284979.png"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dministrator\Documents\WXWork\1688851598355318\Cache\Image\2025-06\企业微信截图_17495260284979.png" id="15" name="图片 15"/>
                    <pic:cNvPicPr>
                      <a:picLocks noChangeArrowheads="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10075" cy="466725"/>
                    </a:xfrm>
                    <a:prstGeom prst="rect">
                      <a:avLst/>
                    </a:prstGeom>
                    <a:noFill/>
                    <a:ln>
                      <a:noFill/>
                    </a:ln>
                  </pic:spPr>
                </pic:pic>
              </a:graphicData>
            </a:graphic>
          </wp:inline>
        </w:drawing>
      </w:r>
      <w:bookmarkEnd w:id="1"/>
    </w:p>
    <w:p w14:paraId="41E89B52">
      <w:pPr>
        <w:pStyle w:val="Heading1"/>
        <w:spacing w:after="0" w:before="0" w:line="360" w:lineRule="auto"/>
        <w:rPr>
          <w:rFonts w:hint="eastAsia"/>
          <w:b/>
          <w:bCs/>
          <w:color w:val="0000FF"/>
          <w:lang w:eastAsia="zh-CN" w:val="en-US"/>
        </w:rPr>
      </w:pPr>
      <w:bookmarkStart w:id="2" w:name="_Toc4006"/>
      <w:bookmarkStart w:id="3" w:name="_Toc27304"/>
      <w:r>
        <w:rPr>
          <w:rFonts w:hint="eastAsia"/>
          <w:b/>
          <w:bCs/>
          <w:color w:val="0000FF"/>
        </w:rPr>
        <w:t>题型一、</w:t>
      </w:r>
      <w:bookmarkEnd w:id="2"/>
      <w:r>
        <w:rPr>
          <w:rFonts w:hint="eastAsia"/>
          <w:b/>
          <w:bCs/>
          <w:color w:val="0000FF"/>
          <w:lang w:eastAsia="zh-CN" w:val="en-US"/>
        </w:rPr>
        <w:t>凸透镜对光线的作用</w:t>
      </w:r>
      <w:bookmarkEnd w:id="3"/>
    </w:p>
    <w:p w14:paraId="79A0F23F">
      <w:pPr>
        <w:outlineLvl w:val="1"/>
        <w:rPr>
          <w:rFonts w:hint="eastAsia"/>
          <w:b/>
          <w:bCs/>
          <w:color w:val="0000FF"/>
          <w:sz w:val="24"/>
          <w:szCs w:val="24"/>
          <w:lang w:eastAsia="zh-CN" w:val="en-US"/>
        </w:rPr>
      </w:pPr>
      <w:bookmarkStart w:id="4" w:name="_Toc2685"/>
      <w:r>
        <w:rPr>
          <w:rFonts w:hint="eastAsia"/>
          <w:b/>
          <w:bCs/>
          <w:color w:val="0000FF"/>
          <w:sz w:val="24"/>
          <w:szCs w:val="24"/>
          <w:lang w:eastAsia="zh-CN" w:val="en-US"/>
        </w:rPr>
        <w:t>角度1：凸透镜的三条特殊光路</w:t>
      </w:r>
      <w:bookmarkEnd w:id="4"/>
    </w:p>
    <w:p w14:paraId="4BE42071">
      <w:pPr>
        <w:shd w:color="auto" w:fill="auto" w:val="clear"/>
        <w:spacing w:line="360" w:lineRule="auto"/>
        <w:jc w:val="left"/>
        <w:textAlignment w:val="center"/>
        <w:rPr>
          <w:sz w:val="21"/>
        </w:rPr>
      </w:pPr>
      <w:bookmarkStart w:id="5" w:name="_Toc26642"/>
      <w:r>
        <w:rPr>
          <w:sz w:val="21"/>
        </w:rPr>
        <w:t>1．（2025年广西中考物理模拟试卷）请将图中的光路补充完整，画出相应的入射光线。</w:t>
      </w:r>
    </w:p>
    <w:p w14:paraId="10E19DD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28875" cy="1238250"/>
            <wp:effectExtent b="0" l="0" r="9525" t="0"/>
            <wp:docPr descr="@@@a0057375-5a3a-41ee-ab05-952893223104"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057375-5a3a-41ee-ab05-952893223104" id="100003" name="图片 100003"/>
                    <pic:cNvPicPr>
                      <a:picLocks noChangeAspect="1"/>
                    </pic:cNvPicPr>
                  </pic:nvPicPr>
                  <pic:blipFill>
                    <a:blip r:embed="rId8"/>
                    <a:stretch>
                      <a:fillRect/>
                    </a:stretch>
                  </pic:blipFill>
                  <pic:spPr>
                    <a:xfrm>
                      <a:off x="0" y="0"/>
                      <a:ext cx="2428875" cy="1238250"/>
                    </a:xfrm>
                    <a:prstGeom prst="rect">
                      <a:avLst/>
                    </a:prstGeom>
                  </pic:spPr>
                </pic:pic>
              </a:graphicData>
            </a:graphic>
          </wp:inline>
        </w:drawing>
      </w:r>
    </w:p>
    <w:p w14:paraId="7E226A23">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990725" cy="1009650"/>
            <wp:effectExtent b="0" l="0" r="9525" t="0"/>
            <wp:docPr descr="@@@a6754a24-3369-47c0-92ae-7bde7c93cf18"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6754a24-3369-47c0-92ae-7bde7c93cf18" id="100005" name="图片 100005"/>
                    <pic:cNvPicPr>
                      <a:picLocks noChangeAspect="1"/>
                    </pic:cNvPicPr>
                  </pic:nvPicPr>
                  <pic:blipFill>
                    <a:blip r:embed="rId9"/>
                    <a:stretch>
                      <a:fillRect/>
                    </a:stretch>
                  </pic:blipFill>
                  <pic:spPr>
                    <a:xfrm>
                      <a:off x="0" y="0"/>
                      <a:ext cx="1990725" cy="1009650"/>
                    </a:xfrm>
                    <a:prstGeom prst="rect">
                      <a:avLst/>
                    </a:prstGeom>
                  </pic:spPr>
                </pic:pic>
              </a:graphicData>
            </a:graphic>
          </wp:inline>
        </w:drawing>
      </w:r>
    </w:p>
    <w:p w14:paraId="77259919">
      <w:pPr>
        <w:shd w:color="auto" w:fill="F2F2F2" w:val="clear"/>
        <w:spacing w:line="360" w:lineRule="auto"/>
        <w:jc w:val="left"/>
        <w:textAlignment w:val="center"/>
        <w:rPr>
          <w:sz w:val="21"/>
        </w:rPr>
      </w:pPr>
      <w:r>
        <w:rPr>
          <w:color w:val="FF0000"/>
          <w:sz w:val="21"/>
        </w:rPr>
        <w:t>【详解】过凸透镜焦点的光线经凸透镜折射后，折射光线平行于主光轴，入射光线如图</w:t>
      </w:r>
    </w:p>
    <w:p w14:paraId="0070F7CB">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333625" cy="1190625"/>
            <wp:effectExtent b="9525" l="0" r="9525" t="0"/>
            <wp:docPr descr="@@@c3837eff-a0d9-480b-9fc3-8440441f4d11"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3837eff-a0d9-480b-9fc3-8440441f4d11" id="100007" name="图片 100007"/>
                    <pic:cNvPicPr>
                      <a:picLocks noChangeAspect="1"/>
                    </pic:cNvPicPr>
                  </pic:nvPicPr>
                  <pic:blipFill>
                    <a:blip r:embed="rId9"/>
                    <a:stretch>
                      <a:fillRect/>
                    </a:stretch>
                  </pic:blipFill>
                  <pic:spPr>
                    <a:xfrm>
                      <a:off x="0" y="0"/>
                      <a:ext cx="2333625" cy="1190625"/>
                    </a:xfrm>
                    <a:prstGeom prst="rect">
                      <a:avLst/>
                    </a:prstGeom>
                  </pic:spPr>
                </pic:pic>
              </a:graphicData>
            </a:graphic>
          </wp:inline>
        </w:drawing>
      </w:r>
    </w:p>
    <w:p w14:paraId="0F5C6AD3">
      <w:pPr>
        <w:shd w:color="auto" w:fill="auto" w:val="clear"/>
        <w:spacing w:line="360" w:lineRule="auto"/>
        <w:jc w:val="left"/>
        <w:textAlignment w:val="center"/>
        <w:rPr>
          <w:sz w:val="21"/>
        </w:rPr>
      </w:pPr>
      <w:r>
        <w:rPr>
          <w:sz w:val="21"/>
        </w:rPr>
        <w:t>2．（2025·新疆阿克苏·三模）请在图中画出射向透镜的两束光的折射光路。</w:t>
      </w:r>
    </w:p>
    <w:p w14:paraId="1952DD2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00275" cy="923925"/>
            <wp:effectExtent b="9525" l="0" r="9525" t="0"/>
            <wp:docPr descr="@@@be4a9c73ce6a49f6a32a7ae8deed5054"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e4a9c73ce6a49f6a32a7ae8deed5054" id="100009" name="图片 100009"/>
                    <pic:cNvPicPr>
                      <a:picLocks noChangeAspect="1"/>
                    </pic:cNvPicPr>
                  </pic:nvPicPr>
                  <pic:blipFill>
                    <a:blip r:embed="rId10"/>
                    <a:stretch>
                      <a:fillRect/>
                    </a:stretch>
                  </pic:blipFill>
                  <pic:spPr>
                    <a:xfrm>
                      <a:off x="0" y="0"/>
                      <a:ext cx="2200275" cy="923925"/>
                    </a:xfrm>
                    <a:prstGeom prst="rect">
                      <a:avLst/>
                    </a:prstGeom>
                  </pic:spPr>
                </pic:pic>
              </a:graphicData>
            </a:graphic>
          </wp:inline>
        </w:drawing>
      </w:r>
    </w:p>
    <w:p w14:paraId="1F01EC39">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276475" cy="923925"/>
            <wp:effectExtent b="9525" l="0" r="9525" t="0"/>
            <wp:docPr descr="@@@683f847399a544cc822d82495de3f52f"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83f847399a544cc822d82495de3f52f" id="100011" name="图片 100011"/>
                    <pic:cNvPicPr>
                      <a:picLocks noChangeAspect="1"/>
                    </pic:cNvPicPr>
                  </pic:nvPicPr>
                  <pic:blipFill>
                    <a:blip r:embed="rId11"/>
                    <a:stretch>
                      <a:fillRect/>
                    </a:stretch>
                  </pic:blipFill>
                  <pic:spPr>
                    <a:xfrm>
                      <a:off x="0" y="0"/>
                      <a:ext cx="2276475" cy="923925"/>
                    </a:xfrm>
                    <a:prstGeom prst="rect">
                      <a:avLst/>
                    </a:prstGeom>
                  </pic:spPr>
                </pic:pic>
              </a:graphicData>
            </a:graphic>
          </wp:inline>
        </w:drawing>
      </w:r>
    </w:p>
    <w:p w14:paraId="1DE6F66B">
      <w:pPr>
        <w:shd w:color="auto" w:fill="F2F2F2" w:val="clear"/>
        <w:spacing w:line="360" w:lineRule="auto"/>
        <w:jc w:val="left"/>
        <w:textAlignment w:val="center"/>
        <w:rPr>
          <w:sz w:val="21"/>
        </w:rPr>
      </w:pPr>
      <w:r>
        <w:rPr>
          <w:color w:val="FF0000"/>
          <w:sz w:val="21"/>
        </w:rPr>
        <w:t>【详解】根据凸透镜的特殊光线可知，与主光轴平行的光线经过凸透镜后光线经过透镜的焦点；通过凸透镜光心的光线传播方向保持不变，作图如下图所示：</w:t>
      </w:r>
    </w:p>
    <w:p w14:paraId="10D64C2D">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276475" cy="923925"/>
            <wp:effectExtent b="9525" l="0" r="9525" t="0"/>
            <wp:docPr descr="@@@683f847399a544cc822d82495de3f52f"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83f847399a544cc822d82495de3f52f" id="100013" name="图片 100013"/>
                    <pic:cNvPicPr>
                      <a:picLocks noChangeAspect="1"/>
                    </pic:cNvPicPr>
                  </pic:nvPicPr>
                  <pic:blipFill>
                    <a:blip r:embed="rId11"/>
                    <a:stretch>
                      <a:fillRect/>
                    </a:stretch>
                  </pic:blipFill>
                  <pic:spPr>
                    <a:xfrm>
                      <a:off x="0" y="0"/>
                      <a:ext cx="2276475" cy="923925"/>
                    </a:xfrm>
                    <a:prstGeom prst="rect">
                      <a:avLst/>
                    </a:prstGeom>
                  </pic:spPr>
                </pic:pic>
              </a:graphicData>
            </a:graphic>
          </wp:inline>
        </w:drawing>
      </w:r>
    </w:p>
    <w:p w14:paraId="7866F5B6">
      <w:pPr>
        <w:shd w:color="auto" w:fill="auto" w:val="clear"/>
        <w:spacing w:line="360" w:lineRule="auto"/>
        <w:jc w:val="left"/>
        <w:textAlignment w:val="center"/>
        <w:rPr>
          <w:sz w:val="21"/>
        </w:rPr>
      </w:pPr>
      <w:r>
        <w:rPr>
          <w:sz w:val="21"/>
        </w:rPr>
        <w:t>3．（2025·山东泰安·中考真题）我国西汉时期的《淮南万毕术》记载：“削冰令圆，举以向日，以艾承其影，则火生。”这是利用冰透镜对日聚焦取火的最早记载。如图所示，假设</w:t>
      </w:r>
      <w:r>
        <w:rPr>
          <w:rFonts w:ascii="Times New Roman" w:cs="Times New Roman" w:eastAsia="Times New Roman" w:hAnsi="Times New Roman"/>
          <w:i/>
          <w:sz w:val="21"/>
        </w:rPr>
        <w:t>O</w:t>
      </w:r>
      <w:r>
        <w:rPr>
          <w:sz w:val="21"/>
        </w:rPr>
        <w:t>为冰透镜的光心，</w:t>
      </w:r>
      <w:r>
        <w:rPr>
          <w:rFonts w:ascii="Times New Roman" w:cs="Times New Roman" w:eastAsia="Times New Roman" w:hAnsi="Times New Roman"/>
          <w:i/>
          <w:sz w:val="21"/>
        </w:rPr>
        <w:t>F</w:t>
      </w:r>
      <w:r>
        <w:rPr>
          <w:sz w:val="21"/>
        </w:rPr>
        <w:t>为冰透镜的焦点，请完成光路图。</w:t>
      </w:r>
    </w:p>
    <w:p w14:paraId="772762A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00175" cy="1133475"/>
            <wp:effectExtent b="9525" l="0" r="9525" t="0"/>
            <wp:docPr descr="@@@3713bbe4-1c16-43d7-95b2-bbb2af229ccf"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713bbe4-1c16-43d7-95b2-bbb2af229ccf" id="100015" name="图片 100015"/>
                    <pic:cNvPicPr>
                      <a:picLocks noChangeAspect="1"/>
                    </pic:cNvPicPr>
                  </pic:nvPicPr>
                  <pic:blipFill>
                    <a:blip r:embed="rId12"/>
                    <a:stretch>
                      <a:fillRect/>
                    </a:stretch>
                  </pic:blipFill>
                  <pic:spPr>
                    <a:xfrm>
                      <a:off x="0" y="0"/>
                      <a:ext cx="1400175" cy="1133475"/>
                    </a:xfrm>
                    <a:prstGeom prst="rect">
                      <a:avLst/>
                    </a:prstGeom>
                  </pic:spPr>
                </pic:pic>
              </a:graphicData>
            </a:graphic>
          </wp:inline>
        </w:drawing>
      </w:r>
    </w:p>
    <w:p w14:paraId="35037B86">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628775" cy="1352550"/>
            <wp:effectExtent b="0" l="0" r="9525" t="0"/>
            <wp:docPr descr="@@@e13d8015-e922-4d8f-9e05-4af5399e248f"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13d8015-e922-4d8f-9e05-4af5399e248f" id="100017" name="图片 100017"/>
                    <pic:cNvPicPr>
                      <a:picLocks noChangeAspect="1"/>
                    </pic:cNvPicPr>
                  </pic:nvPicPr>
                  <pic:blipFill>
                    <a:blip r:embed="rId13"/>
                    <a:stretch>
                      <a:fillRect/>
                    </a:stretch>
                  </pic:blipFill>
                  <pic:spPr>
                    <a:xfrm>
                      <a:off x="0" y="0"/>
                      <a:ext cx="1628775" cy="1352550"/>
                    </a:xfrm>
                    <a:prstGeom prst="rect">
                      <a:avLst/>
                    </a:prstGeom>
                  </pic:spPr>
                </pic:pic>
              </a:graphicData>
            </a:graphic>
          </wp:inline>
        </w:drawing>
      </w:r>
    </w:p>
    <w:p w14:paraId="42247D19">
      <w:pPr>
        <w:shd w:color="auto" w:fill="F2F2F2" w:val="clear"/>
        <w:spacing w:line="360" w:lineRule="auto"/>
        <w:jc w:val="left"/>
        <w:textAlignment w:val="center"/>
        <w:rPr>
          <w:sz w:val="21"/>
        </w:rPr>
      </w:pPr>
      <w:r>
        <w:rPr>
          <w:color w:val="FF0000"/>
          <w:sz w:val="21"/>
        </w:rPr>
        <w:t>【详解】平行于主光轴的光线经凸透镜折射后通过焦点，已知两条入射光线平行于主光轴，它们经过凸透镜后的折射光线一定经过凸透镜右侧的焦点，根据入射点和焦点两点确定一条直线画出对应的折射光线，如图所示：</w:t>
      </w:r>
    </w:p>
    <w:p w14:paraId="1885CDCA">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295400" cy="1076325"/>
            <wp:effectExtent b="9525" l="0" r="0" t="0"/>
            <wp:docPr descr="@@@4ae474b4-b905-4e6f-9615-b2a139fd1104"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ae474b4-b905-4e6f-9615-b2a139fd1104" id="100019" name="图片 100019"/>
                    <pic:cNvPicPr>
                      <a:picLocks noChangeAspect="1"/>
                    </pic:cNvPicPr>
                  </pic:nvPicPr>
                  <pic:blipFill>
                    <a:blip r:embed="rId13"/>
                    <a:stretch>
                      <a:fillRect/>
                    </a:stretch>
                  </pic:blipFill>
                  <pic:spPr>
                    <a:xfrm>
                      <a:off x="0" y="0"/>
                      <a:ext cx="1295400" cy="1076325"/>
                    </a:xfrm>
                    <a:prstGeom prst="rect">
                      <a:avLst/>
                    </a:prstGeom>
                  </pic:spPr>
                </pic:pic>
              </a:graphicData>
            </a:graphic>
          </wp:inline>
        </w:drawing>
      </w:r>
    </w:p>
    <w:p w14:paraId="705E8996">
      <w:pPr>
        <w:shd w:color="auto" w:fill="auto" w:val="clear"/>
        <w:spacing w:line="360" w:lineRule="auto"/>
        <w:jc w:val="left"/>
        <w:textAlignment w:val="center"/>
        <w:rPr>
          <w:sz w:val="21"/>
        </w:rPr>
      </w:pPr>
      <w:r>
        <w:rPr>
          <w:sz w:val="21"/>
        </w:rPr>
        <w:t>4．（2025九年级·全国·专题练习）请在图中画出平行于主光轴的两条入射光线经过透镜后的光线。</w:t>
      </w:r>
    </w:p>
    <w:p w14:paraId="246DBCB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05000" cy="1000125"/>
            <wp:effectExtent b="9525" l="0" r="0" t="0"/>
            <wp:docPr descr="@@@88abb6fc-6680-4d96-a96e-8d20bc53eeb0"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8abb6fc-6680-4d96-a96e-8d20bc53eeb0" id="100021" name="图片 100021"/>
                    <pic:cNvPicPr>
                      <a:picLocks noChangeAspect="1"/>
                    </pic:cNvPicPr>
                  </pic:nvPicPr>
                  <pic:blipFill>
                    <a:blip r:embed="rId14"/>
                    <a:stretch>
                      <a:fillRect/>
                    </a:stretch>
                  </pic:blipFill>
                  <pic:spPr>
                    <a:xfrm>
                      <a:off x="0" y="0"/>
                      <a:ext cx="1905000" cy="1000125"/>
                    </a:xfrm>
                    <a:prstGeom prst="rect">
                      <a:avLst/>
                    </a:prstGeom>
                  </pic:spPr>
                </pic:pic>
              </a:graphicData>
            </a:graphic>
          </wp:inline>
        </w:drawing>
      </w:r>
    </w:p>
    <w:p w14:paraId="109E6255">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247900" cy="1162050"/>
            <wp:effectExtent b="0" l="0" r="0" t="0"/>
            <wp:docPr descr="@@@55249e24-746f-4b68-b678-35a1a9a6b685"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5249e24-746f-4b68-b678-35a1a9a6b685" id="100023" name="图片 100023"/>
                    <pic:cNvPicPr>
                      <a:picLocks noChangeAspect="1"/>
                    </pic:cNvPicPr>
                  </pic:nvPicPr>
                  <pic:blipFill>
                    <a:blip r:embed="rId15"/>
                    <a:stretch>
                      <a:fillRect/>
                    </a:stretch>
                  </pic:blipFill>
                  <pic:spPr>
                    <a:xfrm>
                      <a:off x="0" y="0"/>
                      <a:ext cx="2247900" cy="1162050"/>
                    </a:xfrm>
                    <a:prstGeom prst="rect">
                      <a:avLst/>
                    </a:prstGeom>
                  </pic:spPr>
                </pic:pic>
              </a:graphicData>
            </a:graphic>
          </wp:inline>
        </w:drawing>
      </w:r>
    </w:p>
    <w:p w14:paraId="0FC0BFB0">
      <w:pPr>
        <w:shd w:color="auto" w:fill="F2F2F2" w:val="clear"/>
        <w:spacing w:line="360" w:lineRule="auto"/>
        <w:jc w:val="left"/>
        <w:textAlignment w:val="center"/>
        <w:rPr>
          <w:sz w:val="21"/>
        </w:rPr>
      </w:pPr>
      <w:r>
        <w:rPr>
          <w:color w:val="FF0000"/>
          <w:sz w:val="21"/>
        </w:rPr>
        <w:t>【详解】平行于主光轴的入射光线经凸透镜折射后通过焦点，如图所示：</w:t>
      </w:r>
    </w:p>
    <w:p w14:paraId="0C631C8E">
      <w:pPr>
        <w:shd w:color="auto" w:fill="F2F2F2" w:val="clear"/>
        <w:spacing w:line="360" w:lineRule="auto"/>
        <w:jc w:val="both"/>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143125" cy="1114425"/>
            <wp:effectExtent b="9525" l="0" r="9525" t="0"/>
            <wp:docPr descr="@@@1fa0bf53-d9df-4e8c-a5e9-061efcddd82a"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fa0bf53-d9df-4e8c-a5e9-061efcddd82a" id="100025" name="图片 100025"/>
                    <pic:cNvPicPr>
                      <a:picLocks noChangeAspect="1"/>
                    </pic:cNvPicPr>
                  </pic:nvPicPr>
                  <pic:blipFill>
                    <a:blip r:embed="rId15"/>
                    <a:stretch>
                      <a:fillRect/>
                    </a:stretch>
                  </pic:blipFill>
                  <pic:spPr>
                    <a:xfrm>
                      <a:off x="0" y="0"/>
                      <a:ext cx="2143125" cy="1114425"/>
                    </a:xfrm>
                    <a:prstGeom prst="rect">
                      <a:avLst/>
                    </a:prstGeom>
                  </pic:spPr>
                </pic:pic>
              </a:graphicData>
            </a:graphic>
          </wp:inline>
        </w:drawing>
      </w:r>
    </w:p>
    <w:p w14:paraId="5C28EA8E">
      <w:pPr>
        <w:pStyle w:val="Heading2"/>
        <w:spacing w:after="0" w:before="0" w:line="360" w:lineRule="auto"/>
        <w:rPr>
          <w:rFonts w:hint="eastAsia"/>
          <w:b w:val="0"/>
          <w:bCs w:val="0"/>
          <w:color w:val="0000FF"/>
          <w:sz w:val="24"/>
          <w:szCs w:val="24"/>
          <w:lang w:eastAsia="zh-CN" w:val="en-US"/>
        </w:rPr>
      </w:pPr>
      <w:r>
        <w:rPr>
          <w:rFonts w:hint="eastAsia"/>
          <w:b w:val="0"/>
          <w:bCs w:val="0"/>
          <w:color w:val="0000FF"/>
          <w:sz w:val="24"/>
          <w:szCs w:val="24"/>
          <w:lang w:eastAsia="zh-CN" w:val="en-US"/>
        </w:rPr>
        <w:t>角度2：凸透镜对光线的会聚作用</w:t>
      </w:r>
      <w:bookmarkEnd w:id="5"/>
    </w:p>
    <w:p w14:paraId="0F87BB4C">
      <w:pPr>
        <w:shd w:color="auto" w:fill="auto" w:val="clear"/>
        <w:spacing w:line="360" w:lineRule="auto"/>
        <w:jc w:val="left"/>
        <w:textAlignment w:val="center"/>
        <w:rPr>
          <w:sz w:val="21"/>
        </w:rPr>
      </w:pPr>
      <w:bookmarkStart w:id="6" w:name="_Toc25289"/>
      <w:r>
        <w:rPr>
          <w:sz w:val="21"/>
        </w:rPr>
        <w:t>5．如图表示分别从凸透镜的二倍焦距和一倍焦距处射向透镜的光线。请在图中画出它们通过透镜后的光路（</w:t>
      </w:r>
      <w:r>
        <w:rPr>
          <w:rFonts w:ascii="Times New Roman" w:cs="Times New Roman" w:eastAsia="Times New Roman" w:hAnsi="Times New Roman"/>
          <w:i/>
          <w:sz w:val="21"/>
        </w:rPr>
        <w:t>P</w:t>
      </w:r>
      <w:r>
        <w:rPr>
          <w:sz w:val="21"/>
        </w:rPr>
        <w:t>是与透镜距离等于两倍焦距的位置）。</w:t>
      </w:r>
    </w:p>
    <w:p w14:paraId="0F7EE2E7">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0225" cy="857250"/>
            <wp:effectExtent b="0" l="0" r="9525" t="0"/>
            <wp:docPr descr="@@@06594100-2ddf-4941-be42-f37c6d479da4"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6594100-2ddf-4941-be42-f37c6d479da4" id="100027" name="图片 100027"/>
                    <pic:cNvPicPr>
                      <a:picLocks noChangeAspect="1"/>
                    </pic:cNvPicPr>
                  </pic:nvPicPr>
                  <pic:blipFill>
                    <a:blip r:embed="rId16"/>
                    <a:stretch>
                      <a:fillRect/>
                    </a:stretch>
                  </pic:blipFill>
                  <pic:spPr>
                    <a:xfrm>
                      <a:off x="0" y="0"/>
                      <a:ext cx="1800225" cy="857250"/>
                    </a:xfrm>
                    <a:prstGeom prst="rect">
                      <a:avLst/>
                    </a:prstGeom>
                  </pic:spPr>
                </pic:pic>
              </a:graphicData>
            </a:graphic>
          </wp:inline>
        </w:drawing>
      </w:r>
    </w:p>
    <w:p w14:paraId="0B002FB4">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885950" cy="876300"/>
            <wp:effectExtent b="0" l="0" r="0" t="0"/>
            <wp:docPr descr="@@@93b09f50-e40f-4aa4-8fd1-b47816768f2f"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3b09f50-e40f-4aa4-8fd1-b47816768f2f" id="100029" name="图片 100029"/>
                    <pic:cNvPicPr>
                      <a:picLocks noChangeAspect="1"/>
                    </pic:cNvPicPr>
                  </pic:nvPicPr>
                  <pic:blipFill>
                    <a:blip r:embed="rId17"/>
                    <a:stretch>
                      <a:fillRect/>
                    </a:stretch>
                  </pic:blipFill>
                  <pic:spPr>
                    <a:xfrm>
                      <a:off x="0" y="0"/>
                      <a:ext cx="1885950" cy="876300"/>
                    </a:xfrm>
                    <a:prstGeom prst="rect">
                      <a:avLst/>
                    </a:prstGeom>
                  </pic:spPr>
                </pic:pic>
              </a:graphicData>
            </a:graphic>
          </wp:inline>
        </w:drawing>
      </w:r>
    </w:p>
    <w:p w14:paraId="71FBDAA8">
      <w:pPr>
        <w:shd w:color="auto" w:fill="F2F2F2" w:val="clear"/>
        <w:spacing w:line="360" w:lineRule="auto"/>
        <w:jc w:val="left"/>
        <w:textAlignment w:val="center"/>
        <w:rPr>
          <w:sz w:val="21"/>
        </w:rPr>
      </w:pPr>
      <w:r>
        <w:rPr>
          <w:color w:val="FF0000"/>
          <w:sz w:val="21"/>
        </w:rPr>
        <w:t>【详解】过焦点的光线经凸透镜折射后，折射光线平行于主光轴；当物距等于2倍焦距时，像距也等于2倍焦距，则过2倍焦距的光线经凸透镜折射后也过另一侧的2倍焦距，如图所示：</w:t>
      </w:r>
    </w:p>
    <w:p w14:paraId="2AF1130E">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933575" cy="904875"/>
            <wp:effectExtent b="9525" l="0" r="9525" t="0"/>
            <wp:docPr descr="@@@43e24660-affb-4edd-bc77-c415710f61a0"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e24660-affb-4edd-bc77-c415710f61a0" id="100031" name="图片 100031"/>
                    <pic:cNvPicPr>
                      <a:picLocks noChangeAspect="1"/>
                    </pic:cNvPicPr>
                  </pic:nvPicPr>
                  <pic:blipFill>
                    <a:blip r:embed="rId17"/>
                    <a:stretch>
                      <a:fillRect/>
                    </a:stretch>
                  </pic:blipFill>
                  <pic:spPr>
                    <a:xfrm>
                      <a:off x="0" y="0"/>
                      <a:ext cx="1933575" cy="904875"/>
                    </a:xfrm>
                    <a:prstGeom prst="rect">
                      <a:avLst/>
                    </a:prstGeom>
                  </pic:spPr>
                </pic:pic>
              </a:graphicData>
            </a:graphic>
          </wp:inline>
        </w:drawing>
      </w:r>
    </w:p>
    <w:p w14:paraId="6712ADDE">
      <w:pPr>
        <w:shd w:color="auto" w:fill="auto" w:val="clear"/>
        <w:spacing w:line="360" w:lineRule="auto"/>
        <w:jc w:val="left"/>
        <w:textAlignment w:val="center"/>
        <w:rPr>
          <w:sz w:val="21"/>
        </w:rPr>
      </w:pPr>
      <w:r>
        <w:rPr>
          <w:sz w:val="21"/>
        </w:rPr>
        <w:t>6．（2025·湖北·三模）如图为凸透镜，请作出图中两条光线经过凸透镜折射后的光路图。（</w:t>
      </w:r>
      <w:r>
        <w:rPr>
          <w:rFonts w:ascii="Times New Roman" w:cs="Times New Roman" w:eastAsia="Times New Roman" w:hAnsi="Times New Roman"/>
          <w:i/>
          <w:sz w:val="21"/>
        </w:rPr>
        <w:t>F</w:t>
      </w:r>
      <w:r>
        <w:rPr>
          <w:sz w:val="21"/>
        </w:rPr>
        <w:t>为焦点）</w:t>
      </w:r>
    </w:p>
    <w:p w14:paraId="1C36F5E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162300" cy="1162050"/>
            <wp:effectExtent b="0" l="0" r="0" t="0"/>
            <wp:docPr descr="@@@2a18be0d-675b-4df0-a026-83511f84982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a18be0d-675b-4df0-a026-83511f84982b" id="100033" name="图片 100033"/>
                    <pic:cNvPicPr>
                      <a:picLocks noChangeAspect="1"/>
                    </pic:cNvPicPr>
                  </pic:nvPicPr>
                  <pic:blipFill>
                    <a:blip r:embed="rId18"/>
                    <a:stretch>
                      <a:fillRect/>
                    </a:stretch>
                  </pic:blipFill>
                  <pic:spPr>
                    <a:xfrm>
                      <a:off x="0" y="0"/>
                      <a:ext cx="3162300" cy="1162050"/>
                    </a:xfrm>
                    <a:prstGeom prst="rect">
                      <a:avLst/>
                    </a:prstGeom>
                  </pic:spPr>
                </pic:pic>
              </a:graphicData>
            </a:graphic>
          </wp:inline>
        </w:drawing>
      </w:r>
    </w:p>
    <w:p w14:paraId="64B8AA6F">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3314700" cy="1200150"/>
            <wp:effectExtent b="0" l="0" r="0" t="0"/>
            <wp:docPr descr="@@@dc4b78b5-839a-4f52-88cc-a02104f12dc1"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4b78b5-839a-4f52-88cc-a02104f12dc1" id="100035" name="图片 100035"/>
                    <pic:cNvPicPr>
                      <a:picLocks noChangeAspect="1"/>
                    </pic:cNvPicPr>
                  </pic:nvPicPr>
                  <pic:blipFill>
                    <a:blip r:embed="rId19"/>
                    <a:stretch>
                      <a:fillRect/>
                    </a:stretch>
                  </pic:blipFill>
                  <pic:spPr>
                    <a:xfrm>
                      <a:off x="0" y="0"/>
                      <a:ext cx="3314700" cy="1200150"/>
                    </a:xfrm>
                    <a:prstGeom prst="rect">
                      <a:avLst/>
                    </a:prstGeom>
                  </pic:spPr>
                </pic:pic>
              </a:graphicData>
            </a:graphic>
          </wp:inline>
        </w:drawing>
      </w:r>
    </w:p>
    <w:p w14:paraId="1317DBCF">
      <w:pPr>
        <w:shd w:color="auto" w:fill="F2F2F2" w:val="clear"/>
        <w:spacing w:line="360" w:lineRule="auto"/>
        <w:jc w:val="left"/>
        <w:textAlignment w:val="center"/>
        <w:rPr>
          <w:sz w:val="21"/>
        </w:rPr>
      </w:pPr>
      <w:r>
        <w:rPr>
          <w:color w:val="FF0000"/>
          <w:sz w:val="21"/>
        </w:rPr>
        <w:t>【详解】根据凸透镜成像规律可知，物距等于二倍焦距时，像距也等于二倍焦距，成倒立、等大的实像，所以过二倍焦点的入射光线，经过凸透镜折射后，过另一侧的二倍焦点；过焦点的光线经凸透镜折射后，光线平行于主光轴，如下图所示：</w:t>
      </w:r>
    </w:p>
    <w:p w14:paraId="7E0CB0E9">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3343275" cy="1209675"/>
            <wp:effectExtent b="9525" l="0" r="9525" t="0"/>
            <wp:docPr descr="@@@098fa5ae-1cea-4ead-83ca-650a2c15500e"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98fa5ae-1cea-4ead-83ca-650a2c15500e" id="100037" name="图片 100037"/>
                    <pic:cNvPicPr>
                      <a:picLocks noChangeAspect="1"/>
                    </pic:cNvPicPr>
                  </pic:nvPicPr>
                  <pic:blipFill>
                    <a:blip r:embed="rId19"/>
                    <a:stretch>
                      <a:fillRect/>
                    </a:stretch>
                  </pic:blipFill>
                  <pic:spPr>
                    <a:xfrm>
                      <a:off x="0" y="0"/>
                      <a:ext cx="3343275" cy="1209675"/>
                    </a:xfrm>
                    <a:prstGeom prst="rect">
                      <a:avLst/>
                    </a:prstGeom>
                  </pic:spPr>
                </pic:pic>
              </a:graphicData>
            </a:graphic>
          </wp:inline>
        </w:drawing>
      </w:r>
    </w:p>
    <w:p w14:paraId="54641863">
      <w:pPr>
        <w:shd w:color="auto" w:fill="auto" w:val="clear"/>
        <w:spacing w:line="360" w:lineRule="auto"/>
        <w:jc w:val="left"/>
        <w:textAlignment w:val="center"/>
        <w:rPr>
          <w:sz w:val="21"/>
        </w:rPr>
      </w:pPr>
      <w:r>
        <w:rPr>
          <w:sz w:val="21"/>
        </w:rPr>
        <w:t>7．（24-25八年级上·湖南娄底·期末）光线经过甲、乙两透镜后的折射光线如图所示，关于两透镜的类型，下列说法正确的是（　　）</w:t>
      </w:r>
    </w:p>
    <w:p w14:paraId="4E07FE5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28850" cy="647700"/>
            <wp:effectExtent b="0" l="0" r="0" t="0"/>
            <wp:docPr descr="@@@f023a241-bd0b-450c-a8f3-d41a35c5110b"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23a241-bd0b-450c-a8f3-d41a35c5110b" id="100039" name="图片 100039"/>
                    <pic:cNvPicPr>
                      <a:picLocks noChangeAspect="1"/>
                    </pic:cNvPicPr>
                  </pic:nvPicPr>
                  <pic:blipFill>
                    <a:blip r:embed="rId20"/>
                    <a:stretch>
                      <a:fillRect/>
                    </a:stretch>
                  </pic:blipFill>
                  <pic:spPr>
                    <a:xfrm>
                      <a:off x="0" y="0"/>
                      <a:ext cx="2228850" cy="647700"/>
                    </a:xfrm>
                    <a:prstGeom prst="rect">
                      <a:avLst/>
                    </a:prstGeom>
                  </pic:spPr>
                </pic:pic>
              </a:graphicData>
            </a:graphic>
          </wp:inline>
        </w:drawing>
      </w:r>
    </w:p>
    <w:p w14:paraId="1AFD340B">
      <w:pPr>
        <w:shd w:color="auto" w:fill="auto" w:val="clear"/>
        <w:tabs>
          <w:tab w:pos="4156" w:val="left"/>
        </w:tabs>
        <w:spacing w:line="360" w:lineRule="auto"/>
        <w:ind w:left="300"/>
        <w:jc w:val="left"/>
        <w:textAlignment w:val="center"/>
        <w:rPr>
          <w:sz w:val="21"/>
        </w:rPr>
      </w:pPr>
      <w:r>
        <w:rPr>
          <w:sz w:val="21"/>
        </w:rPr>
        <w:t>A．甲是凸透镜，乙是凹透镜</w:t>
      </w:r>
      <w:r>
        <w:rPr>
          <w:sz w:val="21"/>
        </w:rPr>
        <w:tab/>
      </w:r>
      <w:r>
        <w:rPr>
          <w:sz w:val="21"/>
        </w:rPr>
        <w:t>B．甲是凹透镜，乙是凸透镜</w:t>
      </w:r>
    </w:p>
    <w:p w14:paraId="27D97AE8">
      <w:pPr>
        <w:shd w:color="auto" w:fill="auto" w:val="clear"/>
        <w:tabs>
          <w:tab w:pos="4156" w:val="left"/>
        </w:tabs>
        <w:spacing w:line="360" w:lineRule="auto"/>
        <w:ind w:left="300"/>
        <w:jc w:val="left"/>
        <w:textAlignment w:val="center"/>
        <w:rPr>
          <w:sz w:val="21"/>
        </w:rPr>
      </w:pPr>
      <w:r>
        <w:rPr>
          <w:sz w:val="21"/>
        </w:rPr>
        <w:t>C．甲、乙都是凸透镜</w:t>
      </w:r>
      <w:r>
        <w:rPr>
          <w:sz w:val="21"/>
        </w:rPr>
        <w:tab/>
      </w:r>
      <w:r>
        <w:rPr>
          <w:sz w:val="21"/>
        </w:rPr>
        <w:t>D．甲、乙都是凹透镜</w:t>
      </w:r>
    </w:p>
    <w:p w14:paraId="56F4E6EB">
      <w:pPr>
        <w:shd w:color="auto" w:fill="F2F2F2" w:val="clear"/>
        <w:spacing w:line="360" w:lineRule="auto"/>
        <w:jc w:val="left"/>
        <w:textAlignment w:val="center"/>
        <w:rPr>
          <w:sz w:val="21"/>
        </w:rPr>
      </w:pPr>
      <w:r>
        <w:rPr>
          <w:color w:val="FF0000"/>
          <w:sz w:val="21"/>
        </w:rPr>
        <w:t>【答案】D</w:t>
      </w:r>
    </w:p>
    <w:p w14:paraId="330CB5C3">
      <w:pPr>
        <w:shd w:color="auto" w:fill="F2F2F2" w:val="clear"/>
        <w:spacing w:line="360" w:lineRule="auto"/>
        <w:jc w:val="left"/>
        <w:textAlignment w:val="center"/>
        <w:rPr>
          <w:sz w:val="21"/>
        </w:rPr>
      </w:pPr>
      <w:r>
        <w:rPr>
          <w:color w:val="FF0000"/>
          <w:sz w:val="21"/>
        </w:rPr>
        <w:t>【详解】当入射光线平行于透镜的主光轴，‌折射光线发散时，‌该透镜为凹透镜。‌这是因为凹透镜对光线具有发散作用。当入射光线会聚，‌但经透镜折射后相比原来发散时，‌该透镜也为凹透镜。‌这是因为凹透镜同样具有发散光线的作用。‌当入射光线平行于透镜的主光轴，‌折射光线会聚时，‌该透镜为凸透镜。‌这是因为凸透镜对光线具有会聚作用。‌当入射光线发散，‌但经透镜折射后平行与主光轴时，‌该透镜同样为凸透镜。‌这是因为凸透镜具有会聚光线的作用。‌光源发出的两束光经过甲透镜之后，折射光线发散了，甲应为凹透镜，而光线通过乙透镜后折射光线发散了，因此乙为凹透镜，故D正确，ABC错误。</w:t>
      </w:r>
    </w:p>
    <w:p w14:paraId="5429E6F5">
      <w:pPr>
        <w:shd w:color="auto" w:fill="F2F2F2" w:val="clear"/>
        <w:spacing w:line="360" w:lineRule="auto"/>
        <w:jc w:val="left"/>
        <w:textAlignment w:val="center"/>
        <w:rPr>
          <w:sz w:val="21"/>
        </w:rPr>
      </w:pPr>
      <w:r>
        <w:rPr>
          <w:color w:val="FF0000"/>
          <w:sz w:val="21"/>
        </w:rPr>
        <w:t>故选D。</w:t>
      </w:r>
    </w:p>
    <w:p w14:paraId="6523B3A4">
      <w:pPr>
        <w:shd w:color="auto" w:fill="auto" w:val="clear"/>
        <w:spacing w:line="360" w:lineRule="auto"/>
        <w:jc w:val="left"/>
        <w:textAlignment w:val="center"/>
        <w:rPr>
          <w:sz w:val="21"/>
        </w:rPr>
      </w:pPr>
      <w:r>
        <w:rPr>
          <w:sz w:val="21"/>
        </w:rPr>
        <w:t>8．（24-25八年级上·广东惠州·期末）在如图所示的虚线框内，甲、乙均是透镜，下列说法正确的是（</w:t>
      </w:r>
      <w:r>
        <w:rPr>
          <w:rFonts w:ascii="Times New Roman" w:cs="Times New Roman" w:eastAsia="Times New Roman" w:hAnsi="Times New Roman"/>
          <w:kern w:val="0"/>
          <w:sz w:val="24"/>
          <w:szCs w:val="24"/>
        </w:rPr>
        <w:t>    </w:t>
      </w:r>
      <w:r>
        <w:rPr>
          <w:sz w:val="21"/>
        </w:rPr>
        <w:t>）</w:t>
      </w:r>
    </w:p>
    <w:p w14:paraId="5F8FF5D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86150" cy="923925"/>
            <wp:effectExtent b="9525" l="0" r="0" t="0"/>
            <wp:docPr descr="@@@86c9b6dc-dbae-4c69-a1c1-5ec028cd234f"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c9b6dc-dbae-4c69-a1c1-5ec028cd234f" id="100041" name="图片 100041"/>
                    <pic:cNvPicPr>
                      <a:picLocks noChangeAspect="1"/>
                    </pic:cNvPicPr>
                  </pic:nvPicPr>
                  <pic:blipFill>
                    <a:blip r:embed="rId21"/>
                    <a:stretch>
                      <a:fillRect/>
                    </a:stretch>
                  </pic:blipFill>
                  <pic:spPr>
                    <a:xfrm>
                      <a:off x="0" y="0"/>
                      <a:ext cx="3486150" cy="923925"/>
                    </a:xfrm>
                    <a:prstGeom prst="rect">
                      <a:avLst/>
                    </a:prstGeom>
                  </pic:spPr>
                </pic:pic>
              </a:graphicData>
            </a:graphic>
          </wp:inline>
        </w:drawing>
      </w:r>
    </w:p>
    <w:p w14:paraId="62CB15D1">
      <w:pPr>
        <w:shd w:color="auto" w:fill="auto" w:val="clear"/>
        <w:tabs>
          <w:tab w:pos="4156" w:val="left"/>
        </w:tabs>
        <w:spacing w:line="360" w:lineRule="auto"/>
        <w:ind w:left="300"/>
        <w:jc w:val="left"/>
        <w:textAlignment w:val="center"/>
        <w:rPr>
          <w:sz w:val="21"/>
        </w:rPr>
      </w:pPr>
      <w:r>
        <w:rPr>
          <w:sz w:val="21"/>
        </w:rPr>
        <w:t>A．甲、乙都是凸透镜</w:t>
      </w:r>
      <w:r>
        <w:rPr>
          <w:sz w:val="21"/>
        </w:rPr>
        <w:tab/>
      </w:r>
      <w:r>
        <w:rPr>
          <w:sz w:val="21"/>
        </w:rPr>
        <w:t>B．甲、乙都是凹透镜</w:t>
      </w:r>
    </w:p>
    <w:p w14:paraId="78161EEA">
      <w:pPr>
        <w:shd w:color="auto" w:fill="auto" w:val="clear"/>
        <w:tabs>
          <w:tab w:pos="4156" w:val="left"/>
        </w:tabs>
        <w:spacing w:line="360" w:lineRule="auto"/>
        <w:ind w:left="300"/>
        <w:jc w:val="left"/>
        <w:textAlignment w:val="center"/>
        <w:rPr>
          <w:sz w:val="21"/>
        </w:rPr>
      </w:pPr>
      <w:r>
        <w:rPr>
          <w:sz w:val="21"/>
        </w:rPr>
        <w:t>C．甲是凸透镜，乙是凹透镜</w:t>
      </w:r>
      <w:r>
        <w:rPr>
          <w:sz w:val="21"/>
        </w:rPr>
        <w:tab/>
      </w:r>
      <w:r>
        <w:rPr>
          <w:sz w:val="21"/>
        </w:rPr>
        <w:t>D．甲是凹透镜，乙是凸透镜</w:t>
      </w:r>
    </w:p>
    <w:p w14:paraId="19BE0BB4">
      <w:pPr>
        <w:shd w:color="auto" w:fill="F2F2F2" w:val="clear"/>
        <w:spacing w:line="360" w:lineRule="auto"/>
        <w:jc w:val="left"/>
        <w:textAlignment w:val="center"/>
        <w:rPr>
          <w:sz w:val="21"/>
        </w:rPr>
      </w:pPr>
      <w:r>
        <w:rPr>
          <w:color w:val="FF0000"/>
          <w:sz w:val="21"/>
        </w:rPr>
        <w:t>【答案】A</w:t>
      </w:r>
    </w:p>
    <w:p w14:paraId="389F0DD5">
      <w:pPr>
        <w:shd w:color="auto" w:fill="F2F2F2" w:val="clear"/>
        <w:spacing w:line="360" w:lineRule="auto"/>
        <w:jc w:val="left"/>
        <w:textAlignment w:val="center"/>
        <w:rPr>
          <w:sz w:val="21"/>
        </w:rPr>
      </w:pPr>
      <w:r>
        <w:rPr>
          <w:color w:val="FF0000"/>
          <w:sz w:val="21"/>
        </w:rPr>
        <w:t>【详解】图中所示，光源发出的两束光经过甲、乙两透镜之后，折射光线会聚了，由于凸透镜对光具有会聚作用，因此甲、乙两透镜均为凸透镜，故A正确，BCD错误。</w:t>
      </w:r>
    </w:p>
    <w:p w14:paraId="1B56E4FA">
      <w:pPr>
        <w:shd w:color="auto" w:fill="F2F2F2" w:val="clear"/>
        <w:spacing w:line="360" w:lineRule="auto"/>
        <w:jc w:val="left"/>
        <w:textAlignment w:val="center"/>
        <w:rPr>
          <w:sz w:val="21"/>
        </w:rPr>
      </w:pPr>
      <w:r>
        <w:rPr>
          <w:color w:val="FF0000"/>
          <w:sz w:val="21"/>
        </w:rPr>
        <w:t>故选A。</w:t>
      </w:r>
    </w:p>
    <w:p w14:paraId="11ACA1D2">
      <w:pPr>
        <w:pStyle w:val="Heading1"/>
        <w:spacing w:after="0" w:before="0" w:line="360" w:lineRule="auto"/>
        <w:rPr>
          <w:rFonts w:hint="eastAsia"/>
          <w:b/>
          <w:bCs/>
          <w:color w:val="0000FF"/>
          <w:lang w:eastAsia="zh-CN" w:val="en-US"/>
        </w:rPr>
      </w:pPr>
    </w:p>
    <w:p w14:paraId="3D385F6D">
      <w:pPr>
        <w:pStyle w:val="Heading1"/>
        <w:spacing w:after="0" w:before="0" w:line="360" w:lineRule="auto"/>
        <w:rPr>
          <w:rFonts w:hint="default"/>
          <w:b/>
          <w:bCs/>
          <w:color w:val="0000FF"/>
          <w:lang w:eastAsia="zh-CN" w:val="en-US"/>
        </w:rPr>
      </w:pPr>
      <w:r>
        <w:rPr>
          <w:rFonts w:hint="eastAsia"/>
          <w:b/>
          <w:bCs/>
          <w:color w:val="0000FF"/>
          <w:lang w:eastAsia="zh-CN" w:val="en-US"/>
        </w:rPr>
        <w:t>题型二、凹透镜对光线的作用</w:t>
      </w:r>
      <w:bookmarkEnd w:id="6"/>
    </w:p>
    <w:p w14:paraId="0A0FF08F">
      <w:pPr>
        <w:outlineLvl w:val="1"/>
        <w:rPr>
          <w:rFonts w:hint="eastAsia"/>
          <w:b/>
          <w:bCs/>
          <w:color w:val="0000FF"/>
          <w:sz w:val="24"/>
          <w:szCs w:val="24"/>
          <w:lang w:eastAsia="zh-CN" w:val="en-US"/>
        </w:rPr>
      </w:pPr>
      <w:bookmarkStart w:id="7" w:name="_Toc6192"/>
      <w:r>
        <w:rPr>
          <w:rFonts w:hint="eastAsia"/>
          <w:b/>
          <w:bCs/>
          <w:color w:val="0000FF"/>
          <w:sz w:val="24"/>
          <w:szCs w:val="24"/>
          <w:lang w:eastAsia="zh-CN" w:val="en-US"/>
        </w:rPr>
        <w:t>角度1：凹透镜的三条特殊光路</w:t>
      </w:r>
      <w:bookmarkEnd w:id="7"/>
    </w:p>
    <w:p w14:paraId="5D745A08">
      <w:pPr>
        <w:shd w:color="auto" w:fill="auto" w:val="clear"/>
        <w:spacing w:line="360" w:lineRule="auto"/>
        <w:jc w:val="left"/>
        <w:textAlignment w:val="center"/>
        <w:rPr>
          <w:sz w:val="21"/>
        </w:rPr>
      </w:pPr>
      <w:r>
        <w:rPr>
          <w:sz w:val="21"/>
        </w:rPr>
        <w:t>9．（2025·青海西宁·一模）如图所示，完成透镜光路。</w:t>
      </w:r>
    </w:p>
    <w:p w14:paraId="790E8F8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1104900"/>
            <wp:effectExtent b="0" l="0" r="0" t="0"/>
            <wp:docPr descr="@@@85853fd9-1e20-475c-8579-33f140925852"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5853fd9-1e20-475c-8579-33f140925852" id="100043" name="图片 100043"/>
                    <pic:cNvPicPr>
                      <a:picLocks noChangeAspect="1"/>
                    </pic:cNvPicPr>
                  </pic:nvPicPr>
                  <pic:blipFill>
                    <a:blip r:embed="rId22"/>
                    <a:stretch>
                      <a:fillRect/>
                    </a:stretch>
                  </pic:blipFill>
                  <pic:spPr>
                    <a:xfrm>
                      <a:off x="0" y="0"/>
                      <a:ext cx="1543050" cy="1104900"/>
                    </a:xfrm>
                    <a:prstGeom prst="rect">
                      <a:avLst/>
                    </a:prstGeom>
                  </pic:spPr>
                </pic:pic>
              </a:graphicData>
            </a:graphic>
          </wp:inline>
        </w:drawing>
      </w:r>
    </w:p>
    <w:p w14:paraId="7D6F51DE">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571625" cy="1247775"/>
            <wp:effectExtent b="9525" l="0" r="9525" t="0"/>
            <wp:docPr descr="@@@306fee3f-dd65-4494-ae77-2b5406149e4b"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06fee3f-dd65-4494-ae77-2b5406149e4b" id="100045" name="图片 100045"/>
                    <pic:cNvPicPr>
                      <a:picLocks noChangeAspect="1"/>
                    </pic:cNvPicPr>
                  </pic:nvPicPr>
                  <pic:blipFill>
                    <a:blip r:embed="rId23"/>
                    <a:stretch>
                      <a:fillRect/>
                    </a:stretch>
                  </pic:blipFill>
                  <pic:spPr>
                    <a:xfrm>
                      <a:off x="0" y="0"/>
                      <a:ext cx="1571625" cy="1247775"/>
                    </a:xfrm>
                    <a:prstGeom prst="rect">
                      <a:avLst/>
                    </a:prstGeom>
                  </pic:spPr>
                </pic:pic>
              </a:graphicData>
            </a:graphic>
          </wp:inline>
        </w:drawing>
      </w:r>
    </w:p>
    <w:p w14:paraId="0BF340C4">
      <w:pPr>
        <w:shd w:color="auto" w:fill="F2F2F2" w:val="clear"/>
        <w:spacing w:line="360" w:lineRule="auto"/>
        <w:jc w:val="left"/>
        <w:textAlignment w:val="center"/>
        <w:rPr>
          <w:sz w:val="21"/>
        </w:rPr>
      </w:pPr>
      <w:r>
        <w:rPr>
          <w:color w:val="FF0000"/>
          <w:sz w:val="21"/>
        </w:rPr>
        <w:t>【详解】对于平行于凹透镜主光轴的折射光线，根据 “延长线过另一侧焦点的光线经凹透镜折射后将平行于主光轴”，作出其入射光线，入射光线的延长线过凹透镜的左焦点</w:t>
      </w:r>
      <w:r>
        <w:rPr>
          <w:i/>
          <w:color w:val="FF0000"/>
          <w:sz w:val="21"/>
        </w:rPr>
        <w:t>F</w:t>
      </w:r>
      <w:r>
        <w:rPr>
          <w:color w:val="FF0000"/>
          <w:sz w:val="21"/>
        </w:rPr>
        <w:t>。对于反向延长线过焦点的折射光线，根据 “与凹透镜主光轴平行的光线折射后其反向延长线过焦点”，过入射点作与主光轴平行的光线，即为其入射光线。如图所示：</w:t>
      </w:r>
    </w:p>
    <w:p w14:paraId="7191586E">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495425" cy="1190625"/>
            <wp:effectExtent b="9525" l="0" r="9525" t="0"/>
            <wp:docPr descr="@@@f8d5dd88-caf6-4c9a-8265-b75f8af912db"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8d5dd88-caf6-4c9a-8265-b75f8af912db" id="100047" name="图片 100047"/>
                    <pic:cNvPicPr>
                      <a:picLocks noChangeAspect="1"/>
                    </pic:cNvPicPr>
                  </pic:nvPicPr>
                  <pic:blipFill>
                    <a:blip r:embed="rId23"/>
                    <a:stretch>
                      <a:fillRect/>
                    </a:stretch>
                  </pic:blipFill>
                  <pic:spPr>
                    <a:xfrm>
                      <a:off x="0" y="0"/>
                      <a:ext cx="1495425" cy="1190625"/>
                    </a:xfrm>
                    <a:prstGeom prst="rect">
                      <a:avLst/>
                    </a:prstGeom>
                  </pic:spPr>
                </pic:pic>
              </a:graphicData>
            </a:graphic>
          </wp:inline>
        </w:drawing>
      </w:r>
    </w:p>
    <w:p w14:paraId="654F9B93">
      <w:pPr>
        <w:shd w:color="auto" w:fill="auto" w:val="clear"/>
        <w:spacing w:line="360" w:lineRule="auto"/>
        <w:jc w:val="left"/>
        <w:textAlignment w:val="center"/>
        <w:rPr>
          <w:sz w:val="21"/>
        </w:rPr>
      </w:pPr>
      <w:r>
        <w:rPr>
          <w:sz w:val="21"/>
        </w:rPr>
        <w:t>10．（24-25八年级上·全国·期末）请根据图中给出的光线，画出对应的入射光线、折射光线。</w:t>
      </w:r>
    </w:p>
    <w:p w14:paraId="21D1947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33650" cy="1123950"/>
            <wp:effectExtent b="0" l="0" r="0" t="0"/>
            <wp:docPr descr="@@@9ab6e404-0ee3-4476-b1f1-ec71fb17bcc2"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ab6e404-0ee3-4476-b1f1-ec71fb17bcc2" id="100049" name="图片 100049"/>
                    <pic:cNvPicPr>
                      <a:picLocks noChangeAspect="1"/>
                    </pic:cNvPicPr>
                  </pic:nvPicPr>
                  <pic:blipFill>
                    <a:blip r:embed="rId24"/>
                    <a:stretch>
                      <a:fillRect/>
                    </a:stretch>
                  </pic:blipFill>
                  <pic:spPr>
                    <a:xfrm>
                      <a:off x="0" y="0"/>
                      <a:ext cx="2533650" cy="1123950"/>
                    </a:xfrm>
                    <a:prstGeom prst="rect">
                      <a:avLst/>
                    </a:prstGeom>
                  </pic:spPr>
                </pic:pic>
              </a:graphicData>
            </a:graphic>
          </wp:inline>
        </w:drawing>
      </w:r>
    </w:p>
    <w:p w14:paraId="598BE1BE">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105025" cy="1257300"/>
            <wp:effectExtent b="0" l="0" r="9525" t="0"/>
            <wp:docPr descr="@@@97041fa6-baee-46e9-8437-00d31caa1144"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7041fa6-baee-46e9-8437-00d31caa1144" id="100051" name="图片 100051"/>
                    <pic:cNvPicPr>
                      <a:picLocks noChangeAspect="1"/>
                    </pic:cNvPicPr>
                  </pic:nvPicPr>
                  <pic:blipFill>
                    <a:blip r:embed="rId25"/>
                    <a:stretch>
                      <a:fillRect/>
                    </a:stretch>
                  </pic:blipFill>
                  <pic:spPr>
                    <a:xfrm>
                      <a:off x="0" y="0"/>
                      <a:ext cx="2105025" cy="1257300"/>
                    </a:xfrm>
                    <a:prstGeom prst="rect">
                      <a:avLst/>
                    </a:prstGeom>
                  </pic:spPr>
                </pic:pic>
              </a:graphicData>
            </a:graphic>
          </wp:inline>
        </w:drawing>
      </w:r>
    </w:p>
    <w:p w14:paraId="57C6250C">
      <w:pPr>
        <w:shd w:color="auto" w:fill="F2F2F2" w:val="clear"/>
        <w:spacing w:line="360" w:lineRule="auto"/>
        <w:jc w:val="left"/>
        <w:textAlignment w:val="center"/>
        <w:rPr>
          <w:sz w:val="21"/>
        </w:rPr>
      </w:pPr>
      <w:r>
        <w:rPr>
          <w:color w:val="FF0000"/>
          <w:sz w:val="21"/>
        </w:rPr>
        <w:t>【详解】延长线过另一侧焦点的光线经凹透镜折射后将平行于主光轴射出，过光心的光线经过凹透镜后传播方向不变，据此作图如下：</w:t>
      </w:r>
    </w:p>
    <w:p w14:paraId="555478CB">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885950" cy="1123950"/>
            <wp:effectExtent b="0" l="0" r="0" t="0"/>
            <wp:docPr descr="@@@dd3ca836-4cff-4e93-887a-dfd061d617af"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3ca836-4cff-4e93-887a-dfd061d617af" id="100053" name="图片 100053"/>
                    <pic:cNvPicPr>
                      <a:picLocks noChangeAspect="1"/>
                    </pic:cNvPicPr>
                  </pic:nvPicPr>
                  <pic:blipFill>
                    <a:blip r:embed="rId25"/>
                    <a:stretch>
                      <a:fillRect/>
                    </a:stretch>
                  </pic:blipFill>
                  <pic:spPr>
                    <a:xfrm>
                      <a:off x="0" y="0"/>
                      <a:ext cx="1885950" cy="1123950"/>
                    </a:xfrm>
                    <a:prstGeom prst="rect">
                      <a:avLst/>
                    </a:prstGeom>
                  </pic:spPr>
                </pic:pic>
              </a:graphicData>
            </a:graphic>
          </wp:inline>
        </w:drawing>
      </w:r>
    </w:p>
    <w:p w14:paraId="65F65A71">
      <w:pPr>
        <w:shd w:color="auto" w:fill="auto" w:val="clear"/>
        <w:spacing w:line="360" w:lineRule="auto"/>
        <w:jc w:val="left"/>
        <w:textAlignment w:val="center"/>
        <w:rPr>
          <w:sz w:val="21"/>
        </w:rPr>
      </w:pPr>
      <w:r>
        <w:rPr>
          <w:sz w:val="21"/>
        </w:rPr>
        <w:t>11．（2025·甘肃武威·三模）如图所示，请画出图中射向透镜的入射光线。</w:t>
      </w:r>
    </w:p>
    <w:p w14:paraId="3B5C8BD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9750" cy="1143000"/>
            <wp:effectExtent b="0" l="0" r="0" t="0"/>
            <wp:docPr descr="@@@d958ae0b-5c80-458a-bd32-fcb5089bd6f5"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58ae0b-5c80-458a-bd32-fcb5089bd6f5" id="100055" name="图片 100055"/>
                    <pic:cNvPicPr>
                      <a:picLocks noChangeAspect="1"/>
                    </pic:cNvPicPr>
                  </pic:nvPicPr>
                  <pic:blipFill>
                    <a:blip r:embed="rId26"/>
                    <a:stretch>
                      <a:fillRect/>
                    </a:stretch>
                  </pic:blipFill>
                  <pic:spPr>
                    <a:xfrm>
                      <a:off x="0" y="0"/>
                      <a:ext cx="1809750" cy="1143000"/>
                    </a:xfrm>
                    <a:prstGeom prst="rect">
                      <a:avLst/>
                    </a:prstGeom>
                  </pic:spPr>
                </pic:pic>
              </a:graphicData>
            </a:graphic>
          </wp:inline>
        </w:drawing>
      </w:r>
    </w:p>
    <w:p w14:paraId="72812C9B">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819275" cy="1276350"/>
            <wp:effectExtent b="0" l="0" r="9525" t="0"/>
            <wp:docPr descr="@@@2956ac96-7ef4-450b-a8d6-cea8cc0c2a20"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56ac96-7ef4-450b-a8d6-cea8cc0c2a20" id="100057" name="图片 100057"/>
                    <pic:cNvPicPr>
                      <a:picLocks noChangeAspect="1"/>
                    </pic:cNvPicPr>
                  </pic:nvPicPr>
                  <pic:blipFill>
                    <a:blip r:embed="rId27"/>
                    <a:stretch>
                      <a:fillRect/>
                    </a:stretch>
                  </pic:blipFill>
                  <pic:spPr>
                    <a:xfrm>
                      <a:off x="0" y="0"/>
                      <a:ext cx="1819275" cy="1276350"/>
                    </a:xfrm>
                    <a:prstGeom prst="rect">
                      <a:avLst/>
                    </a:prstGeom>
                  </pic:spPr>
                </pic:pic>
              </a:graphicData>
            </a:graphic>
          </wp:inline>
        </w:drawing>
      </w:r>
    </w:p>
    <w:p w14:paraId="615B75CD">
      <w:pPr>
        <w:shd w:color="auto" w:fill="F2F2F2" w:val="clear"/>
        <w:spacing w:line="360" w:lineRule="auto"/>
        <w:jc w:val="left"/>
        <w:textAlignment w:val="center"/>
        <w:rPr>
          <w:sz w:val="21"/>
        </w:rPr>
      </w:pPr>
      <w:r>
        <w:rPr>
          <w:color w:val="FF0000"/>
          <w:sz w:val="21"/>
        </w:rPr>
        <w:t>【详解】凹透镜对光有发散作用，通过凹透镜光心的光线，传播方向不改变，平行于主光轴的光，折射光线的反向延长线经过焦点，根据光路可逆，则延长线过焦点的光，经凹透镜折射后会平行于主光轴射出，如图所示：</w:t>
      </w:r>
    </w:p>
    <w:p w14:paraId="241F96CB">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819275" cy="1276350"/>
            <wp:effectExtent b="0" l="0" r="9525" t="0"/>
            <wp:docPr descr="@@@cbb292ad-0c84-479a-959e-07b44e8aaa69"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bb292ad-0c84-479a-959e-07b44e8aaa69" id="100059" name="图片 100059"/>
                    <pic:cNvPicPr>
                      <a:picLocks noChangeAspect="1"/>
                    </pic:cNvPicPr>
                  </pic:nvPicPr>
                  <pic:blipFill>
                    <a:blip r:embed="rId27"/>
                    <a:stretch>
                      <a:fillRect/>
                    </a:stretch>
                  </pic:blipFill>
                  <pic:spPr>
                    <a:xfrm>
                      <a:off x="0" y="0"/>
                      <a:ext cx="1819275" cy="1276350"/>
                    </a:xfrm>
                    <a:prstGeom prst="rect">
                      <a:avLst/>
                    </a:prstGeom>
                  </pic:spPr>
                </pic:pic>
              </a:graphicData>
            </a:graphic>
          </wp:inline>
        </w:drawing>
      </w:r>
    </w:p>
    <w:p w14:paraId="2B5FDEC7">
      <w:pPr>
        <w:shd w:color="auto" w:fill="auto" w:val="clear"/>
        <w:spacing w:line="360" w:lineRule="auto"/>
        <w:jc w:val="left"/>
        <w:textAlignment w:val="center"/>
        <w:rPr>
          <w:sz w:val="21"/>
        </w:rPr>
      </w:pPr>
      <w:r>
        <w:rPr>
          <w:sz w:val="21"/>
        </w:rPr>
        <w:t>12．（2025·辽宁抚顺·一模）请将如图所示的光路图补充完整。</w:t>
      </w:r>
    </w:p>
    <w:p w14:paraId="606E4C7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33500" cy="885825"/>
            <wp:effectExtent b="9525" l="0" r="0" t="0"/>
            <wp:docPr descr="@@@792f5406-31a6-45a6-ab3c-010c104d72e1"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92f5406-31a6-45a6-ab3c-010c104d72e1" id="100061" name="图片 100061"/>
                    <pic:cNvPicPr>
                      <a:picLocks noChangeAspect="1"/>
                    </pic:cNvPicPr>
                  </pic:nvPicPr>
                  <pic:blipFill>
                    <a:blip r:embed="rId28"/>
                    <a:stretch>
                      <a:fillRect/>
                    </a:stretch>
                  </pic:blipFill>
                  <pic:spPr>
                    <a:xfrm>
                      <a:off x="0" y="0"/>
                      <a:ext cx="1333500" cy="885825"/>
                    </a:xfrm>
                    <a:prstGeom prst="rect">
                      <a:avLst/>
                    </a:prstGeom>
                  </pic:spPr>
                </pic:pic>
              </a:graphicData>
            </a:graphic>
          </wp:inline>
        </w:drawing>
      </w:r>
    </w:p>
    <w:p w14:paraId="44B9A3E0">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543050" cy="1114425"/>
            <wp:effectExtent b="9525" l="0" r="0" t="0"/>
            <wp:docPr descr="@@@bd50bcb6-c64a-447f-899e-e051d1fe329c"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d50bcb6-c64a-447f-899e-e051d1fe329c" id="100063" name="图片 100063"/>
                    <pic:cNvPicPr>
                      <a:picLocks noChangeAspect="1"/>
                    </pic:cNvPicPr>
                  </pic:nvPicPr>
                  <pic:blipFill>
                    <a:blip r:embed="rId29"/>
                    <a:stretch>
                      <a:fillRect/>
                    </a:stretch>
                  </pic:blipFill>
                  <pic:spPr>
                    <a:xfrm>
                      <a:off x="0" y="0"/>
                      <a:ext cx="1543050" cy="1114425"/>
                    </a:xfrm>
                    <a:prstGeom prst="rect">
                      <a:avLst/>
                    </a:prstGeom>
                  </pic:spPr>
                </pic:pic>
              </a:graphicData>
            </a:graphic>
          </wp:inline>
        </w:drawing>
      </w:r>
    </w:p>
    <w:p w14:paraId="40EB038D">
      <w:pPr>
        <w:shd w:color="auto" w:fill="F2F2F2" w:val="clear"/>
        <w:spacing w:line="360" w:lineRule="auto"/>
        <w:jc w:val="left"/>
        <w:textAlignment w:val="center"/>
        <w:rPr>
          <w:sz w:val="21"/>
        </w:rPr>
      </w:pPr>
      <w:r>
        <w:rPr>
          <w:color w:val="FF0000"/>
          <w:sz w:val="21"/>
        </w:rPr>
        <w:t>【详解】过光心的光线传播方向不变，光线用实线且沿传播方向画箭头；平行于凹透镜主光轴的光线，向外发散，发散光线的反向延长线过焦点，根据光路可逆，指向焦点入射的光线，经过凹透镜后平行于主光轴，用虚线连接平行于主光轴的折射光线与凹透镜的交点和左侧的焦点，并向右上用实线延长，在实线上标上入射光线的箭头，如图所示：</w:t>
      </w:r>
    </w:p>
    <w:p w14:paraId="07405D03">
      <w:pPr>
        <w:shd w:color="auto" w:fill="F2F2F2" w:val="clear"/>
        <w:spacing w:line="360" w:lineRule="auto"/>
        <w:jc w:val="both"/>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543050" cy="1114425"/>
            <wp:effectExtent b="9525" l="0" r="0" t="0"/>
            <wp:docPr descr="@@@bd50bcb6-c64a-447f-899e-e051d1fe329c"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d50bcb6-c64a-447f-899e-e051d1fe329c" id="100065" name="图片 100065"/>
                    <pic:cNvPicPr>
                      <a:picLocks noChangeAspect="1"/>
                    </pic:cNvPicPr>
                  </pic:nvPicPr>
                  <pic:blipFill>
                    <a:blip r:embed="rId29"/>
                    <a:stretch>
                      <a:fillRect/>
                    </a:stretch>
                  </pic:blipFill>
                  <pic:spPr>
                    <a:xfrm>
                      <a:off x="0" y="0"/>
                      <a:ext cx="1543050" cy="1114425"/>
                    </a:xfrm>
                    <a:prstGeom prst="rect">
                      <a:avLst/>
                    </a:prstGeom>
                  </pic:spPr>
                </pic:pic>
              </a:graphicData>
            </a:graphic>
          </wp:inline>
        </w:drawing>
      </w:r>
    </w:p>
    <w:p w14:paraId="065848E6">
      <w:pPr>
        <w:outlineLvl w:val="1"/>
        <w:rPr>
          <w:rFonts w:hint="eastAsia"/>
          <w:b/>
          <w:bCs/>
          <w:color w:val="0000FF"/>
          <w:sz w:val="24"/>
          <w:szCs w:val="24"/>
          <w:lang w:eastAsia="zh-CN" w:val="en-US"/>
        </w:rPr>
      </w:pPr>
    </w:p>
    <w:p w14:paraId="78CCD4E0">
      <w:pPr>
        <w:pStyle w:val="Heading2"/>
        <w:spacing w:after="0" w:before="0" w:line="360" w:lineRule="auto"/>
        <w:rPr>
          <w:rFonts w:hint="default"/>
          <w:b w:val="0"/>
          <w:bCs w:val="0"/>
          <w:color w:val="0000FF"/>
          <w:sz w:val="24"/>
          <w:szCs w:val="24"/>
          <w:lang w:eastAsia="zh-CN" w:val="en-US"/>
        </w:rPr>
      </w:pPr>
      <w:bookmarkStart w:id="8" w:name="_Toc10124"/>
      <w:r>
        <w:rPr>
          <w:rFonts w:hint="eastAsia"/>
          <w:b w:val="0"/>
          <w:bCs w:val="0"/>
          <w:color w:val="0000FF"/>
          <w:sz w:val="24"/>
          <w:szCs w:val="24"/>
          <w:lang w:eastAsia="zh-CN" w:val="en-US"/>
        </w:rPr>
        <w:t>角度2：凹透镜对光线的发聚作用</w:t>
      </w:r>
      <w:bookmarkEnd w:id="8"/>
    </w:p>
    <w:p w14:paraId="1896334C">
      <w:pPr>
        <w:shd w:color="auto" w:fill="auto" w:val="clear"/>
        <w:spacing w:line="360" w:lineRule="auto"/>
        <w:jc w:val="left"/>
        <w:textAlignment w:val="center"/>
        <w:rPr>
          <w:sz w:val="21"/>
        </w:rPr>
      </w:pPr>
      <w:bookmarkStart w:id="9" w:name="_Toc18997"/>
      <w:r>
        <w:rPr>
          <w:sz w:val="21"/>
        </w:rPr>
        <w:t>13．（24-25八年级上·甘肃天水·期末）一束光通过透镜的光路如图所示，哪幅图是正确的？（</w:t>
      </w:r>
      <w:r>
        <w:rPr>
          <w:rFonts w:ascii="Times New Roman" w:cs="Times New Roman" w:eastAsia="Times New Roman" w:hAnsi="Times New Roman"/>
          <w:kern w:val="0"/>
          <w:sz w:val="24"/>
          <w:szCs w:val="24"/>
        </w:rPr>
        <w:t>   </w:t>
      </w:r>
      <w:r>
        <w:rPr>
          <w:sz w:val="21"/>
        </w:rPr>
        <w:t>）</w:t>
      </w:r>
    </w:p>
    <w:p w14:paraId="64ECCF7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847090"/>
            <wp:effectExtent b="10160" l="0" r="635" t="0"/>
            <wp:docPr descr="@@@edc75995-4d97-4fa2-baeb-f57812451a04"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c75995-4d97-4fa2-baeb-f57812451a04" id="100067" name="图片 100067"/>
                    <pic:cNvPicPr>
                      <a:picLocks noChangeAspect="1"/>
                    </pic:cNvPicPr>
                  </pic:nvPicPr>
                  <pic:blipFill>
                    <a:blip r:embed="rId30"/>
                    <a:stretch>
                      <a:fillRect/>
                    </a:stretch>
                  </pic:blipFill>
                  <pic:spPr>
                    <a:xfrm>
                      <a:off x="0" y="0"/>
                      <a:ext cx="5276800" cy="847319"/>
                    </a:xfrm>
                    <a:prstGeom prst="rect">
                      <a:avLst/>
                    </a:prstGeom>
                  </pic:spPr>
                </pic:pic>
              </a:graphicData>
            </a:graphic>
          </wp:inline>
        </w:drawing>
      </w:r>
    </w:p>
    <w:p w14:paraId="1365EFCD">
      <w:pPr>
        <w:shd w:color="auto" w:fill="auto" w:val="clear"/>
        <w:tabs>
          <w:tab w:pos="2078" w:val="left"/>
          <w:tab w:pos="4156" w:val="left"/>
          <w:tab w:pos="6234" w:val="left"/>
        </w:tabs>
        <w:spacing w:line="360" w:lineRule="auto"/>
        <w:ind w:left="380"/>
        <w:jc w:val="left"/>
        <w:textAlignment w:val="center"/>
        <w:rPr>
          <w:sz w:val="21"/>
        </w:rPr>
      </w:pPr>
      <w:r>
        <w:rPr>
          <w:sz w:val="21"/>
        </w:rPr>
        <w:t>A．甲</w:t>
      </w:r>
      <w:r>
        <w:rPr>
          <w:sz w:val="21"/>
        </w:rPr>
        <w:tab/>
      </w:r>
      <w:r>
        <w:rPr>
          <w:sz w:val="21"/>
        </w:rPr>
        <w:t>B．乙</w:t>
      </w:r>
      <w:r>
        <w:rPr>
          <w:sz w:val="21"/>
        </w:rPr>
        <w:tab/>
      </w:r>
      <w:r>
        <w:rPr>
          <w:sz w:val="21"/>
        </w:rPr>
        <w:t>C．丙</w:t>
      </w:r>
      <w:r>
        <w:rPr>
          <w:sz w:val="21"/>
        </w:rPr>
        <w:tab/>
      </w:r>
      <w:r>
        <w:rPr>
          <w:sz w:val="21"/>
        </w:rPr>
        <w:t>D．丁</w:t>
      </w:r>
    </w:p>
    <w:p w14:paraId="25FA91AB">
      <w:pPr>
        <w:shd w:color="auto" w:fill="F2F2F2" w:val="clear"/>
        <w:spacing w:line="360" w:lineRule="auto"/>
        <w:jc w:val="left"/>
        <w:textAlignment w:val="center"/>
        <w:rPr>
          <w:sz w:val="21"/>
        </w:rPr>
      </w:pPr>
      <w:r>
        <w:rPr>
          <w:color w:val="FF0000"/>
          <w:sz w:val="21"/>
        </w:rPr>
        <w:t>【答案】A</w:t>
      </w:r>
    </w:p>
    <w:p w14:paraId="04D4AEA5">
      <w:pPr>
        <w:shd w:color="auto" w:fill="F2F2F2" w:val="clear"/>
        <w:spacing w:line="360" w:lineRule="auto"/>
        <w:jc w:val="left"/>
        <w:textAlignment w:val="center"/>
        <w:rPr>
          <w:sz w:val="21"/>
        </w:rPr>
      </w:pPr>
      <w:r>
        <w:rPr>
          <w:color w:val="FF0000"/>
          <w:sz w:val="21"/>
        </w:rPr>
        <w:t>【详解】平行于凸透镜主光轴的光线经凸透镜折射后会聚于凸透镜的焦点，故甲图正确；经过凸透镜焦点的光线经凸透镜折射后，平行于主光轴射出，故乙图错误；凹透镜对光线具有发散作用，故丙丁图错误。故A符合题意，BCD不符合题意。</w:t>
      </w:r>
    </w:p>
    <w:p w14:paraId="1EC8561B">
      <w:pPr>
        <w:shd w:color="auto" w:fill="F2F2F2" w:val="clear"/>
        <w:spacing w:line="360" w:lineRule="auto"/>
        <w:jc w:val="left"/>
        <w:textAlignment w:val="center"/>
        <w:rPr>
          <w:sz w:val="21"/>
        </w:rPr>
      </w:pPr>
      <w:r>
        <w:rPr>
          <w:color w:val="FF0000"/>
          <w:sz w:val="21"/>
        </w:rPr>
        <w:t>故选A。</w:t>
      </w:r>
    </w:p>
    <w:p w14:paraId="6CED2E7D">
      <w:pPr>
        <w:shd w:color="auto" w:fill="auto" w:val="clear"/>
        <w:spacing w:line="360" w:lineRule="auto"/>
        <w:jc w:val="left"/>
        <w:textAlignment w:val="center"/>
        <w:rPr>
          <w:sz w:val="21"/>
        </w:rPr>
      </w:pPr>
      <w:r>
        <w:rPr>
          <w:sz w:val="21"/>
        </w:rPr>
        <w:t>14．（24-25八年级上·北京海淀·期末）如图中画出了光线通过甲、乙、丙、丁透镜的示意图</w:t>
      </w:r>
      <w:r>
        <w:object>
          <v:shape alt="eqIdde629ae869e25cbd394121fc990d2f85" coordsize="21600,21600" filled="f" id="_x0000_i1032" o:ole="" o:preferrelative="t" stroked="f" style="width:7pt;height:12.1pt" type="#_x0000_t75">
            <v:stroke joinstyle="miter"/>
            <v:imagedata o:title="eqIdde629ae869e25cbd394121fc990d2f85" r:id="rId31"/>
            <o:lock aspectratio="t" v:ext="edit"/>
            <w10:anchorlock/>
          </v:shape>
          <o:OLEObject DrawAspect="Content" ObjectID="_1468075725" ProgID="Equation.DSMT4" ShapeID="_x0000_i1032" Type="Embed" r:id="rId32"/>
        </w:object>
      </w:r>
      <w:r>
        <w:rPr>
          <w:sz w:val="21"/>
        </w:rPr>
        <w:t>透镜在虚线框内未画出</w:t>
      </w:r>
      <w:r>
        <w:object>
          <v:shape alt="eqIdf0ef244e9cd295656496929fbb46a9a5" coordsize="21600,21600" filled="f" id="_x0000_i1033" o:ole="" o:preferrelative="t" stroked="f" style="width:7pt;height:12.75pt" type="#_x0000_t75">
            <v:stroke joinstyle="miter"/>
            <v:imagedata o:title="eqIdf0ef244e9cd295656496929fbb46a9a5" r:id="rId33"/>
            <o:lock aspectratio="t" v:ext="edit"/>
            <w10:anchorlock/>
          </v:shape>
          <o:OLEObject DrawAspect="Content" ObjectID="_1468075726" ProgID="Equation.DSMT4" ShapeID="_x0000_i1033" Type="Embed" r:id="rId34"/>
        </w:object>
      </w:r>
      <w:r>
        <w:rPr>
          <w:sz w:val="21"/>
        </w:rPr>
        <w:t>，下列说法正确的是（　　）</w:t>
      </w:r>
    </w:p>
    <w:p w14:paraId="41627F06">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438650" cy="685800"/>
            <wp:effectExtent b="0" l="0" r="0" t="0"/>
            <wp:docPr descr="@@@3ca61bf1-925c-41c5-adbd-00e3153a2733"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ca61bf1-925c-41c5-adbd-00e3153a2733" id="100069" name="图片 100069"/>
                    <pic:cNvPicPr>
                      <a:picLocks noChangeAspect="1"/>
                    </pic:cNvPicPr>
                  </pic:nvPicPr>
                  <pic:blipFill>
                    <a:blip r:embed="rId35"/>
                    <a:stretch>
                      <a:fillRect/>
                    </a:stretch>
                  </pic:blipFill>
                  <pic:spPr>
                    <a:xfrm>
                      <a:off x="0" y="0"/>
                      <a:ext cx="4438650" cy="685800"/>
                    </a:xfrm>
                    <a:prstGeom prst="rect">
                      <a:avLst/>
                    </a:prstGeom>
                  </pic:spPr>
                </pic:pic>
              </a:graphicData>
            </a:graphic>
          </wp:inline>
        </w:drawing>
      </w:r>
    </w:p>
    <w:p w14:paraId="2A53A7FE">
      <w:pPr>
        <w:shd w:color="auto" w:fill="auto" w:val="clear"/>
        <w:spacing w:line="360" w:lineRule="auto"/>
        <w:ind w:left="380"/>
        <w:jc w:val="left"/>
        <w:textAlignment w:val="center"/>
        <w:rPr>
          <w:sz w:val="21"/>
        </w:rPr>
      </w:pPr>
      <w:r>
        <w:rPr>
          <w:sz w:val="21"/>
        </w:rPr>
        <w:t>A．光线通过甲透镜后越来越偏离主光轴，因此甲透镜是凹透镜</w:t>
      </w:r>
    </w:p>
    <w:p w14:paraId="3C31F503">
      <w:pPr>
        <w:shd w:color="auto" w:fill="auto" w:val="clear"/>
        <w:spacing w:line="360" w:lineRule="auto"/>
        <w:ind w:left="380"/>
        <w:jc w:val="left"/>
        <w:textAlignment w:val="center"/>
        <w:rPr>
          <w:sz w:val="21"/>
        </w:rPr>
      </w:pPr>
      <w:r>
        <w:rPr>
          <w:sz w:val="21"/>
        </w:rPr>
        <w:t>B．光线通过乙透镜后越来越靠近主光轴，因此乙透镜是凸透镜</w:t>
      </w:r>
    </w:p>
    <w:p w14:paraId="5E52DEB4">
      <w:pPr>
        <w:shd w:color="auto" w:fill="auto" w:val="clear"/>
        <w:spacing w:line="360" w:lineRule="auto"/>
        <w:ind w:left="380"/>
        <w:jc w:val="left"/>
        <w:textAlignment w:val="center"/>
        <w:rPr>
          <w:sz w:val="21"/>
        </w:rPr>
      </w:pPr>
      <w:r>
        <w:rPr>
          <w:sz w:val="21"/>
        </w:rPr>
        <w:t>C．甲透镜和丁透镜对光线的作用是相同的，甲和丁都是凸透镜</w:t>
      </w:r>
    </w:p>
    <w:p w14:paraId="683A2BC0">
      <w:pPr>
        <w:shd w:color="auto" w:fill="auto" w:val="clear"/>
        <w:spacing w:line="360" w:lineRule="auto"/>
        <w:ind w:left="380"/>
        <w:jc w:val="left"/>
        <w:textAlignment w:val="center"/>
        <w:rPr>
          <w:sz w:val="21"/>
        </w:rPr>
      </w:pPr>
      <w:r>
        <w:rPr>
          <w:sz w:val="21"/>
        </w:rPr>
        <w:t>D．丙透镜和丁透镜对光线的作用是相同的，丙和丁都是凹透镜</w:t>
      </w:r>
    </w:p>
    <w:p w14:paraId="520E078E">
      <w:pPr>
        <w:shd w:color="auto" w:fill="F2F2F2" w:val="clear"/>
        <w:spacing w:line="360" w:lineRule="auto"/>
        <w:jc w:val="left"/>
        <w:textAlignment w:val="center"/>
        <w:rPr>
          <w:sz w:val="21"/>
        </w:rPr>
      </w:pPr>
      <w:r>
        <w:rPr>
          <w:color w:val="FF0000"/>
          <w:sz w:val="21"/>
        </w:rPr>
        <w:t>【答案】C</w:t>
      </w:r>
    </w:p>
    <w:p w14:paraId="5AE16B4A">
      <w:pPr>
        <w:shd w:color="auto" w:fill="F2F2F2" w:val="clear"/>
        <w:spacing w:line="360" w:lineRule="auto"/>
        <w:jc w:val="left"/>
        <w:textAlignment w:val="center"/>
        <w:rPr>
          <w:sz w:val="21"/>
        </w:rPr>
      </w:pPr>
      <w:r>
        <w:rPr>
          <w:color w:val="FF0000"/>
          <w:sz w:val="21"/>
        </w:rPr>
        <w:t>【详解】从四个光线通过透镜的情形可知，甲、丁的入射光线经透镜折射后，折射光线变得会聚了，对光线具有会聚作用，所以是凸透镜；乙、丙的折射光线相对于入射光线是发散的，对光线具有发散作用，所以都是凹透镜，故C正确，ABD错误。</w:t>
      </w:r>
    </w:p>
    <w:p w14:paraId="1324D735">
      <w:pPr>
        <w:shd w:color="auto" w:fill="F2F2F2" w:val="clear"/>
        <w:spacing w:line="360" w:lineRule="auto"/>
        <w:jc w:val="left"/>
        <w:textAlignment w:val="center"/>
        <w:rPr>
          <w:sz w:val="21"/>
        </w:rPr>
      </w:pPr>
      <w:r>
        <w:rPr>
          <w:color w:val="FF0000"/>
          <w:sz w:val="21"/>
        </w:rPr>
        <w:t>故选C。</w:t>
      </w:r>
    </w:p>
    <w:p w14:paraId="08526A46">
      <w:pPr>
        <w:shd w:color="auto" w:fill="auto" w:val="clear"/>
        <w:spacing w:line="360" w:lineRule="auto"/>
        <w:jc w:val="left"/>
        <w:textAlignment w:val="center"/>
        <w:rPr>
          <w:sz w:val="21"/>
        </w:rPr>
      </w:pPr>
      <w:r>
        <w:rPr>
          <w:sz w:val="21"/>
        </w:rPr>
        <w:t>15．（23-24八年级上·山东济宁·阶段练习）如图所示，请在方框内画上合适的光学元件。</w:t>
      </w:r>
    </w:p>
    <w:p w14:paraId="3819AAA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86050" cy="752475"/>
            <wp:effectExtent b="9525" l="0" r="0" t="0"/>
            <wp:docPr descr="@@@faf834de-eb89-4655-b714-c312e4763594"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af834de-eb89-4655-b714-c312e4763594" id="100071" name="图片 100071"/>
                    <pic:cNvPicPr>
                      <a:picLocks noChangeAspect="1"/>
                    </pic:cNvPicPr>
                  </pic:nvPicPr>
                  <pic:blipFill>
                    <a:blip r:embed="rId36"/>
                    <a:stretch>
                      <a:fillRect/>
                    </a:stretch>
                  </pic:blipFill>
                  <pic:spPr>
                    <a:xfrm>
                      <a:off x="0" y="0"/>
                      <a:ext cx="2686050" cy="752475"/>
                    </a:xfrm>
                    <a:prstGeom prst="rect">
                      <a:avLst/>
                    </a:prstGeom>
                  </pic:spPr>
                </pic:pic>
              </a:graphicData>
            </a:graphic>
          </wp:inline>
        </w:drawing>
      </w:r>
    </w:p>
    <w:p w14:paraId="7AC8524A">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3419475" cy="952500"/>
            <wp:effectExtent b="0" l="0" r="9525" t="0"/>
            <wp:docPr descr="@@@7c2e3021-375f-413e-8aeb-9ad2fd32c2ce"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c2e3021-375f-413e-8aeb-9ad2fd32c2ce" id="100073" name="图片 100073"/>
                    <pic:cNvPicPr>
                      <a:picLocks noChangeAspect="1"/>
                    </pic:cNvPicPr>
                  </pic:nvPicPr>
                  <pic:blipFill>
                    <a:blip r:embed="rId37"/>
                    <a:stretch>
                      <a:fillRect/>
                    </a:stretch>
                  </pic:blipFill>
                  <pic:spPr>
                    <a:xfrm>
                      <a:off x="0" y="0"/>
                      <a:ext cx="3419475" cy="952500"/>
                    </a:xfrm>
                    <a:prstGeom prst="rect">
                      <a:avLst/>
                    </a:prstGeom>
                  </pic:spPr>
                </pic:pic>
              </a:graphicData>
            </a:graphic>
          </wp:inline>
        </w:drawing>
      </w:r>
    </w:p>
    <w:p w14:paraId="4F9613FD">
      <w:pPr>
        <w:shd w:color="auto" w:fill="F2F2F2" w:val="clear"/>
        <w:spacing w:line="360" w:lineRule="auto"/>
        <w:jc w:val="left"/>
        <w:textAlignment w:val="center"/>
        <w:rPr>
          <w:sz w:val="21"/>
        </w:rPr>
      </w:pPr>
      <w:r>
        <w:rPr>
          <w:color w:val="FF0000"/>
          <w:sz w:val="21"/>
        </w:rPr>
        <w:t>【详解】左图中折射光线比入射光线更加远离主光轴，所以该元件对光线有发散作用，因此是凹透镜；左图中折射光线比入射光线更加靠近主光轴，所以该元件对光线有会聚作用，因此是凸透镜，如图所示：</w:t>
      </w:r>
    </w:p>
    <w:p w14:paraId="434AF040">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3257550" cy="914400"/>
            <wp:effectExtent b="0" l="0" r="0" t="0"/>
            <wp:docPr descr="@@@10d27ca3-4bff-4bc7-bb1b-2691babc83c9"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d27ca3-4bff-4bc7-bb1b-2691babc83c9" id="100075" name="图片 100075"/>
                    <pic:cNvPicPr>
                      <a:picLocks noChangeAspect="1"/>
                    </pic:cNvPicPr>
                  </pic:nvPicPr>
                  <pic:blipFill>
                    <a:blip r:embed="rId37"/>
                    <a:stretch>
                      <a:fillRect/>
                    </a:stretch>
                  </pic:blipFill>
                  <pic:spPr>
                    <a:xfrm>
                      <a:off x="0" y="0"/>
                      <a:ext cx="3257550" cy="914400"/>
                    </a:xfrm>
                    <a:prstGeom prst="rect">
                      <a:avLst/>
                    </a:prstGeom>
                  </pic:spPr>
                </pic:pic>
              </a:graphicData>
            </a:graphic>
          </wp:inline>
        </w:drawing>
      </w:r>
    </w:p>
    <w:p w14:paraId="72C3285B">
      <w:pPr>
        <w:shd w:color="auto" w:fill="auto" w:val="clear"/>
        <w:spacing w:line="360" w:lineRule="auto"/>
        <w:jc w:val="left"/>
        <w:textAlignment w:val="center"/>
        <w:rPr>
          <w:sz w:val="21"/>
        </w:rPr>
      </w:pPr>
      <w:r>
        <w:rPr>
          <w:sz w:val="21"/>
        </w:rPr>
        <w:t>16．（23-24八年级下·全国·课后作业）在图中画出适合的光学元件。</w:t>
      </w:r>
    </w:p>
    <w:p w14:paraId="317959A2">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47975" cy="1104900"/>
            <wp:effectExtent b="0" l="0" r="9525" t="0"/>
            <wp:docPr descr="@@@7dc18402-af17-47f4-b840-56a26708006b"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dc18402-af17-47f4-b840-56a26708006b" id="100077" name="图片 100077"/>
                    <pic:cNvPicPr>
                      <a:picLocks noChangeAspect="1"/>
                    </pic:cNvPicPr>
                  </pic:nvPicPr>
                  <pic:blipFill>
                    <a:blip r:embed="rId38"/>
                    <a:stretch>
                      <a:fillRect/>
                    </a:stretch>
                  </pic:blipFill>
                  <pic:spPr>
                    <a:xfrm>
                      <a:off x="0" y="0"/>
                      <a:ext cx="2847975" cy="1104900"/>
                    </a:xfrm>
                    <a:prstGeom prst="rect">
                      <a:avLst/>
                    </a:prstGeom>
                  </pic:spPr>
                </pic:pic>
              </a:graphicData>
            </a:graphic>
          </wp:inline>
        </w:drawing>
      </w:r>
    </w:p>
    <w:p w14:paraId="5510FA17">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876550" cy="1114425"/>
            <wp:effectExtent b="9525" l="0" r="0" t="0"/>
            <wp:docPr descr="@@@9692744a-f389-47d9-b1b0-bb09d83280c9"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692744a-f389-47d9-b1b0-bb09d83280c9" id="100079" name="图片 100079"/>
                    <pic:cNvPicPr>
                      <a:picLocks noChangeAspect="1"/>
                    </pic:cNvPicPr>
                  </pic:nvPicPr>
                  <pic:blipFill>
                    <a:blip r:embed="rId39"/>
                    <a:stretch>
                      <a:fillRect/>
                    </a:stretch>
                  </pic:blipFill>
                  <pic:spPr>
                    <a:xfrm>
                      <a:off x="0" y="0"/>
                      <a:ext cx="2876550" cy="1114425"/>
                    </a:xfrm>
                    <a:prstGeom prst="rect">
                      <a:avLst/>
                    </a:prstGeom>
                  </pic:spPr>
                </pic:pic>
              </a:graphicData>
            </a:graphic>
          </wp:inline>
        </w:drawing>
      </w:r>
    </w:p>
    <w:p w14:paraId="2352E85F">
      <w:pPr>
        <w:shd w:color="auto" w:fill="F2F2F2" w:val="clear"/>
        <w:spacing w:line="360" w:lineRule="auto"/>
        <w:jc w:val="left"/>
        <w:textAlignment w:val="center"/>
        <w:rPr>
          <w:sz w:val="21"/>
        </w:rPr>
      </w:pPr>
      <w:r>
        <w:rPr>
          <w:color w:val="FF0000"/>
          <w:sz w:val="21"/>
        </w:rPr>
        <w:t>【详解】由图可知，甲透镜对光线具有会聚作用，所以是凸透镜；乙透镜对光线具有发散作用，所以是凹透镜。作图如下：</w:t>
      </w:r>
    </w:p>
    <w:p w14:paraId="7654EBC2">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3009900" cy="1162050"/>
            <wp:effectExtent b="0" l="0" r="0" t="0"/>
            <wp:docPr descr="@@@af3e1cb3-d462-47c4-a6f9-5254406e8635"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f3e1cb3-d462-47c4-a6f9-5254406e8635" id="100081" name="图片 100081"/>
                    <pic:cNvPicPr>
                      <a:picLocks noChangeAspect="1"/>
                    </pic:cNvPicPr>
                  </pic:nvPicPr>
                  <pic:blipFill>
                    <a:blip r:embed="rId40"/>
                    <a:stretch>
                      <a:fillRect/>
                    </a:stretch>
                  </pic:blipFill>
                  <pic:spPr>
                    <a:xfrm>
                      <a:off x="0" y="0"/>
                      <a:ext cx="3009900" cy="1162050"/>
                    </a:xfrm>
                    <a:prstGeom prst="rect">
                      <a:avLst/>
                    </a:prstGeom>
                  </pic:spPr>
                </pic:pic>
              </a:graphicData>
            </a:graphic>
          </wp:inline>
        </w:drawing>
      </w:r>
    </w:p>
    <w:p w14:paraId="1DBDB885">
      <w:pPr>
        <w:pStyle w:val="Heading1"/>
        <w:spacing w:after="0" w:before="0" w:line="360" w:lineRule="auto"/>
        <w:rPr>
          <w:rFonts w:hint="eastAsia"/>
          <w:b/>
          <w:bCs/>
          <w:color w:val="0000FF"/>
          <w:lang w:eastAsia="zh-CN" w:val="en-US"/>
        </w:rPr>
      </w:pPr>
    </w:p>
    <w:p w14:paraId="484164B0">
      <w:pPr>
        <w:pStyle w:val="Heading1"/>
        <w:spacing w:after="0" w:before="0" w:line="360" w:lineRule="auto"/>
        <w:rPr>
          <w:rFonts w:hint="default"/>
          <w:b/>
          <w:bCs/>
          <w:color w:val="0000FF"/>
          <w:lang w:eastAsia="zh-CN" w:val="en-US"/>
        </w:rPr>
      </w:pPr>
      <w:r>
        <w:rPr>
          <w:rFonts w:hint="eastAsia"/>
          <w:b/>
          <w:bCs/>
          <w:color w:val="0000FF"/>
          <w:lang w:eastAsia="zh-CN" w:val="en-US"/>
        </w:rPr>
        <w:t>题型三：凸透镜和凹透镜的光路结合</w:t>
      </w:r>
      <w:bookmarkEnd w:id="9"/>
    </w:p>
    <w:p w14:paraId="3D9120D6">
      <w:pPr>
        <w:shd w:color="auto" w:fill="auto" w:val="clear"/>
        <w:spacing w:line="360" w:lineRule="auto"/>
        <w:jc w:val="left"/>
        <w:textAlignment w:val="center"/>
        <w:rPr>
          <w:sz w:val="21"/>
        </w:rPr>
      </w:pPr>
      <w:r>
        <w:rPr>
          <w:sz w:val="21"/>
        </w:rPr>
        <w:t>17．如图所示，两组透镜的焦点都重合，请完成光路图。</w:t>
      </w:r>
    </w:p>
    <w:p w14:paraId="114229B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33925" cy="981075"/>
            <wp:effectExtent b="9525" l="0" r="9525" t="0"/>
            <wp:docPr descr="@@@6bcbc451-c4dd-4faf-9dd8-200851b6608a"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cbc451-c4dd-4faf-9dd8-200851b6608a" id="100083" name="图片 100083"/>
                    <pic:cNvPicPr>
                      <a:picLocks noChangeAspect="1"/>
                    </pic:cNvPicPr>
                  </pic:nvPicPr>
                  <pic:blipFill>
                    <a:blip r:embed="rId41"/>
                    <a:stretch>
                      <a:fillRect/>
                    </a:stretch>
                  </pic:blipFill>
                  <pic:spPr>
                    <a:xfrm>
                      <a:off x="0" y="0"/>
                      <a:ext cx="4733925" cy="981075"/>
                    </a:xfrm>
                    <a:prstGeom prst="rect">
                      <a:avLst/>
                    </a:prstGeom>
                  </pic:spPr>
                </pic:pic>
              </a:graphicData>
            </a:graphic>
          </wp:inline>
        </w:drawing>
      </w:r>
    </w:p>
    <w:p w14:paraId="0956968D">
      <w:pPr>
        <w:shd w:color="auto" w:fill="F2F2F2" w:val="clear"/>
        <w:spacing w:line="360" w:lineRule="auto"/>
        <w:jc w:val="left"/>
        <w:textAlignment w:val="center"/>
        <w:rPr>
          <w:sz w:val="21"/>
        </w:rPr>
      </w:pPr>
      <w:r>
        <w:rPr>
          <w:color w:val="FF0000"/>
          <w:sz w:val="21"/>
        </w:rPr>
        <w:t>【答案】</w:t>
      </w:r>
    </w:p>
    <w:p w14:paraId="64A1558A">
      <w:pPr>
        <w:shd w:color="auto" w:fill="F2F2F2" w:val="clear"/>
        <w:spacing w:line="360" w:lineRule="auto"/>
        <w:jc w:val="both"/>
        <w:textAlignment w:val="center"/>
        <w:rPr>
          <w:sz w:val="21"/>
        </w:rPr>
      </w:pPr>
      <w:r>
        <w:rPr>
          <w:color w:val="FF0000"/>
          <w:sz w:val="21"/>
        </w:rPr>
        <w:t xml:space="preserve"> </w:t>
      </w:r>
      <w:r>
        <w:rPr>
          <w:rFonts w:ascii="Times New Roman" w:cs="Times New Roman" w:eastAsia="Times New Roman" w:hAnsi="Times New Roman"/>
          <w:strike w:val="0"/>
          <w:color w:val="FF0000"/>
          <w:kern w:val="0"/>
          <w:sz w:val="24"/>
          <w:szCs w:val="24"/>
          <w:u w:val="none"/>
        </w:rPr>
        <w:drawing>
          <wp:inline distB="0" distL="114300" distR="114300" distT="0">
            <wp:extent cx="4514850" cy="933450"/>
            <wp:effectExtent b="0" l="0" r="0" t="0"/>
            <wp:docPr descr="@@@ced62aa3-66e2-498e-99da-3e41af91b43b"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d62aa3-66e2-498e-99da-3e41af91b43b" id="100085" name="图片 100085"/>
                    <pic:cNvPicPr>
                      <a:picLocks noChangeAspect="1"/>
                    </pic:cNvPicPr>
                  </pic:nvPicPr>
                  <pic:blipFill>
                    <a:blip r:embed="rId42"/>
                    <a:stretch>
                      <a:fillRect/>
                    </a:stretch>
                  </pic:blipFill>
                  <pic:spPr>
                    <a:xfrm>
                      <a:off x="0" y="0"/>
                      <a:ext cx="4514850" cy="933450"/>
                    </a:xfrm>
                    <a:prstGeom prst="rect">
                      <a:avLst/>
                    </a:prstGeom>
                  </pic:spPr>
                </pic:pic>
              </a:graphicData>
            </a:graphic>
          </wp:inline>
        </w:drawing>
      </w:r>
    </w:p>
    <w:p w14:paraId="1F314016">
      <w:pPr>
        <w:shd w:color="auto" w:fill="F2F2F2" w:val="clear"/>
        <w:spacing w:line="360" w:lineRule="auto"/>
        <w:jc w:val="left"/>
        <w:textAlignment w:val="center"/>
        <w:rPr>
          <w:sz w:val="21"/>
        </w:rPr>
      </w:pPr>
      <w:r>
        <w:rPr>
          <w:color w:val="FF0000"/>
          <w:sz w:val="21"/>
        </w:rPr>
        <w:t>【详解】由题可知，</w:t>
      </w:r>
      <w:r>
        <w:rPr>
          <w:rFonts w:ascii="Times New Roman" w:cs="Times New Roman" w:eastAsia="Times New Roman" w:hAnsi="Times New Roman"/>
          <w:i/>
          <w:color w:val="FF0000"/>
          <w:sz w:val="21"/>
        </w:rPr>
        <w:t>F</w:t>
      </w:r>
      <w:r>
        <w:rPr>
          <w:color w:val="FF0000"/>
          <w:sz w:val="21"/>
        </w:rPr>
        <w:t>点是图示凸透镜的焦点。根据平行于主光轴的光线经凸透镜折射后将过焦点，过焦点的光线经凸透镜折射后将平行于主光轴，完成光路图，如图所示：</w:t>
      </w:r>
    </w:p>
    <w:p w14:paraId="5B6C0A21">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305050" cy="1066800"/>
            <wp:effectExtent b="0" l="0" r="0" t="0"/>
            <wp:docPr descr="@@@6ba0b782-9eef-40c1-9289-753881be2750"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a0b782-9eef-40c1-9289-753881be2750" id="100087" name="图片 100087"/>
                    <pic:cNvPicPr>
                      <a:picLocks noChangeAspect="1"/>
                    </pic:cNvPicPr>
                  </pic:nvPicPr>
                  <pic:blipFill>
                    <a:blip r:embed="rId43"/>
                    <a:stretch>
                      <a:fillRect/>
                    </a:stretch>
                  </pic:blipFill>
                  <pic:spPr>
                    <a:xfrm>
                      <a:off x="0" y="0"/>
                      <a:ext cx="2305050" cy="1066800"/>
                    </a:xfrm>
                    <a:prstGeom prst="rect">
                      <a:avLst/>
                    </a:prstGeom>
                  </pic:spPr>
                </pic:pic>
              </a:graphicData>
            </a:graphic>
          </wp:inline>
        </w:drawing>
      </w:r>
    </w:p>
    <w:p w14:paraId="43AF9E7B">
      <w:pPr>
        <w:shd w:color="auto" w:fill="F2F2F2" w:val="clear"/>
        <w:spacing w:line="360" w:lineRule="auto"/>
        <w:jc w:val="left"/>
        <w:textAlignment w:val="center"/>
        <w:rPr>
          <w:sz w:val="21"/>
        </w:rPr>
      </w:pPr>
      <w:r>
        <w:rPr>
          <w:color w:val="FF0000"/>
          <w:sz w:val="21"/>
        </w:rPr>
        <w:t>由题可知，</w:t>
      </w:r>
      <w:r>
        <w:rPr>
          <w:rFonts w:ascii="Times New Roman" w:cs="Times New Roman" w:eastAsia="Times New Roman" w:hAnsi="Times New Roman"/>
          <w:i/>
          <w:color w:val="FF0000"/>
          <w:sz w:val="21"/>
        </w:rPr>
        <w:t>F</w:t>
      </w:r>
      <w:r>
        <w:rPr>
          <w:color w:val="FF0000"/>
          <w:sz w:val="21"/>
        </w:rPr>
        <w:t>点既是图示凸透镜的焦点，也是图示凹透镜的焦点。根据平行于主光轴的光线经凸透镜折射后将过焦点，延长线过另一侧焦点的光线，经凹透镜折射后将平行于主光轴，完成光路图，如图所示：</w:t>
      </w:r>
    </w:p>
    <w:p w14:paraId="046E52F7">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571750" cy="1019175"/>
            <wp:effectExtent b="9525" l="0" r="0" t="0"/>
            <wp:docPr descr="@@@cae2f825-058d-4f17-9a40-5dbd95a0a533"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e2f825-058d-4f17-9a40-5dbd95a0a533" id="100089" name="图片 100089"/>
                    <pic:cNvPicPr>
                      <a:picLocks noChangeAspect="1"/>
                    </pic:cNvPicPr>
                  </pic:nvPicPr>
                  <pic:blipFill>
                    <a:blip r:embed="rId44"/>
                    <a:stretch>
                      <a:fillRect/>
                    </a:stretch>
                  </pic:blipFill>
                  <pic:spPr>
                    <a:xfrm>
                      <a:off x="0" y="0"/>
                      <a:ext cx="2571750" cy="1019175"/>
                    </a:xfrm>
                    <a:prstGeom prst="rect">
                      <a:avLst/>
                    </a:prstGeom>
                  </pic:spPr>
                </pic:pic>
              </a:graphicData>
            </a:graphic>
          </wp:inline>
        </w:drawing>
      </w:r>
    </w:p>
    <w:p w14:paraId="57C0F007">
      <w:pPr>
        <w:shd w:color="auto" w:fill="auto" w:val="clear"/>
        <w:spacing w:line="360" w:lineRule="auto"/>
        <w:jc w:val="left"/>
        <w:textAlignment w:val="center"/>
        <w:rPr>
          <w:sz w:val="21"/>
        </w:rPr>
      </w:pPr>
      <w:r>
        <w:rPr>
          <w:sz w:val="21"/>
        </w:rPr>
        <w:t>18．（24-25八年级上·重庆·期中）如图所示，请将光线穿过凸透镜和凹透镜并补充完整。</w:t>
      </w:r>
    </w:p>
    <w:p w14:paraId="67F03A3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52725" cy="990600"/>
            <wp:effectExtent b="0" l="0" r="9525" t="0"/>
            <wp:docPr descr="@@@e0f75747-f9f9-4bde-b55a-28a2f23b9ab5"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0f75747-f9f9-4bde-b55a-28a2f23b9ab5" id="100091" name="图片 100091"/>
                    <pic:cNvPicPr>
                      <a:picLocks noChangeAspect="1"/>
                    </pic:cNvPicPr>
                  </pic:nvPicPr>
                  <pic:blipFill>
                    <a:blip r:embed="rId45"/>
                    <a:stretch>
                      <a:fillRect/>
                    </a:stretch>
                  </pic:blipFill>
                  <pic:spPr>
                    <a:xfrm>
                      <a:off x="0" y="0"/>
                      <a:ext cx="2752725" cy="990600"/>
                    </a:xfrm>
                    <a:prstGeom prst="rect">
                      <a:avLst/>
                    </a:prstGeom>
                  </pic:spPr>
                </pic:pic>
              </a:graphicData>
            </a:graphic>
          </wp:inline>
        </w:drawing>
      </w:r>
    </w:p>
    <w:p w14:paraId="309245BA">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562225" cy="1038225"/>
            <wp:effectExtent b="9525" l="0" r="9525" t="0"/>
            <wp:docPr descr="@@@068c335b-2eb9-4d6f-a0e2-774241212078"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68c335b-2eb9-4d6f-a0e2-774241212078" id="100093" name="图片 100093"/>
                    <pic:cNvPicPr>
                      <a:picLocks noChangeAspect="1"/>
                    </pic:cNvPicPr>
                  </pic:nvPicPr>
                  <pic:blipFill>
                    <a:blip r:embed="rId46"/>
                    <a:stretch>
                      <a:fillRect/>
                    </a:stretch>
                  </pic:blipFill>
                  <pic:spPr>
                    <a:xfrm>
                      <a:off x="0" y="0"/>
                      <a:ext cx="2562225" cy="1038225"/>
                    </a:xfrm>
                    <a:prstGeom prst="rect">
                      <a:avLst/>
                    </a:prstGeom>
                  </pic:spPr>
                </pic:pic>
              </a:graphicData>
            </a:graphic>
          </wp:inline>
        </w:drawing>
      </w:r>
    </w:p>
    <w:p w14:paraId="3A5D69ED">
      <w:pPr>
        <w:shd w:color="auto" w:fill="F2F2F2" w:val="clear"/>
        <w:spacing w:line="360" w:lineRule="auto"/>
        <w:jc w:val="left"/>
        <w:textAlignment w:val="center"/>
        <w:rPr>
          <w:sz w:val="21"/>
        </w:rPr>
      </w:pPr>
      <w:r>
        <w:rPr>
          <w:color w:val="FF0000"/>
          <w:sz w:val="21"/>
        </w:rPr>
        <w:t>【详解】经过凸透镜焦点的光线，经凸透镜折射后，折射光线平行于凸透镜的主光轴，平行于凹透镜主光轴的光线，经凹透镜折射后，折射光线的反向延长线经过凹透镜的焦点，故作图如下：</w:t>
      </w:r>
    </w:p>
    <w:p w14:paraId="0B6E6426">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552700" cy="1038225"/>
            <wp:effectExtent b="9525" l="0" r="0" t="0"/>
            <wp:docPr descr="@@@756b8213-112f-498a-ab2d-e6abf887bb8e"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56b8213-112f-498a-ab2d-e6abf887bb8e" id="100095" name="图片 100095"/>
                    <pic:cNvPicPr>
                      <a:picLocks noChangeAspect="1"/>
                    </pic:cNvPicPr>
                  </pic:nvPicPr>
                  <pic:blipFill>
                    <a:blip r:embed="rId46"/>
                    <a:stretch>
                      <a:fillRect/>
                    </a:stretch>
                  </pic:blipFill>
                  <pic:spPr>
                    <a:xfrm>
                      <a:off x="0" y="0"/>
                      <a:ext cx="2552700" cy="1038225"/>
                    </a:xfrm>
                    <a:prstGeom prst="rect">
                      <a:avLst/>
                    </a:prstGeom>
                  </pic:spPr>
                </pic:pic>
              </a:graphicData>
            </a:graphic>
          </wp:inline>
        </w:drawing>
      </w:r>
    </w:p>
    <w:p w14:paraId="054ADF52">
      <w:pPr>
        <w:shd w:color="auto" w:fill="auto" w:val="clear"/>
        <w:spacing w:line="360" w:lineRule="auto"/>
        <w:jc w:val="left"/>
        <w:textAlignment w:val="center"/>
        <w:rPr>
          <w:sz w:val="21"/>
        </w:rPr>
      </w:pPr>
      <w:r>
        <w:rPr>
          <w:sz w:val="21"/>
        </w:rPr>
        <w:t>19．（24-25八年级上·山东济宁·期末）如图所示，两透镜焦距相同，凸透镜的后焦点和凹透镜的前焦点重合。根据已知光线画出通过透镜A的入射光线和通过透镜B的折射光线。</w:t>
      </w:r>
    </w:p>
    <w:p w14:paraId="089FF6E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00300" cy="1495425"/>
            <wp:effectExtent b="9525" l="0" r="0" t="0"/>
            <wp:docPr descr="@@@a82056cd-e802-449b-8f85-8a5fbf5aa1b0"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82056cd-e802-449b-8f85-8a5fbf5aa1b0" id="100097" name="图片 100097"/>
                    <pic:cNvPicPr>
                      <a:picLocks noChangeAspect="1"/>
                    </pic:cNvPicPr>
                  </pic:nvPicPr>
                  <pic:blipFill>
                    <a:blip r:embed="rId47"/>
                    <a:stretch>
                      <a:fillRect/>
                    </a:stretch>
                  </pic:blipFill>
                  <pic:spPr>
                    <a:xfrm>
                      <a:off x="0" y="0"/>
                      <a:ext cx="2400300" cy="1495425"/>
                    </a:xfrm>
                    <a:prstGeom prst="rect">
                      <a:avLst/>
                    </a:prstGeom>
                  </pic:spPr>
                </pic:pic>
              </a:graphicData>
            </a:graphic>
          </wp:inline>
        </w:drawing>
      </w:r>
    </w:p>
    <w:p w14:paraId="1C0319B0">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686050" cy="1876425"/>
            <wp:effectExtent b="9525" l="0" r="0" t="0"/>
            <wp:docPr descr="@@@103d38c9-d273-46d2-836f-7d1f86a26947"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3d38c9-d273-46d2-836f-7d1f86a26947" id="100099" name="图片 100099"/>
                    <pic:cNvPicPr>
                      <a:picLocks noChangeAspect="1"/>
                    </pic:cNvPicPr>
                  </pic:nvPicPr>
                  <pic:blipFill>
                    <a:blip r:embed="rId48"/>
                    <a:stretch>
                      <a:fillRect/>
                    </a:stretch>
                  </pic:blipFill>
                  <pic:spPr>
                    <a:xfrm>
                      <a:off x="0" y="0"/>
                      <a:ext cx="2686050" cy="1876425"/>
                    </a:xfrm>
                    <a:prstGeom prst="rect">
                      <a:avLst/>
                    </a:prstGeom>
                  </pic:spPr>
                </pic:pic>
              </a:graphicData>
            </a:graphic>
          </wp:inline>
        </w:drawing>
      </w:r>
    </w:p>
    <w:p w14:paraId="2CC89B02">
      <w:pPr>
        <w:shd w:color="auto" w:fill="F2F2F2" w:val="clear"/>
        <w:spacing w:line="360" w:lineRule="auto"/>
        <w:jc w:val="left"/>
        <w:textAlignment w:val="center"/>
        <w:rPr>
          <w:sz w:val="21"/>
        </w:rPr>
      </w:pPr>
      <w:r>
        <w:rPr>
          <w:color w:val="FF0000"/>
          <w:sz w:val="21"/>
        </w:rPr>
        <w:t>【详解】指向另一侧焦点的入射光线经凹透镜折射后平行于主光轴，平行于主光轴的光线经凸透镜折射后折射光线通过焦点，据此作图如下：</w:t>
      </w:r>
    </w:p>
    <w:p w14:paraId="34FC7E45">
      <w:pPr>
        <w:shd w:color="auto" w:fill="F2F2F2" w:val="clear"/>
        <w:spacing w:line="360" w:lineRule="auto"/>
        <w:ind w:left="280"/>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247900" cy="1562100"/>
            <wp:effectExtent b="0" l="0" r="0" t="0"/>
            <wp:docPr descr="@@@b7d8cb28-c2ef-40fe-bca0-8627281f22a0"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d8cb28-c2ef-40fe-bca0-8627281f22a0" id="100101" name="图片 100101"/>
                    <pic:cNvPicPr>
                      <a:picLocks noChangeAspect="1"/>
                    </pic:cNvPicPr>
                  </pic:nvPicPr>
                  <pic:blipFill>
                    <a:blip r:embed="rId48"/>
                    <a:stretch>
                      <a:fillRect/>
                    </a:stretch>
                  </pic:blipFill>
                  <pic:spPr>
                    <a:xfrm>
                      <a:off x="0" y="0"/>
                      <a:ext cx="2247900" cy="1562100"/>
                    </a:xfrm>
                    <a:prstGeom prst="rect">
                      <a:avLst/>
                    </a:prstGeom>
                  </pic:spPr>
                </pic:pic>
              </a:graphicData>
            </a:graphic>
          </wp:inline>
        </w:drawing>
      </w:r>
    </w:p>
    <w:p w14:paraId="42FB6C85">
      <w:pPr>
        <w:shd w:color="auto" w:fill="auto" w:val="clear"/>
        <w:spacing w:line="360" w:lineRule="auto"/>
        <w:jc w:val="left"/>
        <w:textAlignment w:val="center"/>
        <w:rPr>
          <w:sz w:val="21"/>
        </w:rPr>
      </w:pPr>
      <w:r>
        <w:rPr>
          <w:sz w:val="21"/>
        </w:rPr>
        <w:t>20．（24-25八年级上·四川泸州·期末）按要求完成下列作图题</w:t>
      </w:r>
    </w:p>
    <w:p w14:paraId="023BFE04">
      <w:pPr>
        <w:shd w:color="auto" w:fill="auto" w:val="clear"/>
        <w:spacing w:line="360" w:lineRule="auto"/>
        <w:jc w:val="left"/>
        <w:textAlignment w:val="center"/>
        <w:rPr>
          <w:sz w:val="21"/>
        </w:rPr>
      </w:pPr>
      <w:r>
        <w:rPr>
          <w:sz w:val="21"/>
        </w:rPr>
        <w:t>(1)如图所示，一束光射向凸透镜，请画出该光经过凸透镜、凹透镜的折射光路；</w:t>
      </w:r>
      <w:r>
        <w:rPr>
          <w:rFonts w:ascii="Times New Roman" w:cs="Times New Roman" w:eastAsia="Times New Roman" w:hAnsi="Times New Roman"/>
          <w:kern w:val="0"/>
          <w:sz w:val="24"/>
          <w:szCs w:val="24"/>
        </w:rPr>
        <w:t>                                                                                                                            </w:t>
      </w:r>
    </w:p>
    <w:p w14:paraId="3CB4C76A">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43225" cy="971550"/>
            <wp:effectExtent b="0" l="0" r="9525" t="0"/>
            <wp:docPr descr="@@@eb49d752-03b5-4050-9e68-576ca13c25c8"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49d752-03b5-4050-9e68-576ca13c25c8" id="100103" name="图片 100103"/>
                    <pic:cNvPicPr>
                      <a:picLocks noChangeAspect="1"/>
                    </pic:cNvPicPr>
                  </pic:nvPicPr>
                  <pic:blipFill>
                    <a:blip r:embed="rId49"/>
                    <a:stretch>
                      <a:fillRect/>
                    </a:stretch>
                  </pic:blipFill>
                  <pic:spPr>
                    <a:xfrm>
                      <a:off x="0" y="0"/>
                      <a:ext cx="2943225" cy="971550"/>
                    </a:xfrm>
                    <a:prstGeom prst="rect">
                      <a:avLst/>
                    </a:prstGeom>
                  </pic:spPr>
                </pic:pic>
              </a:graphicData>
            </a:graphic>
          </wp:inline>
        </w:drawing>
      </w:r>
    </w:p>
    <w:p w14:paraId="6EBE3E35">
      <w:pPr>
        <w:shd w:color="auto" w:fill="auto" w:val="clear"/>
        <w:spacing w:line="360" w:lineRule="auto"/>
        <w:jc w:val="left"/>
        <w:textAlignment w:val="center"/>
        <w:rPr>
          <w:sz w:val="21"/>
        </w:rPr>
      </w:pPr>
      <w:r>
        <w:rPr>
          <w:sz w:val="21"/>
        </w:rPr>
        <w:t>(2)古诗词是中华文化的瑰宝，“小荷才露尖尖角，早有蜻蜓立上头”描述的画面如图甲所示。请在图乙中画出光从蜻蜓经水面反射后进入人眼的光路图，其中</w:t>
      </w:r>
      <w:r>
        <w:rPr>
          <w:rFonts w:ascii="Times New Roman" w:cs="Times New Roman" w:eastAsia="Times New Roman" w:hAnsi="Times New Roman"/>
          <w:i/>
          <w:sz w:val="21"/>
        </w:rPr>
        <w:t>A</w:t>
      </w:r>
      <w:r>
        <w:rPr>
          <w:sz w:val="21"/>
        </w:rPr>
        <w:t>＇点表示水中蜻蜓像的位置。（保留作图痕迹）</w:t>
      </w:r>
    </w:p>
    <w:p w14:paraId="594A815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200150"/>
            <wp:effectExtent b="0" l="0" r="0" t="0"/>
            <wp:docPr descr="@@@7674403f-2cb9-4514-bbed-aa2cb3c21898"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74403f-2cb9-4514-bbed-aa2cb3c21898" id="100105" name="图片 100105"/>
                    <pic:cNvPicPr>
                      <a:picLocks noChangeAspect="1"/>
                    </pic:cNvPicPr>
                  </pic:nvPicPr>
                  <pic:blipFill>
                    <a:blip r:embed="rId50"/>
                    <a:stretch>
                      <a:fillRect/>
                    </a:stretch>
                  </pic:blipFill>
                  <pic:spPr>
                    <a:xfrm>
                      <a:off x="0" y="0"/>
                      <a:ext cx="2000250" cy="1200150"/>
                    </a:xfrm>
                    <a:prstGeom prst="rect">
                      <a:avLst/>
                    </a:prstGeom>
                  </pic:spPr>
                </pic:pic>
              </a:graphicData>
            </a:graphic>
          </wp:inline>
        </w:drawing>
      </w:r>
    </w:p>
    <w:p w14:paraId="551EF9B9">
      <w:pPr>
        <w:shd w:color="auto" w:fill="F2F2F2" w:val="clear"/>
        <w:spacing w:line="360" w:lineRule="auto"/>
        <w:jc w:val="left"/>
        <w:textAlignment w:val="center"/>
        <w:rPr>
          <w:sz w:val="21"/>
        </w:rPr>
      </w:pPr>
      <w:r>
        <w:rPr>
          <w:color w:val="FF0000"/>
          <w:sz w:val="21"/>
        </w:rPr>
        <w:t>【答案】(1)</w:t>
      </w:r>
      <w:r>
        <w:rPr>
          <w:rFonts w:ascii="Times New Roman" w:cs="Times New Roman" w:eastAsia="Times New Roman" w:hAnsi="Times New Roman"/>
          <w:strike w:val="0"/>
          <w:color w:val="FF0000"/>
          <w:kern w:val="0"/>
          <w:sz w:val="24"/>
          <w:szCs w:val="24"/>
          <w:u w:val="none"/>
        </w:rPr>
        <w:drawing>
          <wp:inline distB="0" distL="114300" distR="114300" distT="0">
            <wp:extent cx="2638425" cy="971550"/>
            <wp:effectExtent b="0" l="0" r="9525" t="0"/>
            <wp:docPr descr="@@@e428353b-7126-4a25-9e9b-025aa4c15f7c"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428353b-7126-4a25-9e9b-025aa4c15f7c" id="100107" name="图片 100107"/>
                    <pic:cNvPicPr>
                      <a:picLocks noChangeAspect="1"/>
                    </pic:cNvPicPr>
                  </pic:nvPicPr>
                  <pic:blipFill>
                    <a:blip r:embed="rId51"/>
                    <a:stretch>
                      <a:fillRect/>
                    </a:stretch>
                  </pic:blipFill>
                  <pic:spPr>
                    <a:xfrm>
                      <a:off x="0" y="0"/>
                      <a:ext cx="2638425" cy="971550"/>
                    </a:xfrm>
                    <a:prstGeom prst="rect">
                      <a:avLst/>
                    </a:prstGeom>
                  </pic:spPr>
                </pic:pic>
              </a:graphicData>
            </a:graphic>
          </wp:inline>
        </w:drawing>
      </w:r>
    </w:p>
    <w:p w14:paraId="57603999">
      <w:pPr>
        <w:shd w:color="auto" w:fill="F2F2F2" w:val="clear"/>
        <w:spacing w:line="360" w:lineRule="auto"/>
        <w:jc w:val="left"/>
        <w:textAlignment w:val="center"/>
        <w:rPr>
          <w:sz w:val="21"/>
        </w:rPr>
      </w:pPr>
      <w:r>
        <w:rPr>
          <w:color w:val="FF0000"/>
          <w:sz w:val="21"/>
        </w:rPr>
        <w:t>(2)</w:t>
      </w:r>
      <w:r>
        <w:rPr>
          <w:rFonts w:ascii="Times New Roman" w:cs="Times New Roman" w:eastAsia="Times New Roman" w:hAnsi="Times New Roman"/>
          <w:strike w:val="0"/>
          <w:color w:val="FF0000"/>
          <w:kern w:val="0"/>
          <w:sz w:val="24"/>
          <w:szCs w:val="24"/>
          <w:u w:val="none"/>
        </w:rPr>
        <w:drawing>
          <wp:inline distB="0" distL="114300" distR="114300" distT="0">
            <wp:extent cx="1581150" cy="981075"/>
            <wp:effectExtent b="9525" l="0" r="0" t="0"/>
            <wp:docPr descr="@@@b57ec5cb-8733-44db-9e8f-9f8d8f3e546e"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7ec5cb-8733-44db-9e8f-9f8d8f3e546e" id="100109" name="图片 100109"/>
                    <pic:cNvPicPr>
                      <a:picLocks noChangeAspect="1"/>
                    </pic:cNvPicPr>
                  </pic:nvPicPr>
                  <pic:blipFill>
                    <a:blip r:embed="rId52"/>
                    <a:stretch>
                      <a:fillRect/>
                    </a:stretch>
                  </pic:blipFill>
                  <pic:spPr>
                    <a:xfrm>
                      <a:off x="0" y="0"/>
                      <a:ext cx="1581150" cy="981075"/>
                    </a:xfrm>
                    <a:prstGeom prst="rect">
                      <a:avLst/>
                    </a:prstGeom>
                  </pic:spPr>
                </pic:pic>
              </a:graphicData>
            </a:graphic>
          </wp:inline>
        </w:drawing>
      </w:r>
    </w:p>
    <w:p w14:paraId="13725E5E">
      <w:pPr>
        <w:shd w:color="auto" w:fill="F2F2F2" w:val="clear"/>
        <w:spacing w:line="360" w:lineRule="auto"/>
        <w:jc w:val="left"/>
        <w:textAlignment w:val="center"/>
        <w:rPr>
          <w:sz w:val="21"/>
        </w:rPr>
      </w:pPr>
      <w:r>
        <w:rPr>
          <w:color w:val="FF0000"/>
          <w:sz w:val="21"/>
        </w:rPr>
        <w:t>【详解】（1）过焦点的光线穿过凸透镜后平行于主光轴，平行于主光轴的光线穿过凹透镜后反向延长线过焦点，作图如下：</w:t>
      </w:r>
    </w:p>
    <w:p w14:paraId="280D00DB">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552700" cy="942975"/>
            <wp:effectExtent b="9525" l="0" r="0" t="0"/>
            <wp:docPr descr="@@@1ead828e-2c3c-411c-be22-44932e9516e2"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ead828e-2c3c-411c-be22-44932e9516e2" id="100111" name="图片 100111"/>
                    <pic:cNvPicPr>
                      <a:picLocks noChangeAspect="1"/>
                    </pic:cNvPicPr>
                  </pic:nvPicPr>
                  <pic:blipFill>
                    <a:blip r:embed="rId53"/>
                    <a:stretch>
                      <a:fillRect/>
                    </a:stretch>
                  </pic:blipFill>
                  <pic:spPr>
                    <a:xfrm>
                      <a:off x="0" y="0"/>
                      <a:ext cx="2552700" cy="942975"/>
                    </a:xfrm>
                    <a:prstGeom prst="rect">
                      <a:avLst/>
                    </a:prstGeom>
                  </pic:spPr>
                </pic:pic>
              </a:graphicData>
            </a:graphic>
          </wp:inline>
        </w:drawing>
      </w:r>
    </w:p>
    <w:p w14:paraId="291AD201">
      <w:pPr>
        <w:shd w:color="auto" w:fill="F2F2F2" w:val="clear"/>
        <w:spacing w:line="360" w:lineRule="auto"/>
        <w:jc w:val="left"/>
        <w:textAlignment w:val="center"/>
        <w:rPr>
          <w:sz w:val="21"/>
        </w:rPr>
      </w:pPr>
      <w:r>
        <w:rPr>
          <w:color w:val="FF0000"/>
          <w:sz w:val="21"/>
        </w:rPr>
        <w:t>（2）水面相当于平面镜，平面镜成的像与物关于平面镜对称。作</w:t>
      </w:r>
      <w:r>
        <w:rPr>
          <w:color w:val="FF0000"/>
        </w:rPr>
        <w:object>
          <v:shape alt="eqIdcc8396a7120abeaae6236a9292e5b9f8" coordsize="21600,21600" filled="f" id="_x0000_i1034" o:ole="" o:preferrelative="t" stroked="f" style="width:11.4pt;height:13.15pt" type="#_x0000_t75">
            <v:stroke joinstyle="miter"/>
            <v:imagedata o:title="eqIdcc8396a7120abeaae6236a9292e5b9f8" r:id="rId54"/>
            <o:lock aspectratio="t" v:ext="edit"/>
            <w10:anchorlock/>
          </v:shape>
          <o:OLEObject DrawAspect="Content" ObjectID="_1468075727" ProgID="Equation.DSMT4" ShapeID="_x0000_i1034" Type="Embed" r:id="rId55"/>
        </w:object>
      </w:r>
      <w:r>
        <w:rPr>
          <w:color w:val="FF0000"/>
          <w:sz w:val="21"/>
        </w:rPr>
        <w:t>关于水面的对称点</w:t>
      </w:r>
      <w:r>
        <w:rPr>
          <w:color w:val="FF0000"/>
        </w:rPr>
        <w:object>
          <v:shape alt="eqId5963abe8f421bd99a2aaa94831a951e9" coordsize="21600,21600" filled="f" id="_x0000_i1035" o:ole="" o:preferrelative="t" stroked="f" style="width:10.55pt;height:10.55pt" type="#_x0000_t75">
            <v:stroke joinstyle="miter"/>
            <v:imagedata o:title="eqId5963abe8f421bd99a2aaa94831a951e9" r:id="rId56"/>
            <o:lock aspectratio="t" v:ext="edit"/>
            <w10:anchorlock/>
          </v:shape>
          <o:OLEObject DrawAspect="Content" ObjectID="_1468075728" ProgID="Equation.DSMT4" ShapeID="_x0000_i1035" Type="Embed" r:id="rId57"/>
        </w:object>
      </w:r>
      <w:r>
        <w:rPr>
          <w:color w:val="FF0000"/>
          <w:sz w:val="21"/>
        </w:rPr>
        <w:t>即为蜻蜓，连接</w:t>
      </w:r>
      <w:r>
        <w:rPr>
          <w:color w:val="FF0000"/>
        </w:rPr>
        <w:object>
          <v:shape alt="eqIdcc8396a7120abeaae6236a9292e5b9f8" coordsize="21600,21600" filled="f" id="_x0000_i1036" o:ole="" o:preferrelative="t" stroked="f" style="width:11.4pt;height:13.15pt" type="#_x0000_t75">
            <v:stroke joinstyle="miter"/>
            <v:imagedata o:title="eqIdcc8396a7120abeaae6236a9292e5b9f8" r:id="rId54"/>
            <o:lock aspectratio="t" v:ext="edit"/>
            <w10:anchorlock/>
          </v:shape>
          <o:OLEObject DrawAspect="Content" ObjectID="_1468075729" ProgID="Equation.DSMT4" ShapeID="_x0000_i1036" Type="Embed" r:id="rId58"/>
        </w:object>
      </w:r>
      <w:r>
        <w:rPr>
          <w:color w:val="FF0000"/>
          <w:sz w:val="21"/>
        </w:rPr>
        <w:t>和眼睛与水面的交点即为反射点，连接</w:t>
      </w:r>
      <w:r>
        <w:rPr>
          <w:rFonts w:ascii="Times New Roman" w:cs="Times New Roman" w:eastAsia="Times New Roman" w:hAnsi="Times New Roman"/>
          <w:i/>
          <w:color w:val="FF0000"/>
          <w:sz w:val="21"/>
        </w:rPr>
        <w:t>A</w:t>
      </w:r>
      <w:r>
        <w:rPr>
          <w:color w:val="FF0000"/>
          <w:sz w:val="21"/>
        </w:rPr>
        <w:t>与反射点即为入射光线，连接反射点与眼睛即为反射光线，作图如下：</w:t>
      </w:r>
    </w:p>
    <w:p w14:paraId="473B7181">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04975" cy="1057275"/>
            <wp:effectExtent b="9525" l="0" r="9525" t="0"/>
            <wp:docPr descr="@@@13670ba9-4b01-43af-af98-da0e96bc9e78"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670ba9-4b01-43af-af98-da0e96bc9e78" id="100113" name="图片 100113"/>
                    <pic:cNvPicPr>
                      <a:picLocks noChangeAspect="1"/>
                    </pic:cNvPicPr>
                  </pic:nvPicPr>
                  <pic:blipFill>
                    <a:blip r:embed="rId52"/>
                    <a:stretch>
                      <a:fillRect/>
                    </a:stretch>
                  </pic:blipFill>
                  <pic:spPr>
                    <a:xfrm>
                      <a:off x="0" y="0"/>
                      <a:ext cx="1704975" cy="1057275"/>
                    </a:xfrm>
                    <a:prstGeom prst="rect">
                      <a:avLst/>
                    </a:prstGeom>
                  </pic:spPr>
                </pic:pic>
              </a:graphicData>
            </a:graphic>
          </wp:inline>
        </w:drawing>
      </w:r>
    </w:p>
    <w:p w14:paraId="4D97E8DB">
      <w:pPr>
        <w:outlineLvl w:val="0"/>
        <w:rPr>
          <w:rFonts w:hint="default"/>
          <w:b/>
          <w:bCs/>
          <w:color w:val="0000FF"/>
          <w:lang w:eastAsia="zh-CN" w:val="en-US"/>
        </w:rPr>
      </w:pPr>
    </w:p>
    <w:p w14:paraId="5B0E5A11">
      <w:pPr>
        <w:pStyle w:val="Heading1"/>
        <w:spacing w:after="0" w:before="0" w:line="360" w:lineRule="auto"/>
        <w:rPr>
          <w:rFonts w:hint="eastAsia"/>
          <w:b/>
          <w:bCs/>
          <w:color w:val="0000FF"/>
          <w:lang w:eastAsia="zh-CN" w:val="en-US"/>
        </w:rPr>
      </w:pPr>
      <w:bookmarkStart w:id="10" w:name="_Toc4531"/>
      <w:r>
        <w:rPr>
          <w:rFonts w:hint="eastAsia"/>
          <w:b/>
          <w:bCs/>
          <w:color w:val="0000FF"/>
        </w:rPr>
        <w:t>题型</w:t>
      </w:r>
      <w:r>
        <w:rPr>
          <w:rFonts w:hint="eastAsia"/>
          <w:b/>
          <w:bCs/>
          <w:color w:val="0000FF"/>
          <w:lang w:eastAsia="zh-CN" w:val="en-US"/>
        </w:rPr>
        <w:t>四</w:t>
      </w:r>
      <w:r>
        <w:rPr>
          <w:rFonts w:hint="eastAsia"/>
          <w:b/>
          <w:bCs/>
          <w:color w:val="0000FF"/>
        </w:rPr>
        <w:t>、</w:t>
      </w:r>
      <w:r>
        <w:rPr>
          <w:rFonts w:hint="eastAsia"/>
          <w:b/>
          <w:bCs/>
          <w:color w:val="0000FF"/>
          <w:lang w:eastAsia="zh-CN" w:val="en-US"/>
        </w:rPr>
        <w:t>凸透镜成像规律作图</w:t>
      </w:r>
      <w:bookmarkEnd w:id="10"/>
    </w:p>
    <w:p w14:paraId="1B8F8DCB">
      <w:pPr>
        <w:outlineLvl w:val="1"/>
        <w:rPr>
          <w:rFonts w:hint="eastAsia"/>
          <w:b/>
          <w:bCs/>
          <w:color w:val="0000FF"/>
          <w:sz w:val="24"/>
          <w:szCs w:val="24"/>
          <w:lang w:eastAsia="zh-CN" w:val="en-US"/>
        </w:rPr>
      </w:pPr>
      <w:bookmarkStart w:id="11" w:name="_Toc1978"/>
      <w:r>
        <w:rPr>
          <w:rFonts w:hint="eastAsia"/>
          <w:b/>
          <w:bCs/>
          <w:color w:val="0000FF"/>
          <w:sz w:val="24"/>
          <w:szCs w:val="24"/>
          <w:lang w:eastAsia="zh-CN" w:val="en-US"/>
        </w:rPr>
        <w:t>角度1：照相机原理</w:t>
      </w:r>
      <w:bookmarkEnd w:id="11"/>
    </w:p>
    <w:p w14:paraId="3B601C8C">
      <w:pPr>
        <w:shd w:color="auto" w:fill="auto" w:val="clear"/>
        <w:spacing w:line="360" w:lineRule="auto"/>
        <w:jc w:val="left"/>
        <w:textAlignment w:val="center"/>
        <w:rPr>
          <w:sz w:val="21"/>
        </w:rPr>
      </w:pPr>
      <w:bookmarkStart w:id="12" w:name="_Toc28494"/>
      <w:r>
        <w:rPr>
          <w:sz w:val="21"/>
        </w:rPr>
        <w:t>21．（2024·江苏扬州·二模）如图，物体</w:t>
      </w:r>
      <w:r>
        <w:rPr>
          <w:rFonts w:ascii="Times New Roman" w:cs="Times New Roman" w:eastAsia="Times New Roman" w:hAnsi="Times New Roman"/>
          <w:i/>
          <w:sz w:val="21"/>
        </w:rPr>
        <w:t>AB</w:t>
      </w:r>
      <w:r>
        <w:rPr>
          <w:sz w:val="21"/>
        </w:rPr>
        <w:t>经凸透镜后在光屏上成像</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F</w:t>
      </w:r>
      <w:r>
        <w:rPr>
          <w:sz w:val="21"/>
        </w:rPr>
        <w:t>为透镜的焦点，请作出两条入射光线的折射光线。</w:t>
      </w:r>
    </w:p>
    <w:p w14:paraId="69C0C16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09900" cy="1133475"/>
            <wp:effectExtent b="9525" l="0" r="0" t="0"/>
            <wp:docPr descr="@@@c9b512b5-97cd-4dbd-889c-dcdfcf7bc542"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9b512b5-97cd-4dbd-889c-dcdfcf7bc542" id="100115" name="图片 100115"/>
                    <pic:cNvPicPr>
                      <a:picLocks noChangeAspect="1"/>
                    </pic:cNvPicPr>
                  </pic:nvPicPr>
                  <pic:blipFill>
                    <a:blip r:embed="rId59"/>
                    <a:stretch>
                      <a:fillRect/>
                    </a:stretch>
                  </pic:blipFill>
                  <pic:spPr>
                    <a:xfrm>
                      <a:off x="0" y="0"/>
                      <a:ext cx="3009900" cy="1133475"/>
                    </a:xfrm>
                    <a:prstGeom prst="rect">
                      <a:avLst/>
                    </a:prstGeom>
                  </pic:spPr>
                </pic:pic>
              </a:graphicData>
            </a:graphic>
          </wp:inline>
        </w:drawing>
      </w:r>
    </w:p>
    <w:p w14:paraId="6A1621FD">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3000375" cy="1133475"/>
            <wp:effectExtent b="9525" l="0" r="9525" t="0"/>
            <wp:docPr descr="@@@70e9dc20-16ba-405a-8e15-fed6cb6f7101"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e9dc20-16ba-405a-8e15-fed6cb6f7101" id="100117" name="图片 100117"/>
                    <pic:cNvPicPr>
                      <a:picLocks noChangeAspect="1"/>
                    </pic:cNvPicPr>
                  </pic:nvPicPr>
                  <pic:blipFill>
                    <a:blip r:embed="rId60"/>
                    <a:stretch>
                      <a:fillRect/>
                    </a:stretch>
                  </pic:blipFill>
                  <pic:spPr>
                    <a:xfrm>
                      <a:off x="0" y="0"/>
                      <a:ext cx="3000375" cy="1133475"/>
                    </a:xfrm>
                    <a:prstGeom prst="rect">
                      <a:avLst/>
                    </a:prstGeom>
                  </pic:spPr>
                </pic:pic>
              </a:graphicData>
            </a:graphic>
          </wp:inline>
        </w:drawing>
      </w:r>
    </w:p>
    <w:p w14:paraId="1DCD20BE">
      <w:pPr>
        <w:shd w:color="auto" w:fill="F2F2F2" w:val="clear"/>
        <w:spacing w:line="360" w:lineRule="auto"/>
        <w:jc w:val="left"/>
        <w:textAlignment w:val="center"/>
        <w:rPr>
          <w:sz w:val="21"/>
        </w:rPr>
      </w:pPr>
      <w:r>
        <w:rPr>
          <w:color w:val="FF0000"/>
          <w:sz w:val="21"/>
        </w:rPr>
        <w:t>【详解】从</w:t>
      </w:r>
      <w:r>
        <w:rPr>
          <w:i/>
          <w:color w:val="FF0000"/>
          <w:sz w:val="21"/>
        </w:rPr>
        <w:t>A</w:t>
      </w:r>
      <w:r>
        <w:rPr>
          <w:color w:val="FF0000"/>
          <w:sz w:val="21"/>
        </w:rPr>
        <w:t>点发出的光线经凸透镜折射后，都过</w:t>
      </w:r>
      <w:r>
        <w:rPr>
          <w:i/>
          <w:color w:val="FF0000"/>
          <w:sz w:val="21"/>
        </w:rPr>
        <w:t>A</w:t>
      </w:r>
      <w:r>
        <w:rPr>
          <w:color w:val="FF0000"/>
          <w:sz w:val="21"/>
        </w:rPr>
        <w:t>的像点</w:t>
      </w:r>
      <w:r>
        <w:rPr>
          <w:i/>
          <w:color w:val="FF0000"/>
          <w:sz w:val="21"/>
        </w:rPr>
        <w:t>A'</w:t>
      </w:r>
      <w:r>
        <w:rPr>
          <w:color w:val="FF0000"/>
          <w:sz w:val="21"/>
        </w:rPr>
        <w:t>，</w:t>
      </w:r>
      <w:r>
        <w:rPr>
          <w:color w:val="FF0000"/>
          <w:sz w:val="23"/>
        </w:rPr>
        <w:t>据此作出两条入射光线的折射光线，如图所示：</w:t>
      </w:r>
    </w:p>
    <w:p w14:paraId="0A23CBDA">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657475" cy="1000125"/>
            <wp:effectExtent b="9525" l="0" r="9525" t="0"/>
            <wp:docPr descr="@@@1585d1e7-7bc7-4ef9-a016-64b61c8c4aca"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85d1e7-7bc7-4ef9-a016-64b61c8c4aca" id="100119" name="图片 100119"/>
                    <pic:cNvPicPr>
                      <a:picLocks noChangeAspect="1"/>
                    </pic:cNvPicPr>
                  </pic:nvPicPr>
                  <pic:blipFill>
                    <a:blip r:embed="rId60"/>
                    <a:stretch>
                      <a:fillRect/>
                    </a:stretch>
                  </pic:blipFill>
                  <pic:spPr>
                    <a:xfrm>
                      <a:off x="0" y="0"/>
                      <a:ext cx="2657475" cy="1000125"/>
                    </a:xfrm>
                    <a:prstGeom prst="rect">
                      <a:avLst/>
                    </a:prstGeom>
                  </pic:spPr>
                </pic:pic>
              </a:graphicData>
            </a:graphic>
          </wp:inline>
        </w:drawing>
      </w:r>
    </w:p>
    <w:p w14:paraId="055266E9">
      <w:pPr>
        <w:shd w:color="auto" w:fill="auto" w:val="clear"/>
        <w:spacing w:line="360" w:lineRule="auto"/>
        <w:jc w:val="left"/>
        <w:textAlignment w:val="center"/>
        <w:rPr>
          <w:sz w:val="21"/>
        </w:rPr>
      </w:pPr>
      <w:r>
        <w:rPr>
          <w:sz w:val="21"/>
        </w:rPr>
        <w:t>22．（23-24八年级上·安徽芜湖·期中）如图所示，</w:t>
      </w:r>
      <w:r>
        <w:rPr>
          <w:rFonts w:ascii="Times New Roman" w:cs="Times New Roman" w:eastAsia="Times New Roman" w:hAnsi="Times New Roman"/>
          <w:i/>
          <w:sz w:val="21"/>
        </w:rPr>
        <w:t>F</w:t>
      </w:r>
      <w:r>
        <w:rPr>
          <w:sz w:val="21"/>
        </w:rPr>
        <w:t>是凸透镜的焦点，请在图中画出物体AB在凸透镜中所成像的光路图。</w:t>
      </w:r>
    </w:p>
    <w:p w14:paraId="276A139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67050" cy="1390650"/>
            <wp:effectExtent b="0" l="0" r="0" t="0"/>
            <wp:docPr descr="@@@56465649-c4d1-4e05-99e7-6522b8448ca8"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465649-c4d1-4e05-99e7-6522b8448ca8" id="100121" name="图片 100121"/>
                    <pic:cNvPicPr>
                      <a:picLocks noChangeAspect="1"/>
                    </pic:cNvPicPr>
                  </pic:nvPicPr>
                  <pic:blipFill>
                    <a:blip r:embed="rId61"/>
                    <a:stretch>
                      <a:fillRect/>
                    </a:stretch>
                  </pic:blipFill>
                  <pic:spPr>
                    <a:xfrm>
                      <a:off x="0" y="0"/>
                      <a:ext cx="3067050" cy="1390650"/>
                    </a:xfrm>
                    <a:prstGeom prst="rect">
                      <a:avLst/>
                    </a:prstGeom>
                  </pic:spPr>
                </pic:pic>
              </a:graphicData>
            </a:graphic>
          </wp:inline>
        </w:drawing>
      </w:r>
    </w:p>
    <w:p w14:paraId="185DDF11">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990850" cy="1362075"/>
            <wp:effectExtent b="9525" l="0" r="0" t="0"/>
            <wp:docPr descr="@@@e0419965-135c-48ff-960d-a310b25c1168"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0419965-135c-48ff-960d-a310b25c1168" id="100123" name="图片 100123"/>
                    <pic:cNvPicPr>
                      <a:picLocks noChangeAspect="1"/>
                    </pic:cNvPicPr>
                  </pic:nvPicPr>
                  <pic:blipFill>
                    <a:blip r:embed="rId62"/>
                    <a:stretch>
                      <a:fillRect/>
                    </a:stretch>
                  </pic:blipFill>
                  <pic:spPr>
                    <a:xfrm>
                      <a:off x="0" y="0"/>
                      <a:ext cx="2990850" cy="1362075"/>
                    </a:xfrm>
                    <a:prstGeom prst="rect">
                      <a:avLst/>
                    </a:prstGeom>
                  </pic:spPr>
                </pic:pic>
              </a:graphicData>
            </a:graphic>
          </wp:inline>
        </w:drawing>
      </w:r>
    </w:p>
    <w:p w14:paraId="61844631">
      <w:pPr>
        <w:shd w:color="auto" w:fill="F2F2F2" w:val="clear"/>
        <w:spacing w:line="360" w:lineRule="auto"/>
        <w:jc w:val="left"/>
        <w:textAlignment w:val="center"/>
        <w:rPr>
          <w:sz w:val="21"/>
        </w:rPr>
      </w:pPr>
      <w:r>
        <w:rPr>
          <w:color w:val="FF0000"/>
          <w:sz w:val="21"/>
        </w:rPr>
        <w:t>【详解】对凸透镜来说，平行于主光轴的光线经凸透镜折射后过焦点，通过光心的光线传播方向不变；连接</w:t>
      </w:r>
      <w:r>
        <w:rPr>
          <w:rFonts w:ascii="Times New Roman" w:cs="Times New Roman" w:eastAsia="Times New Roman" w:hAnsi="Times New Roman"/>
          <w:i/>
          <w:color w:val="FF0000"/>
          <w:sz w:val="21"/>
        </w:rPr>
        <w:t>A</w:t>
      </w:r>
      <w:r>
        <w:rPr>
          <w:color w:val="FF0000"/>
          <w:sz w:val="21"/>
        </w:rPr>
        <w:t>与凸透镜的光心</w:t>
      </w:r>
      <w:r>
        <w:rPr>
          <w:rFonts w:ascii="Times New Roman" w:cs="Times New Roman" w:eastAsia="Times New Roman" w:hAnsi="Times New Roman"/>
          <w:i/>
          <w:color w:val="FF0000"/>
          <w:sz w:val="21"/>
        </w:rPr>
        <w:t>O</w:t>
      </w:r>
      <w:r>
        <w:rPr>
          <w:color w:val="FF0000"/>
          <w:sz w:val="21"/>
        </w:rPr>
        <w:t>并延长；过</w:t>
      </w:r>
      <w:r>
        <w:rPr>
          <w:rFonts w:ascii="Times New Roman" w:cs="Times New Roman" w:eastAsia="Times New Roman" w:hAnsi="Times New Roman"/>
          <w:i/>
          <w:color w:val="FF0000"/>
          <w:sz w:val="21"/>
        </w:rPr>
        <w:t>A</w:t>
      </w:r>
      <w:r>
        <w:rPr>
          <w:color w:val="FF0000"/>
          <w:sz w:val="21"/>
        </w:rPr>
        <w:t>点画出平行于主光轴的入射光线交凸透镜于一点，连接该点和凸透镜右侧的焦点</w:t>
      </w:r>
      <w:r>
        <w:rPr>
          <w:rFonts w:ascii="Times New Roman" w:cs="Times New Roman" w:eastAsia="Times New Roman" w:hAnsi="Times New Roman"/>
          <w:i/>
          <w:color w:val="FF0000"/>
          <w:sz w:val="21"/>
        </w:rPr>
        <w:t>F</w:t>
      </w:r>
      <w:r>
        <w:rPr>
          <w:color w:val="FF0000"/>
          <w:sz w:val="21"/>
        </w:rPr>
        <w:t>并延长，两条折射光线交于</w:t>
      </w:r>
      <w:r>
        <w:rPr>
          <w:color w:val="FF0000"/>
        </w:rPr>
        <w:object>
          <v:shape alt="eqIdcc8396a7120abeaae6236a9292e5b9f8" coordsize="21600,21600" filled="f" id="_x0000_i1037" o:ole="" o:preferrelative="t" stroked="f" style="width:11.4pt;height:13.15pt" type="#_x0000_t75">
            <v:stroke joinstyle="miter"/>
            <v:imagedata o:title="eqIdcc8396a7120abeaae6236a9292e5b9f8" r:id="rId54"/>
            <o:lock aspectratio="t" v:ext="edit"/>
            <w10:anchorlock/>
          </v:shape>
          <o:OLEObject DrawAspect="Content" ObjectID="_1468075730" ProgID="Equation.DSMT4" ShapeID="_x0000_i1037" Type="Embed" r:id="rId63"/>
        </w:object>
      </w:r>
      <w:r>
        <w:rPr>
          <w:color w:val="FF0000"/>
          <w:sz w:val="21"/>
        </w:rPr>
        <w:t>点（即为</w:t>
      </w:r>
      <w:r>
        <w:rPr>
          <w:rFonts w:ascii="Times New Roman" w:cs="Times New Roman" w:eastAsia="Times New Roman" w:hAnsi="Times New Roman"/>
          <w:i/>
          <w:color w:val="FF0000"/>
          <w:sz w:val="21"/>
        </w:rPr>
        <w:t>A</w:t>
      </w:r>
      <w:r>
        <w:rPr>
          <w:color w:val="FF0000"/>
          <w:sz w:val="21"/>
        </w:rPr>
        <w:t>点的像点），过</w:t>
      </w:r>
      <w:r>
        <w:rPr>
          <w:color w:val="FF0000"/>
        </w:rPr>
        <w:object>
          <v:shape alt="eqIdcc8396a7120abeaae6236a9292e5b9f8" coordsize="21600,21600" filled="f" id="_x0000_i1038" o:ole="" o:preferrelative="t" stroked="f" style="width:11.4pt;height:13.15pt" type="#_x0000_t75">
            <v:stroke joinstyle="miter"/>
            <v:imagedata o:title="eqIdcc8396a7120abeaae6236a9292e5b9f8" r:id="rId54"/>
            <o:lock aspectratio="t" v:ext="edit"/>
            <w10:anchorlock/>
          </v:shape>
          <o:OLEObject DrawAspect="Content" ObjectID="_1468075731" ProgID="Equation.DSMT4" ShapeID="_x0000_i1038" Type="Embed" r:id="rId64"/>
        </w:object>
      </w:r>
      <w:r>
        <w:rPr>
          <w:color w:val="FF0000"/>
          <w:sz w:val="21"/>
        </w:rPr>
        <w:t>点作主光轴的垂线，交主光轴于</w:t>
      </w:r>
      <w:r>
        <w:rPr>
          <w:color w:val="FF0000"/>
        </w:rPr>
        <w:object>
          <v:shape alt="eqId452df36e8b63a8e92d773d1ac44c2081" coordsize="21600,21600" filled="f" id="_x0000_i1039" o:ole="" o:preferrelative="t" stroked="f" style="width:11.4pt;height:13.4pt" type="#_x0000_t75">
            <v:stroke joinstyle="miter"/>
            <v:imagedata o:title="eqId452df36e8b63a8e92d773d1ac44c2081" r:id="rId65"/>
            <o:lock aspectratio="t" v:ext="edit"/>
            <w10:anchorlock/>
          </v:shape>
          <o:OLEObject DrawAspect="Content" ObjectID="_1468075732" ProgID="Equation.DSMT4" ShapeID="_x0000_i1039" Type="Embed" r:id="rId66"/>
        </w:object>
      </w:r>
      <w:r>
        <w:rPr>
          <w:color w:val="FF0000"/>
          <w:sz w:val="21"/>
        </w:rPr>
        <w:t>，</w:t>
      </w:r>
      <w:r>
        <w:rPr>
          <w:color w:val="FF0000"/>
        </w:rPr>
        <w:object>
          <v:shape alt="eqIdbe693efc1343ee18c755cc9e113809aa" coordsize="21600,21600" filled="f" id="_x0000_i1040" o:ole="" o:preferrelative="t" stroked="f" style="width:21.1pt;height:13.15pt" type="#_x0000_t75">
            <v:stroke joinstyle="miter"/>
            <v:imagedata o:title="eqIdbe693efc1343ee18c755cc9e113809aa" r:id="rId67"/>
            <o:lock aspectratio="t" v:ext="edit"/>
            <w10:anchorlock/>
          </v:shape>
          <o:OLEObject DrawAspect="Content" ObjectID="_1468075733" ProgID="Equation.DSMT4" ShapeID="_x0000_i1040" Type="Embed" r:id="rId68"/>
        </w:object>
      </w:r>
      <w:r>
        <w:rPr>
          <w:color w:val="FF0000"/>
          <w:sz w:val="21"/>
        </w:rPr>
        <w:t>即为物体AB所成的像。如图所示</w:t>
      </w:r>
    </w:p>
    <w:p w14:paraId="60F180E1">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895600" cy="1314450"/>
            <wp:effectExtent b="0" l="0" r="0" t="0"/>
            <wp:docPr descr="@@@99a2922f-da95-4c4f-82c4-67617dc91e9a"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9a2922f-da95-4c4f-82c4-67617dc91e9a" id="100125" name="图片 100125"/>
                    <pic:cNvPicPr>
                      <a:picLocks noChangeAspect="1"/>
                    </pic:cNvPicPr>
                  </pic:nvPicPr>
                  <pic:blipFill>
                    <a:blip r:embed="rId62"/>
                    <a:stretch>
                      <a:fillRect/>
                    </a:stretch>
                  </pic:blipFill>
                  <pic:spPr>
                    <a:xfrm>
                      <a:off x="0" y="0"/>
                      <a:ext cx="2895600" cy="1314450"/>
                    </a:xfrm>
                    <a:prstGeom prst="rect">
                      <a:avLst/>
                    </a:prstGeom>
                  </pic:spPr>
                </pic:pic>
              </a:graphicData>
            </a:graphic>
          </wp:inline>
        </w:drawing>
      </w:r>
    </w:p>
    <w:p w14:paraId="547583D1">
      <w:pPr>
        <w:shd w:color="auto" w:fill="auto" w:val="clear"/>
        <w:spacing w:line="360" w:lineRule="auto"/>
        <w:jc w:val="left"/>
        <w:textAlignment w:val="center"/>
        <w:rPr>
          <w:sz w:val="21"/>
        </w:rPr>
      </w:pPr>
      <w:r>
        <w:rPr>
          <w:sz w:val="21"/>
        </w:rPr>
        <w:t>23．（22-23八年级上·江苏扬州·阶段练习）把蜡烛放在离凸透镜远大于2倍焦距的地方，在光屏上出现了明亮、清晰的烛焰的像，如图所示，请完成光路图。</w:t>
      </w:r>
    </w:p>
    <w:p w14:paraId="4762667B">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714375"/>
            <wp:effectExtent b="9525" l="0" r="9525" t="0"/>
            <wp:docPr descr="@@@c70528c5-c0f0-4d20-9f31-d97e9056c5c7"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70528c5-c0f0-4d20-9f31-d97e9056c5c7" id="100127" name="图片 100127"/>
                    <pic:cNvPicPr>
                      <a:picLocks noChangeAspect="1"/>
                    </pic:cNvPicPr>
                  </pic:nvPicPr>
                  <pic:blipFill>
                    <a:blip r:embed="rId69"/>
                    <a:stretch>
                      <a:fillRect/>
                    </a:stretch>
                  </pic:blipFill>
                  <pic:spPr>
                    <a:xfrm>
                      <a:off x="0" y="0"/>
                      <a:ext cx="1762125" cy="714375"/>
                    </a:xfrm>
                    <a:prstGeom prst="rect">
                      <a:avLst/>
                    </a:prstGeom>
                  </pic:spPr>
                </pic:pic>
              </a:graphicData>
            </a:graphic>
          </wp:inline>
        </w:drawing>
      </w:r>
    </w:p>
    <w:p w14:paraId="61126594">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762125" cy="714375"/>
            <wp:effectExtent b="9525" l="0" r="9525" t="0"/>
            <wp:docPr descr="@@@8240d522-80e6-42fa-9587-df8f8b0e170d"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240d522-80e6-42fa-9587-df8f8b0e170d" id="100129" name="图片 100129"/>
                    <pic:cNvPicPr>
                      <a:picLocks noChangeAspect="1"/>
                    </pic:cNvPicPr>
                  </pic:nvPicPr>
                  <pic:blipFill>
                    <a:blip r:embed="rId70"/>
                    <a:stretch>
                      <a:fillRect/>
                    </a:stretch>
                  </pic:blipFill>
                  <pic:spPr>
                    <a:xfrm>
                      <a:off x="0" y="0"/>
                      <a:ext cx="1762125" cy="714375"/>
                    </a:xfrm>
                    <a:prstGeom prst="rect">
                      <a:avLst/>
                    </a:prstGeom>
                  </pic:spPr>
                </pic:pic>
              </a:graphicData>
            </a:graphic>
          </wp:inline>
        </w:drawing>
      </w:r>
    </w:p>
    <w:p w14:paraId="5AA28B83">
      <w:pPr>
        <w:shd w:color="auto" w:fill="F2F2F2" w:val="clear"/>
        <w:spacing w:line="360" w:lineRule="auto"/>
        <w:jc w:val="left"/>
        <w:textAlignment w:val="center"/>
        <w:rPr>
          <w:sz w:val="21"/>
        </w:rPr>
      </w:pPr>
      <w:r>
        <w:rPr>
          <w:color w:val="FF0000"/>
          <w:sz w:val="21"/>
        </w:rPr>
        <w:t>【详解】折射光线过折射点和像点，入射光线过发光点和折射点，如下图所示：</w:t>
      </w:r>
    </w:p>
    <w:p w14:paraId="5333BE9C">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62125" cy="714375"/>
            <wp:effectExtent b="9525" l="0" r="9525" t="0"/>
            <wp:docPr descr="@@@15f5c43c-a934-423b-8b94-1cc6edd54c44"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f5c43c-a934-423b-8b94-1cc6edd54c44" id="100131" name="图片 100131"/>
                    <pic:cNvPicPr>
                      <a:picLocks noChangeAspect="1"/>
                    </pic:cNvPicPr>
                  </pic:nvPicPr>
                  <pic:blipFill>
                    <a:blip r:embed="rId70"/>
                    <a:stretch>
                      <a:fillRect/>
                    </a:stretch>
                  </pic:blipFill>
                  <pic:spPr>
                    <a:xfrm>
                      <a:off x="0" y="0"/>
                      <a:ext cx="1762125" cy="714375"/>
                    </a:xfrm>
                    <a:prstGeom prst="rect">
                      <a:avLst/>
                    </a:prstGeom>
                  </pic:spPr>
                </pic:pic>
              </a:graphicData>
            </a:graphic>
          </wp:inline>
        </w:drawing>
      </w:r>
    </w:p>
    <w:p w14:paraId="23AF22BE">
      <w:pPr>
        <w:shd w:color="auto" w:fill="auto" w:val="clear"/>
        <w:spacing w:line="360" w:lineRule="auto"/>
        <w:jc w:val="left"/>
        <w:textAlignment w:val="center"/>
        <w:rPr>
          <w:sz w:val="21"/>
        </w:rPr>
      </w:pPr>
      <w:r>
        <w:rPr>
          <w:sz w:val="21"/>
        </w:rPr>
        <w:t>24．在“探究凸透镜成像规律”的实验中，小刚选用了焦距为10cm的凸透镜。在图中的点画线为凸透镜的主光轴，</w:t>
      </w:r>
      <w:r>
        <w:object>
          <v:shape alt="eqId5963abe8f421bd99a2aaa94831a951e9" coordsize="21600,21600" filled="f" id="_x0000_i1041" o:ole="" o:preferrelative="t" stroked="f" style="width:10.55pt;height:10.55pt" type="#_x0000_t75">
            <v:stroke joinstyle="miter"/>
            <v:imagedata o:title="eqId5963abe8f421bd99a2aaa94831a951e9" r:id="rId56"/>
            <o:lock aspectratio="t" v:ext="edit"/>
            <w10:anchorlock/>
          </v:shape>
          <o:OLEObject DrawAspect="Content" ObjectID="_1468075734" ProgID="Equation.DSMT4" ShapeID="_x0000_i1041" Type="Embed" r:id="rId71"/>
        </w:object>
      </w:r>
      <w:r>
        <w:rPr>
          <w:sz w:val="21"/>
        </w:rPr>
        <w:t>点为烛焰上的一点，请通过作图确定</w:t>
      </w:r>
      <w:r>
        <w:object>
          <v:shape alt="eqId5963abe8f421bd99a2aaa94831a951e9" coordsize="21600,21600" filled="f" id="_x0000_i1042" o:ole="" o:preferrelative="t" stroked="f" style="width:10.55pt;height:10.55pt" type="#_x0000_t75">
            <v:stroke joinstyle="miter"/>
            <v:imagedata o:title="eqId5963abe8f421bd99a2aaa94831a951e9" r:id="rId56"/>
            <o:lock aspectratio="t" v:ext="edit"/>
            <w10:anchorlock/>
          </v:shape>
          <o:OLEObject DrawAspect="Content" ObjectID="_1468075735" ProgID="Equation.DSMT4" ShapeID="_x0000_i1042" Type="Embed" r:id="rId72"/>
        </w:object>
      </w:r>
      <w:r>
        <w:rPr>
          <w:sz w:val="21"/>
        </w:rPr>
        <w:t>点在光屏上的像</w:t>
      </w:r>
      <w:r>
        <w:object>
          <v:shape alt="eqIde7c314398e26ffc7164b82946eeb4273" coordsize="21600,21600" filled="f" id="_x0000_i1043" o:ole="" o:preferrelative="t" stroked="f" style="width:11.4pt;height:10.55pt" type="#_x0000_t75">
            <v:stroke joinstyle="miter"/>
            <v:imagedata o:title="eqIde7c314398e26ffc7164b82946eeb4273" r:id="rId73"/>
            <o:lock aspectratio="t" v:ext="edit"/>
            <w10:anchorlock/>
          </v:shape>
          <o:OLEObject DrawAspect="Content" ObjectID="_1468075736" ProgID="Equation.DSMT4" ShapeID="_x0000_i1043" Type="Embed" r:id="rId74"/>
        </w:object>
      </w:r>
      <w:r>
        <w:rPr>
          <w:sz w:val="21"/>
        </w:rPr>
        <w:t>的位置。</w:t>
      </w:r>
    </w:p>
    <w:p w14:paraId="5BB469DF">
      <w:pPr>
        <w:shd w:color="auto" w:fill="auto" w:val="clear"/>
        <w:spacing w:line="360" w:lineRule="auto"/>
        <w:jc w:val="left"/>
        <w:textAlignment w:val="center"/>
        <w:rPr>
          <w:sz w:val="21"/>
        </w:rPr>
      </w:pPr>
      <w:r>
        <w:t>(          )</w:t>
      </w:r>
    </w:p>
    <w:p w14:paraId="08EFB59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362200" cy="1009650"/>
            <wp:effectExtent b="0" l="0" r="0" t="0"/>
            <wp:docPr descr="@@@a6299fd7-cd72-4c58-bbeb-166f8a807e09"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6299fd7-cd72-4c58-bbeb-166f8a807e09" id="100133" name="图片 100133"/>
                    <pic:cNvPicPr>
                      <a:picLocks noChangeAspect="1"/>
                    </pic:cNvPicPr>
                  </pic:nvPicPr>
                  <pic:blipFill>
                    <a:blip r:embed="rId75"/>
                    <a:stretch>
                      <a:fillRect/>
                    </a:stretch>
                  </pic:blipFill>
                  <pic:spPr>
                    <a:xfrm>
                      <a:off x="0" y="0"/>
                      <a:ext cx="2362200" cy="1009650"/>
                    </a:xfrm>
                    <a:prstGeom prst="rect">
                      <a:avLst/>
                    </a:prstGeom>
                  </pic:spPr>
                </pic:pic>
              </a:graphicData>
            </a:graphic>
          </wp:inline>
        </w:drawing>
      </w:r>
    </w:p>
    <w:p w14:paraId="274DA1E3">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924175" cy="1143000"/>
            <wp:effectExtent b="0" l="0" r="9525" t="0"/>
            <wp:docPr descr="@@@51935454-c29c-4db7-8da3-78affcffaa93" id="100135" name="图片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1935454-c29c-4db7-8da3-78affcffaa93" id="100135" name="图片 100135"/>
                    <pic:cNvPicPr>
                      <a:picLocks noChangeAspect="1"/>
                    </pic:cNvPicPr>
                  </pic:nvPicPr>
                  <pic:blipFill>
                    <a:blip r:embed="rId76"/>
                    <a:stretch>
                      <a:fillRect/>
                    </a:stretch>
                  </pic:blipFill>
                  <pic:spPr>
                    <a:xfrm>
                      <a:off x="0" y="0"/>
                      <a:ext cx="2924175" cy="1143000"/>
                    </a:xfrm>
                    <a:prstGeom prst="rect">
                      <a:avLst/>
                    </a:prstGeom>
                  </pic:spPr>
                </pic:pic>
              </a:graphicData>
            </a:graphic>
          </wp:inline>
        </w:drawing>
      </w:r>
    </w:p>
    <w:p w14:paraId="78FA5055">
      <w:pPr>
        <w:shd w:color="auto" w:fill="F2F2F2" w:val="clear"/>
        <w:spacing w:line="360" w:lineRule="auto"/>
        <w:jc w:val="left"/>
        <w:textAlignment w:val="center"/>
        <w:rPr>
          <w:sz w:val="21"/>
        </w:rPr>
      </w:pPr>
      <w:r>
        <w:rPr>
          <w:color w:val="FF0000"/>
          <w:sz w:val="21"/>
        </w:rPr>
        <w:t>【分析】透镜三条特殊光线作图，透镜作图。</w:t>
      </w:r>
    </w:p>
    <w:p w14:paraId="6AF11F69">
      <w:pPr>
        <w:shd w:color="auto" w:fill="F2F2F2" w:val="clear"/>
        <w:spacing w:line="360" w:lineRule="auto"/>
        <w:jc w:val="left"/>
        <w:textAlignment w:val="center"/>
        <w:rPr>
          <w:sz w:val="21"/>
        </w:rPr>
      </w:pPr>
      <w:r>
        <w:rPr>
          <w:color w:val="FF0000"/>
          <w:sz w:val="21"/>
        </w:rPr>
        <w:t>【详解】由光具座60cm处向主光轴作垂线，确定凸透镜的焦点</w:t>
      </w:r>
      <w:r>
        <w:rPr>
          <w:color w:val="FF0000"/>
        </w:rPr>
        <w:object>
          <v:shape alt="eqIda0ed1ec316bc54c37c4286c208f55667" coordsize="21600,21600" filled="f" id="_x0000_i1044" o:ole="" o:preferrelative="t" stroked="f" style="width:11.4pt;height:11.4pt" type="#_x0000_t75">
            <v:stroke joinstyle="miter"/>
            <v:imagedata o:title="eqIda0ed1ec316bc54c37c4286c208f55667" r:id="rId77"/>
            <o:lock aspectratio="t" v:ext="edit"/>
            <w10:anchorlock/>
          </v:shape>
          <o:OLEObject DrawAspect="Content" ObjectID="_1468075737" ProgID="Equation.DSMT4" ShapeID="_x0000_i1044" Type="Embed" r:id="rId78"/>
        </w:object>
      </w:r>
      <w:r>
        <w:rPr>
          <w:color w:val="FF0000"/>
          <w:sz w:val="21"/>
        </w:rPr>
        <w:t>；根据入射光线平行于主光轴，折射光线经过凸透镜的焦点，确定一条折射光线；根据入射光线经过光心，折射光线传播方向不改变，确定另一条折射光线，两条折射光线的交点即为像</w:t>
      </w:r>
      <w:r>
        <w:rPr>
          <w:color w:val="FF0000"/>
        </w:rPr>
        <w:object>
          <v:shape alt="eqIde7c314398e26ffc7164b82946eeb4273" coordsize="21600,21600" filled="f" id="_x0000_i1045" o:ole="" o:preferrelative="t" stroked="f" style="width:11.4pt;height:10.55pt" type="#_x0000_t75">
            <v:stroke joinstyle="miter"/>
            <v:imagedata o:title="eqIde7c314398e26ffc7164b82946eeb4273" r:id="rId73"/>
            <o:lock aspectratio="t" v:ext="edit"/>
            <w10:anchorlock/>
          </v:shape>
          <o:OLEObject DrawAspect="Content" ObjectID="_1468075738" ProgID="Equation.DSMT4" ShapeID="_x0000_i1045" Type="Embed" r:id="rId79"/>
        </w:object>
      </w:r>
      <w:r>
        <w:rPr>
          <w:color w:val="FF0000"/>
          <w:sz w:val="21"/>
        </w:rPr>
        <w:t>的位置，如图所示</w:t>
      </w:r>
    </w:p>
    <w:p w14:paraId="38EA24EE">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914650" cy="1143000"/>
            <wp:effectExtent b="0" l="0" r="0" t="0"/>
            <wp:docPr descr="@@@e9ba740e-3d2f-42f4-9661-7c72c44d887b" id="100137" name="图片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ba740e-3d2f-42f4-9661-7c72c44d887b" id="100137" name="图片 100137"/>
                    <pic:cNvPicPr>
                      <a:picLocks noChangeAspect="1"/>
                    </pic:cNvPicPr>
                  </pic:nvPicPr>
                  <pic:blipFill>
                    <a:blip r:embed="rId76"/>
                    <a:stretch>
                      <a:fillRect/>
                    </a:stretch>
                  </pic:blipFill>
                  <pic:spPr>
                    <a:xfrm>
                      <a:off x="0" y="0"/>
                      <a:ext cx="2914650" cy="1143000"/>
                    </a:xfrm>
                    <a:prstGeom prst="rect">
                      <a:avLst/>
                    </a:prstGeom>
                  </pic:spPr>
                </pic:pic>
              </a:graphicData>
            </a:graphic>
          </wp:inline>
        </w:drawing>
      </w:r>
    </w:p>
    <w:p w14:paraId="2C823DDF">
      <w:pPr>
        <w:shd w:color="auto" w:fill="F2F2F2" w:val="clear"/>
        <w:spacing w:line="360" w:lineRule="auto"/>
        <w:jc w:val="left"/>
        <w:textAlignment w:val="center"/>
        <w:rPr>
          <w:sz w:val="21"/>
        </w:rPr>
      </w:pPr>
      <w:r>
        <w:rPr>
          <w:color w:val="FF0000"/>
          <w:sz w:val="21"/>
        </w:rPr>
        <w:t>【点睛】容易题.失分原因是：</w:t>
      </w:r>
    </w:p>
    <w:p w14:paraId="5D5DD092">
      <w:pPr>
        <w:shd w:color="auto" w:fill="F2F2F2" w:val="clear"/>
        <w:spacing w:line="360" w:lineRule="auto"/>
        <w:jc w:val="left"/>
        <w:textAlignment w:val="center"/>
        <w:rPr>
          <w:sz w:val="21"/>
        </w:rPr>
      </w:pPr>
      <w:r>
        <w:rPr>
          <w:color w:val="FF0000"/>
          <w:sz w:val="21"/>
        </w:rPr>
        <w:t>（1）不清楚凸透镜的三条特殊光线作图；</w:t>
      </w:r>
    </w:p>
    <w:p w14:paraId="7ACC905C">
      <w:pPr>
        <w:shd w:color="auto" w:fill="F2F2F2" w:val="clear"/>
        <w:spacing w:line="360" w:lineRule="auto"/>
        <w:jc w:val="left"/>
        <w:textAlignment w:val="center"/>
        <w:rPr>
          <w:sz w:val="21"/>
        </w:rPr>
      </w:pPr>
      <w:r>
        <w:rPr>
          <w:color w:val="FF0000"/>
          <w:sz w:val="21"/>
        </w:rPr>
        <w:t>（2）作图不规范，光线未标箭头或箭头标反。</w:t>
      </w:r>
    </w:p>
    <w:p w14:paraId="75D98E32">
      <w:pPr>
        <w:outlineLvl w:val="1"/>
        <w:rPr>
          <w:rFonts w:hint="eastAsia"/>
          <w:b/>
          <w:bCs/>
          <w:color w:val="0000FF"/>
          <w:sz w:val="24"/>
          <w:szCs w:val="24"/>
          <w:lang w:eastAsia="zh-CN" w:val="en-US"/>
        </w:rPr>
      </w:pPr>
    </w:p>
    <w:p w14:paraId="3A30CBCA">
      <w:pPr>
        <w:outlineLvl w:val="1"/>
        <w:rPr>
          <w:rFonts w:hint="eastAsia"/>
          <w:b/>
          <w:bCs/>
          <w:color w:val="0000FF"/>
          <w:sz w:val="24"/>
          <w:szCs w:val="24"/>
          <w:lang w:eastAsia="zh-CN" w:val="en-US"/>
        </w:rPr>
      </w:pPr>
      <w:r>
        <w:rPr>
          <w:rFonts w:hint="eastAsia"/>
          <w:b/>
          <w:bCs/>
          <w:color w:val="0000FF"/>
          <w:sz w:val="24"/>
          <w:szCs w:val="24"/>
          <w:lang w:eastAsia="zh-CN" w:val="en-US"/>
        </w:rPr>
        <w:t>角度2：投影仪原理</w:t>
      </w:r>
      <w:bookmarkEnd w:id="12"/>
    </w:p>
    <w:p w14:paraId="15A33DAA">
      <w:pPr>
        <w:shd w:color="auto" w:fill="auto" w:val="clear"/>
        <w:spacing w:line="360" w:lineRule="auto"/>
        <w:jc w:val="left"/>
        <w:textAlignment w:val="center"/>
        <w:rPr>
          <w:sz w:val="21"/>
        </w:rPr>
      </w:pPr>
      <w:r>
        <w:rPr>
          <w:sz w:val="21"/>
        </w:rPr>
        <w:t>25．（22-23八年级下·湖北恩施·期中）如图所示，请在图上大致画出物体AB所对应的像</w:t>
      </w:r>
      <w:r>
        <w:object>
          <v:shape alt="eqIdafdd0c5636c3f65781fcd9190f040057" coordsize="21600,21600" filled="f" id="_x0000_i1046" o:ole="" o:preferrelative="t" stroked="f" style="width:21.1pt;height:11.2pt" type="#_x0000_t75">
            <v:stroke joinstyle="miter"/>
            <v:imagedata o:title="eqIdafdd0c5636c3f65781fcd9190f040057" r:id="rId80"/>
            <o:lock aspectratio="t" v:ext="edit"/>
            <w10:anchorlock/>
          </v:shape>
          <o:OLEObject DrawAspect="Content" ObjectID="_1468075739" ProgID="Equation.DSMT4" ShapeID="_x0000_i1046" Type="Embed" r:id="rId81"/>
        </w:object>
      </w:r>
      <w:r>
        <w:rPr>
          <w:sz w:val="21"/>
        </w:rPr>
        <w:t>。</w:t>
      </w:r>
    </w:p>
    <w:p w14:paraId="150F550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24150" cy="962025"/>
            <wp:effectExtent b="9525" l="0" r="0" t="0"/>
            <wp:docPr descr="@@@a2ac0114-1650-4cff-8517-37554bce1af3" id="100139" name="图片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ac0114-1650-4cff-8517-37554bce1af3" id="100139" name="图片 100139"/>
                    <pic:cNvPicPr>
                      <a:picLocks noChangeAspect="1"/>
                    </pic:cNvPicPr>
                  </pic:nvPicPr>
                  <pic:blipFill>
                    <a:blip r:embed="rId82"/>
                    <a:stretch>
                      <a:fillRect/>
                    </a:stretch>
                  </pic:blipFill>
                  <pic:spPr>
                    <a:xfrm>
                      <a:off x="0" y="0"/>
                      <a:ext cx="2724150" cy="962025"/>
                    </a:xfrm>
                    <a:prstGeom prst="rect">
                      <a:avLst/>
                    </a:prstGeom>
                  </pic:spPr>
                </pic:pic>
              </a:graphicData>
            </a:graphic>
          </wp:inline>
        </w:drawing>
      </w:r>
      <w:r>
        <w:rPr>
          <w:rFonts w:ascii="Times New Roman" w:cs="Times New Roman" w:eastAsia="Times New Roman" w:hAnsi="Times New Roman"/>
          <w:kern w:val="0"/>
          <w:sz w:val="24"/>
          <w:szCs w:val="24"/>
        </w:rPr>
        <w:t>  </w:t>
      </w:r>
    </w:p>
    <w:p w14:paraId="3F66589D">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3457575" cy="1219200"/>
            <wp:effectExtent b="0" l="0" r="9525" t="0"/>
            <wp:docPr descr="@@@d0775f7d-5d59-47a3-8d84-a108de68224c" id="100141" name="图片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0775f7d-5d59-47a3-8d84-a108de68224c" id="100141" name="图片 100141"/>
                    <pic:cNvPicPr>
                      <a:picLocks noChangeAspect="1"/>
                    </pic:cNvPicPr>
                  </pic:nvPicPr>
                  <pic:blipFill>
                    <a:blip r:embed="rId83"/>
                    <a:stretch>
                      <a:fillRect/>
                    </a:stretch>
                  </pic:blipFill>
                  <pic:spPr>
                    <a:xfrm>
                      <a:off x="0" y="0"/>
                      <a:ext cx="3457575" cy="1219200"/>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0D2A1A88">
      <w:pPr>
        <w:shd w:color="auto" w:fill="F2F2F2" w:val="clear"/>
        <w:spacing w:line="360" w:lineRule="auto"/>
        <w:jc w:val="left"/>
        <w:textAlignment w:val="center"/>
        <w:rPr>
          <w:sz w:val="21"/>
        </w:rPr>
      </w:pPr>
      <w:r>
        <w:rPr>
          <w:color w:val="FF0000"/>
          <w:sz w:val="21"/>
        </w:rPr>
        <w:t>【详解】由图知，物体在1倍和2倍焦距之间，所以此时像在2倍焦距之外，此时成倒立、放大的实像，利用凸透镜的三条特殊光线作图，如图所示：</w:t>
      </w:r>
    </w:p>
    <w:p w14:paraId="10B0BAA3">
      <w:pPr>
        <w:shd w:color="auto" w:fill="F2F2F2" w:val="clear"/>
        <w:spacing w:line="360" w:lineRule="auto"/>
        <w:jc w:val="both"/>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3190875" cy="1123950"/>
            <wp:effectExtent b="0" l="0" r="9525" t="0"/>
            <wp:docPr descr="@@@ae69733c-8db3-47da-9620-420135eae0e3"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69733c-8db3-47da-9620-420135eae0e3" id="100143" name="图片 100143"/>
                    <pic:cNvPicPr>
                      <a:picLocks noChangeAspect="1"/>
                    </pic:cNvPicPr>
                  </pic:nvPicPr>
                  <pic:blipFill>
                    <a:blip r:embed="rId83"/>
                    <a:stretch>
                      <a:fillRect/>
                    </a:stretch>
                  </pic:blipFill>
                  <pic:spPr>
                    <a:xfrm>
                      <a:off x="0" y="0"/>
                      <a:ext cx="3190875" cy="1123950"/>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741BD5BA">
      <w:pPr>
        <w:shd w:color="auto" w:fill="auto" w:val="clear"/>
        <w:spacing w:line="360" w:lineRule="auto"/>
        <w:jc w:val="left"/>
        <w:textAlignment w:val="center"/>
        <w:rPr>
          <w:sz w:val="21"/>
        </w:rPr>
      </w:pPr>
    </w:p>
    <w:p w14:paraId="6693E263">
      <w:pPr>
        <w:shd w:color="auto" w:fill="auto" w:val="clear"/>
        <w:spacing w:line="360" w:lineRule="auto"/>
        <w:jc w:val="left"/>
        <w:textAlignment w:val="center"/>
        <w:rPr>
          <w:sz w:val="21"/>
        </w:rPr>
      </w:pPr>
      <w:r>
        <w:rPr>
          <w:sz w:val="21"/>
        </w:rPr>
        <w:t>26．（22-23八年级上·安徽六安·期中）如图所示是“探究凸透镜成像规律”实验时物体所在的位置，请你在图上大致画出其所对应的像。</w:t>
      </w:r>
    </w:p>
    <w:p w14:paraId="0AB7AC7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52750" cy="1247775"/>
            <wp:effectExtent b="9525" l="0" r="0" t="0"/>
            <wp:docPr descr="@@@5ec43af1-aebd-49a7-ac5a-861849a601b0"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ec43af1-aebd-49a7-ac5a-861849a601b0" id="100145" name="图片 100145"/>
                    <pic:cNvPicPr>
                      <a:picLocks noChangeAspect="1"/>
                    </pic:cNvPicPr>
                  </pic:nvPicPr>
                  <pic:blipFill>
                    <a:blip r:embed="rId84"/>
                    <a:stretch>
                      <a:fillRect/>
                    </a:stretch>
                  </pic:blipFill>
                  <pic:spPr>
                    <a:xfrm>
                      <a:off x="0" y="0"/>
                      <a:ext cx="2952750" cy="1247775"/>
                    </a:xfrm>
                    <a:prstGeom prst="rect">
                      <a:avLst/>
                    </a:prstGeom>
                  </pic:spPr>
                </pic:pic>
              </a:graphicData>
            </a:graphic>
          </wp:inline>
        </w:drawing>
      </w:r>
    </w:p>
    <w:p w14:paraId="2B1AD269">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952750" cy="1266825"/>
            <wp:effectExtent b="9525" l="0" r="0" t="0"/>
            <wp:docPr descr="@@@86bc032e-0d4e-46a0-a8a4-22d2477f4e5f" id="100147" name="图片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bc032e-0d4e-46a0-a8a4-22d2477f4e5f" id="100147" name="图片 100147"/>
                    <pic:cNvPicPr>
                      <a:picLocks noChangeAspect="1"/>
                    </pic:cNvPicPr>
                  </pic:nvPicPr>
                  <pic:blipFill>
                    <a:blip r:embed="rId85"/>
                    <a:stretch>
                      <a:fillRect/>
                    </a:stretch>
                  </pic:blipFill>
                  <pic:spPr>
                    <a:xfrm>
                      <a:off x="0" y="0"/>
                      <a:ext cx="2952750" cy="1266825"/>
                    </a:xfrm>
                    <a:prstGeom prst="rect">
                      <a:avLst/>
                    </a:prstGeom>
                  </pic:spPr>
                </pic:pic>
              </a:graphicData>
            </a:graphic>
          </wp:inline>
        </w:drawing>
      </w:r>
    </w:p>
    <w:p w14:paraId="4CF1F8A1">
      <w:pPr>
        <w:shd w:color="auto" w:fill="F2F2F2" w:val="clear"/>
        <w:spacing w:line="360" w:lineRule="auto"/>
        <w:jc w:val="left"/>
        <w:textAlignment w:val="center"/>
        <w:rPr>
          <w:sz w:val="21"/>
        </w:rPr>
      </w:pPr>
      <w:r>
        <w:rPr>
          <w:color w:val="FF0000"/>
          <w:sz w:val="21"/>
        </w:rPr>
        <w:t>【详解】由图知，物体在1倍和2倍焦距之间，根据凸透镜成像规律，像在2倍焦距之外，此时物体成倒立、放大的实像。如图所示</w:t>
      </w:r>
    </w:p>
    <w:p w14:paraId="28A7FC75">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952750" cy="1266825"/>
            <wp:effectExtent b="9525" l="0" r="0" t="0"/>
            <wp:docPr descr="@@@a26e6450-2ac2-4caa-8a85-f7f83ba5d903" id="100149" name="图片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6e6450-2ac2-4caa-8a85-f7f83ba5d903" id="100149" name="图片 100149"/>
                    <pic:cNvPicPr>
                      <a:picLocks noChangeAspect="1"/>
                    </pic:cNvPicPr>
                  </pic:nvPicPr>
                  <pic:blipFill>
                    <a:blip r:embed="rId85"/>
                    <a:stretch>
                      <a:fillRect/>
                    </a:stretch>
                  </pic:blipFill>
                  <pic:spPr>
                    <a:xfrm>
                      <a:off x="0" y="0"/>
                      <a:ext cx="2952750" cy="1266825"/>
                    </a:xfrm>
                    <a:prstGeom prst="rect">
                      <a:avLst/>
                    </a:prstGeom>
                  </pic:spPr>
                </pic:pic>
              </a:graphicData>
            </a:graphic>
          </wp:inline>
        </w:drawing>
      </w:r>
    </w:p>
    <w:p w14:paraId="3367EBEC">
      <w:pPr>
        <w:shd w:color="auto" w:fill="auto" w:val="clear"/>
        <w:spacing w:line="360" w:lineRule="auto"/>
        <w:jc w:val="left"/>
        <w:textAlignment w:val="center"/>
        <w:rPr>
          <w:sz w:val="21"/>
        </w:rPr>
      </w:pPr>
      <w:r>
        <w:rPr>
          <w:sz w:val="21"/>
        </w:rPr>
        <w:t>27．（2022·安徽·三模）如图所示，是物体AB经过凸透镜后在光屏上所成的像</w:t>
      </w:r>
      <w:r>
        <w:object>
          <v:shape alt="eqId7bb0628cecbfc98d390e5447d52414e8" coordsize="21600,21600" filled="f" id="_x0000_i1047" o:ole="" o:preferrelative="t" stroked="f" style="width:19.35pt;height:10.55pt" type="#_x0000_t75">
            <v:stroke joinstyle="miter"/>
            <v:imagedata o:title="eqId7bb0628cecbfc98d390e5447d52414e8" r:id="rId86"/>
            <o:lock aspectratio="t" v:ext="edit"/>
            <w10:anchorlock/>
          </v:shape>
          <o:OLEObject DrawAspect="Content" ObjectID="_1468075740" ProgID="Equation.DSMT4" ShapeID="_x0000_i1047" Type="Embed" r:id="rId87"/>
        </w:object>
      </w:r>
      <w:r>
        <w:rPr>
          <w:sz w:val="21"/>
        </w:rPr>
        <w:t>，请通过作图找到物体AB。</w:t>
      </w:r>
    </w:p>
    <w:p w14:paraId="2F916DF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43175" cy="666750"/>
            <wp:effectExtent b="0" l="0" r="9525" t="0"/>
            <wp:docPr descr="@@@de35afc0-e3e5-446d-acae-0873850194e5"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e35afc0-e3e5-446d-acae-0873850194e5" id="100151" name="图片 100151"/>
                    <pic:cNvPicPr>
                      <a:picLocks noChangeAspect="1"/>
                    </pic:cNvPicPr>
                  </pic:nvPicPr>
                  <pic:blipFill>
                    <a:blip r:embed="rId88"/>
                    <a:stretch>
                      <a:fillRect/>
                    </a:stretch>
                  </pic:blipFill>
                  <pic:spPr>
                    <a:xfrm>
                      <a:off x="0" y="0"/>
                      <a:ext cx="2543175" cy="666750"/>
                    </a:xfrm>
                    <a:prstGeom prst="rect">
                      <a:avLst/>
                    </a:prstGeom>
                  </pic:spPr>
                </pic:pic>
              </a:graphicData>
            </a:graphic>
          </wp:inline>
        </w:drawing>
      </w:r>
    </w:p>
    <w:p w14:paraId="0A2E561A">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314575" cy="666750"/>
            <wp:effectExtent b="0" l="0" r="9525" t="0"/>
            <wp:docPr descr="@@@cfa8c44b-a539-4267-88cf-a76961932001" id="100153" name="图片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fa8c44b-a539-4267-88cf-a76961932001" id="100153" name="图片 100153"/>
                    <pic:cNvPicPr>
                      <a:picLocks noChangeAspect="1"/>
                    </pic:cNvPicPr>
                  </pic:nvPicPr>
                  <pic:blipFill>
                    <a:blip r:embed="rId89"/>
                    <a:stretch>
                      <a:fillRect/>
                    </a:stretch>
                  </pic:blipFill>
                  <pic:spPr>
                    <a:xfrm>
                      <a:off x="0" y="0"/>
                      <a:ext cx="2314575" cy="666750"/>
                    </a:xfrm>
                    <a:prstGeom prst="rect">
                      <a:avLst/>
                    </a:prstGeom>
                  </pic:spPr>
                </pic:pic>
              </a:graphicData>
            </a:graphic>
          </wp:inline>
        </w:drawing>
      </w:r>
    </w:p>
    <w:p w14:paraId="1011C9F4">
      <w:pPr>
        <w:shd w:color="auto" w:fill="F2F2F2" w:val="clear"/>
        <w:spacing w:line="360" w:lineRule="auto"/>
        <w:jc w:val="left"/>
        <w:textAlignment w:val="center"/>
        <w:rPr>
          <w:sz w:val="21"/>
        </w:rPr>
      </w:pPr>
      <w:r>
        <w:rPr>
          <w:color w:val="FF0000"/>
          <w:sz w:val="21"/>
        </w:rPr>
        <w:t>【详解】根据凸透镜三种特殊光线的画法及光路的可逆性，过光心的光线传播方向不变，平行于主光轴的光线经折射后过焦点，过</w:t>
      </w:r>
      <w:r>
        <w:rPr>
          <w:color w:val="FF0000"/>
        </w:rPr>
        <w:object>
          <v:shape alt="eqIde7c314398e26ffc7164b82946eeb4273" coordsize="21600,21600" filled="f" id="_x0000_i1048" o:ole="" o:preferrelative="t" stroked="f" style="width:11.4pt;height:10.55pt" type="#_x0000_t75">
            <v:stroke joinstyle="miter"/>
            <v:imagedata o:title="eqIde7c314398e26ffc7164b82946eeb4273" r:id="rId73"/>
            <o:lock aspectratio="t" v:ext="edit"/>
            <w10:anchorlock/>
          </v:shape>
          <o:OLEObject DrawAspect="Content" ObjectID="_1468075741" ProgID="Equation.DSMT4" ShapeID="_x0000_i1048" Type="Embed" r:id="rId90"/>
        </w:object>
      </w:r>
      <w:r>
        <w:rPr>
          <w:color w:val="FF0000"/>
          <w:sz w:val="21"/>
        </w:rPr>
        <w:t>点画出平行于主光轴的光线的入射光线，即过左边的焦点，画出过光心的光线的传播方向不变，两条入射光线的交点即为物体上端</w:t>
      </w:r>
      <w:r>
        <w:rPr>
          <w:rFonts w:ascii="Times New Roman" w:cs="Times New Roman" w:eastAsia="Times New Roman" w:hAnsi="Times New Roman"/>
          <w:i/>
          <w:color w:val="FF0000"/>
          <w:sz w:val="21"/>
        </w:rPr>
        <w:t>A</w:t>
      </w:r>
      <w:r>
        <w:rPr>
          <w:color w:val="FF0000"/>
          <w:sz w:val="21"/>
        </w:rPr>
        <w:t>点所在位置，根据凸透镜成像规律，</w:t>
      </w:r>
      <w:r>
        <w:rPr>
          <w:rFonts w:ascii="Times New Roman" w:cs="Times New Roman" w:eastAsia="Times New Roman" w:hAnsi="Times New Roman"/>
          <w:i/>
          <w:color w:val="FF0000"/>
          <w:sz w:val="21"/>
        </w:rPr>
        <w:t>B</w:t>
      </w:r>
      <w:r>
        <w:rPr>
          <w:color w:val="FF0000"/>
          <w:sz w:val="21"/>
        </w:rPr>
        <w:t>点应在主光轴上，物体AB垂直于主光轴，如图所示</w:t>
      </w:r>
    </w:p>
    <w:p w14:paraId="17AAAEAC">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314575" cy="666750"/>
            <wp:effectExtent b="0" l="0" r="9525" t="0"/>
            <wp:docPr descr="@@@5815bfd6-9552-4c6a-a6a8-595a34d1ef30" id="100155" name="图片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815bfd6-9552-4c6a-a6a8-595a34d1ef30" id="100155" name="图片 100155"/>
                    <pic:cNvPicPr>
                      <a:picLocks noChangeAspect="1"/>
                    </pic:cNvPicPr>
                  </pic:nvPicPr>
                  <pic:blipFill>
                    <a:blip r:embed="rId89"/>
                    <a:stretch>
                      <a:fillRect/>
                    </a:stretch>
                  </pic:blipFill>
                  <pic:spPr>
                    <a:xfrm>
                      <a:off x="0" y="0"/>
                      <a:ext cx="2314575" cy="666750"/>
                    </a:xfrm>
                    <a:prstGeom prst="rect">
                      <a:avLst/>
                    </a:prstGeom>
                  </pic:spPr>
                </pic:pic>
              </a:graphicData>
            </a:graphic>
          </wp:inline>
        </w:drawing>
      </w:r>
    </w:p>
    <w:p w14:paraId="1F679549">
      <w:pPr>
        <w:shd w:color="auto" w:fill="auto" w:val="clear"/>
        <w:spacing w:line="360" w:lineRule="auto"/>
        <w:jc w:val="left"/>
        <w:textAlignment w:val="center"/>
        <w:rPr>
          <w:sz w:val="21"/>
        </w:rPr>
      </w:pPr>
      <w:r>
        <w:rPr>
          <w:sz w:val="21"/>
        </w:rPr>
        <w:t>28．如图所示蜡烛通过凸透镜在光屏上成清晰像，请在大致位置画出凸透镜后，作出光线AB经凸透镜折射后射向光屏的光路图。</w:t>
      </w:r>
    </w:p>
    <w:p w14:paraId="4FA1B7AE">
      <w:pPr>
        <w:shd w:color="auto" w:fill="auto" w:val="clear"/>
        <w:spacing w:line="360" w:lineRule="auto"/>
        <w:jc w:val="left"/>
        <w:textAlignment w:val="center"/>
        <w:rPr>
          <w:sz w:val="21"/>
        </w:rPr>
      </w:pPr>
      <w:r>
        <w:t>(      )</w:t>
      </w:r>
    </w:p>
    <w:p w14:paraId="522DF43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876300"/>
            <wp:effectExtent b="0" l="0" r="0" t="0"/>
            <wp:docPr descr="@@@48b72e6a-db9d-4ccb-b050-9a733c2f7916" id="100157" name="图片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8b72e6a-db9d-4ccb-b050-9a733c2f7916" id="100157" name="图片 100157"/>
                    <pic:cNvPicPr>
                      <a:picLocks noChangeAspect="1"/>
                    </pic:cNvPicPr>
                  </pic:nvPicPr>
                  <pic:blipFill>
                    <a:blip r:embed="rId91"/>
                    <a:stretch>
                      <a:fillRect/>
                    </a:stretch>
                  </pic:blipFill>
                  <pic:spPr>
                    <a:xfrm>
                      <a:off x="0" y="0"/>
                      <a:ext cx="1543050" cy="876300"/>
                    </a:xfrm>
                    <a:prstGeom prst="rect">
                      <a:avLst/>
                    </a:prstGeom>
                  </pic:spPr>
                </pic:pic>
              </a:graphicData>
            </a:graphic>
          </wp:inline>
        </w:drawing>
      </w:r>
    </w:p>
    <w:p w14:paraId="41806EEC">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638300" cy="981075"/>
            <wp:effectExtent b="9525" l="0" r="0" t="0"/>
            <wp:docPr descr="@@@0eb104a2-9f68-4e4f-9cd7-58efeb64bfc2" id="100159" name="图片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eb104a2-9f68-4e4f-9cd7-58efeb64bfc2" id="100159" name="图片 100159"/>
                    <pic:cNvPicPr>
                      <a:picLocks noChangeAspect="1"/>
                    </pic:cNvPicPr>
                  </pic:nvPicPr>
                  <pic:blipFill>
                    <a:blip r:embed="rId92"/>
                    <a:stretch>
                      <a:fillRect/>
                    </a:stretch>
                  </pic:blipFill>
                  <pic:spPr>
                    <a:xfrm>
                      <a:off x="0" y="0"/>
                      <a:ext cx="1638300" cy="981075"/>
                    </a:xfrm>
                    <a:prstGeom prst="rect">
                      <a:avLst/>
                    </a:prstGeom>
                  </pic:spPr>
                </pic:pic>
              </a:graphicData>
            </a:graphic>
          </wp:inline>
        </w:drawing>
      </w:r>
    </w:p>
    <w:p w14:paraId="3F76E1AA">
      <w:pPr>
        <w:shd w:color="auto" w:fill="F2F2F2" w:val="clear"/>
        <w:spacing w:line="360" w:lineRule="auto"/>
        <w:jc w:val="left"/>
        <w:textAlignment w:val="center"/>
        <w:rPr>
          <w:sz w:val="21"/>
        </w:rPr>
      </w:pPr>
      <w:r>
        <w:rPr>
          <w:color w:val="FF0000"/>
          <w:sz w:val="21"/>
        </w:rPr>
        <w:t>【详解】由图可以看出,蜡烛经凸透镜成清晰的像在光屏上是倒立放大的，由凸透镜成像规律可知，此时2</w:t>
      </w:r>
      <w:r>
        <w:rPr>
          <w:i/>
          <w:color w:val="FF0000"/>
          <w:sz w:val="21"/>
        </w:rPr>
        <w:t>f</w:t>
      </w:r>
      <w:r>
        <w:rPr>
          <w:color w:val="FF0000"/>
          <w:sz w:val="21"/>
        </w:rPr>
        <w:t>&gt;</w:t>
      </w:r>
      <w:r>
        <w:rPr>
          <w:i/>
          <w:color w:val="FF0000"/>
          <w:sz w:val="21"/>
        </w:rPr>
        <w:t>u</w:t>
      </w:r>
      <w:r>
        <w:rPr>
          <w:color w:val="FF0000"/>
          <w:sz w:val="21"/>
        </w:rPr>
        <w:t>&gt;</w:t>
      </w:r>
      <w:r>
        <w:rPr>
          <w:i/>
          <w:color w:val="FF0000"/>
          <w:sz w:val="21"/>
        </w:rPr>
        <w:t>f</w:t>
      </w:r>
      <w:r>
        <w:rPr>
          <w:color w:val="FF0000"/>
          <w:sz w:val="21"/>
        </w:rPr>
        <w:t>，连接AA′，与主光轴的焦点即为凸透镜的中心，然后即可确定凸透镜的位置；光屏上蜡烛的像是实像，是由实际光线会聚而成的。来自烛焰尖部的光经透镜折射后会聚在光屏上组成烛焰尖部的像，所以，将入射光线与像中的烛焰尖部连接起来即可得到折射光线，如图所示：</w:t>
      </w:r>
    </w:p>
    <w:p w14:paraId="02FCAF11">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533525" cy="923925"/>
            <wp:effectExtent b="9525" l="0" r="9525" t="0"/>
            <wp:docPr descr="@@@b12a1196-e104-4e01-aadf-3ab198d838aa" id="100161" name="图片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12a1196-e104-4e01-aadf-3ab198d838aa" id="100161" name="图片 100161"/>
                    <pic:cNvPicPr>
                      <a:picLocks noChangeAspect="1"/>
                    </pic:cNvPicPr>
                  </pic:nvPicPr>
                  <pic:blipFill>
                    <a:blip r:embed="rId92"/>
                    <a:stretch>
                      <a:fillRect/>
                    </a:stretch>
                  </pic:blipFill>
                  <pic:spPr>
                    <a:xfrm>
                      <a:off x="0" y="0"/>
                      <a:ext cx="1533525" cy="923925"/>
                    </a:xfrm>
                    <a:prstGeom prst="rect">
                      <a:avLst/>
                    </a:prstGeom>
                  </pic:spPr>
                </pic:pic>
              </a:graphicData>
            </a:graphic>
          </wp:inline>
        </w:drawing>
      </w:r>
    </w:p>
    <w:p w14:paraId="289FD01D">
      <w:pPr>
        <w:outlineLvl w:val="1"/>
        <w:rPr>
          <w:rFonts w:hint="eastAsia"/>
          <w:b/>
          <w:bCs/>
          <w:color w:val="0000FF"/>
          <w:sz w:val="24"/>
          <w:szCs w:val="24"/>
          <w:lang w:eastAsia="zh-CN" w:val="en-US"/>
        </w:rPr>
      </w:pPr>
    </w:p>
    <w:p w14:paraId="095040E3">
      <w:pPr>
        <w:outlineLvl w:val="1"/>
        <w:rPr>
          <w:rFonts w:hint="eastAsia"/>
          <w:b/>
          <w:bCs/>
          <w:color w:val="0000FF"/>
          <w:sz w:val="24"/>
          <w:szCs w:val="24"/>
          <w:lang w:eastAsia="zh-CN" w:val="en-US"/>
        </w:rPr>
      </w:pPr>
      <w:bookmarkStart w:id="13" w:name="_Toc3589"/>
      <w:r>
        <w:rPr>
          <w:rFonts w:hint="eastAsia"/>
          <w:b/>
          <w:bCs/>
          <w:color w:val="0000FF"/>
          <w:sz w:val="24"/>
          <w:szCs w:val="24"/>
          <w:lang w:eastAsia="zh-CN" w:val="en-US"/>
        </w:rPr>
        <w:t>角度3：放大镜原理</w:t>
      </w:r>
      <w:bookmarkEnd w:id="13"/>
    </w:p>
    <w:p w14:paraId="189F1D59">
      <w:pPr>
        <w:shd w:color="auto" w:fill="auto" w:val="clear"/>
        <w:spacing w:line="360" w:lineRule="auto"/>
        <w:jc w:val="left"/>
        <w:textAlignment w:val="center"/>
        <w:rPr>
          <w:sz w:val="21"/>
        </w:rPr>
      </w:pPr>
      <w:r>
        <w:rPr>
          <w:sz w:val="21"/>
        </w:rPr>
        <w:t>29．（2025·辽宁朝阳·三模）中国古代时，人们就不仅知道凸透镜能取火，还能映物放大成虚像。请将图中凸透镜放大成虚像的光路图补充完整。</w:t>
      </w:r>
    </w:p>
    <w:p w14:paraId="3AF3FDF2">
      <w:pPr>
        <w:shd w:color="auto" w:fill="auto" w:val="clear"/>
        <w:spacing w:line="360" w:lineRule="auto"/>
        <w:jc w:val="left"/>
        <w:textAlignment w:val="center"/>
        <w:rPr>
          <w:sz w:val="21"/>
        </w:rPr>
      </w:pPr>
      <w:r>
        <w:rPr>
          <w:sz w:val="21"/>
        </w:rPr>
        <w:t>①画出折射光线</w:t>
      </w:r>
    </w:p>
    <w:p w14:paraId="12D434DC">
      <w:pPr>
        <w:shd w:color="auto" w:fill="auto" w:val="clear"/>
        <w:spacing w:line="360" w:lineRule="auto"/>
        <w:jc w:val="left"/>
        <w:textAlignment w:val="center"/>
        <w:rPr>
          <w:sz w:val="21"/>
        </w:rPr>
      </w:pPr>
      <w:r>
        <w:rPr>
          <w:sz w:val="21"/>
        </w:rPr>
        <w:t>②标出</w:t>
      </w:r>
      <w:r>
        <w:rPr>
          <w:rFonts w:ascii="Times New Roman" w:cs="Times New Roman" w:eastAsia="Times New Roman" w:hAnsi="Times New Roman"/>
          <w:i/>
          <w:sz w:val="21"/>
        </w:rPr>
        <w:t>S</w:t>
      </w:r>
      <w:r>
        <w:rPr>
          <w:sz w:val="21"/>
        </w:rPr>
        <w:t>的像点</w:t>
      </w:r>
      <w:r>
        <w:rPr>
          <w:rFonts w:ascii="Times New Roman" w:cs="Times New Roman" w:eastAsia="Times New Roman" w:hAnsi="Times New Roman"/>
          <w:i/>
          <w:sz w:val="21"/>
        </w:rPr>
        <w:t>S</w:t>
      </w:r>
      <w:r>
        <w:rPr>
          <w:sz w:val="21"/>
        </w:rPr>
        <w:t>´的位置（保留画图轨迹）</w:t>
      </w:r>
    </w:p>
    <w:p w14:paraId="2D7FFDE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00300" cy="1009650"/>
            <wp:effectExtent b="0" l="0" r="0" t="0"/>
            <wp:docPr descr="@@@901748fc-4d31-4af7-96e4-50f1dcf7ad96" id="100163" name="图片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01748fc-4d31-4af7-96e4-50f1dcf7ad96" id="100163" name="图片 100163"/>
                    <pic:cNvPicPr>
                      <a:picLocks noChangeAspect="1"/>
                    </pic:cNvPicPr>
                  </pic:nvPicPr>
                  <pic:blipFill>
                    <a:blip r:embed="rId93"/>
                    <a:stretch>
                      <a:fillRect/>
                    </a:stretch>
                  </pic:blipFill>
                  <pic:spPr>
                    <a:xfrm>
                      <a:off x="0" y="0"/>
                      <a:ext cx="2400300" cy="1009650"/>
                    </a:xfrm>
                    <a:prstGeom prst="rect">
                      <a:avLst/>
                    </a:prstGeom>
                  </pic:spPr>
                </pic:pic>
              </a:graphicData>
            </a:graphic>
          </wp:inline>
        </w:drawing>
      </w:r>
    </w:p>
    <w:p w14:paraId="2FE2B1F7">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400300" cy="1285875"/>
            <wp:effectExtent b="9525" l="0" r="0" t="0"/>
            <wp:docPr descr="@@@bb26c7d0-760f-4b61-9ff4-d4134e66ab9a" id="100165" name="图片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26c7d0-760f-4b61-9ff4-d4134e66ab9a" id="100165" name="图片 100165"/>
                    <pic:cNvPicPr>
                      <a:picLocks noChangeAspect="1"/>
                    </pic:cNvPicPr>
                  </pic:nvPicPr>
                  <pic:blipFill>
                    <a:blip r:embed="rId94"/>
                    <a:stretch>
                      <a:fillRect/>
                    </a:stretch>
                  </pic:blipFill>
                  <pic:spPr>
                    <a:xfrm>
                      <a:off x="0" y="0"/>
                      <a:ext cx="2400300" cy="1285875"/>
                    </a:xfrm>
                    <a:prstGeom prst="rect">
                      <a:avLst/>
                    </a:prstGeom>
                  </pic:spPr>
                </pic:pic>
              </a:graphicData>
            </a:graphic>
          </wp:inline>
        </w:drawing>
      </w:r>
    </w:p>
    <w:p w14:paraId="43920A44">
      <w:pPr>
        <w:shd w:color="auto" w:fill="F2F2F2" w:val="clear"/>
        <w:spacing w:line="360" w:lineRule="auto"/>
        <w:jc w:val="left"/>
        <w:textAlignment w:val="center"/>
        <w:rPr>
          <w:sz w:val="21"/>
        </w:rPr>
      </w:pPr>
      <w:r>
        <w:rPr>
          <w:color w:val="FF0000"/>
          <w:sz w:val="21"/>
        </w:rPr>
        <w:t>【详解】平行于主光轴的光，通过凸透镜折射后，折射光线经过凸透镜另一侧的焦点，过光心得光线传播方向不变。用虚线反向延长两条折射光线，折射光线的反向延长线相交于一点，这个交点就是</w:t>
      </w:r>
      <w:r>
        <w:rPr>
          <w:rFonts w:ascii="Times New Roman" w:cs="Times New Roman" w:eastAsia="Times New Roman" w:hAnsi="Times New Roman"/>
          <w:i/>
          <w:color w:val="FF0000"/>
          <w:sz w:val="21"/>
        </w:rPr>
        <w:t>S</w:t>
      </w:r>
      <w:r>
        <w:rPr>
          <w:color w:val="FF0000"/>
          <w:sz w:val="21"/>
        </w:rPr>
        <w:t>的像</w:t>
      </w:r>
      <w:r>
        <w:rPr>
          <w:rFonts w:ascii="Times New Roman" w:cs="Times New Roman" w:eastAsia="Times New Roman" w:hAnsi="Times New Roman"/>
          <w:i/>
          <w:color w:val="FF0000"/>
          <w:sz w:val="21"/>
        </w:rPr>
        <w:t>S</w:t>
      </w:r>
      <w:r>
        <w:rPr>
          <w:color w:val="FF0000"/>
          <w:sz w:val="21"/>
        </w:rPr>
        <w:t>’。如图所示：</w:t>
      </w:r>
    </w:p>
    <w:p w14:paraId="34B64A19">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400300" cy="1285875"/>
            <wp:effectExtent b="9525" l="0" r="0" t="0"/>
            <wp:docPr descr="@@@cc40c62b-3d05-4f39-957d-57196375267e" id="100167" name="图片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c40c62b-3d05-4f39-957d-57196375267e" id="100167" name="图片 100167"/>
                    <pic:cNvPicPr>
                      <a:picLocks noChangeAspect="1"/>
                    </pic:cNvPicPr>
                  </pic:nvPicPr>
                  <pic:blipFill>
                    <a:blip r:embed="rId94"/>
                    <a:stretch>
                      <a:fillRect/>
                    </a:stretch>
                  </pic:blipFill>
                  <pic:spPr>
                    <a:xfrm>
                      <a:off x="0" y="0"/>
                      <a:ext cx="2400300" cy="1285875"/>
                    </a:xfrm>
                    <a:prstGeom prst="rect">
                      <a:avLst/>
                    </a:prstGeom>
                  </pic:spPr>
                </pic:pic>
              </a:graphicData>
            </a:graphic>
          </wp:inline>
        </w:drawing>
      </w:r>
    </w:p>
    <w:p w14:paraId="6D12D468">
      <w:pPr>
        <w:shd w:color="auto" w:fill="auto" w:val="clear"/>
        <w:spacing w:line="360" w:lineRule="auto"/>
        <w:jc w:val="left"/>
        <w:textAlignment w:val="center"/>
        <w:rPr>
          <w:sz w:val="21"/>
        </w:rPr>
      </w:pPr>
      <w:r>
        <w:rPr>
          <w:sz w:val="21"/>
        </w:rPr>
        <w:t>30．（2024·湖北恩施·二模）如图所示，在“研究凸透镜成像规律”的实验中，观测到正立、放大的虚像，试通过凸透镜的特殊光线作图将</w:t>
      </w:r>
      <w:r>
        <w:rPr>
          <w:i/>
          <w:sz w:val="21"/>
        </w:rPr>
        <w:t>A</w:t>
      </w:r>
      <w:r>
        <w:rPr>
          <w:sz w:val="21"/>
        </w:rPr>
        <w:t>点成像光路补充完整并标出该透镜的右侧焦点</w:t>
      </w:r>
      <w:r>
        <w:rPr>
          <w:i/>
          <w:sz w:val="21"/>
        </w:rPr>
        <w:t>F</w:t>
      </w:r>
      <w:r>
        <w:rPr>
          <w:sz w:val="21"/>
        </w:rPr>
        <w:t>的位置。</w:t>
      </w:r>
    </w:p>
    <w:p w14:paraId="578EFCC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14475" cy="923925"/>
            <wp:effectExtent b="9525" l="0" r="9525" t="0"/>
            <wp:docPr descr="@@@a4ad253c-56a2-4276-8b62-bb403a90849c" id="100169" name="图片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4ad253c-56a2-4276-8b62-bb403a90849c" id="100169" name="图片 100169"/>
                    <pic:cNvPicPr>
                      <a:picLocks noChangeAspect="1"/>
                    </pic:cNvPicPr>
                  </pic:nvPicPr>
                  <pic:blipFill>
                    <a:blip r:embed="rId95"/>
                    <a:stretch>
                      <a:fillRect/>
                    </a:stretch>
                  </pic:blipFill>
                  <pic:spPr>
                    <a:xfrm>
                      <a:off x="0" y="0"/>
                      <a:ext cx="1514475" cy="923925"/>
                    </a:xfrm>
                    <a:prstGeom prst="rect">
                      <a:avLst/>
                    </a:prstGeom>
                  </pic:spPr>
                </pic:pic>
              </a:graphicData>
            </a:graphic>
          </wp:inline>
        </w:drawing>
      </w:r>
    </w:p>
    <w:p w14:paraId="376F98FE">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657350" cy="1019175"/>
            <wp:effectExtent b="9525" l="0" r="0" t="0"/>
            <wp:docPr descr="@@@8c8ba9a5-5512-4cca-b368-39fb20bdc677" id="100171" name="图片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8ba9a5-5512-4cca-b368-39fb20bdc677" id="100171" name="图片 100171"/>
                    <pic:cNvPicPr>
                      <a:picLocks noChangeAspect="1"/>
                    </pic:cNvPicPr>
                  </pic:nvPicPr>
                  <pic:blipFill>
                    <a:blip r:embed="rId96"/>
                    <a:stretch>
                      <a:fillRect/>
                    </a:stretch>
                  </pic:blipFill>
                  <pic:spPr>
                    <a:xfrm>
                      <a:off x="0" y="0"/>
                      <a:ext cx="1657350" cy="1019175"/>
                    </a:xfrm>
                    <a:prstGeom prst="rect">
                      <a:avLst/>
                    </a:prstGeom>
                  </pic:spPr>
                </pic:pic>
              </a:graphicData>
            </a:graphic>
          </wp:inline>
        </w:drawing>
      </w:r>
    </w:p>
    <w:p w14:paraId="1951242A">
      <w:pPr>
        <w:shd w:color="auto" w:fill="F2F2F2" w:val="clear"/>
        <w:spacing w:line="360" w:lineRule="auto"/>
        <w:jc w:val="left"/>
        <w:textAlignment w:val="center"/>
        <w:rPr>
          <w:sz w:val="21"/>
        </w:rPr>
      </w:pPr>
      <w:r>
        <w:rPr>
          <w:color w:val="FF0000"/>
          <w:sz w:val="21"/>
        </w:rPr>
        <w:t>【详解】过焦点的光线经凸透镜折射后折射光线平行于主光轴；过光心的传播方向不改变，从</w:t>
      </w:r>
      <w:r>
        <w:rPr>
          <w:rFonts w:ascii="Times New Roman" w:cs="Times New Roman" w:eastAsia="Times New Roman" w:hAnsi="Times New Roman"/>
          <w:i/>
          <w:color w:val="FF0000"/>
          <w:sz w:val="21"/>
        </w:rPr>
        <w:t>A</w:t>
      </w:r>
      <w:r>
        <w:rPr>
          <w:color w:val="FF0000"/>
          <w:sz w:val="21"/>
        </w:rPr>
        <w:t>点平行于主光轴作一条入射光线，与凸透镜交于</w:t>
      </w:r>
      <w:r>
        <w:rPr>
          <w:rFonts w:ascii="Times New Roman" w:cs="Times New Roman" w:eastAsia="Times New Roman" w:hAnsi="Times New Roman"/>
          <w:i/>
          <w:color w:val="FF0000"/>
          <w:sz w:val="21"/>
        </w:rPr>
        <w:t>E</w:t>
      </w:r>
      <w:r>
        <w:rPr>
          <w:color w:val="FF0000"/>
          <w:sz w:val="21"/>
        </w:rPr>
        <w:t>点，连接</w:t>
      </w:r>
      <w:r>
        <w:rPr>
          <w:color w:val="FF0000"/>
        </w:rPr>
        <w:object>
          <v:shape alt="eqId968b886a9f161fdcab1e08cba8ece5d0" coordsize="21600,21600" filled="f" id="_x0000_i1049" o:ole="" o:preferrelative="t" stroked="f" style="width:18.45pt;height:10.55pt" type="#_x0000_t75">
            <v:stroke joinstyle="miter"/>
            <v:imagedata o:title="eqId968b886a9f161fdcab1e08cba8ece5d0" r:id="rId97"/>
            <o:lock aspectratio="t" v:ext="edit"/>
            <w10:anchorlock/>
          </v:shape>
          <o:OLEObject DrawAspect="Content" ObjectID="_1468075742" ProgID="Equation.DSMT4" ShapeID="_x0000_i1049" Type="Embed" r:id="rId98"/>
        </w:object>
      </w:r>
      <w:r>
        <w:rPr>
          <w:color w:val="FF0000"/>
          <w:sz w:val="21"/>
        </w:rPr>
        <w:t>并延长交于主光轴</w:t>
      </w:r>
      <w:r>
        <w:rPr>
          <w:rFonts w:ascii="Times New Roman" w:cs="Times New Roman" w:eastAsia="Times New Roman" w:hAnsi="Times New Roman"/>
          <w:i/>
          <w:color w:val="FF0000"/>
          <w:sz w:val="21"/>
        </w:rPr>
        <w:t>F</w:t>
      </w:r>
      <w:r>
        <w:rPr>
          <w:color w:val="FF0000"/>
          <w:sz w:val="21"/>
        </w:rPr>
        <w:t>点，</w:t>
      </w:r>
      <w:r>
        <w:rPr>
          <w:rFonts w:ascii="Times New Roman" w:cs="Times New Roman" w:eastAsia="Times New Roman" w:hAnsi="Times New Roman"/>
          <w:i/>
          <w:color w:val="FF0000"/>
          <w:sz w:val="21"/>
        </w:rPr>
        <w:t>F</w:t>
      </w:r>
      <w:r>
        <w:rPr>
          <w:color w:val="FF0000"/>
          <w:sz w:val="21"/>
        </w:rPr>
        <w:t>点为凸透镜右侧焦点，如下图所示：</w:t>
      </w:r>
    </w:p>
    <w:p w14:paraId="46874299">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628775" cy="1000125"/>
            <wp:effectExtent b="9525" l="0" r="9525" t="0"/>
            <wp:docPr descr="@@@25fc9fbd-86c3-4d51-bf65-02348156b158" id="100173" name="图片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5fc9fbd-86c3-4d51-bf65-02348156b158" id="100173" name="图片 100173"/>
                    <pic:cNvPicPr>
                      <a:picLocks noChangeAspect="1"/>
                    </pic:cNvPicPr>
                  </pic:nvPicPr>
                  <pic:blipFill>
                    <a:blip r:embed="rId96"/>
                    <a:stretch>
                      <a:fillRect/>
                    </a:stretch>
                  </pic:blipFill>
                  <pic:spPr>
                    <a:xfrm>
                      <a:off x="0" y="0"/>
                      <a:ext cx="1628775" cy="1000125"/>
                    </a:xfrm>
                    <a:prstGeom prst="rect">
                      <a:avLst/>
                    </a:prstGeom>
                  </pic:spPr>
                </pic:pic>
              </a:graphicData>
            </a:graphic>
          </wp:inline>
        </w:drawing>
      </w:r>
    </w:p>
    <w:p w14:paraId="18B67696">
      <w:pPr>
        <w:shd w:color="auto" w:fill="auto" w:val="clear"/>
        <w:spacing w:line="360" w:lineRule="auto"/>
        <w:jc w:val="left"/>
        <w:textAlignment w:val="center"/>
        <w:rPr>
          <w:sz w:val="21"/>
        </w:rPr>
      </w:pPr>
      <w:r>
        <w:rPr>
          <w:sz w:val="21"/>
        </w:rPr>
        <w:t>31．（24-25八年级上·辽宁沈阳·阶段练习）图甲为昆虫观察盒，请在图乙画出观察到昆虫像的大致位置和虚实（</w:t>
      </w:r>
      <w:r>
        <w:rPr>
          <w:rFonts w:ascii="Times New Roman" w:cs="Times New Roman" w:eastAsia="Times New Roman" w:hAnsi="Times New Roman"/>
          <w:i/>
          <w:sz w:val="21"/>
        </w:rPr>
        <w:t>AB</w:t>
      </w:r>
      <w:r>
        <w:rPr>
          <w:sz w:val="21"/>
        </w:rPr>
        <w:t>代表昆虫）。</w:t>
      </w:r>
    </w:p>
    <w:p w14:paraId="3A13AA9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848100" cy="1457325"/>
            <wp:effectExtent b="9525" l="0" r="0" t="0"/>
            <wp:docPr descr="@@@c081b289-ead2-487e-9a7f-fc4802f6bf64" id="100175"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081b289-ead2-487e-9a7f-fc4802f6bf64" id="100175" name="图片 100175"/>
                    <pic:cNvPicPr>
                      <a:picLocks noChangeAspect="1"/>
                    </pic:cNvPicPr>
                  </pic:nvPicPr>
                  <pic:blipFill>
                    <a:blip r:embed="rId99"/>
                    <a:stretch>
                      <a:fillRect/>
                    </a:stretch>
                  </pic:blipFill>
                  <pic:spPr>
                    <a:xfrm>
                      <a:off x="0" y="0"/>
                      <a:ext cx="3848100" cy="1457325"/>
                    </a:xfrm>
                    <a:prstGeom prst="rect">
                      <a:avLst/>
                    </a:prstGeom>
                  </pic:spPr>
                </pic:pic>
              </a:graphicData>
            </a:graphic>
          </wp:inline>
        </w:drawing>
      </w:r>
    </w:p>
    <w:p w14:paraId="038DFAF2">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905125" cy="2495550"/>
            <wp:effectExtent b="0" l="0" r="9525" t="0"/>
            <wp:docPr descr="@@@24a50a12-7404-44ca-896b-8c20e14a003e" id="100177" name="图片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a50a12-7404-44ca-896b-8c20e14a003e" id="100177" name="图片 100177"/>
                    <pic:cNvPicPr>
                      <a:picLocks noChangeAspect="1"/>
                    </pic:cNvPicPr>
                  </pic:nvPicPr>
                  <pic:blipFill>
                    <a:blip r:embed="rId100"/>
                    <a:stretch>
                      <a:fillRect/>
                    </a:stretch>
                  </pic:blipFill>
                  <pic:spPr>
                    <a:xfrm>
                      <a:off x="0" y="0"/>
                      <a:ext cx="2905125" cy="2495550"/>
                    </a:xfrm>
                    <a:prstGeom prst="rect">
                      <a:avLst/>
                    </a:prstGeom>
                  </pic:spPr>
                </pic:pic>
              </a:graphicData>
            </a:graphic>
          </wp:inline>
        </w:drawing>
      </w:r>
    </w:p>
    <w:p w14:paraId="6AC5CADD">
      <w:pPr>
        <w:shd w:color="auto" w:fill="F2F2F2" w:val="clear"/>
        <w:spacing w:line="360" w:lineRule="auto"/>
        <w:jc w:val="left"/>
        <w:textAlignment w:val="center"/>
        <w:rPr>
          <w:sz w:val="21"/>
        </w:rPr>
      </w:pPr>
      <w:r>
        <w:rPr>
          <w:color w:val="FF0000"/>
          <w:sz w:val="21"/>
        </w:rPr>
        <w:t>【详解】在</w:t>
      </w:r>
      <w:r>
        <w:rPr>
          <w:rFonts w:ascii="Times New Roman" w:cs="Times New Roman" w:eastAsia="Times New Roman" w:hAnsi="Times New Roman"/>
          <w:i/>
          <w:color w:val="FF0000"/>
          <w:sz w:val="21"/>
        </w:rPr>
        <w:t>A</w:t>
      </w:r>
      <w:r>
        <w:rPr>
          <w:color w:val="FF0000"/>
          <w:sz w:val="21"/>
        </w:rPr>
        <w:t>点反射的光线中，平行于主光轴的光线经凸透镜折射后折射光线通过焦点，过光心的光线其传播方向不变；两条折射光线的反向延长线的交点为</w:t>
      </w:r>
      <w:r>
        <w:rPr>
          <w:rFonts w:ascii="Times New Roman" w:cs="Times New Roman" w:eastAsia="Times New Roman" w:hAnsi="Times New Roman"/>
          <w:i/>
          <w:color w:val="FF0000"/>
          <w:sz w:val="21"/>
        </w:rPr>
        <w:t>A</w:t>
      </w:r>
      <w:r>
        <w:rPr>
          <w:color w:val="FF0000"/>
          <w:sz w:val="21"/>
        </w:rPr>
        <w:t>点的像</w:t>
      </w:r>
      <w:r>
        <w:rPr>
          <w:rFonts w:ascii="Times New Roman" w:cs="Times New Roman" w:eastAsia="Times New Roman" w:hAnsi="Times New Roman"/>
          <w:i/>
          <w:color w:val="FF0000"/>
          <w:sz w:val="21"/>
        </w:rPr>
        <w:t>A</w:t>
      </w:r>
      <w:r>
        <w:rPr>
          <w:color w:val="FF0000"/>
          <w:sz w:val="21"/>
        </w:rPr>
        <w:t>'，从</w:t>
      </w:r>
      <w:r>
        <w:rPr>
          <w:rFonts w:ascii="Times New Roman" w:cs="Times New Roman" w:eastAsia="Times New Roman" w:hAnsi="Times New Roman"/>
          <w:i/>
          <w:color w:val="FF0000"/>
          <w:sz w:val="21"/>
        </w:rPr>
        <w:t>A</w:t>
      </w:r>
      <w:r>
        <w:rPr>
          <w:color w:val="FF0000"/>
          <w:sz w:val="21"/>
        </w:rPr>
        <w:t>'垂直主光轴画出</w:t>
      </w:r>
      <w:r>
        <w:rPr>
          <w:rFonts w:ascii="Times New Roman" w:cs="Times New Roman" w:eastAsia="Times New Roman" w:hAnsi="Times New Roman"/>
          <w:i/>
          <w:color w:val="FF0000"/>
          <w:sz w:val="21"/>
        </w:rPr>
        <w:t>AB</w:t>
      </w:r>
      <w:r>
        <w:rPr>
          <w:color w:val="FF0000"/>
          <w:sz w:val="21"/>
        </w:rPr>
        <w:t>的像</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B</w:t>
      </w:r>
      <w:r>
        <w:rPr>
          <w:color w:val="FF0000"/>
          <w:sz w:val="21"/>
        </w:rPr>
        <w:t>'，像</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B</w:t>
      </w:r>
      <w:r>
        <w:rPr>
          <w:color w:val="FF0000"/>
          <w:sz w:val="21"/>
        </w:rPr>
        <w:t>'是折射光线的反向延长线汇聚成的，为虚像，如图所示：</w:t>
      </w:r>
    </w:p>
    <w:p w14:paraId="30D1FC0A">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857500" cy="2457450"/>
            <wp:effectExtent b="0" l="0" r="0" t="0"/>
            <wp:docPr descr="@@@4f57e2be-b1fb-4022-aef8-34989748d698" id="100179" name="图片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f57e2be-b1fb-4022-aef8-34989748d698" id="100179" name="图片 100179"/>
                    <pic:cNvPicPr>
                      <a:picLocks noChangeAspect="1"/>
                    </pic:cNvPicPr>
                  </pic:nvPicPr>
                  <pic:blipFill>
                    <a:blip r:embed="rId100"/>
                    <a:stretch>
                      <a:fillRect/>
                    </a:stretch>
                  </pic:blipFill>
                  <pic:spPr>
                    <a:xfrm>
                      <a:off x="0" y="0"/>
                      <a:ext cx="2857500" cy="2457450"/>
                    </a:xfrm>
                    <a:prstGeom prst="rect">
                      <a:avLst/>
                    </a:prstGeom>
                  </pic:spPr>
                </pic:pic>
              </a:graphicData>
            </a:graphic>
          </wp:inline>
        </w:drawing>
      </w:r>
    </w:p>
    <w:p w14:paraId="47F10D4B">
      <w:pPr>
        <w:shd w:color="auto" w:fill="auto" w:val="clear"/>
        <w:spacing w:line="360" w:lineRule="auto"/>
        <w:jc w:val="left"/>
        <w:textAlignment w:val="center"/>
        <w:rPr>
          <w:sz w:val="21"/>
        </w:rPr>
      </w:pPr>
      <w:r>
        <w:rPr>
          <w:sz w:val="21"/>
        </w:rPr>
        <w:t>32．按要求完成下列作图。如图甲所示，</w:t>
      </w:r>
      <w:r>
        <w:rPr>
          <w:rFonts w:ascii="Times New Roman" w:cs="Times New Roman" w:eastAsia="Times New Roman" w:hAnsi="Times New Roman"/>
          <w:i/>
          <w:sz w:val="21"/>
        </w:rPr>
        <w:t>S</w:t>
      </w:r>
      <w:r>
        <w:rPr>
          <w:sz w:val="21"/>
        </w:rPr>
        <w:t>为蜡烛，</w:t>
      </w:r>
      <w:r>
        <w:rPr>
          <w:rFonts w:ascii="Times New Roman" w:cs="Times New Roman" w:eastAsia="Times New Roman" w:hAnsi="Times New Roman"/>
          <w:i/>
          <w:sz w:val="21"/>
        </w:rPr>
        <w:t>S'</w:t>
      </w:r>
      <w:r>
        <w:rPr>
          <w:sz w:val="21"/>
        </w:rPr>
        <w:t>为蜡烛通过凸透镜所成的虚像，</w:t>
      </w:r>
      <w:r>
        <w:rPr>
          <w:rFonts w:ascii="Times New Roman" w:cs="Times New Roman" w:eastAsia="Times New Roman" w:hAnsi="Times New Roman"/>
          <w:i/>
          <w:sz w:val="21"/>
        </w:rPr>
        <w:t>MN</w:t>
      </w:r>
      <w:r>
        <w:rPr>
          <w:sz w:val="21"/>
        </w:rPr>
        <w:t>为凸透镜的主光轴。请你根据凸透镜成像特点，画图确定并标出“凸透镜光心</w:t>
      </w:r>
      <w:r>
        <w:rPr>
          <w:rFonts w:ascii="Times New Roman" w:cs="Times New Roman" w:eastAsia="Times New Roman" w:hAnsi="Times New Roman"/>
          <w:i/>
          <w:sz w:val="21"/>
        </w:rPr>
        <w:t>O</w:t>
      </w:r>
      <w:r>
        <w:rPr>
          <w:sz w:val="21"/>
        </w:rPr>
        <w:t>的位置”及“右侧焦点</w:t>
      </w:r>
      <w:r>
        <w:rPr>
          <w:rFonts w:ascii="Times New Roman" w:cs="Times New Roman" w:eastAsia="Times New Roman" w:hAnsi="Times New Roman"/>
          <w:i/>
          <w:sz w:val="21"/>
        </w:rPr>
        <w:t>F</w:t>
      </w:r>
      <w:r>
        <w:rPr>
          <w:sz w:val="21"/>
        </w:rPr>
        <w:t>的位置”。</w:t>
      </w:r>
    </w:p>
    <w:p w14:paraId="0A49027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28950" cy="657225"/>
            <wp:effectExtent b="9525" l="0" r="0" t="0"/>
            <wp:docPr descr="@@@da4f079a-e2c2-45e6-8cce-c1105eddba90"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4f079a-e2c2-45e6-8cce-c1105eddba90" id="100181" name="图片 100181"/>
                    <pic:cNvPicPr>
                      <a:picLocks noChangeAspect="1"/>
                    </pic:cNvPicPr>
                  </pic:nvPicPr>
                  <pic:blipFill>
                    <a:blip r:embed="rId101"/>
                    <a:stretch>
                      <a:fillRect/>
                    </a:stretch>
                  </pic:blipFill>
                  <pic:spPr>
                    <a:xfrm>
                      <a:off x="0" y="0"/>
                      <a:ext cx="3028950" cy="657225"/>
                    </a:xfrm>
                    <a:prstGeom prst="rect">
                      <a:avLst/>
                    </a:prstGeom>
                  </pic:spPr>
                </pic:pic>
              </a:graphicData>
            </a:graphic>
          </wp:inline>
        </w:drawing>
      </w:r>
      <w:r>
        <w:rPr>
          <w:rFonts w:ascii="Times New Roman" w:cs="Times New Roman" w:eastAsia="Times New Roman" w:hAnsi="Times New Roman"/>
          <w:kern w:val="0"/>
          <w:sz w:val="24"/>
          <w:szCs w:val="24"/>
        </w:rPr>
        <w:t>  </w:t>
      </w:r>
    </w:p>
    <w:p w14:paraId="4C99A4FF">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3076575" cy="1466850"/>
            <wp:effectExtent b="0" l="0" r="9525" t="0"/>
            <wp:docPr descr="@@@6e4103e8-a50a-4909-9b07-0959832c3047" id="100183" name="图片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e4103e8-a50a-4909-9b07-0959832c3047" id="100183" name="图片 100183"/>
                    <pic:cNvPicPr>
                      <a:picLocks noChangeAspect="1"/>
                    </pic:cNvPicPr>
                  </pic:nvPicPr>
                  <pic:blipFill>
                    <a:blip r:embed="rId102"/>
                    <a:stretch>
                      <a:fillRect/>
                    </a:stretch>
                  </pic:blipFill>
                  <pic:spPr>
                    <a:xfrm>
                      <a:off x="0" y="0"/>
                      <a:ext cx="3076575" cy="1466850"/>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0D6A4691">
      <w:pPr>
        <w:shd w:color="auto" w:fill="F2F2F2" w:val="clear"/>
        <w:spacing w:line="360" w:lineRule="auto"/>
        <w:jc w:val="left"/>
        <w:textAlignment w:val="center"/>
        <w:rPr>
          <w:sz w:val="21"/>
        </w:rPr>
      </w:pPr>
      <w:r>
        <w:rPr>
          <w:color w:val="FF0000"/>
          <w:sz w:val="21"/>
        </w:rPr>
        <w:t>【详解】连接</w:t>
      </w:r>
      <w:r>
        <w:rPr>
          <w:rFonts w:ascii="Times New Roman" w:cs="Times New Roman" w:eastAsia="Times New Roman" w:hAnsi="Times New Roman"/>
          <w:i/>
          <w:color w:val="FF0000"/>
          <w:sz w:val="21"/>
        </w:rPr>
        <w:t>SS′</w:t>
      </w:r>
      <w:r>
        <w:rPr>
          <w:color w:val="FF0000"/>
          <w:sz w:val="21"/>
        </w:rPr>
        <w:t>，</w:t>
      </w:r>
      <w:r>
        <w:rPr>
          <w:rFonts w:ascii="Times New Roman" w:cs="Times New Roman" w:eastAsia="Times New Roman" w:hAnsi="Times New Roman"/>
          <w:i/>
          <w:color w:val="FF0000"/>
          <w:sz w:val="21"/>
        </w:rPr>
        <w:t>SS′</w:t>
      </w:r>
      <w:r>
        <w:rPr>
          <w:color w:val="FF0000"/>
          <w:sz w:val="21"/>
        </w:rPr>
        <w:t>连线与主光轴的交点是光心</w:t>
      </w:r>
      <w:r>
        <w:rPr>
          <w:i/>
          <w:color w:val="FF0000"/>
          <w:sz w:val="21"/>
        </w:rPr>
        <w:t>O</w:t>
      </w:r>
      <w:r>
        <w:rPr>
          <w:color w:val="FF0000"/>
          <w:sz w:val="21"/>
        </w:rPr>
        <w:t>，过光心</w:t>
      </w:r>
      <w:r>
        <w:rPr>
          <w:rFonts w:ascii="Times New Roman" w:cs="Times New Roman" w:eastAsia="Times New Roman" w:hAnsi="Times New Roman"/>
          <w:i/>
          <w:color w:val="FF0000"/>
          <w:sz w:val="21"/>
        </w:rPr>
        <w:t>O</w:t>
      </w:r>
      <w:r>
        <w:rPr>
          <w:color w:val="FF0000"/>
          <w:sz w:val="21"/>
        </w:rPr>
        <w:t>画出凸透镜的位置。过</w:t>
      </w:r>
      <w:r>
        <w:rPr>
          <w:rFonts w:ascii="Times New Roman" w:cs="Times New Roman" w:eastAsia="Times New Roman" w:hAnsi="Times New Roman"/>
          <w:i/>
          <w:color w:val="FF0000"/>
          <w:sz w:val="21"/>
        </w:rPr>
        <w:t>S</w:t>
      </w:r>
      <w:r>
        <w:rPr>
          <w:color w:val="FF0000"/>
          <w:sz w:val="21"/>
        </w:rPr>
        <w:t>点作平行于主光轴的入射光线，然后根据入射点和</w:t>
      </w:r>
      <w:r>
        <w:rPr>
          <w:rFonts w:ascii="Times New Roman" w:cs="Times New Roman" w:eastAsia="Times New Roman" w:hAnsi="Times New Roman"/>
          <w:i/>
          <w:color w:val="FF0000"/>
          <w:sz w:val="21"/>
        </w:rPr>
        <w:t>S</w:t>
      </w:r>
      <w:r>
        <w:rPr>
          <w:color w:val="FF0000"/>
          <w:sz w:val="21"/>
        </w:rPr>
        <w:t>′即可确定折射光线，折射光线与主光轴的交点即为焦点</w:t>
      </w:r>
      <w:r>
        <w:rPr>
          <w:rFonts w:ascii="Times New Roman" w:cs="Times New Roman" w:eastAsia="Times New Roman" w:hAnsi="Times New Roman"/>
          <w:i/>
          <w:color w:val="FF0000"/>
          <w:sz w:val="21"/>
        </w:rPr>
        <w:t>F</w:t>
      </w:r>
      <w:r>
        <w:rPr>
          <w:color w:val="FF0000"/>
          <w:sz w:val="21"/>
        </w:rPr>
        <w:t>。如图所示：</w:t>
      </w:r>
    </w:p>
    <w:p w14:paraId="4C6D8536">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533650" cy="1209675"/>
            <wp:effectExtent b="9525" l="0" r="0" t="0"/>
            <wp:docPr descr="@@@8289b748-16eb-47da-9bb3-7a0b04c93b49" id="100185" name="图片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289b748-16eb-47da-9bb3-7a0b04c93b49" id="100185" name="图片 100185"/>
                    <pic:cNvPicPr>
                      <a:picLocks noChangeAspect="1"/>
                    </pic:cNvPicPr>
                  </pic:nvPicPr>
                  <pic:blipFill>
                    <a:blip r:embed="rId102"/>
                    <a:stretch>
                      <a:fillRect/>
                    </a:stretch>
                  </pic:blipFill>
                  <pic:spPr>
                    <a:xfrm>
                      <a:off x="0" y="0"/>
                      <a:ext cx="2533650" cy="1209675"/>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4BF5AA00">
      <w:pPr>
        <w:outlineLvl w:val="1"/>
        <w:rPr>
          <w:rFonts w:hint="default"/>
          <w:b/>
          <w:bCs/>
          <w:color w:val="0000FF"/>
          <w:sz w:val="24"/>
          <w:szCs w:val="24"/>
          <w:lang w:eastAsia="zh-CN" w:val="en-US"/>
        </w:rPr>
      </w:pPr>
    </w:p>
    <w:p w14:paraId="3D54C55F">
      <w:pPr>
        <w:pStyle w:val="Heading1"/>
        <w:spacing w:after="0" w:before="0" w:line="360" w:lineRule="auto"/>
        <w:rPr>
          <w:rFonts w:eastAsiaTheme="minorEastAsia" w:hint="default"/>
          <w:b/>
          <w:bCs/>
          <w:color w:val="0000FF"/>
          <w:lang w:eastAsia="zh-CN" w:val="en-US"/>
        </w:rPr>
      </w:pPr>
      <w:bookmarkStart w:id="14" w:name="_Toc23098"/>
      <w:r>
        <w:rPr>
          <w:rFonts w:hint="eastAsia"/>
          <w:b/>
          <w:bCs/>
          <w:color w:val="0000FF"/>
        </w:rPr>
        <w:t>题型</w:t>
      </w:r>
      <w:r>
        <w:rPr>
          <w:rFonts w:hint="eastAsia"/>
          <w:b/>
          <w:bCs/>
          <w:color w:val="0000FF"/>
          <w:lang w:eastAsia="zh-CN" w:val="en-US"/>
        </w:rPr>
        <w:t>五</w:t>
      </w:r>
      <w:r>
        <w:rPr>
          <w:rFonts w:hint="eastAsia"/>
          <w:b/>
          <w:bCs/>
          <w:color w:val="0000FF"/>
        </w:rPr>
        <w:t>、</w:t>
      </w:r>
      <w:r>
        <w:rPr>
          <w:rFonts w:hint="eastAsia"/>
          <w:b/>
          <w:bCs/>
          <w:color w:val="0000FF"/>
          <w:lang w:eastAsia="zh-CN" w:val="en-US"/>
        </w:rPr>
        <w:t>视力的缺陷及矫正</w:t>
      </w:r>
      <w:bookmarkEnd w:id="14"/>
    </w:p>
    <w:p w14:paraId="57A1874B">
      <w:pPr>
        <w:shd w:color="auto" w:fill="auto" w:val="clear"/>
        <w:spacing w:line="360" w:lineRule="auto"/>
        <w:jc w:val="left"/>
        <w:textAlignment w:val="center"/>
        <w:rPr>
          <w:sz w:val="21"/>
        </w:rPr>
      </w:pPr>
      <w:r>
        <w:rPr>
          <w:sz w:val="21"/>
        </w:rPr>
        <w:t>33．（2025·广东阳江·二模）如图所示是已矫正好的近视眼，请完成光路图。</w:t>
      </w:r>
    </w:p>
    <w:p w14:paraId="000F2C1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876300"/>
            <wp:effectExtent b="0" l="0" r="0" t="0"/>
            <wp:docPr descr="@@@350809ab-4a0d-4d38-80ef-80ca4ae4492a" id="100187" name="图片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0809ab-4a0d-4d38-80ef-80ca4ae4492a" id="100187" name="图片 100187"/>
                    <pic:cNvPicPr>
                      <a:picLocks noChangeAspect="1"/>
                    </pic:cNvPicPr>
                  </pic:nvPicPr>
                  <pic:blipFill>
                    <a:blip r:embed="rId103"/>
                    <a:stretch>
                      <a:fillRect/>
                    </a:stretch>
                  </pic:blipFill>
                  <pic:spPr>
                    <a:xfrm>
                      <a:off x="0" y="0"/>
                      <a:ext cx="1695450" cy="876300"/>
                    </a:xfrm>
                    <a:prstGeom prst="rect">
                      <a:avLst/>
                    </a:prstGeom>
                  </pic:spPr>
                </pic:pic>
              </a:graphicData>
            </a:graphic>
          </wp:inline>
        </w:drawing>
      </w:r>
    </w:p>
    <w:p w14:paraId="7026C61E">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752600" cy="1038225"/>
            <wp:effectExtent b="9525" l="0" r="0" t="0"/>
            <wp:docPr descr="@@@53c06e1e-5eff-4d4c-813e-ebe09c827d4d" id="100189" name="图片 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3c06e1e-5eff-4d4c-813e-ebe09c827d4d" id="100189" name="图片 100189"/>
                    <pic:cNvPicPr>
                      <a:picLocks noChangeAspect="1"/>
                    </pic:cNvPicPr>
                  </pic:nvPicPr>
                  <pic:blipFill>
                    <a:blip r:embed="rId104"/>
                    <a:stretch>
                      <a:fillRect/>
                    </a:stretch>
                  </pic:blipFill>
                  <pic:spPr>
                    <a:xfrm>
                      <a:off x="0" y="0"/>
                      <a:ext cx="1752600" cy="1038225"/>
                    </a:xfrm>
                    <a:prstGeom prst="rect">
                      <a:avLst/>
                    </a:prstGeom>
                  </pic:spPr>
                </pic:pic>
              </a:graphicData>
            </a:graphic>
          </wp:inline>
        </w:drawing>
      </w:r>
    </w:p>
    <w:p w14:paraId="03D63646">
      <w:pPr>
        <w:shd w:color="auto" w:fill="F2F2F2" w:val="clear"/>
        <w:spacing w:line="360" w:lineRule="auto"/>
        <w:jc w:val="left"/>
        <w:textAlignment w:val="center"/>
        <w:rPr>
          <w:sz w:val="21"/>
        </w:rPr>
      </w:pPr>
      <w:r>
        <w:rPr>
          <w:color w:val="FF0000"/>
          <w:sz w:val="21"/>
        </w:rPr>
        <w:t>【详解】近视眼的成因是：晶状体太厚，对光的折射能力太强，把像成在视网膜的前方。矫正的方法：利用凹透镜对光的发散作用，让光线先通过凹透镜，适当的发散一点之后再通过晶状体，就能使像成在视网膜上。光路如图</w:t>
      </w:r>
    </w:p>
    <w:p w14:paraId="3E2BD8E7">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24025" cy="1019175"/>
            <wp:effectExtent b="9525" l="0" r="9525" t="0"/>
            <wp:docPr descr="@@@449f0fef-453c-4976-aa7c-e7503ed85de2" id="100191" name="图片 1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9f0fef-453c-4976-aa7c-e7503ed85de2" id="100191" name="图片 100191"/>
                    <pic:cNvPicPr>
                      <a:picLocks noChangeAspect="1"/>
                    </pic:cNvPicPr>
                  </pic:nvPicPr>
                  <pic:blipFill>
                    <a:blip r:embed="rId104"/>
                    <a:stretch>
                      <a:fillRect/>
                    </a:stretch>
                  </pic:blipFill>
                  <pic:spPr>
                    <a:xfrm>
                      <a:off x="0" y="0"/>
                      <a:ext cx="1724025" cy="1019175"/>
                    </a:xfrm>
                    <a:prstGeom prst="rect">
                      <a:avLst/>
                    </a:prstGeom>
                  </pic:spPr>
                </pic:pic>
              </a:graphicData>
            </a:graphic>
          </wp:inline>
        </w:drawing>
      </w:r>
    </w:p>
    <w:p w14:paraId="3001539D">
      <w:pPr>
        <w:shd w:color="auto" w:fill="auto" w:val="clear"/>
        <w:spacing w:line="360" w:lineRule="auto"/>
        <w:jc w:val="left"/>
        <w:textAlignment w:val="center"/>
        <w:rPr>
          <w:sz w:val="21"/>
        </w:rPr>
      </w:pPr>
      <w:r>
        <w:rPr>
          <w:sz w:val="21"/>
        </w:rPr>
        <w:t>34．（2025·湖北荆州·二模）根据国家卫生健康委公布的相关数据，2020年我国儿童青少年总体近视率为52.7%，其中6岁儿童为14.3%，小学生为35.6%，初中生为71.1%，高中生为80.5%。近视主要是由于用眼习惯不好，特别是长时间使用电子产品引起的。如图是光线进入眼睛的示意图，请在图中画出两条光线进入近视眼后的光路图。</w:t>
      </w:r>
    </w:p>
    <w:p w14:paraId="10DF43A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71675" cy="895350"/>
            <wp:effectExtent b="0" l="0" r="9525" t="0"/>
            <wp:docPr descr="@@@db2cc92c-9443-411b-8fcc-ff82069bdab2" id="100193" name="图片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b2cc92c-9443-411b-8fcc-ff82069bdab2" id="100193" name="图片 100193"/>
                    <pic:cNvPicPr>
                      <a:picLocks noChangeAspect="1"/>
                    </pic:cNvPicPr>
                  </pic:nvPicPr>
                  <pic:blipFill>
                    <a:blip r:embed="rId105"/>
                    <a:stretch>
                      <a:fillRect/>
                    </a:stretch>
                  </pic:blipFill>
                  <pic:spPr>
                    <a:xfrm>
                      <a:off x="0" y="0"/>
                      <a:ext cx="1971675" cy="895350"/>
                    </a:xfrm>
                    <a:prstGeom prst="rect">
                      <a:avLst/>
                    </a:prstGeom>
                  </pic:spPr>
                </pic:pic>
              </a:graphicData>
            </a:graphic>
          </wp:inline>
        </w:drawing>
      </w:r>
    </w:p>
    <w:p w14:paraId="1DB7B280">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2124075" cy="942975"/>
            <wp:effectExtent b="9525" l="0" r="9525" t="0"/>
            <wp:docPr descr="@@@b3536615-fde9-48bf-ab6c-cd99743b2bf8" id="100195" name="图片 1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3536615-fde9-48bf-ab6c-cd99743b2bf8" id="100195" name="图片 100195"/>
                    <pic:cNvPicPr>
                      <a:picLocks noChangeAspect="1"/>
                    </pic:cNvPicPr>
                  </pic:nvPicPr>
                  <pic:blipFill>
                    <a:blip r:embed="rId106"/>
                    <a:stretch>
                      <a:fillRect/>
                    </a:stretch>
                  </pic:blipFill>
                  <pic:spPr>
                    <a:xfrm>
                      <a:off x="0" y="0"/>
                      <a:ext cx="2124075" cy="942975"/>
                    </a:xfrm>
                    <a:prstGeom prst="rect">
                      <a:avLst/>
                    </a:prstGeom>
                  </pic:spPr>
                </pic:pic>
              </a:graphicData>
            </a:graphic>
          </wp:inline>
        </w:drawing>
      </w:r>
    </w:p>
    <w:p w14:paraId="781EF478">
      <w:pPr>
        <w:shd w:color="auto" w:fill="F2F2F2" w:val="clear"/>
        <w:spacing w:line="360" w:lineRule="auto"/>
        <w:jc w:val="left"/>
        <w:textAlignment w:val="center"/>
        <w:rPr>
          <w:sz w:val="21"/>
        </w:rPr>
      </w:pPr>
      <w:r>
        <w:rPr>
          <w:color w:val="FF0000"/>
          <w:sz w:val="21"/>
        </w:rPr>
        <w:t>【详解】近视眼是由于成像在视网膜的前方，所以平行光经过眼睛后将会聚在视网膜的前方，如下图所示：</w:t>
      </w:r>
    </w:p>
    <w:p w14:paraId="1A772818">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124075" cy="942975"/>
            <wp:effectExtent b="9525" l="0" r="9525" t="0"/>
            <wp:docPr descr="@@@b3536615-fde9-48bf-ab6c-cd99743b2bf8" id="100197" name="图片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3536615-fde9-48bf-ab6c-cd99743b2bf8" id="100197" name="图片 100197"/>
                    <pic:cNvPicPr>
                      <a:picLocks noChangeAspect="1"/>
                    </pic:cNvPicPr>
                  </pic:nvPicPr>
                  <pic:blipFill>
                    <a:blip r:embed="rId106"/>
                    <a:stretch>
                      <a:fillRect/>
                    </a:stretch>
                  </pic:blipFill>
                  <pic:spPr>
                    <a:xfrm>
                      <a:off x="0" y="0"/>
                      <a:ext cx="2124075" cy="942975"/>
                    </a:xfrm>
                    <a:prstGeom prst="rect">
                      <a:avLst/>
                    </a:prstGeom>
                  </pic:spPr>
                </pic:pic>
              </a:graphicData>
            </a:graphic>
          </wp:inline>
        </w:drawing>
      </w:r>
    </w:p>
    <w:p w14:paraId="7D9C7A8E">
      <w:pPr>
        <w:shd w:color="auto" w:fill="auto" w:val="clear"/>
        <w:spacing w:line="360" w:lineRule="auto"/>
        <w:jc w:val="left"/>
        <w:textAlignment w:val="center"/>
        <w:rPr>
          <w:sz w:val="21"/>
        </w:rPr>
      </w:pPr>
      <w:r>
        <w:rPr>
          <w:sz w:val="21"/>
        </w:rPr>
        <w:t>35．（2025·陕西咸阳·一模）如图甲所示，是近视眼矫正示意图，请在虚线框中画出所需要的透镜。</w:t>
      </w:r>
    </w:p>
    <w:p w14:paraId="1A39DB55">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971550"/>
            <wp:effectExtent b="0" l="0" r="9525" t="0"/>
            <wp:docPr descr="@@@781f70ee-0f65-4ac9-8190-7fd0030b693b" id="100199" name="图片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1f70ee-0f65-4ac9-8190-7fd0030b693b" id="100199" name="图片 100199"/>
                    <pic:cNvPicPr>
                      <a:picLocks noChangeAspect="1"/>
                    </pic:cNvPicPr>
                  </pic:nvPicPr>
                  <pic:blipFill>
                    <a:blip r:embed="rId107"/>
                    <a:stretch>
                      <a:fillRect/>
                    </a:stretch>
                  </pic:blipFill>
                  <pic:spPr>
                    <a:xfrm>
                      <a:off x="0" y="0"/>
                      <a:ext cx="1762125" cy="971550"/>
                    </a:xfrm>
                    <a:prstGeom prst="rect">
                      <a:avLst/>
                    </a:prstGeom>
                  </pic:spPr>
                </pic:pic>
              </a:graphicData>
            </a:graphic>
          </wp:inline>
        </w:drawing>
      </w:r>
    </w:p>
    <w:p w14:paraId="0687D285">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790700" cy="990600"/>
            <wp:effectExtent b="0" l="0" r="0" t="0"/>
            <wp:docPr descr="@@@fe13e2ec-19a1-4ad8-b944-d8c6bf2bc133" id="100201" name="图片 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13e2ec-19a1-4ad8-b944-d8c6bf2bc133" id="100201" name="图片 100201"/>
                    <pic:cNvPicPr>
                      <a:picLocks noChangeAspect="1"/>
                    </pic:cNvPicPr>
                  </pic:nvPicPr>
                  <pic:blipFill>
                    <a:blip r:embed="rId108"/>
                    <a:stretch>
                      <a:fillRect/>
                    </a:stretch>
                  </pic:blipFill>
                  <pic:spPr>
                    <a:xfrm>
                      <a:off x="0" y="0"/>
                      <a:ext cx="1790700" cy="990600"/>
                    </a:xfrm>
                    <a:prstGeom prst="rect">
                      <a:avLst/>
                    </a:prstGeom>
                  </pic:spPr>
                </pic:pic>
              </a:graphicData>
            </a:graphic>
          </wp:inline>
        </w:drawing>
      </w:r>
    </w:p>
    <w:p w14:paraId="1371561D">
      <w:pPr>
        <w:shd w:color="auto" w:fill="F2F2F2" w:val="clear"/>
        <w:spacing w:line="360" w:lineRule="auto"/>
        <w:jc w:val="left"/>
        <w:textAlignment w:val="center"/>
        <w:rPr>
          <w:sz w:val="21"/>
        </w:rPr>
      </w:pPr>
      <w:r>
        <w:rPr>
          <w:color w:val="FF0000"/>
          <w:sz w:val="21"/>
        </w:rPr>
        <w:t>【详解】近视眼是晶状体曲度变大，会聚能力增强，即折光能力增强，远处物体的像成在视网膜的前方，矫正近视眼应佩戴发散透镜，使光线推迟会聚，像成在视网膜上，矫正图如图所示：</w:t>
      </w:r>
    </w:p>
    <w:p w14:paraId="3825C950">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43075" cy="962025"/>
            <wp:effectExtent b="9525" l="0" r="9525" t="0"/>
            <wp:docPr descr="@@@86bae8c2-2467-4489-8562-c22350571c79" id="100203" name="图片 1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bae8c2-2467-4489-8562-c22350571c79" id="100203" name="图片 100203"/>
                    <pic:cNvPicPr>
                      <a:picLocks noChangeAspect="1"/>
                    </pic:cNvPicPr>
                  </pic:nvPicPr>
                  <pic:blipFill>
                    <a:blip r:embed="rId108"/>
                    <a:stretch>
                      <a:fillRect/>
                    </a:stretch>
                  </pic:blipFill>
                  <pic:spPr>
                    <a:xfrm>
                      <a:off x="0" y="0"/>
                      <a:ext cx="1743075" cy="962025"/>
                    </a:xfrm>
                    <a:prstGeom prst="rect">
                      <a:avLst/>
                    </a:prstGeom>
                  </pic:spPr>
                </pic:pic>
              </a:graphicData>
            </a:graphic>
          </wp:inline>
        </w:drawing>
      </w:r>
    </w:p>
    <w:p w14:paraId="49C6655E">
      <w:pPr>
        <w:shd w:color="auto" w:fill="auto" w:val="clear"/>
        <w:spacing w:line="360" w:lineRule="auto"/>
        <w:jc w:val="left"/>
        <w:textAlignment w:val="center"/>
        <w:rPr>
          <w:sz w:val="21"/>
        </w:rPr>
      </w:pPr>
      <w:r>
        <w:rPr>
          <w:sz w:val="21"/>
        </w:rPr>
        <w:t>36．（24-25八年级上·辽宁沈阳·期末）如果用眼不当， 例如长时间盯着屏幕， 就有可能患上近视。请在图中大致画出来自远处的光进入近视眼晶状体后的折射光线。</w:t>
      </w:r>
    </w:p>
    <w:p w14:paraId="7F30A68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771525"/>
            <wp:effectExtent b="9525" l="0" r="0" t="0"/>
            <wp:docPr descr="@@@ff96f5a4-b069-4cce-9ca9-581abf07de94" id="100205" name="图片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f96f5a4-b069-4cce-9ca9-581abf07de94" id="100205" name="图片 100205"/>
                    <pic:cNvPicPr>
                      <a:picLocks noChangeAspect="1"/>
                    </pic:cNvPicPr>
                  </pic:nvPicPr>
                  <pic:blipFill>
                    <a:blip r:embed="rId109"/>
                    <a:stretch>
                      <a:fillRect/>
                    </a:stretch>
                  </pic:blipFill>
                  <pic:spPr>
                    <a:xfrm>
                      <a:off x="0" y="0"/>
                      <a:ext cx="1390650" cy="771525"/>
                    </a:xfrm>
                    <a:prstGeom prst="rect">
                      <a:avLst/>
                    </a:prstGeom>
                  </pic:spPr>
                </pic:pic>
              </a:graphicData>
            </a:graphic>
          </wp:inline>
        </w:drawing>
      </w:r>
    </w:p>
    <w:p w14:paraId="70932D3E">
      <w:pPr>
        <w:shd w:color="auto" w:fill="F2F2F2" w:val="clear"/>
        <w:spacing w:line="360" w:lineRule="auto"/>
        <w:jc w:val="left"/>
        <w:textAlignment w:val="center"/>
        <w:rPr>
          <w:sz w:val="21"/>
        </w:rPr>
      </w:pPr>
      <w:r>
        <w:rPr>
          <w:color w:val="FF0000"/>
          <w:sz w:val="21"/>
        </w:rPr>
        <w:t>【答案】</w:t>
      </w:r>
      <w:r>
        <w:rPr>
          <w:rFonts w:ascii="Times New Roman" w:cs="Times New Roman" w:eastAsia="Times New Roman" w:hAnsi="Times New Roman"/>
          <w:strike w:val="0"/>
          <w:color w:val="FF0000"/>
          <w:kern w:val="0"/>
          <w:sz w:val="24"/>
          <w:szCs w:val="24"/>
          <w:u w:val="none"/>
        </w:rPr>
        <w:drawing>
          <wp:inline distB="0" distL="114300" distR="114300" distT="0">
            <wp:extent cx="1571625" cy="866775"/>
            <wp:effectExtent b="9525" l="0" r="9525" t="0"/>
            <wp:docPr descr="@@@74de7c25-5f80-4afa-9923-05ab725bbc50" id="100207" name="图片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de7c25-5f80-4afa-9923-05ab725bbc50" id="100207" name="图片 100207"/>
                    <pic:cNvPicPr>
                      <a:picLocks noChangeAspect="1"/>
                    </pic:cNvPicPr>
                  </pic:nvPicPr>
                  <pic:blipFill>
                    <a:blip r:embed="rId110"/>
                    <a:stretch>
                      <a:fillRect/>
                    </a:stretch>
                  </pic:blipFill>
                  <pic:spPr>
                    <a:xfrm>
                      <a:off x="0" y="0"/>
                      <a:ext cx="1571625" cy="866775"/>
                    </a:xfrm>
                    <a:prstGeom prst="rect">
                      <a:avLst/>
                    </a:prstGeom>
                  </pic:spPr>
                </pic:pic>
              </a:graphicData>
            </a:graphic>
          </wp:inline>
        </w:drawing>
      </w:r>
    </w:p>
    <w:p w14:paraId="3FDC5A9F">
      <w:pPr>
        <w:shd w:color="auto" w:fill="F2F2F2" w:val="clear"/>
        <w:spacing w:line="360" w:lineRule="auto"/>
        <w:jc w:val="left"/>
        <w:textAlignment w:val="center"/>
        <w:rPr>
          <w:sz w:val="21"/>
        </w:rPr>
      </w:pPr>
      <w:r>
        <w:rPr>
          <w:color w:val="FF0000"/>
          <w:sz w:val="21"/>
        </w:rPr>
        <w:t>【详解】近视眼的晶状体变厚，对光的会聚作用变强，来自远处的光经过晶状体后，在视网膜前方成像，如图所示：</w:t>
      </w:r>
    </w:p>
    <w:p w14:paraId="29DD3460">
      <w:pPr>
        <w:shd w:color="auto" w:fill="F2F2F2" w:val="clear"/>
        <w:spacing w:line="360" w:lineRule="auto"/>
        <w:jc w:val="both"/>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600200" cy="885825"/>
            <wp:effectExtent b="9525" l="0" r="0" t="0"/>
            <wp:docPr descr="@@@0180556c-4f03-4971-b488-11d32afe532a" id="100209" name="图片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80556c-4f03-4971-b488-11d32afe532a" id="100209" name="图片 100209"/>
                    <pic:cNvPicPr>
                      <a:picLocks noChangeAspect="1"/>
                    </pic:cNvPicPr>
                  </pic:nvPicPr>
                  <pic:blipFill>
                    <a:blip r:embed="rId110"/>
                    <a:stretch>
                      <a:fillRect/>
                    </a:stretch>
                  </pic:blipFill>
                  <pic:spPr>
                    <a:xfrm>
                      <a:off x="0" y="0"/>
                      <a:ext cx="1600200" cy="885825"/>
                    </a:xfrm>
                    <a:prstGeom prst="rect">
                      <a:avLst/>
                    </a:prstGeom>
                  </pic:spPr>
                </pic:pic>
              </a:graphicData>
            </a:graphic>
          </wp:inline>
        </w:drawing>
      </w:r>
    </w:p>
    <w:p w14:paraId="7C3783A1">
      <w:pPr>
        <w:shd w:color="auto" w:fill="auto" w:val="clear"/>
        <w:spacing w:line="360" w:lineRule="auto"/>
        <w:jc w:val="left"/>
        <w:textAlignment w:val="center"/>
        <w:rPr>
          <w:sz w:val="21"/>
        </w:rPr>
      </w:pPr>
    </w:p>
    <w:p w14:paraId="7A3D67B2">
      <w:pPr>
        <w:textAlignment w:val="center"/>
        <w:rPr>
          <w:rFonts w:ascii="Times New Roman" w:cs="Times New Roman" w:hAnsi="Times New Roman"/>
          <w:color w:val="FF0000"/>
          <w:kern w:val="0"/>
          <w:sz w:val="24"/>
          <w:szCs w:val="28"/>
          <w:highlight w:val="yellow"/>
        </w:rPr>
      </w:pPr>
    </w:p>
    <w:p w14:paraId="136956C3">
      <w:pPr>
        <w:jc w:val="center"/>
        <w:outlineLvl w:val="0"/>
        <w:rPr>
          <w:rFonts w:ascii="Times New Roman" w:cs="Times New Roman" w:hAnsi="Times New Roman"/>
          <w:kern w:val="0"/>
        </w:rPr>
      </w:pPr>
      <w:bookmarkStart w:id="15" w:name="_Toc17023"/>
      <w:r>
        <w:rPr>
          <w:rFonts w:ascii="Times New Roman" w:cs="Times New Roman" w:hAnsi="Times New Roman"/>
          <w:kern w:val="0"/>
        </w:rPr>
        <w:drawing>
          <wp:inline distB="0" distL="0" distR="0" distT="0">
            <wp:extent cx="4276725" cy="447675"/>
            <wp:effectExtent b="9525" l="0" r="9525" t="0"/>
            <wp:docPr descr="C:\Users\Administrator\Documents\WXWork\1688851598355318\Cache\Image\2025-06\企业微信截图_17495260691590.png"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dministrator\Documents\WXWork\1688851598355318\Cache\Image\2025-06\企业微信截图_17495260691590.png" id="16" name="图片 16"/>
                    <pic:cNvPicPr>
                      <a:picLocks noChangeArrowheads="1"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4276725" cy="447675"/>
                    </a:xfrm>
                    <a:prstGeom prst="rect">
                      <a:avLst/>
                    </a:prstGeom>
                    <a:noFill/>
                    <a:ln>
                      <a:noFill/>
                    </a:ln>
                  </pic:spPr>
                </pic:pic>
              </a:graphicData>
            </a:graphic>
          </wp:inline>
        </w:drawing>
      </w:r>
      <w:bookmarkEnd w:id="15"/>
    </w:p>
    <w:p w14:paraId="0770F195">
      <w:pPr>
        <w:shd w:color="auto" w:fill="auto" w:val="clear"/>
        <w:spacing w:line="360" w:lineRule="auto"/>
        <w:jc w:val="left"/>
        <w:textAlignment w:val="center"/>
        <w:rPr>
          <w:sz w:val="21"/>
        </w:rPr>
      </w:pPr>
      <w:r>
        <w:rPr>
          <w:sz w:val="21"/>
        </w:rPr>
        <w:t>1．小华做作业时，动手操作了如下的实验探究：找了一个圆柱形的玻璃瓶，里面装入水，把一支普通铅笔放在玻璃瓶的一侧，透过玻璃瓶，可以看到那支笔，如图所示。把笔由靠近玻璃瓶的位置向远处慢慢移动，不会观察到的现象是（　　）</w:t>
      </w:r>
    </w:p>
    <w:p w14:paraId="27F2B30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52575" cy="809625"/>
            <wp:effectExtent b="9525" l="0" r="9525" t="0"/>
            <wp:docPr descr="@@@c0575523-f231-4937-bf91-1b897ce073d0"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0575523-f231-4937-bf91-1b897ce073d0" id="9" name="图片 9"/>
                    <pic:cNvPicPr>
                      <a:picLocks noChangeAspect="1"/>
                    </pic:cNvPicPr>
                  </pic:nvPicPr>
                  <pic:blipFill>
                    <a:blip r:embed="rId112"/>
                    <a:stretch>
                      <a:fillRect/>
                    </a:stretch>
                  </pic:blipFill>
                  <pic:spPr>
                    <a:xfrm>
                      <a:off x="0" y="0"/>
                      <a:ext cx="1552575" cy="809625"/>
                    </a:xfrm>
                    <a:prstGeom prst="rect">
                      <a:avLst/>
                    </a:prstGeom>
                  </pic:spPr>
                </pic:pic>
              </a:graphicData>
            </a:graphic>
          </wp:inline>
        </w:drawing>
      </w:r>
    </w:p>
    <w:p w14:paraId="1E3DEB4E">
      <w:pPr>
        <w:shd w:color="auto" w:fill="auto" w:val="clear"/>
        <w:spacing w:line="360" w:lineRule="auto"/>
        <w:ind w:left="300"/>
        <w:jc w:val="left"/>
        <w:textAlignment w:val="center"/>
        <w:rPr>
          <w:sz w:val="21"/>
        </w:rPr>
      </w:pPr>
      <w:r>
        <w:rPr>
          <w:sz w:val="21"/>
        </w:rPr>
        <w:t>A．先成虚像，后成实像</w:t>
      </w:r>
    </w:p>
    <w:p w14:paraId="016D0664">
      <w:pPr>
        <w:shd w:color="auto" w:fill="auto" w:val="clear"/>
        <w:spacing w:line="360" w:lineRule="auto"/>
        <w:ind w:left="300"/>
        <w:jc w:val="left"/>
        <w:textAlignment w:val="center"/>
        <w:rPr>
          <w:sz w:val="21"/>
        </w:rPr>
      </w:pPr>
      <w:r>
        <w:rPr>
          <w:sz w:val="21"/>
        </w:rPr>
        <w:t>B．笔尖一直变长</w:t>
      </w:r>
    </w:p>
    <w:p w14:paraId="245CEDF4">
      <w:pPr>
        <w:shd w:color="auto" w:fill="auto" w:val="clear"/>
        <w:spacing w:line="360" w:lineRule="auto"/>
        <w:ind w:left="300"/>
        <w:jc w:val="left"/>
        <w:textAlignment w:val="center"/>
        <w:rPr>
          <w:sz w:val="21"/>
        </w:rPr>
      </w:pPr>
      <w:r>
        <w:rPr>
          <w:sz w:val="21"/>
        </w:rPr>
        <w:t>C．到某一位置，笔尖突然改变方向</w:t>
      </w:r>
    </w:p>
    <w:p w14:paraId="0E0C71DC">
      <w:pPr>
        <w:shd w:color="auto" w:fill="auto" w:val="clear"/>
        <w:spacing w:line="360" w:lineRule="auto"/>
        <w:ind w:left="300"/>
        <w:jc w:val="left"/>
        <w:textAlignment w:val="center"/>
        <w:rPr>
          <w:sz w:val="21"/>
        </w:rPr>
      </w:pPr>
      <w:r>
        <w:rPr>
          <w:sz w:val="21"/>
        </w:rPr>
        <w:t>D．笔尖先变长，后变短</w:t>
      </w:r>
    </w:p>
    <w:p w14:paraId="71133950">
      <w:pPr>
        <w:shd w:color="auto" w:fill="F2F2F2" w:val="clear"/>
        <w:spacing w:line="360" w:lineRule="auto"/>
        <w:jc w:val="left"/>
        <w:textAlignment w:val="center"/>
        <w:rPr>
          <w:sz w:val="21"/>
        </w:rPr>
      </w:pPr>
      <w:r>
        <w:rPr>
          <w:color w:val="FF0000"/>
          <w:sz w:val="21"/>
        </w:rPr>
        <w:t>【答案】B</w:t>
      </w:r>
    </w:p>
    <w:p w14:paraId="4F267DAB">
      <w:pPr>
        <w:shd w:color="auto" w:fill="F2F2F2" w:val="clear"/>
        <w:spacing w:line="360" w:lineRule="auto"/>
        <w:jc w:val="left"/>
        <w:textAlignment w:val="center"/>
        <w:rPr>
          <w:sz w:val="21"/>
        </w:rPr>
      </w:pPr>
      <w:r>
        <w:rPr>
          <w:color w:val="FF0000"/>
          <w:sz w:val="21"/>
        </w:rPr>
        <w:t>【详解】A．由题意可知，装满水的圆柱形玻璃瓶，中间厚，边缘薄，相当于一个凸透镜，把笔由靠近玻璃瓶的位置向远处慢慢移动，由于开始时，笔是靠近玻璃瓶的，在一倍焦距内，成的是正立、放大的虚像，后来远离玻璃瓶，笔与玻璃瓶的距离大于一倍焦距，成的是实像，所以可以观察到的现象是先成虚像，后成实像，故A正确，不符合题意；</w:t>
      </w:r>
    </w:p>
    <w:p w14:paraId="0A504132">
      <w:pPr>
        <w:shd w:color="auto" w:fill="F2F2F2" w:val="clear"/>
        <w:spacing w:line="360" w:lineRule="auto"/>
        <w:jc w:val="left"/>
        <w:textAlignment w:val="center"/>
        <w:rPr>
          <w:sz w:val="21"/>
        </w:rPr>
      </w:pPr>
      <w:r>
        <w:rPr>
          <w:color w:val="FF0000"/>
          <w:sz w:val="21"/>
        </w:rPr>
        <w:t>BD．由于凸透镜成虚像时，物远像远像变大，所以笔在远离玻璃瓶时，还在一倍焦距内，像是变大的，笔尖是变长的，后来在一倍焦距外时，成实像，物远像近像变小，笔在远离玻璃瓶时，像变小，笔尖是变短的，所以说笔尖先变长，后变短，不会出现笔尖一直变长变大，故B错误，符合题意，D正确，不符合题意；</w:t>
      </w:r>
    </w:p>
    <w:p w14:paraId="21F9A8C2">
      <w:pPr>
        <w:shd w:color="auto" w:fill="F2F2F2" w:val="clear"/>
        <w:spacing w:line="360" w:lineRule="auto"/>
        <w:jc w:val="left"/>
        <w:textAlignment w:val="center"/>
        <w:rPr>
          <w:sz w:val="21"/>
        </w:rPr>
      </w:pPr>
      <w:r>
        <w:rPr>
          <w:color w:val="FF0000"/>
          <w:sz w:val="21"/>
        </w:rPr>
        <w:t>C．由于开始时，成正立的虚像，后来大于一倍焦距时，成倒立的实像，所以说到某一位置，笔尖突然改变方向，故C正确，不符合题意。</w:t>
      </w:r>
    </w:p>
    <w:p w14:paraId="2E294939">
      <w:pPr>
        <w:shd w:color="auto" w:fill="F2F2F2" w:val="clear"/>
        <w:spacing w:line="360" w:lineRule="auto"/>
        <w:jc w:val="left"/>
        <w:textAlignment w:val="center"/>
        <w:rPr>
          <w:sz w:val="21"/>
        </w:rPr>
      </w:pPr>
      <w:r>
        <w:rPr>
          <w:color w:val="FF0000"/>
          <w:sz w:val="21"/>
        </w:rPr>
        <w:t>故选B。</w:t>
      </w:r>
    </w:p>
    <w:p w14:paraId="5F699A13">
      <w:pPr>
        <w:shd w:color="auto" w:fill="auto" w:val="clear"/>
        <w:spacing w:line="360" w:lineRule="auto"/>
        <w:jc w:val="left"/>
        <w:textAlignment w:val="center"/>
        <w:rPr>
          <w:sz w:val="21"/>
        </w:rPr>
      </w:pPr>
      <w:r>
        <w:rPr>
          <w:sz w:val="21"/>
        </w:rPr>
        <w:t>2．（24-25八年级上·湖南株洲·期末）如图小文同学在做“探究凸透镜成像规律”的实验中获得的有关数据。下列说法中正确的是（　　）</w:t>
      </w:r>
    </w:p>
    <w:p w14:paraId="44A5C44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278255"/>
            <wp:effectExtent b="17145" l="0" r="635" t="0"/>
            <wp:docPr descr="@@@f6ed8a3e-8a5c-4804-8356-7b5cfd6bffd4"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ed8a3e-8a5c-4804-8356-7b5cfd6bffd4" id="10" name="图片 10"/>
                    <pic:cNvPicPr>
                      <a:picLocks noChangeAspect="1"/>
                    </pic:cNvPicPr>
                  </pic:nvPicPr>
                  <pic:blipFill>
                    <a:blip r:embed="rId113"/>
                    <a:stretch>
                      <a:fillRect/>
                    </a:stretch>
                  </pic:blipFill>
                  <pic:spPr>
                    <a:xfrm>
                      <a:off x="0" y="0"/>
                      <a:ext cx="5276800" cy="1278323"/>
                    </a:xfrm>
                    <a:prstGeom prst="rect">
                      <a:avLst/>
                    </a:prstGeom>
                  </pic:spPr>
                </pic:pic>
              </a:graphicData>
            </a:graphic>
          </wp:inline>
        </w:drawing>
      </w:r>
    </w:p>
    <w:p w14:paraId="478C8B74">
      <w:pPr>
        <w:shd w:color="auto" w:fill="auto" w:val="clear"/>
        <w:spacing w:line="360" w:lineRule="auto"/>
        <w:ind w:left="300"/>
        <w:jc w:val="left"/>
        <w:textAlignment w:val="center"/>
        <w:rPr>
          <w:sz w:val="21"/>
        </w:rPr>
      </w:pPr>
      <w:r>
        <w:rPr>
          <w:sz w:val="21"/>
        </w:rPr>
        <w:t>A．图乙光屏上得到一个清晰的像，利用此凸透镜成像的特点制成的光学仪器是投影仪</w:t>
      </w:r>
    </w:p>
    <w:p w14:paraId="01A36D50">
      <w:pPr>
        <w:shd w:color="auto" w:fill="auto" w:val="clear"/>
        <w:spacing w:line="360" w:lineRule="auto"/>
        <w:ind w:left="300"/>
        <w:jc w:val="left"/>
        <w:textAlignment w:val="center"/>
        <w:rPr>
          <w:sz w:val="21"/>
        </w:rPr>
      </w:pPr>
      <w:r>
        <w:rPr>
          <w:sz w:val="21"/>
        </w:rPr>
        <w:t>B．图甲让平行光正对凸透镜照射，光屏上出现一个最小最亮的光斑，则凸透镜焦距</w:t>
      </w:r>
      <w:r>
        <w:rPr>
          <w:rFonts w:ascii="Times New Roman" w:cs="Times New Roman" w:eastAsia="Times New Roman" w:hAnsi="Times New Roman"/>
          <w:i/>
          <w:sz w:val="21"/>
        </w:rPr>
        <w:t>f</w:t>
      </w:r>
      <w:r>
        <w:rPr>
          <w:sz w:val="21"/>
        </w:rPr>
        <w:t>＝10.0cm</w:t>
      </w:r>
    </w:p>
    <w:p w14:paraId="67F9106B">
      <w:pPr>
        <w:shd w:color="auto" w:fill="auto" w:val="clear"/>
        <w:spacing w:line="360" w:lineRule="auto"/>
        <w:ind w:left="300"/>
        <w:jc w:val="left"/>
        <w:textAlignment w:val="center"/>
        <w:rPr>
          <w:rFonts w:ascii="Times New Roman" w:cs="Times New Roman" w:eastAsia="Times New Roman" w:hAnsi="Times New Roman"/>
          <w:i/>
          <w:sz w:val="21"/>
        </w:rPr>
      </w:pPr>
      <w:r>
        <w:rPr>
          <w:sz w:val="21"/>
        </w:rPr>
        <w:t>C．图丙是通过实验得到的凸透镜成像时的像距</w:t>
      </w:r>
      <w:r>
        <w:rPr>
          <w:rFonts w:ascii="Times New Roman" w:cs="Times New Roman" w:eastAsia="Times New Roman" w:hAnsi="Times New Roman"/>
          <w:i/>
          <w:sz w:val="21"/>
        </w:rPr>
        <w:t>v</w:t>
      </w:r>
      <w:r>
        <w:rPr>
          <w:sz w:val="21"/>
        </w:rPr>
        <w:t>和物距</w:t>
      </w:r>
      <w:r>
        <w:rPr>
          <w:rFonts w:ascii="Times New Roman" w:cs="Times New Roman" w:eastAsia="Times New Roman" w:hAnsi="Times New Roman"/>
          <w:i/>
          <w:sz w:val="21"/>
        </w:rPr>
        <w:t>u</w:t>
      </w:r>
      <w:r>
        <w:rPr>
          <w:sz w:val="21"/>
        </w:rPr>
        <w:t>的关系图像，成实像时</w:t>
      </w:r>
      <w:r>
        <w:rPr>
          <w:rFonts w:ascii="Times New Roman" w:cs="Times New Roman" w:eastAsia="Times New Roman" w:hAnsi="Times New Roman"/>
          <w:i/>
          <w:sz w:val="21"/>
        </w:rPr>
        <w:t>u</w:t>
      </w:r>
      <w:r>
        <w:rPr>
          <w:sz w:val="21"/>
        </w:rPr>
        <w:t>&lt;</w:t>
      </w:r>
      <w:r>
        <w:rPr>
          <w:rFonts w:ascii="Times New Roman" w:cs="Times New Roman" w:eastAsia="Times New Roman" w:hAnsi="Times New Roman"/>
          <w:i/>
          <w:sz w:val="21"/>
        </w:rPr>
        <w:t>f</w:t>
      </w:r>
    </w:p>
    <w:p w14:paraId="28C843D7">
      <w:pPr>
        <w:shd w:color="auto" w:fill="auto" w:val="clear"/>
        <w:spacing w:line="360" w:lineRule="auto"/>
        <w:ind w:left="300"/>
        <w:jc w:val="left"/>
        <w:textAlignment w:val="center"/>
        <w:rPr>
          <w:sz w:val="21"/>
        </w:rPr>
      </w:pPr>
      <w:r>
        <w:rPr>
          <w:sz w:val="21"/>
        </w:rPr>
        <w:t>D．由图丙知当</w:t>
      </w:r>
      <w:r>
        <w:rPr>
          <w:rFonts w:ascii="Times New Roman" w:cs="Times New Roman" w:eastAsia="Times New Roman" w:hAnsi="Times New Roman"/>
          <w:i/>
          <w:sz w:val="21"/>
        </w:rPr>
        <w:t>u</w:t>
      </w:r>
      <w:r>
        <w:rPr>
          <w:sz w:val="21"/>
        </w:rPr>
        <w:t>&gt;2</w:t>
      </w:r>
      <w:r>
        <w:rPr>
          <w:rFonts w:ascii="Times New Roman" w:cs="Times New Roman" w:eastAsia="Times New Roman" w:hAnsi="Times New Roman"/>
          <w:i/>
          <w:sz w:val="21"/>
        </w:rPr>
        <w:t>f</w:t>
      </w:r>
      <w:r>
        <w:rPr>
          <w:sz w:val="21"/>
        </w:rPr>
        <w:t>时，物体移动速度小于像移动的速度</w:t>
      </w:r>
    </w:p>
    <w:p w14:paraId="572E28F4">
      <w:pPr>
        <w:shd w:color="auto" w:fill="F2F2F2" w:val="clear"/>
        <w:spacing w:line="360" w:lineRule="auto"/>
        <w:jc w:val="left"/>
        <w:textAlignment w:val="center"/>
        <w:rPr>
          <w:sz w:val="21"/>
        </w:rPr>
      </w:pPr>
      <w:r>
        <w:rPr>
          <w:color w:val="FF0000"/>
          <w:sz w:val="21"/>
        </w:rPr>
        <w:t>【答案】B</w:t>
      </w:r>
    </w:p>
    <w:p w14:paraId="3BE80DBD">
      <w:pPr>
        <w:shd w:color="auto" w:fill="F2F2F2" w:val="clear"/>
        <w:spacing w:line="360" w:lineRule="auto"/>
        <w:jc w:val="left"/>
        <w:textAlignment w:val="center"/>
        <w:rPr>
          <w:sz w:val="21"/>
        </w:rPr>
      </w:pPr>
      <w:r>
        <w:rPr>
          <w:color w:val="FF0000"/>
          <w:sz w:val="21"/>
        </w:rPr>
        <w:t>【详解】AB．由图甲可知，凸透镜的焦距为</w:t>
      </w:r>
    </w:p>
    <w:p w14:paraId="1E60E721">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f</w:t>
      </w:r>
      <w:r>
        <w:rPr>
          <w:color w:val="FF0000"/>
          <w:sz w:val="21"/>
        </w:rPr>
        <w:t>=20.0cm-10.0cm=10.0cm</w:t>
      </w:r>
    </w:p>
    <w:p w14:paraId="362847AB">
      <w:pPr>
        <w:shd w:color="auto" w:fill="F2F2F2" w:val="clear"/>
        <w:spacing w:line="360" w:lineRule="auto"/>
        <w:jc w:val="left"/>
        <w:textAlignment w:val="center"/>
        <w:rPr>
          <w:sz w:val="21"/>
        </w:rPr>
      </w:pPr>
      <w:r>
        <w:rPr>
          <w:color w:val="FF0000"/>
          <w:sz w:val="21"/>
        </w:rPr>
        <w:t>由图乙可知，因</w:t>
      </w:r>
    </w:p>
    <w:p w14:paraId="0E5DC346">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u</w:t>
      </w:r>
      <w:r>
        <w:rPr>
          <w:color w:val="FF0000"/>
          <w:sz w:val="21"/>
        </w:rPr>
        <w:t>&gt;</w:t>
      </w:r>
      <w:r>
        <w:rPr>
          <w:rFonts w:ascii="Times New Roman" w:cs="Times New Roman" w:eastAsia="Times New Roman" w:hAnsi="Times New Roman"/>
          <w:i/>
          <w:color w:val="FF0000"/>
          <w:sz w:val="21"/>
        </w:rPr>
        <w:t>v</w:t>
      </w:r>
    </w:p>
    <w:p w14:paraId="138E1664">
      <w:pPr>
        <w:shd w:color="auto" w:fill="F2F2F2" w:val="clear"/>
        <w:spacing w:line="360" w:lineRule="auto"/>
        <w:jc w:val="left"/>
        <w:textAlignment w:val="center"/>
        <w:rPr>
          <w:sz w:val="21"/>
        </w:rPr>
      </w:pPr>
      <w:r>
        <w:rPr>
          <w:color w:val="FF0000"/>
          <w:sz w:val="21"/>
        </w:rPr>
        <w:t>成倒立、缩小的实像，应用为照相机，故A错误，B正确；</w:t>
      </w:r>
    </w:p>
    <w:p w14:paraId="16ED2FBB">
      <w:pPr>
        <w:shd w:color="auto" w:fill="F2F2F2" w:val="clear"/>
        <w:spacing w:line="360" w:lineRule="auto"/>
        <w:jc w:val="left"/>
        <w:textAlignment w:val="center"/>
        <w:rPr>
          <w:sz w:val="21"/>
        </w:rPr>
      </w:pPr>
      <w:r>
        <w:rPr>
          <w:color w:val="FF0000"/>
          <w:sz w:val="21"/>
        </w:rPr>
        <w:t>C．凸透镜成像时，当</w:t>
      </w:r>
      <w:r>
        <w:rPr>
          <w:rFonts w:ascii="Times New Roman" w:cs="Times New Roman" w:eastAsia="Times New Roman" w:hAnsi="Times New Roman"/>
          <w:i/>
          <w:color w:val="FF0000"/>
          <w:sz w:val="21"/>
        </w:rPr>
        <w:t>u</w:t>
      </w:r>
      <w:r>
        <w:rPr>
          <w:color w:val="FF0000"/>
          <w:sz w:val="21"/>
        </w:rPr>
        <w:t>&lt;</w:t>
      </w:r>
      <w:r>
        <w:rPr>
          <w:rFonts w:ascii="Times New Roman" w:cs="Times New Roman" w:eastAsia="Times New Roman" w:hAnsi="Times New Roman"/>
          <w:i/>
          <w:color w:val="FF0000"/>
          <w:sz w:val="21"/>
        </w:rPr>
        <w:t>f</w:t>
      </w:r>
      <w:r>
        <w:rPr>
          <w:color w:val="FF0000"/>
          <w:sz w:val="21"/>
        </w:rPr>
        <w:t>时，成正立、放大的虚像，当</w:t>
      </w:r>
      <w:r>
        <w:rPr>
          <w:rFonts w:ascii="Times New Roman" w:cs="Times New Roman" w:eastAsia="Times New Roman" w:hAnsi="Times New Roman"/>
          <w:i/>
          <w:color w:val="FF0000"/>
          <w:sz w:val="21"/>
        </w:rPr>
        <w:t>u</w:t>
      </w:r>
      <w:r>
        <w:rPr>
          <w:color w:val="FF0000"/>
          <w:sz w:val="21"/>
        </w:rPr>
        <w:t>&gt;</w:t>
      </w:r>
      <w:r>
        <w:rPr>
          <w:rFonts w:ascii="Times New Roman" w:cs="Times New Roman" w:eastAsia="Times New Roman" w:hAnsi="Times New Roman"/>
          <w:i/>
          <w:color w:val="FF0000"/>
          <w:sz w:val="21"/>
        </w:rPr>
        <w:t>f</w:t>
      </w:r>
      <w:r>
        <w:rPr>
          <w:color w:val="FF0000"/>
          <w:sz w:val="21"/>
        </w:rPr>
        <w:t>时，成倒立的实像，故C错误；</w:t>
      </w:r>
    </w:p>
    <w:p w14:paraId="4FE2EBF3">
      <w:pPr>
        <w:shd w:color="auto" w:fill="F2F2F2" w:val="clear"/>
        <w:spacing w:line="360" w:lineRule="auto"/>
        <w:jc w:val="left"/>
        <w:textAlignment w:val="center"/>
        <w:rPr>
          <w:sz w:val="21"/>
        </w:rPr>
      </w:pPr>
      <w:r>
        <w:rPr>
          <w:color w:val="FF0000"/>
          <w:sz w:val="21"/>
        </w:rPr>
        <w:t>D．当</w:t>
      </w:r>
    </w:p>
    <w:p w14:paraId="31E67A1F">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u</w:t>
      </w:r>
      <w:r>
        <w:rPr>
          <w:color w:val="FF0000"/>
          <w:sz w:val="21"/>
        </w:rPr>
        <w:t>&gt;2</w:t>
      </w:r>
      <w:r>
        <w:rPr>
          <w:rFonts w:ascii="Times New Roman" w:cs="Times New Roman" w:eastAsia="Times New Roman" w:hAnsi="Times New Roman"/>
          <w:i/>
          <w:color w:val="FF0000"/>
          <w:sz w:val="21"/>
        </w:rPr>
        <w:t>f</w:t>
      </w:r>
    </w:p>
    <w:p w14:paraId="55C4FB7B">
      <w:pPr>
        <w:shd w:color="auto" w:fill="F2F2F2" w:val="clear"/>
        <w:spacing w:line="360" w:lineRule="auto"/>
        <w:jc w:val="left"/>
        <w:textAlignment w:val="center"/>
        <w:rPr>
          <w:sz w:val="21"/>
        </w:rPr>
      </w:pPr>
      <w:r>
        <w:rPr>
          <w:color w:val="FF0000"/>
          <w:sz w:val="21"/>
        </w:rPr>
        <w:t>时像距满足</w:t>
      </w:r>
    </w:p>
    <w:p w14:paraId="0B6E3293">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 xml:space="preserve">f </w:t>
      </w:r>
      <w:r>
        <w:rPr>
          <w:color w:val="FF0000"/>
          <w:sz w:val="21"/>
        </w:rPr>
        <w:t xml:space="preserve">&lt; </w:t>
      </w:r>
      <w:r>
        <w:rPr>
          <w:rFonts w:ascii="Times New Roman" w:cs="Times New Roman" w:eastAsia="Times New Roman" w:hAnsi="Times New Roman"/>
          <w:i/>
          <w:color w:val="FF0000"/>
          <w:sz w:val="21"/>
        </w:rPr>
        <w:t>v</w:t>
      </w:r>
      <w:r>
        <w:rPr>
          <w:color w:val="FF0000"/>
          <w:sz w:val="21"/>
        </w:rPr>
        <w:t>&lt;2</w:t>
      </w:r>
      <w:r>
        <w:rPr>
          <w:rFonts w:ascii="Times New Roman" w:cs="Times New Roman" w:eastAsia="Times New Roman" w:hAnsi="Times New Roman"/>
          <w:i/>
          <w:color w:val="FF0000"/>
          <w:sz w:val="21"/>
        </w:rPr>
        <w:t xml:space="preserve"> f</w:t>
      </w:r>
    </w:p>
    <w:p w14:paraId="38E45B17">
      <w:pPr>
        <w:shd w:color="auto" w:fill="F2F2F2" w:val="clear"/>
        <w:spacing w:line="360" w:lineRule="auto"/>
        <w:jc w:val="left"/>
        <w:textAlignment w:val="center"/>
        <w:rPr>
          <w:sz w:val="21"/>
        </w:rPr>
      </w:pPr>
      <w:r>
        <w:rPr>
          <w:color w:val="FF0000"/>
          <w:sz w:val="21"/>
        </w:rPr>
        <w:t>物距的变化大于像距的变化，由速度公式可知，物体移动速度大于像移动的速度，故D错误。</w:t>
      </w:r>
    </w:p>
    <w:p w14:paraId="568EDFF9">
      <w:pPr>
        <w:shd w:color="auto" w:fill="F2F2F2" w:val="clear"/>
        <w:spacing w:line="360" w:lineRule="auto"/>
        <w:jc w:val="left"/>
        <w:textAlignment w:val="center"/>
        <w:rPr>
          <w:sz w:val="21"/>
        </w:rPr>
      </w:pPr>
      <w:r>
        <w:rPr>
          <w:color w:val="FF0000"/>
          <w:sz w:val="21"/>
        </w:rPr>
        <w:t>故选B。</w:t>
      </w:r>
    </w:p>
    <w:p w14:paraId="6E720631">
      <w:pPr>
        <w:shd w:color="auto" w:fill="auto" w:val="clear"/>
        <w:spacing w:line="360" w:lineRule="auto"/>
        <w:jc w:val="left"/>
        <w:textAlignment w:val="center"/>
        <w:rPr>
          <w:sz w:val="21"/>
        </w:rPr>
      </w:pPr>
      <w:r>
        <w:rPr>
          <w:sz w:val="21"/>
        </w:rPr>
        <w:t>3．小明用凸透镜甲、乙做光学实验。他先用一“</w:t>
      </w:r>
      <w:r>
        <w:object>
          <v:shape alt="eqId5a3abf3173133683369785897e67fa84" coordsize="21600,21600" filled="f" id="_x0000_i1050" o:ole="" o:preferrelative="t" stroked="f" style="width:11.4pt;height:11.4pt" type="#_x0000_t75">
            <v:stroke joinstyle="miter"/>
            <v:imagedata o:title="eqId5a3abf3173133683369785897e67fa84" r:id="rId114"/>
            <o:lock aspectratio="t" v:ext="edit"/>
            <w10:anchorlock/>
          </v:shape>
          <o:OLEObject DrawAspect="Content" ObjectID="_1468075743" ProgID="Equation.DSMT4" ShapeID="_x0000_i1050" Type="Embed" r:id="rId115"/>
        </w:object>
      </w:r>
      <w:r>
        <w:rPr>
          <w:sz w:val="21"/>
        </w:rPr>
        <w:t>”光源和凸透镜甲、光具座、光屏做实验，把它们放在如图</w:t>
      </w:r>
      <w:r>
        <w:object>
          <v:shape alt="eqIdbdaa19de263700a15fcf213d64a8cd57" coordsize="21600,21600" filled="f" id="_x0000_i1051" o:ole="" o:preferrelative="t" stroked="f" style="width:6.15pt;height:11.6pt" type="#_x0000_t75">
            <v:stroke joinstyle="miter"/>
            <v:imagedata o:title="eqIdbdaa19de263700a15fcf213d64a8cd57" r:id="rId116"/>
            <o:lock aspectratio="t" v:ext="edit"/>
            <w10:anchorlock/>
          </v:shape>
          <o:OLEObject DrawAspect="Content" ObjectID="_1468075744" ProgID="Equation.DSMT4" ShapeID="_x0000_i1051" Type="Embed" r:id="rId117"/>
        </w:object>
      </w:r>
      <w:r>
        <w:rPr>
          <w:sz w:val="21"/>
        </w:rPr>
        <w:t>所示位置时，“</w:t>
      </w:r>
      <w:r>
        <w:object>
          <v:shape alt="eqId5a3abf3173133683369785897e67fa84" coordsize="21600,21600" filled="f" id="_x0000_i1052" o:ole="" o:preferrelative="t" stroked="f" style="width:11.4pt;height:11.4pt" type="#_x0000_t75">
            <v:stroke joinstyle="miter"/>
            <v:imagedata o:title="eqId5a3abf3173133683369785897e67fa84" r:id="rId114"/>
            <o:lock aspectratio="t" v:ext="edit"/>
            <w10:anchorlock/>
          </v:shape>
          <o:OLEObject DrawAspect="Content" ObjectID="_1468075745" ProgID="Equation.DSMT4" ShapeID="_x0000_i1052" Type="Embed" r:id="rId118"/>
        </w:object>
      </w:r>
      <w:r>
        <w:rPr>
          <w:sz w:val="21"/>
        </w:rPr>
        <w:t>”光源会在光屏上成一个清晰、等大的像，再把凸透镜乙正对着太阳光，调整凸透镜的位置，直至在白纸上观察到一个最小亮点，测量凸透镜光心到亮点的距离，如图</w:t>
      </w:r>
      <w:r>
        <w:object>
          <v:shape alt="eqId61128ab996360a038e6e64d82fcba004" coordsize="21600,21600" filled="f" id="_x0000_i1053" o:ole="" o:preferrelative="t" stroked="f" style="width:8.75pt;height:11.45pt" type="#_x0000_t75">
            <v:stroke joinstyle="miter"/>
            <v:imagedata o:title="eqId61128ab996360a038e6e64d82fcba004" r:id="rId119"/>
            <o:lock aspectratio="t" v:ext="edit"/>
            <w10:anchorlock/>
          </v:shape>
          <o:OLEObject DrawAspect="Content" ObjectID="_1468075746" ProgID="Equation.DSMT4" ShapeID="_x0000_i1053" Type="Embed" r:id="rId120"/>
        </w:object>
      </w:r>
      <w:r>
        <w:rPr>
          <w:sz w:val="21"/>
        </w:rPr>
        <w:t>所示。</w:t>
      </w:r>
    </w:p>
    <w:p w14:paraId="5060730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953000" cy="1381125"/>
            <wp:effectExtent b="9525" l="0" r="0" t="0"/>
            <wp:docPr descr="@@@853cfa09-2850-46bb-9f9e-e69e8729a672"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53cfa09-2850-46bb-9f9e-e69e8729a672" id="11" name="图片 11"/>
                    <pic:cNvPicPr>
                      <a:picLocks noChangeAspect="1"/>
                    </pic:cNvPicPr>
                  </pic:nvPicPr>
                  <pic:blipFill>
                    <a:blip r:embed="rId121"/>
                    <a:stretch>
                      <a:fillRect/>
                    </a:stretch>
                  </pic:blipFill>
                  <pic:spPr>
                    <a:xfrm>
                      <a:off x="0" y="0"/>
                      <a:ext cx="4953000" cy="1381125"/>
                    </a:xfrm>
                    <a:prstGeom prst="rect">
                      <a:avLst/>
                    </a:prstGeom>
                  </pic:spPr>
                </pic:pic>
              </a:graphicData>
            </a:graphic>
          </wp:inline>
        </w:drawing>
      </w:r>
    </w:p>
    <w:p w14:paraId="2D77A36E">
      <w:pPr>
        <w:shd w:color="auto" w:fill="auto" w:val="clear"/>
        <w:spacing w:line="360" w:lineRule="auto"/>
        <w:jc w:val="left"/>
        <w:textAlignment w:val="center"/>
        <w:rPr>
          <w:sz w:val="21"/>
        </w:rPr>
      </w:pPr>
      <w:r>
        <w:rPr>
          <w:sz w:val="21"/>
        </w:rPr>
        <w:t>图</w:t>
      </w:r>
      <w:r>
        <w:object>
          <v:shape alt="eqIdbdaa19de263700a15fcf213d64a8cd57" coordsize="21600,21600" filled="f" id="_x0000_i1054" o:ole="" o:preferrelative="t" stroked="f" style="width:6.15pt;height:11.6pt" type="#_x0000_t75">
            <v:stroke joinstyle="miter"/>
            <v:imagedata o:title="eqIdbdaa19de263700a15fcf213d64a8cd57" r:id="rId116"/>
            <o:lock aspectratio="t" v:ext="edit"/>
            <w10:anchorlock/>
          </v:shape>
          <o:OLEObject DrawAspect="Content" ObjectID="_1468075747" ProgID="Equation.DSMT4" ShapeID="_x0000_i1054" Type="Embed" r:id="rId122"/>
        </w:object>
      </w:r>
      <w:r>
        <w:rPr>
          <w:sz w:val="21"/>
        </w:rPr>
        <w:t>中，为使光屏上再次得到清晰的像，进行以下操作（</w:t>
      </w:r>
      <w:r>
        <w:rPr>
          <w:rFonts w:ascii="Times New Roman" w:cs="Times New Roman" w:eastAsia="Times New Roman" w:hAnsi="Times New Roman"/>
          <w:kern w:val="0"/>
          <w:sz w:val="24"/>
          <w:szCs w:val="24"/>
        </w:rPr>
        <w:t>    </w:t>
      </w:r>
      <w:r>
        <w:rPr>
          <w:sz w:val="21"/>
        </w:rPr>
        <w:t>）</w:t>
      </w:r>
    </w:p>
    <w:p w14:paraId="20226C64">
      <w:pPr>
        <w:shd w:color="auto" w:fill="auto" w:val="clear"/>
        <w:spacing w:line="360" w:lineRule="auto"/>
        <w:jc w:val="left"/>
        <w:textAlignment w:val="center"/>
        <w:rPr>
          <w:sz w:val="21"/>
        </w:rPr>
      </w:pPr>
      <w:r>
        <w:rPr>
          <w:sz w:val="21"/>
        </w:rPr>
        <w:t>①凸透镜甲和“</w:t>
      </w:r>
      <w:r>
        <w:object>
          <v:shape alt="eqId5a3abf3173133683369785897e67fa84" coordsize="21600,21600" filled="f" id="_x0000_i1055" o:ole="" o:preferrelative="t" stroked="f" style="width:11.4pt;height:11.4pt" type="#_x0000_t75">
            <v:stroke joinstyle="miter"/>
            <v:imagedata o:title="eqId5a3abf3173133683369785897e67fa84" r:id="rId114"/>
            <o:lock aspectratio="t" v:ext="edit"/>
            <w10:anchorlock/>
          </v:shape>
          <o:OLEObject DrawAspect="Content" ObjectID="_1468075748" ProgID="Equation.DSMT4" ShapeID="_x0000_i1055" Type="Embed" r:id="rId123"/>
        </w:object>
      </w:r>
      <w:r>
        <w:rPr>
          <w:sz w:val="21"/>
        </w:rPr>
        <w:t>”光源的位置都不动，光屏向右适当移动一段距离</w:t>
      </w:r>
    </w:p>
    <w:p w14:paraId="35F8EC71">
      <w:pPr>
        <w:shd w:color="auto" w:fill="auto" w:val="clear"/>
        <w:spacing w:line="360" w:lineRule="auto"/>
        <w:jc w:val="left"/>
        <w:textAlignment w:val="center"/>
        <w:rPr>
          <w:sz w:val="21"/>
        </w:rPr>
      </w:pPr>
      <w:r>
        <w:rPr>
          <w:sz w:val="21"/>
        </w:rPr>
        <w:t>②凸透镜甲位置不动，“</w:t>
      </w:r>
      <w:r>
        <w:object>
          <v:shape alt="eqId5a3abf3173133683369785897e67fa84" coordsize="21600,21600" filled="f" id="_x0000_i1056" o:ole="" o:preferrelative="t" stroked="f" style="width:11.4pt;height:11.4pt" type="#_x0000_t75">
            <v:stroke joinstyle="miter"/>
            <v:imagedata o:title="eqId5a3abf3173133683369785897e67fa84" r:id="rId114"/>
            <o:lock aspectratio="t" v:ext="edit"/>
            <w10:anchorlock/>
          </v:shape>
          <o:OLEObject DrawAspect="Content" ObjectID="_1468075749" ProgID="Equation.DSMT4" ShapeID="_x0000_i1056" Type="Embed" r:id="rId124"/>
        </w:object>
      </w:r>
      <w:r>
        <w:rPr>
          <w:sz w:val="21"/>
        </w:rPr>
        <w:t>”光源向右适当移动一段距离，光屏向左适当移动一段距离</w:t>
      </w:r>
    </w:p>
    <w:p w14:paraId="2C1E7351">
      <w:pPr>
        <w:shd w:color="auto" w:fill="auto" w:val="clear"/>
        <w:spacing w:line="360" w:lineRule="auto"/>
        <w:jc w:val="left"/>
        <w:textAlignment w:val="center"/>
        <w:rPr>
          <w:sz w:val="21"/>
        </w:rPr>
      </w:pPr>
      <w:r>
        <w:rPr>
          <w:sz w:val="21"/>
        </w:rPr>
        <w:t>③“</w:t>
      </w:r>
      <w:r>
        <w:object>
          <v:shape alt="eqId5a3abf3173133683369785897e67fa84" coordsize="21600,21600" filled="f" id="_x0000_i1057" o:ole="" o:preferrelative="t" stroked="f" style="width:11.4pt;height:11.4pt" type="#_x0000_t75">
            <v:stroke joinstyle="miter"/>
            <v:imagedata o:title="eqId5a3abf3173133683369785897e67fa84" r:id="rId114"/>
            <o:lock aspectratio="t" v:ext="edit"/>
            <w10:anchorlock/>
          </v:shape>
          <o:OLEObject DrawAspect="Content" ObjectID="_1468075750" ProgID="Equation.DSMT4" ShapeID="_x0000_i1057" Type="Embed" r:id="rId125"/>
        </w:object>
      </w:r>
      <w:r>
        <w:rPr>
          <w:sz w:val="21"/>
        </w:rPr>
        <w:t>”光源和凸透镜甲的位置都不动，把凸透镜甲更换为凸透镜乙，光屏向左适当移动一段距离</w:t>
      </w:r>
    </w:p>
    <w:p w14:paraId="652DB514">
      <w:pPr>
        <w:shd w:color="auto" w:fill="auto" w:val="clear"/>
        <w:tabs>
          <w:tab w:pos="2078" w:val="left"/>
          <w:tab w:pos="4156" w:val="left"/>
          <w:tab w:pos="6234" w:val="left"/>
        </w:tabs>
        <w:spacing w:line="360" w:lineRule="auto"/>
        <w:ind w:left="300"/>
        <w:jc w:val="left"/>
        <w:textAlignment w:val="center"/>
        <w:rPr>
          <w:sz w:val="21"/>
        </w:rPr>
      </w:pPr>
      <w:r>
        <w:rPr>
          <w:sz w:val="21"/>
        </w:rPr>
        <w:t>A．只有①是可行</w:t>
      </w:r>
      <w:r>
        <w:rPr>
          <w:sz w:val="21"/>
        </w:rPr>
        <w:tab/>
      </w:r>
      <w:r>
        <w:rPr>
          <w:sz w:val="21"/>
        </w:rPr>
        <w:t>B．只有②是可行</w:t>
      </w:r>
      <w:r>
        <w:rPr>
          <w:sz w:val="21"/>
        </w:rPr>
        <w:tab/>
      </w:r>
      <w:r>
        <w:rPr>
          <w:sz w:val="21"/>
        </w:rPr>
        <w:t>C．只有③是可行</w:t>
      </w:r>
      <w:r>
        <w:rPr>
          <w:sz w:val="21"/>
        </w:rPr>
        <w:tab/>
      </w:r>
      <w:r>
        <w:rPr>
          <w:sz w:val="21"/>
        </w:rPr>
        <w:t>D．①②③都不可行</w:t>
      </w:r>
    </w:p>
    <w:p w14:paraId="4254E436">
      <w:pPr>
        <w:shd w:color="auto" w:fill="F2F2F2" w:val="clear"/>
        <w:spacing w:line="360" w:lineRule="auto"/>
        <w:jc w:val="left"/>
        <w:textAlignment w:val="center"/>
        <w:rPr>
          <w:sz w:val="21"/>
        </w:rPr>
      </w:pPr>
      <w:r>
        <w:rPr>
          <w:color w:val="FF0000"/>
          <w:sz w:val="21"/>
        </w:rPr>
        <w:t>【答案】C</w:t>
      </w:r>
    </w:p>
    <w:p w14:paraId="0BA8F199">
      <w:pPr>
        <w:shd w:color="auto" w:fill="F2F2F2" w:val="clear"/>
        <w:spacing w:line="360" w:lineRule="auto"/>
        <w:jc w:val="left"/>
        <w:textAlignment w:val="center"/>
        <w:rPr>
          <w:sz w:val="21"/>
        </w:rPr>
      </w:pPr>
      <w:r>
        <w:rPr>
          <w:color w:val="FF0000"/>
          <w:sz w:val="21"/>
        </w:rPr>
        <w:t>【详解】由图1可知，“F”光源在光屏上成一个清晰、等大的像，此时</w:t>
      </w:r>
    </w:p>
    <w:p w14:paraId="64D8C7EB">
      <w:pPr>
        <w:shd w:color="auto" w:fill="F2F2F2" w:val="clear"/>
        <w:spacing w:line="360" w:lineRule="auto"/>
        <w:jc w:val="center"/>
        <w:textAlignment w:val="center"/>
        <w:rPr>
          <w:sz w:val="21"/>
        </w:rPr>
      </w:pPr>
      <w:r>
        <w:rPr>
          <w:color w:val="FF0000"/>
        </w:rPr>
        <w:object>
          <v:shape alt="eqId3225a5fb1ea30f2b0d29f3c67a4f1049" coordsize="21600,21600" filled="f" id="_x0000_i1058" o:ole="" o:preferrelative="t" stroked="f" style="width:65.95pt;height:12.5pt" type="#_x0000_t75">
            <v:stroke joinstyle="miter"/>
            <v:imagedata o:title="eqId3225a5fb1ea30f2b0d29f3c67a4f1049" r:id="rId126"/>
            <o:lock aspectratio="t" v:ext="edit"/>
            <w10:anchorlock/>
          </v:shape>
          <o:OLEObject DrawAspect="Content" ObjectID="_1468075751" ProgID="Equation.DSMT4" ShapeID="_x0000_i1058" Type="Embed" r:id="rId127"/>
        </w:object>
      </w:r>
    </w:p>
    <w:p w14:paraId="73AF2424">
      <w:pPr>
        <w:shd w:color="auto" w:fill="F2F2F2" w:val="clear"/>
        <w:spacing w:line="360" w:lineRule="auto"/>
        <w:jc w:val="left"/>
        <w:textAlignment w:val="center"/>
        <w:rPr>
          <w:sz w:val="21"/>
        </w:rPr>
      </w:pPr>
      <w:r>
        <w:rPr>
          <w:color w:val="FF0000"/>
          <w:sz w:val="21"/>
        </w:rPr>
        <w:t>根据</w:t>
      </w:r>
    </w:p>
    <w:p w14:paraId="59497B17">
      <w:pPr>
        <w:shd w:color="auto" w:fill="F2F2F2" w:val="clear"/>
        <w:spacing w:line="360" w:lineRule="auto"/>
        <w:jc w:val="center"/>
        <w:textAlignment w:val="center"/>
        <w:rPr>
          <w:sz w:val="21"/>
        </w:rPr>
      </w:pPr>
      <w:r>
        <w:rPr>
          <w:color w:val="FF0000"/>
        </w:rPr>
        <w:object>
          <v:shape alt="eqId21e16194a04999e7ebadede8c4730740" coordsize="21600,21600" filled="f" id="_x0000_i1059" o:ole="" o:preferrelative="t" stroked="f" style="width:47.5pt;height:13.85pt" type="#_x0000_t75">
            <v:stroke joinstyle="miter"/>
            <v:imagedata o:title="eqId21e16194a04999e7ebadede8c4730740" r:id="rId128"/>
            <o:lock aspectratio="t" v:ext="edit"/>
            <w10:anchorlock/>
          </v:shape>
          <o:OLEObject DrawAspect="Content" ObjectID="_1468075752" ProgID="Equation.DSMT4" ShapeID="_x0000_i1059" Type="Embed" r:id="rId129"/>
        </w:object>
      </w:r>
    </w:p>
    <w:p w14:paraId="16A8DAEA">
      <w:pPr>
        <w:shd w:color="auto" w:fill="F2F2F2" w:val="clear"/>
        <w:spacing w:line="360" w:lineRule="auto"/>
        <w:jc w:val="left"/>
        <w:textAlignment w:val="center"/>
        <w:rPr>
          <w:sz w:val="21"/>
        </w:rPr>
      </w:pPr>
      <w:r>
        <w:rPr>
          <w:color w:val="FF0000"/>
          <w:sz w:val="21"/>
        </w:rPr>
        <w:t>成倒立、等大的实像，即</w:t>
      </w:r>
      <w:r>
        <w:rPr>
          <w:color w:val="FF0000"/>
        </w:rPr>
        <w:object>
          <v:shape alt="eqIdaeddd8bf1010e02a7595b7e5f6e7dfc9" coordsize="21600,21600" filled="f" id="_x0000_i1060" o:ole="" o:preferrelative="t" stroked="f" style="width:58.05pt;height:13.85pt" type="#_x0000_t75">
            <v:stroke joinstyle="miter"/>
            <v:imagedata o:title="eqIdaeddd8bf1010e02a7595b7e5f6e7dfc9" r:id="rId130"/>
            <o:lock aspectratio="t" v:ext="edit"/>
            <w10:anchorlock/>
          </v:shape>
          <o:OLEObject DrawAspect="Content" ObjectID="_1468075753" ProgID="Equation.DSMT4" ShapeID="_x0000_i1060" Type="Embed" r:id="rId131"/>
        </w:object>
      </w:r>
      <w:r>
        <w:rPr>
          <w:color w:val="FF0000"/>
          <w:sz w:val="21"/>
        </w:rPr>
        <w:t>，故该凸透镜的焦距</w:t>
      </w:r>
      <w:r>
        <w:rPr>
          <w:color w:val="FF0000"/>
        </w:rPr>
        <w:object>
          <v:shape alt="eqIdc5482aecd44c900fd36d23d6a9e7f5c2" coordsize="21600,21600" filled="f" id="_x0000_i1061" o:ole="" o:preferrelative="t" stroked="f" style="width:51.9pt;height:13.8pt" type="#_x0000_t75">
            <v:stroke joinstyle="miter"/>
            <v:imagedata o:title="eqIdc5482aecd44c900fd36d23d6a9e7f5c2" r:id="rId132"/>
            <o:lock aspectratio="t" v:ext="edit"/>
            <w10:anchorlock/>
          </v:shape>
          <o:OLEObject DrawAspect="Content" ObjectID="_1468075754" ProgID="Equation.DSMT4" ShapeID="_x0000_i1061" Type="Embed" r:id="rId133"/>
        </w:object>
      </w:r>
      <w:r>
        <w:rPr>
          <w:color w:val="FF0000"/>
          <w:sz w:val="21"/>
        </w:rPr>
        <w:t>。</w:t>
      </w:r>
    </w:p>
    <w:p w14:paraId="0D6627BF">
      <w:pPr>
        <w:shd w:color="auto" w:fill="F2F2F2" w:val="clear"/>
        <w:spacing w:line="360" w:lineRule="auto"/>
        <w:jc w:val="left"/>
        <w:textAlignment w:val="center"/>
        <w:rPr>
          <w:sz w:val="21"/>
        </w:rPr>
      </w:pPr>
      <w:r>
        <w:rPr>
          <w:color w:val="FF0000"/>
          <w:sz w:val="21"/>
        </w:rPr>
        <w:t>A．若凸透镜甲和“F”光源的位置都不动，此时</w:t>
      </w:r>
      <w:r>
        <w:rPr>
          <w:color w:val="FF0000"/>
        </w:rPr>
        <w:object>
          <v:shape alt="eqIdf2a1495c921e6353bb4df51127522212" coordsize="21600,21600" filled="f" id="_x0000_i1062" o:ole="" o:preferrelative="t" stroked="f" style="width:32.55pt;height:13.95pt" type="#_x0000_t75">
            <v:stroke joinstyle="miter"/>
            <v:imagedata o:title="eqIdf2a1495c921e6353bb4df51127522212" r:id="rId134"/>
            <o:lock aspectratio="t" v:ext="edit"/>
            <w10:anchorlock/>
          </v:shape>
          <o:OLEObject DrawAspect="Content" ObjectID="_1468075755" ProgID="Equation.DSMT4" ShapeID="_x0000_i1062" Type="Embed" r:id="rId135"/>
        </w:object>
      </w:r>
      <w:r>
        <w:rPr>
          <w:color w:val="FF0000"/>
          <w:sz w:val="21"/>
        </w:rPr>
        <w:t>，要在光屏上再次得到清晰的像，</w:t>
      </w:r>
      <w:r>
        <w:rPr>
          <w:color w:val="FF0000"/>
        </w:rPr>
        <w:object>
          <v:shape alt="eqId3d3d2e35959aac9756f6193ea2d7263a" coordsize="21600,21600" filled="f" id="_x0000_i1063" o:ole="" o:preferrelative="t" stroked="f" style="width:47.5pt;height:13.85pt" type="#_x0000_t75">
            <v:stroke joinstyle="miter"/>
            <v:imagedata o:title="eqId3d3d2e35959aac9756f6193ea2d7263a" r:id="rId136"/>
            <o:lock aspectratio="t" v:ext="edit"/>
            <w10:anchorlock/>
          </v:shape>
          <o:OLEObject DrawAspect="Content" ObjectID="_1468075756" ProgID="Equation.DSMT4" ShapeID="_x0000_i1063" Type="Embed" r:id="rId137"/>
        </w:object>
      </w:r>
      <w:r>
        <w:rPr>
          <w:color w:val="FF0000"/>
          <w:sz w:val="21"/>
        </w:rPr>
        <w:t>，即光屏的位置应该不动，①不可行，故A错误；</w:t>
      </w:r>
    </w:p>
    <w:p w14:paraId="712A5750">
      <w:pPr>
        <w:shd w:color="auto" w:fill="F2F2F2" w:val="clear"/>
        <w:spacing w:line="360" w:lineRule="auto"/>
        <w:jc w:val="left"/>
        <w:textAlignment w:val="center"/>
        <w:rPr>
          <w:sz w:val="21"/>
        </w:rPr>
      </w:pPr>
      <w:r>
        <w:rPr>
          <w:color w:val="FF0000"/>
          <w:sz w:val="21"/>
        </w:rPr>
        <w:t>B．凸透镜甲位置不动，“F”光源向右适当移动一段距离，此时物距减小，根据凸透镜成实像时，“物近像远像变大”，要在光屏上再次得到清晰的像，光屏向右适当移动一段距离，②不可行，故B错误；</w:t>
      </w:r>
    </w:p>
    <w:p w14:paraId="4BB2BEA5">
      <w:pPr>
        <w:shd w:color="auto" w:fill="F2F2F2" w:val="clear"/>
        <w:spacing w:line="360" w:lineRule="auto"/>
        <w:jc w:val="left"/>
        <w:textAlignment w:val="center"/>
        <w:rPr>
          <w:sz w:val="21"/>
        </w:rPr>
      </w:pPr>
      <w:r>
        <w:rPr>
          <w:color w:val="FF0000"/>
          <w:sz w:val="21"/>
        </w:rPr>
        <w:t>CD．由图2可知，平行于主光轴的光线经凸透镜折射后，会聚在主光轴上一点，这点是凸透镜的焦点，焦点到光心的距离是凸透镜的焦距，所以凸透镜乙的焦距是6cm，小于凸透镜甲的焦距；“F”光源和凸透镜甲的位置都不动，把凸透镜甲更换为凸透镜乙，此时凸透镜的焦距变小，对光的会聚能力增强，会将光线提前会聚成像，要在光屏上再次得到清晰的像，光屏应向左适当移动一段距离，③可行，故C正确，D错误。</w:t>
      </w:r>
    </w:p>
    <w:p w14:paraId="28E9F5FF">
      <w:pPr>
        <w:shd w:color="auto" w:fill="F2F2F2" w:val="clear"/>
        <w:spacing w:line="360" w:lineRule="auto"/>
        <w:jc w:val="left"/>
        <w:textAlignment w:val="center"/>
        <w:rPr>
          <w:sz w:val="21"/>
        </w:rPr>
      </w:pPr>
      <w:r>
        <w:rPr>
          <w:color w:val="FF0000"/>
          <w:sz w:val="21"/>
        </w:rPr>
        <w:t>故选C。</w:t>
      </w:r>
    </w:p>
    <w:p w14:paraId="4BA5ED5C">
      <w:pPr>
        <w:shd w:color="auto" w:fill="auto" w:val="clear"/>
        <w:spacing w:line="360" w:lineRule="auto"/>
        <w:jc w:val="left"/>
        <w:textAlignment w:val="center"/>
        <w:rPr>
          <w:sz w:val="21"/>
        </w:rPr>
      </w:pPr>
      <w:r>
        <w:rPr>
          <w:sz w:val="21"/>
        </w:rPr>
        <w:t>4．如图所示在直角坐标系原点</w:t>
      </w:r>
      <w:r>
        <w:rPr>
          <w:rFonts w:ascii="Times New Roman" w:cs="Times New Roman" w:eastAsia="Times New Roman" w:hAnsi="Times New Roman"/>
          <w:i/>
          <w:sz w:val="21"/>
        </w:rPr>
        <w:t>O</w:t>
      </w:r>
      <w:r>
        <w:rPr>
          <w:sz w:val="21"/>
        </w:rPr>
        <w:t>处放置平面镜</w:t>
      </w:r>
      <w:r>
        <w:rPr>
          <w:rFonts w:ascii="Times New Roman" w:cs="Times New Roman" w:eastAsia="Times New Roman" w:hAnsi="Times New Roman"/>
          <w:i/>
          <w:sz w:val="21"/>
        </w:rPr>
        <w:t>MN</w:t>
      </w:r>
      <w:r>
        <w:rPr>
          <w:sz w:val="21"/>
        </w:rPr>
        <w:t>，它与坐标轴</w:t>
      </w:r>
      <w:r>
        <w:rPr>
          <w:rFonts w:ascii="Times New Roman" w:cs="Times New Roman" w:eastAsia="Times New Roman" w:hAnsi="Times New Roman"/>
          <w:i/>
          <w:sz w:val="21"/>
        </w:rPr>
        <w:t>x</w:t>
      </w:r>
      <w:r>
        <w:rPr>
          <w:sz w:val="21"/>
        </w:rPr>
        <w:t>呈45°。在</w:t>
      </w:r>
      <w:r>
        <w:rPr>
          <w:rFonts w:ascii="Times New Roman" w:cs="Times New Roman" w:eastAsia="Times New Roman" w:hAnsi="Times New Roman"/>
          <w:i/>
          <w:sz w:val="21"/>
        </w:rPr>
        <w:t>O</w:t>
      </w:r>
      <w:r>
        <w:rPr>
          <w:sz w:val="21"/>
        </w:rPr>
        <w:t>点正下方（</w:t>
      </w:r>
      <w:r>
        <w:rPr>
          <w:rFonts w:ascii="Times New Roman" w:cs="Times New Roman" w:eastAsia="Times New Roman" w:hAnsi="Times New Roman"/>
          <w:i/>
          <w:sz w:val="21"/>
        </w:rPr>
        <w:t>s</w:t>
      </w:r>
      <w:r>
        <w:rPr>
          <w:sz w:val="21"/>
        </w:rPr>
        <w:t>=15厘米）处水平放置一焦距为10厘米凸透镜。</w:t>
      </w:r>
      <w:r>
        <w:rPr>
          <w:rFonts w:ascii="Times New Roman" w:cs="Times New Roman" w:eastAsia="Times New Roman" w:hAnsi="Times New Roman"/>
          <w:i/>
          <w:sz w:val="21"/>
        </w:rPr>
        <w:t>A</w:t>
      </w:r>
      <w:r>
        <w:rPr>
          <w:sz w:val="21"/>
        </w:rPr>
        <w:t>为一点光源，则关于凸透镜所成的像正确的是（　　）</w:t>
      </w:r>
    </w:p>
    <w:p w14:paraId="473724A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1866900"/>
            <wp:effectExtent b="0" l="0" r="9525" t="0"/>
            <wp:docPr descr="@@@28ae2f19-dd46-4a8a-ae57-a406da5ee35f"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8ae2f19-dd46-4a8a-ae57-a406da5ee35f" id="12" name="图片 12"/>
                    <pic:cNvPicPr>
                      <a:picLocks noChangeAspect="1"/>
                    </pic:cNvPicPr>
                  </pic:nvPicPr>
                  <pic:blipFill>
                    <a:blip r:embed="rId138"/>
                    <a:stretch>
                      <a:fillRect/>
                    </a:stretch>
                  </pic:blipFill>
                  <pic:spPr>
                    <a:xfrm>
                      <a:off x="0" y="0"/>
                      <a:ext cx="2085975" cy="1866900"/>
                    </a:xfrm>
                    <a:prstGeom prst="rect">
                      <a:avLst/>
                    </a:prstGeom>
                  </pic:spPr>
                </pic:pic>
              </a:graphicData>
            </a:graphic>
          </wp:inline>
        </w:drawing>
      </w:r>
    </w:p>
    <w:p w14:paraId="7DC8AAB4">
      <w:pPr>
        <w:shd w:color="auto" w:fill="auto" w:val="clear"/>
        <w:spacing w:line="360" w:lineRule="auto"/>
        <w:ind w:left="300"/>
        <w:jc w:val="left"/>
        <w:textAlignment w:val="center"/>
        <w:rPr>
          <w:sz w:val="21"/>
        </w:rPr>
      </w:pPr>
      <w:r>
        <w:rPr>
          <w:sz w:val="21"/>
        </w:rPr>
        <w:t>A．在凸透镜下方成一个实像，在凸透镜上方成一个虚像。</w:t>
      </w:r>
    </w:p>
    <w:p w14:paraId="32D1865E">
      <w:pPr>
        <w:shd w:color="auto" w:fill="auto" w:val="clear"/>
        <w:spacing w:line="360" w:lineRule="auto"/>
        <w:ind w:left="300"/>
        <w:jc w:val="left"/>
        <w:textAlignment w:val="center"/>
        <w:rPr>
          <w:sz w:val="21"/>
        </w:rPr>
      </w:pPr>
      <w:r>
        <w:rPr>
          <w:sz w:val="21"/>
        </w:rPr>
        <w:t>B．只在凸透镜下方成一个实像。</w:t>
      </w:r>
    </w:p>
    <w:p w14:paraId="258D8E6E">
      <w:pPr>
        <w:shd w:color="auto" w:fill="auto" w:val="clear"/>
        <w:spacing w:line="360" w:lineRule="auto"/>
        <w:ind w:left="300"/>
        <w:jc w:val="left"/>
        <w:textAlignment w:val="center"/>
        <w:rPr>
          <w:sz w:val="21"/>
        </w:rPr>
      </w:pPr>
      <w:r>
        <w:rPr>
          <w:sz w:val="21"/>
        </w:rPr>
        <w:t>C．在凸透镜的下方、</w:t>
      </w:r>
      <w:r>
        <w:rPr>
          <w:rFonts w:ascii="Times New Roman" w:cs="Times New Roman" w:eastAsia="Times New Roman" w:hAnsi="Times New Roman"/>
          <w:i/>
          <w:sz w:val="21"/>
        </w:rPr>
        <w:t>y</w:t>
      </w:r>
      <w:r>
        <w:rPr>
          <w:sz w:val="21"/>
        </w:rPr>
        <w:t>轴的左右两侧各成一个实像，但左边的实像更靠近凸透镜。</w:t>
      </w:r>
    </w:p>
    <w:p w14:paraId="714BFA91">
      <w:pPr>
        <w:shd w:color="auto" w:fill="auto" w:val="clear"/>
        <w:spacing w:line="360" w:lineRule="auto"/>
        <w:ind w:left="300"/>
        <w:jc w:val="left"/>
        <w:textAlignment w:val="center"/>
        <w:rPr>
          <w:sz w:val="21"/>
        </w:rPr>
      </w:pPr>
      <w:r>
        <w:rPr>
          <w:sz w:val="21"/>
        </w:rPr>
        <w:t>D．在凸透镜的下方、</w:t>
      </w:r>
      <w:r>
        <w:rPr>
          <w:rFonts w:ascii="Times New Roman" w:cs="Times New Roman" w:eastAsia="Times New Roman" w:hAnsi="Times New Roman"/>
          <w:i/>
          <w:sz w:val="21"/>
        </w:rPr>
        <w:t>y</w:t>
      </w:r>
      <w:r>
        <w:rPr>
          <w:sz w:val="21"/>
        </w:rPr>
        <w:t>轴的左右两侧各成一个实像，但右边的实像更靠近凸透镜。</w:t>
      </w:r>
    </w:p>
    <w:p w14:paraId="01AFEF18">
      <w:pPr>
        <w:shd w:color="auto" w:fill="F2F2F2" w:val="clear"/>
        <w:spacing w:line="360" w:lineRule="auto"/>
        <w:jc w:val="left"/>
        <w:textAlignment w:val="center"/>
        <w:rPr>
          <w:sz w:val="21"/>
        </w:rPr>
      </w:pPr>
      <w:r>
        <w:rPr>
          <w:color w:val="FF0000"/>
          <w:sz w:val="21"/>
        </w:rPr>
        <w:t>【答案】D</w:t>
      </w:r>
    </w:p>
    <w:p w14:paraId="7F45CBC6">
      <w:pPr>
        <w:shd w:color="auto" w:fill="F2F2F2" w:val="clear"/>
        <w:spacing w:line="360" w:lineRule="auto"/>
        <w:jc w:val="left"/>
        <w:textAlignment w:val="center"/>
        <w:rPr>
          <w:sz w:val="21"/>
        </w:rPr>
      </w:pPr>
      <w:r>
        <w:rPr>
          <w:color w:val="FF0000"/>
          <w:sz w:val="21"/>
        </w:rPr>
        <w:t>【详解】由几何知识可知点</w:t>
      </w:r>
      <w:r>
        <w:rPr>
          <w:rFonts w:ascii="Times New Roman" w:cs="Times New Roman" w:eastAsia="Times New Roman" w:hAnsi="Times New Roman"/>
          <w:i/>
          <w:color w:val="FF0000"/>
          <w:sz w:val="21"/>
        </w:rPr>
        <w:t>A</w:t>
      </w:r>
      <w:r>
        <w:rPr>
          <w:color w:val="FF0000"/>
          <w:sz w:val="21"/>
        </w:rPr>
        <w:t>位于凸透镜的一倍焦距到两倍焦距之间，根据凸透镜成像原理可知点</w:t>
      </w:r>
      <w:r>
        <w:rPr>
          <w:rFonts w:ascii="Times New Roman" w:cs="Times New Roman" w:eastAsia="Times New Roman" w:hAnsi="Times New Roman"/>
          <w:i/>
          <w:color w:val="FF0000"/>
          <w:sz w:val="21"/>
        </w:rPr>
        <w:t>A</w:t>
      </w:r>
      <w:r>
        <w:rPr>
          <w:color w:val="FF0000"/>
          <w:sz w:val="21"/>
        </w:rPr>
        <w:t>直接通过凸透镜可以成一个放大的实像，像位于两倍焦距之外，且位于</w:t>
      </w:r>
      <w:r>
        <w:rPr>
          <w:rFonts w:ascii="Times New Roman" w:cs="Times New Roman" w:eastAsia="Times New Roman" w:hAnsi="Times New Roman"/>
          <w:i/>
          <w:color w:val="FF0000"/>
          <w:sz w:val="21"/>
        </w:rPr>
        <w:t>y</w:t>
      </w:r>
      <w:r>
        <w:rPr>
          <w:color w:val="FF0000"/>
          <w:sz w:val="21"/>
        </w:rPr>
        <w:t>轴的左侧；</w:t>
      </w:r>
      <w:r>
        <w:rPr>
          <w:rFonts w:ascii="Times New Roman" w:cs="Times New Roman" w:eastAsia="Times New Roman" w:hAnsi="Times New Roman"/>
          <w:i/>
          <w:color w:val="FF0000"/>
          <w:sz w:val="21"/>
        </w:rPr>
        <w:t>A</w:t>
      </w:r>
      <w:r>
        <w:rPr>
          <w:color w:val="FF0000"/>
          <w:sz w:val="21"/>
        </w:rPr>
        <w:t>点在平面镜</w:t>
      </w:r>
      <w:r>
        <w:rPr>
          <w:rFonts w:ascii="Times New Roman" w:cs="Times New Roman" w:eastAsia="Times New Roman" w:hAnsi="Times New Roman"/>
          <w:i/>
          <w:color w:val="FF0000"/>
          <w:sz w:val="21"/>
        </w:rPr>
        <w:t>MN</w:t>
      </w:r>
      <w:r>
        <w:rPr>
          <w:color w:val="FF0000"/>
          <w:sz w:val="21"/>
        </w:rPr>
        <w:t>中的像位于平面镜</w:t>
      </w:r>
      <w:r>
        <w:rPr>
          <w:rFonts w:ascii="Times New Roman" w:cs="Times New Roman" w:eastAsia="Times New Roman" w:hAnsi="Times New Roman"/>
          <w:i/>
          <w:color w:val="FF0000"/>
          <w:sz w:val="21"/>
        </w:rPr>
        <w:t>MN</w:t>
      </w:r>
      <w:r>
        <w:rPr>
          <w:color w:val="FF0000"/>
          <w:sz w:val="21"/>
        </w:rPr>
        <w:t>的左上侧，根据几何知识可知该像到凸透镜的距离大于两倍焦距，根据凸透镜成像原理可知</w:t>
      </w:r>
      <w:r>
        <w:rPr>
          <w:rFonts w:ascii="Times New Roman" w:cs="Times New Roman" w:eastAsia="Times New Roman" w:hAnsi="Times New Roman"/>
          <w:i/>
          <w:color w:val="FF0000"/>
          <w:sz w:val="21"/>
        </w:rPr>
        <w:t>A</w:t>
      </w:r>
      <w:r>
        <w:rPr>
          <w:color w:val="FF0000"/>
          <w:sz w:val="21"/>
        </w:rPr>
        <w:t>点在平面镜</w:t>
      </w:r>
      <w:r>
        <w:rPr>
          <w:rFonts w:ascii="Times New Roman" w:cs="Times New Roman" w:eastAsia="Times New Roman" w:hAnsi="Times New Roman"/>
          <w:i/>
          <w:color w:val="FF0000"/>
          <w:sz w:val="21"/>
        </w:rPr>
        <w:t>MN</w:t>
      </w:r>
      <w:r>
        <w:rPr>
          <w:color w:val="FF0000"/>
          <w:sz w:val="21"/>
        </w:rPr>
        <w:t>中的像通过凸透镜可以成一个缩小的实像，像在一倍焦距与两倍焦距之间，且位于</w:t>
      </w:r>
      <w:r>
        <w:rPr>
          <w:rFonts w:ascii="Times New Roman" w:cs="Times New Roman" w:eastAsia="Times New Roman" w:hAnsi="Times New Roman"/>
          <w:i/>
          <w:color w:val="FF0000"/>
          <w:sz w:val="21"/>
        </w:rPr>
        <w:t>y</w:t>
      </w:r>
      <w:r>
        <w:rPr>
          <w:color w:val="FF0000"/>
          <w:sz w:val="21"/>
        </w:rPr>
        <w:t>轴的右侧，故在凸透镜的下方、</w:t>
      </w:r>
      <w:r>
        <w:rPr>
          <w:rFonts w:ascii="Times New Roman" w:cs="Times New Roman" w:eastAsia="Times New Roman" w:hAnsi="Times New Roman"/>
          <w:i/>
          <w:color w:val="FF0000"/>
          <w:sz w:val="21"/>
        </w:rPr>
        <w:t>y</w:t>
      </w:r>
      <w:r>
        <w:rPr>
          <w:color w:val="FF0000"/>
          <w:sz w:val="21"/>
        </w:rPr>
        <w:t>轴的左右两侧各成一个实像，但右边的实像更靠近凸透镜。</w:t>
      </w:r>
    </w:p>
    <w:p w14:paraId="6BDC27EF">
      <w:pPr>
        <w:shd w:color="auto" w:fill="F2F2F2" w:val="clear"/>
        <w:spacing w:line="360" w:lineRule="auto"/>
        <w:jc w:val="left"/>
        <w:textAlignment w:val="center"/>
        <w:rPr>
          <w:sz w:val="21"/>
        </w:rPr>
      </w:pPr>
      <w:r>
        <w:rPr>
          <w:color w:val="FF0000"/>
          <w:sz w:val="21"/>
        </w:rPr>
        <w:t>故选D。</w:t>
      </w:r>
    </w:p>
    <w:p w14:paraId="73FCF3BC">
      <w:pPr>
        <w:shd w:color="auto" w:fill="auto" w:val="clear"/>
        <w:spacing w:line="360" w:lineRule="auto"/>
        <w:jc w:val="left"/>
        <w:textAlignment w:val="center"/>
        <w:rPr>
          <w:sz w:val="21"/>
        </w:rPr>
      </w:pPr>
      <w:r>
        <w:rPr>
          <w:sz w:val="21"/>
        </w:rPr>
        <w:t>5．如图所示，平面镜和凸透镜的主光轴垂直并处在凸透镜两倍焦距处，在凸透镜另一侧两倍焦距处有一个点光源</w:t>
      </w:r>
      <w:r>
        <w:rPr>
          <w:rFonts w:ascii="Times New Roman" w:cs="Times New Roman" w:eastAsia="Times New Roman" w:hAnsi="Times New Roman"/>
          <w:i/>
          <w:sz w:val="21"/>
        </w:rPr>
        <w:t>S</w:t>
      </w:r>
      <w:r>
        <w:rPr>
          <w:sz w:val="21"/>
        </w:rPr>
        <w:t>。现将平面镜向凸透镜靠近的过程中，关于点光源所成的像，下述结论中错误的是（　　）</w:t>
      </w:r>
    </w:p>
    <w:p w14:paraId="6234A82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52600" cy="1085850"/>
            <wp:effectExtent b="0" l="0" r="0" t="0"/>
            <wp:docPr descr="@@@713aeb45-fa85-4ec7-a5d1-ab6ae7b1696f"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3aeb45-fa85-4ec7-a5d1-ab6ae7b1696f" id="13" name="图片 13"/>
                    <pic:cNvPicPr>
                      <a:picLocks noChangeAspect="1"/>
                    </pic:cNvPicPr>
                  </pic:nvPicPr>
                  <pic:blipFill>
                    <a:blip r:embed="rId139"/>
                    <a:stretch>
                      <a:fillRect/>
                    </a:stretch>
                  </pic:blipFill>
                  <pic:spPr>
                    <a:xfrm>
                      <a:off x="0" y="0"/>
                      <a:ext cx="1752600" cy="1085850"/>
                    </a:xfrm>
                    <a:prstGeom prst="rect">
                      <a:avLst/>
                    </a:prstGeom>
                  </pic:spPr>
                </pic:pic>
              </a:graphicData>
            </a:graphic>
          </wp:inline>
        </w:drawing>
      </w:r>
    </w:p>
    <w:p w14:paraId="5265753B">
      <w:pPr>
        <w:shd w:color="auto" w:fill="auto" w:val="clear"/>
        <w:spacing w:line="360" w:lineRule="auto"/>
        <w:ind w:left="300"/>
        <w:jc w:val="left"/>
        <w:textAlignment w:val="center"/>
        <w:rPr>
          <w:sz w:val="21"/>
        </w:rPr>
      </w:pPr>
      <w:r>
        <w:rPr>
          <w:sz w:val="21"/>
        </w:rPr>
        <w:t>A．平面镜在移动过程中，最多只能成两个实像</w:t>
      </w:r>
    </w:p>
    <w:p w14:paraId="35AE3774">
      <w:pPr>
        <w:shd w:color="auto" w:fill="auto" w:val="clear"/>
        <w:spacing w:line="360" w:lineRule="auto"/>
        <w:ind w:left="300"/>
        <w:jc w:val="left"/>
        <w:textAlignment w:val="center"/>
        <w:rPr>
          <w:sz w:val="21"/>
        </w:rPr>
      </w:pPr>
      <w:r>
        <w:rPr>
          <w:sz w:val="21"/>
        </w:rPr>
        <w:t>B．平面镜移动到一定位置时，正好只成一个实像</w:t>
      </w:r>
    </w:p>
    <w:p w14:paraId="25122AE3">
      <w:pPr>
        <w:shd w:color="auto" w:fill="auto" w:val="clear"/>
        <w:spacing w:line="360" w:lineRule="auto"/>
        <w:ind w:left="300"/>
        <w:jc w:val="left"/>
        <w:textAlignment w:val="center"/>
        <w:rPr>
          <w:sz w:val="21"/>
        </w:rPr>
      </w:pPr>
      <w:r>
        <w:rPr>
          <w:sz w:val="21"/>
        </w:rPr>
        <w:t>C．平面镜移动到一定位置时，正好只成一个虚像</w:t>
      </w:r>
    </w:p>
    <w:p w14:paraId="11975784">
      <w:pPr>
        <w:shd w:color="auto" w:fill="auto" w:val="clear"/>
        <w:spacing w:line="360" w:lineRule="auto"/>
        <w:ind w:left="300"/>
        <w:jc w:val="left"/>
        <w:textAlignment w:val="center"/>
        <w:rPr>
          <w:sz w:val="21"/>
        </w:rPr>
      </w:pPr>
      <w:r>
        <w:rPr>
          <w:sz w:val="21"/>
        </w:rPr>
        <w:t>D．平面镜移动到一定位置时，正好既成一个实像，又成一个虚像</w:t>
      </w:r>
    </w:p>
    <w:p w14:paraId="0C85A36C">
      <w:pPr>
        <w:shd w:color="auto" w:fill="F2F2F2" w:val="clear"/>
        <w:spacing w:line="360" w:lineRule="auto"/>
        <w:jc w:val="left"/>
        <w:textAlignment w:val="center"/>
        <w:rPr>
          <w:sz w:val="21"/>
        </w:rPr>
      </w:pPr>
      <w:r>
        <w:rPr>
          <w:color w:val="FF0000"/>
          <w:sz w:val="21"/>
        </w:rPr>
        <w:t>【答案】C</w:t>
      </w:r>
    </w:p>
    <w:p w14:paraId="7D3ECEAF">
      <w:pPr>
        <w:shd w:color="auto" w:fill="F2F2F2" w:val="clear"/>
        <w:spacing w:line="360" w:lineRule="auto"/>
        <w:jc w:val="left"/>
        <w:textAlignment w:val="center"/>
        <w:rPr>
          <w:sz w:val="21"/>
        </w:rPr>
      </w:pPr>
      <w:r>
        <w:rPr>
          <w:color w:val="FF0000"/>
          <w:sz w:val="21"/>
        </w:rPr>
        <w:t>【详解】平面镜在2</w:t>
      </w:r>
      <w:r>
        <w:rPr>
          <w:rFonts w:ascii="Times New Roman" w:cs="Times New Roman" w:eastAsia="Times New Roman" w:hAnsi="Times New Roman"/>
          <w:i/>
          <w:color w:val="FF0000"/>
          <w:sz w:val="21"/>
        </w:rPr>
        <w:t>f</w:t>
      </w:r>
      <w:r>
        <w:rPr>
          <w:color w:val="FF0000"/>
          <w:sz w:val="21"/>
        </w:rPr>
        <w:t>和1.5</w:t>
      </w:r>
      <w:r>
        <w:rPr>
          <w:rFonts w:ascii="Times New Roman" w:cs="Times New Roman" w:eastAsia="Times New Roman" w:hAnsi="Times New Roman"/>
          <w:i/>
          <w:color w:val="FF0000"/>
          <w:sz w:val="21"/>
        </w:rPr>
        <w:t>f</w:t>
      </w:r>
      <w:r>
        <w:rPr>
          <w:color w:val="FF0000"/>
          <w:sz w:val="21"/>
        </w:rPr>
        <w:t>之间时，平面镜反射的实像在</w:t>
      </w:r>
      <w:r>
        <w:rPr>
          <w:rFonts w:ascii="Times New Roman" w:cs="Times New Roman" w:eastAsia="Times New Roman" w:hAnsi="Times New Roman"/>
          <w:i/>
          <w:color w:val="FF0000"/>
          <w:sz w:val="21"/>
        </w:rPr>
        <w:t>f</w:t>
      </w:r>
      <w:r>
        <w:rPr>
          <w:color w:val="FF0000"/>
          <w:sz w:val="21"/>
        </w:rPr>
        <w:t>和2</w:t>
      </w:r>
      <w:r>
        <w:rPr>
          <w:rFonts w:ascii="Times New Roman" w:cs="Times New Roman" w:eastAsia="Times New Roman" w:hAnsi="Times New Roman"/>
          <w:i/>
          <w:color w:val="FF0000"/>
          <w:sz w:val="21"/>
        </w:rPr>
        <w:t>f</w:t>
      </w:r>
      <w:r>
        <w:rPr>
          <w:color w:val="FF0000"/>
          <w:sz w:val="21"/>
        </w:rPr>
        <w:t>之间，在凸透镜右侧2</w:t>
      </w:r>
      <w:r>
        <w:rPr>
          <w:rFonts w:ascii="Times New Roman" w:cs="Times New Roman" w:eastAsia="Times New Roman" w:hAnsi="Times New Roman"/>
          <w:i/>
          <w:color w:val="FF0000"/>
          <w:sz w:val="21"/>
        </w:rPr>
        <w:t>f</w:t>
      </w:r>
      <w:r>
        <w:rPr>
          <w:color w:val="FF0000"/>
          <w:sz w:val="21"/>
        </w:rPr>
        <w:t>外形成一个实像；</w:t>
      </w:r>
    </w:p>
    <w:p w14:paraId="7BA005FB">
      <w:pPr>
        <w:shd w:color="auto" w:fill="F2F2F2" w:val="clear"/>
        <w:spacing w:line="360" w:lineRule="auto"/>
        <w:jc w:val="left"/>
        <w:textAlignment w:val="center"/>
        <w:rPr>
          <w:sz w:val="21"/>
        </w:rPr>
      </w:pPr>
      <w:r>
        <w:rPr>
          <w:color w:val="FF0000"/>
          <w:sz w:val="21"/>
        </w:rPr>
        <w:t>平面镜在1.5</w:t>
      </w:r>
      <w:r>
        <w:rPr>
          <w:rFonts w:ascii="Times New Roman" w:cs="Times New Roman" w:eastAsia="Times New Roman" w:hAnsi="Times New Roman"/>
          <w:i/>
          <w:color w:val="FF0000"/>
          <w:sz w:val="21"/>
        </w:rPr>
        <w:t>f</w:t>
      </w:r>
      <w:r>
        <w:rPr>
          <w:color w:val="FF0000"/>
          <w:sz w:val="21"/>
        </w:rPr>
        <w:t>处，反射的实像在焦点</w:t>
      </w:r>
      <w:r>
        <w:rPr>
          <w:rFonts w:ascii="Times New Roman" w:cs="Times New Roman" w:eastAsia="Times New Roman" w:hAnsi="Times New Roman"/>
          <w:i/>
          <w:color w:val="FF0000"/>
          <w:sz w:val="21"/>
        </w:rPr>
        <w:t>F</w:t>
      </w:r>
      <w:r>
        <w:rPr>
          <w:color w:val="FF0000"/>
          <w:sz w:val="21"/>
        </w:rPr>
        <w:t>处，透镜右侧不成像；</w:t>
      </w:r>
    </w:p>
    <w:p w14:paraId="5A181EEE">
      <w:pPr>
        <w:shd w:color="auto" w:fill="F2F2F2" w:val="clear"/>
        <w:spacing w:line="360" w:lineRule="auto"/>
        <w:jc w:val="left"/>
        <w:textAlignment w:val="center"/>
        <w:rPr>
          <w:sz w:val="21"/>
        </w:rPr>
      </w:pPr>
      <w:r>
        <w:rPr>
          <w:color w:val="FF0000"/>
          <w:sz w:val="21"/>
        </w:rPr>
        <w:t>平面镜在1.5</w:t>
      </w:r>
      <w:r>
        <w:rPr>
          <w:rFonts w:ascii="Times New Roman" w:cs="Times New Roman" w:eastAsia="Times New Roman" w:hAnsi="Times New Roman"/>
          <w:i/>
          <w:color w:val="FF0000"/>
          <w:sz w:val="21"/>
        </w:rPr>
        <w:t>f</w:t>
      </w:r>
      <w:r>
        <w:rPr>
          <w:color w:val="FF0000"/>
          <w:sz w:val="21"/>
        </w:rPr>
        <w:t>和</w:t>
      </w:r>
      <w:r>
        <w:rPr>
          <w:rFonts w:ascii="Times New Roman" w:cs="Times New Roman" w:eastAsia="Times New Roman" w:hAnsi="Times New Roman"/>
          <w:i/>
          <w:color w:val="FF0000"/>
          <w:sz w:val="21"/>
        </w:rPr>
        <w:t>f</w:t>
      </w:r>
      <w:r>
        <w:rPr>
          <w:color w:val="FF0000"/>
          <w:sz w:val="21"/>
        </w:rPr>
        <w:t>之间时，反射的实像在</w:t>
      </w:r>
      <w:r>
        <w:rPr>
          <w:rFonts w:ascii="Times New Roman" w:cs="Times New Roman" w:eastAsia="Times New Roman" w:hAnsi="Times New Roman"/>
          <w:i/>
          <w:color w:val="FF0000"/>
          <w:sz w:val="21"/>
        </w:rPr>
        <w:t>F</w:t>
      </w:r>
      <w:r>
        <w:rPr>
          <w:color w:val="FF0000"/>
          <w:sz w:val="21"/>
        </w:rPr>
        <w:t>内，透镜左侧成虚像；</w:t>
      </w:r>
    </w:p>
    <w:p w14:paraId="60E0AEE4">
      <w:pPr>
        <w:shd w:color="auto" w:fill="F2F2F2" w:val="clear"/>
        <w:spacing w:line="360" w:lineRule="auto"/>
        <w:jc w:val="left"/>
        <w:textAlignment w:val="center"/>
        <w:rPr>
          <w:sz w:val="21"/>
        </w:rPr>
      </w:pPr>
      <w:r>
        <w:rPr>
          <w:color w:val="FF0000"/>
          <w:sz w:val="21"/>
        </w:rPr>
        <w:t>平面镜在</w:t>
      </w:r>
      <w:r>
        <w:rPr>
          <w:i/>
          <w:color w:val="FF0000"/>
          <w:sz w:val="21"/>
        </w:rPr>
        <w:t>F</w:t>
      </w:r>
      <w:r>
        <w:rPr>
          <w:color w:val="FF0000"/>
          <w:sz w:val="21"/>
        </w:rPr>
        <w:t>处时，光心处成一实像；</w:t>
      </w:r>
    </w:p>
    <w:p w14:paraId="31C29B11">
      <w:pPr>
        <w:shd w:color="auto" w:fill="F2F2F2" w:val="clear"/>
        <w:spacing w:line="360" w:lineRule="auto"/>
        <w:jc w:val="left"/>
        <w:textAlignment w:val="center"/>
        <w:rPr>
          <w:sz w:val="21"/>
        </w:rPr>
      </w:pPr>
      <w:r>
        <w:rPr>
          <w:color w:val="FF0000"/>
          <w:sz w:val="21"/>
        </w:rPr>
        <w:t>平面镜在</w:t>
      </w:r>
      <w:r>
        <w:rPr>
          <w:i/>
          <w:color w:val="FF0000"/>
          <w:sz w:val="21"/>
        </w:rPr>
        <w:t>f</w:t>
      </w:r>
      <w:r>
        <w:rPr>
          <w:color w:val="FF0000"/>
          <w:sz w:val="21"/>
        </w:rPr>
        <w:t>内时，透镜右侧成一实像。</w:t>
      </w:r>
    </w:p>
    <w:p w14:paraId="0F62A54B">
      <w:pPr>
        <w:shd w:color="auto" w:fill="F2F2F2" w:val="clear"/>
        <w:spacing w:line="360" w:lineRule="auto"/>
        <w:jc w:val="left"/>
        <w:textAlignment w:val="center"/>
        <w:rPr>
          <w:sz w:val="21"/>
        </w:rPr>
      </w:pPr>
      <w:r>
        <w:rPr>
          <w:color w:val="FF0000"/>
          <w:sz w:val="21"/>
        </w:rPr>
        <w:t>故ABD正确，不符合题意，C错误，符合题意。</w:t>
      </w:r>
    </w:p>
    <w:p w14:paraId="25B08D89">
      <w:pPr>
        <w:shd w:color="auto" w:fill="F2F2F2" w:val="clear"/>
        <w:spacing w:line="360" w:lineRule="auto"/>
        <w:jc w:val="left"/>
        <w:textAlignment w:val="center"/>
        <w:rPr>
          <w:sz w:val="21"/>
        </w:rPr>
      </w:pPr>
      <w:r>
        <w:rPr>
          <w:color w:val="FF0000"/>
          <w:sz w:val="21"/>
        </w:rPr>
        <w:t>故选C。</w:t>
      </w:r>
    </w:p>
    <w:p w14:paraId="1B745C34">
      <w:pPr>
        <w:shd w:color="auto" w:fill="auto" w:val="clear"/>
        <w:spacing w:line="360" w:lineRule="auto"/>
        <w:jc w:val="left"/>
        <w:textAlignment w:val="center"/>
        <w:rPr>
          <w:sz w:val="21"/>
        </w:rPr>
      </w:pPr>
      <w:r>
        <w:rPr>
          <w:sz w:val="21"/>
        </w:rPr>
        <w:t>6．如图所示，在空气中平行于玻璃凸透镜主光轴的光线经凸透镜会聚于主光轴的一点</w:t>
      </w:r>
      <w:r>
        <w:rPr>
          <w:rFonts w:ascii="Times New Roman" w:cs="Times New Roman" w:eastAsia="Times New Roman" w:hAnsi="Times New Roman"/>
          <w:i/>
          <w:sz w:val="21"/>
        </w:rPr>
        <w:t>S</w:t>
      </w:r>
      <w:r>
        <w:rPr>
          <w:sz w:val="21"/>
        </w:rPr>
        <w:t>，若把凸透镜浸没在水中，会聚点</w:t>
      </w:r>
      <w:r>
        <w:rPr>
          <w:rFonts w:ascii="Times New Roman" w:cs="Times New Roman" w:eastAsia="Times New Roman" w:hAnsi="Times New Roman"/>
          <w:i/>
          <w:sz w:val="21"/>
        </w:rPr>
        <w:t>S</w:t>
      </w:r>
      <w:r>
        <w:rPr>
          <w:rFonts w:ascii="Times New Roman" w:cs="Times New Roman" w:eastAsia="Times New Roman" w:hAnsi="Times New Roman"/>
          <w:i/>
          <w:sz w:val="21"/>
          <w:vertAlign w:val="superscript"/>
        </w:rPr>
        <w:t>'</w:t>
      </w:r>
      <w:r>
        <w:rPr>
          <w:sz w:val="21"/>
        </w:rPr>
        <w:t>（　　）</w:t>
      </w:r>
    </w:p>
    <w:p w14:paraId="428FA9A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57225" cy="1276350"/>
            <wp:effectExtent b="0" l="0" r="9525" t="0"/>
            <wp:docPr descr="@@@7557a9f9-6a4d-4980-b7f7-c4ebc14ae8f0"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557a9f9-6a4d-4980-b7f7-c4ebc14ae8f0" id="14" name="图片 14"/>
                    <pic:cNvPicPr>
                      <a:picLocks noChangeAspect="1"/>
                    </pic:cNvPicPr>
                  </pic:nvPicPr>
                  <pic:blipFill>
                    <a:blip r:embed="rId140"/>
                    <a:stretch>
                      <a:fillRect/>
                    </a:stretch>
                  </pic:blipFill>
                  <pic:spPr>
                    <a:xfrm>
                      <a:off x="0" y="0"/>
                      <a:ext cx="657225" cy="1276350"/>
                    </a:xfrm>
                    <a:prstGeom prst="rect">
                      <a:avLst/>
                    </a:prstGeom>
                  </pic:spPr>
                </pic:pic>
              </a:graphicData>
            </a:graphic>
          </wp:inline>
        </w:drawing>
      </w:r>
    </w:p>
    <w:p w14:paraId="4097CEA0">
      <w:pPr>
        <w:shd w:color="auto" w:fill="auto" w:val="clear"/>
        <w:tabs>
          <w:tab w:pos="4156" w:val="left"/>
        </w:tabs>
        <w:spacing w:line="360" w:lineRule="auto"/>
        <w:ind w:left="300"/>
        <w:jc w:val="left"/>
        <w:textAlignment w:val="center"/>
        <w:rPr>
          <w:sz w:val="21"/>
        </w:rPr>
      </w:pPr>
      <w:r>
        <w:rPr>
          <w:sz w:val="21"/>
        </w:rPr>
        <w:t>A．在</w:t>
      </w:r>
      <w:r>
        <w:rPr>
          <w:rFonts w:ascii="Times New Roman" w:cs="Times New Roman" w:eastAsia="Times New Roman" w:hAnsi="Times New Roman"/>
          <w:i/>
          <w:sz w:val="21"/>
        </w:rPr>
        <w:t>S</w:t>
      </w:r>
      <w:r>
        <w:rPr>
          <w:sz w:val="21"/>
        </w:rPr>
        <w:t>的上方</w:t>
      </w:r>
      <w:r>
        <w:rPr>
          <w:sz w:val="21"/>
        </w:rPr>
        <w:tab/>
      </w:r>
      <w:r>
        <w:rPr>
          <w:sz w:val="21"/>
        </w:rPr>
        <w:t>B．在</w:t>
      </w:r>
      <w:r>
        <w:rPr>
          <w:rFonts w:ascii="Times New Roman" w:cs="Times New Roman" w:eastAsia="Times New Roman" w:hAnsi="Times New Roman"/>
          <w:i/>
          <w:sz w:val="21"/>
        </w:rPr>
        <w:t>S</w:t>
      </w:r>
      <w:r>
        <w:rPr>
          <w:sz w:val="21"/>
        </w:rPr>
        <w:t>的下方</w:t>
      </w:r>
    </w:p>
    <w:p w14:paraId="78CC139F">
      <w:pPr>
        <w:shd w:color="auto" w:fill="auto" w:val="clear"/>
        <w:tabs>
          <w:tab w:pos="4156" w:val="left"/>
        </w:tabs>
        <w:spacing w:line="360" w:lineRule="auto"/>
        <w:ind w:left="300"/>
        <w:jc w:val="left"/>
        <w:textAlignment w:val="center"/>
        <w:rPr>
          <w:sz w:val="21"/>
        </w:rPr>
      </w:pPr>
      <w:r>
        <w:rPr>
          <w:sz w:val="21"/>
        </w:rPr>
        <w:t>C．与</w:t>
      </w:r>
      <w:r>
        <w:rPr>
          <w:i/>
          <w:sz w:val="21"/>
        </w:rPr>
        <w:t>Ｓ</w:t>
      </w:r>
      <w:r>
        <w:rPr>
          <w:sz w:val="21"/>
        </w:rPr>
        <w:t>重合</w:t>
      </w:r>
      <w:r>
        <w:rPr>
          <w:sz w:val="21"/>
        </w:rPr>
        <w:tab/>
      </w:r>
      <w:r>
        <w:rPr>
          <w:sz w:val="21"/>
        </w:rPr>
        <w:t>D．条件不足，无法判断</w:t>
      </w:r>
    </w:p>
    <w:p w14:paraId="60A153E3">
      <w:pPr>
        <w:shd w:color="auto" w:fill="F2F2F2" w:val="clear"/>
        <w:spacing w:line="360" w:lineRule="auto"/>
        <w:jc w:val="left"/>
        <w:textAlignment w:val="center"/>
        <w:rPr>
          <w:sz w:val="21"/>
        </w:rPr>
      </w:pPr>
      <w:r>
        <w:rPr>
          <w:color w:val="FF0000"/>
          <w:sz w:val="21"/>
        </w:rPr>
        <w:t>【答案】B</w:t>
      </w:r>
    </w:p>
    <w:p w14:paraId="29C8B4A9">
      <w:pPr>
        <w:shd w:color="auto" w:fill="F2F2F2" w:val="clear"/>
        <w:spacing w:line="360" w:lineRule="auto"/>
        <w:jc w:val="left"/>
        <w:textAlignment w:val="center"/>
        <w:rPr>
          <w:sz w:val="21"/>
        </w:rPr>
      </w:pPr>
      <w:r>
        <w:rPr>
          <w:color w:val="FF0000"/>
          <w:sz w:val="21"/>
        </w:rPr>
        <w:t>【详解】若将凸透镜浸入水中，平行于主轴的光线从空气进去水中不改变方向。而从凸透镜折射出来浸入水中的光线要比浸入空气中的偏折程度小，所以光线的交点在</w:t>
      </w:r>
      <w:r>
        <w:rPr>
          <w:i/>
          <w:color w:val="FF0000"/>
          <w:sz w:val="21"/>
        </w:rPr>
        <w:t>S</w:t>
      </w:r>
      <w:r>
        <w:rPr>
          <w:color w:val="FF0000"/>
          <w:sz w:val="21"/>
        </w:rPr>
        <w:t>点的下方。</w:t>
      </w:r>
    </w:p>
    <w:p w14:paraId="62EDAF54">
      <w:pPr>
        <w:shd w:color="auto" w:fill="F2F2F2" w:val="clear"/>
        <w:spacing w:line="360" w:lineRule="auto"/>
        <w:jc w:val="left"/>
        <w:textAlignment w:val="center"/>
        <w:rPr>
          <w:sz w:val="21"/>
        </w:rPr>
      </w:pPr>
      <w:r>
        <w:rPr>
          <w:color w:val="FF0000"/>
          <w:sz w:val="21"/>
        </w:rPr>
        <w:t>故选B。</w:t>
      </w:r>
    </w:p>
    <w:p w14:paraId="257187A8">
      <w:pPr>
        <w:shd w:color="auto" w:fill="auto" w:val="clear"/>
        <w:spacing w:line="360" w:lineRule="auto"/>
        <w:jc w:val="left"/>
        <w:textAlignment w:val="center"/>
        <w:rPr>
          <w:sz w:val="21"/>
        </w:rPr>
      </w:pPr>
      <w:r>
        <w:rPr>
          <w:sz w:val="21"/>
        </w:rPr>
        <w:t>7．如图所示，凸透镜竖直放置，凸透镜焦距为</w:t>
      </w:r>
      <w:r>
        <w:rPr>
          <w:rFonts w:ascii="Times New Roman" w:cs="Times New Roman" w:eastAsia="Times New Roman" w:hAnsi="Times New Roman"/>
          <w:i/>
          <w:sz w:val="21"/>
        </w:rPr>
        <w:t>f</w:t>
      </w:r>
      <w:r>
        <w:rPr>
          <w:sz w:val="21"/>
        </w:rPr>
        <w:t>，现有一点光源</w:t>
      </w:r>
      <w:r>
        <w:rPr>
          <w:rFonts w:ascii="Times New Roman" w:cs="Times New Roman" w:eastAsia="Times New Roman" w:hAnsi="Times New Roman"/>
          <w:i/>
          <w:sz w:val="21"/>
        </w:rPr>
        <w:t>S</w:t>
      </w:r>
      <w:r>
        <w:rPr>
          <w:sz w:val="21"/>
        </w:rPr>
        <w:t>在凸透镜左侧以凸透镜两倍焦距处为圆心，在经过主光轴的竖直平面内做顺时针圆周运动，直径为</w:t>
      </w:r>
      <w:r>
        <w:rPr>
          <w:rFonts w:ascii="Times New Roman" w:cs="Times New Roman" w:eastAsia="Times New Roman" w:hAnsi="Times New Roman"/>
          <w:i/>
          <w:sz w:val="21"/>
        </w:rPr>
        <w:t>D</w:t>
      </w:r>
      <w:r>
        <w:rPr>
          <w:sz w:val="21"/>
        </w:rPr>
        <w:t>，则</w:t>
      </w:r>
      <w:r>
        <w:rPr>
          <w:rFonts w:ascii="Times New Roman" w:cs="Times New Roman" w:eastAsia="Times New Roman" w:hAnsi="Times New Roman"/>
          <w:i/>
          <w:sz w:val="21"/>
        </w:rPr>
        <w:t>f</w:t>
      </w:r>
      <w:r>
        <w:rPr>
          <w:sz w:val="21"/>
        </w:rPr>
        <w:t>&lt;</w:t>
      </w:r>
      <w:r>
        <w:rPr>
          <w:rFonts w:ascii="Times New Roman" w:cs="Times New Roman" w:eastAsia="Times New Roman" w:hAnsi="Times New Roman"/>
          <w:i/>
          <w:sz w:val="21"/>
        </w:rPr>
        <w:t>D</w:t>
      </w:r>
      <w:r>
        <w:rPr>
          <w:sz w:val="21"/>
        </w:rPr>
        <w:t>&lt;2</w:t>
      </w:r>
      <w:r>
        <w:rPr>
          <w:rFonts w:ascii="Times New Roman" w:cs="Times New Roman" w:eastAsia="Times New Roman" w:hAnsi="Times New Roman"/>
          <w:i/>
          <w:sz w:val="21"/>
        </w:rPr>
        <w:t>f</w:t>
      </w:r>
      <w:r>
        <w:rPr>
          <w:sz w:val="21"/>
        </w:rPr>
        <w:t>，则在下列关于点光源所成像</w:t>
      </w:r>
      <w:r>
        <w:object>
          <v:shape alt="eqId150a135bbd528daf3f19a58a621a57c6" coordsize="21600,21600" filled="f" id="_x0000_i1064" o:ole="" o:preferrelative="t" stroked="f" style="width:12.3pt;height:12.95pt" type="#_x0000_t75">
            <v:stroke joinstyle="miter"/>
            <v:imagedata o:title="eqId150a135bbd528daf3f19a58a621a57c6" r:id="rId141"/>
            <o:lock aspectratio="t" v:ext="edit"/>
            <w10:anchorlock/>
          </v:shape>
          <o:OLEObject DrawAspect="Content" ObjectID="_1468075757" ProgID="Equation.DSMT4" ShapeID="_x0000_i1064" Type="Embed" r:id="rId142"/>
        </w:object>
      </w:r>
      <w:r>
        <w:rPr>
          <w:sz w:val="21"/>
        </w:rPr>
        <w:t>运动轨迹的各图中，正确的是（　　）</w:t>
      </w:r>
    </w:p>
    <w:p w14:paraId="23E01777">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28875" cy="1057275"/>
            <wp:effectExtent b="9525" l="0" r="9525" t="0"/>
            <wp:docPr descr="@@@00abeeb0-a3ea-4d36-9cf3-5651083d5c94"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0abeeb0-a3ea-4d36-9cf3-5651083d5c94" id="17" name="图片 17"/>
                    <pic:cNvPicPr>
                      <a:picLocks noChangeAspect="1"/>
                    </pic:cNvPicPr>
                  </pic:nvPicPr>
                  <pic:blipFill>
                    <a:blip r:embed="rId143"/>
                    <a:stretch>
                      <a:fillRect/>
                    </a:stretch>
                  </pic:blipFill>
                  <pic:spPr>
                    <a:xfrm>
                      <a:off x="0" y="0"/>
                      <a:ext cx="2428875" cy="1057275"/>
                    </a:xfrm>
                    <a:prstGeom prst="rect">
                      <a:avLst/>
                    </a:prstGeom>
                  </pic:spPr>
                </pic:pic>
              </a:graphicData>
            </a:graphic>
          </wp:inline>
        </w:drawing>
      </w:r>
    </w:p>
    <w:p w14:paraId="69DE2A43">
      <w:pPr>
        <w:shd w:color="auto" w:fill="auto" w:val="clear"/>
        <w:tabs>
          <w:tab w:pos="2078" w:val="left"/>
          <w:tab w:pos="4156" w:val="left"/>
          <w:tab w:pos="6234"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542925" cy="561975"/>
            <wp:effectExtent b="9525" l="0" r="9525" t="0"/>
            <wp:docPr descr="@@@526270db-5c83-469f-a15f-20fc28a0f71b"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26270db-5c83-469f-a15f-20fc28a0f71b" id="18" name="图片 18"/>
                    <pic:cNvPicPr>
                      <a:picLocks noChangeAspect="1"/>
                    </pic:cNvPicPr>
                  </pic:nvPicPr>
                  <pic:blipFill>
                    <a:blip r:embed="rId144"/>
                    <a:stretch>
                      <a:fillRect/>
                    </a:stretch>
                  </pic:blipFill>
                  <pic:spPr>
                    <a:xfrm>
                      <a:off x="0" y="0"/>
                      <a:ext cx="542925" cy="56197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542925" cy="561975"/>
            <wp:effectExtent b="9525" l="0" r="9525" t="0"/>
            <wp:docPr descr="@@@7b446573-a5c0-4b0f-ab30-4726c0c17444"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b446573-a5c0-4b0f-ab30-4726c0c17444" id="19" name="图片 19"/>
                    <pic:cNvPicPr>
                      <a:picLocks noChangeAspect="1"/>
                    </pic:cNvPicPr>
                  </pic:nvPicPr>
                  <pic:blipFill>
                    <a:blip r:embed="rId145"/>
                    <a:stretch>
                      <a:fillRect/>
                    </a:stretch>
                  </pic:blipFill>
                  <pic:spPr>
                    <a:xfrm>
                      <a:off x="0" y="0"/>
                      <a:ext cx="542925" cy="561975"/>
                    </a:xfrm>
                    <a:prstGeom prst="rect">
                      <a:avLst/>
                    </a:prstGeom>
                  </pic:spPr>
                </pic:pic>
              </a:graphicData>
            </a:graphic>
          </wp:inline>
        </w:drawing>
      </w:r>
      <w:r>
        <w:rPr>
          <w:sz w:val="21"/>
        </w:rPr>
        <w:tab/>
      </w:r>
      <w:r>
        <w:rPr>
          <w:sz w:val="21"/>
        </w:rPr>
        <w:t>C．</w:t>
      </w:r>
      <w:r>
        <w:rPr>
          <w:rFonts w:ascii="Times New Roman" w:cs="Times New Roman" w:eastAsia="Times New Roman" w:hAnsi="Times New Roman"/>
          <w:strike w:val="0"/>
          <w:kern w:val="0"/>
          <w:sz w:val="24"/>
          <w:szCs w:val="24"/>
          <w:u w:val="none"/>
        </w:rPr>
        <w:drawing>
          <wp:inline distB="0" distL="114300" distR="114300" distT="0">
            <wp:extent cx="733425" cy="504825"/>
            <wp:effectExtent b="9525" l="0" r="9525" t="0"/>
            <wp:docPr descr="@@@44ccdb87-abb4-4fc0-a1eb-ddf85b62cfe1"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ccdb87-abb4-4fc0-a1eb-ddf85b62cfe1" id="20" name="图片 20"/>
                    <pic:cNvPicPr>
                      <a:picLocks noChangeAspect="1"/>
                    </pic:cNvPicPr>
                  </pic:nvPicPr>
                  <pic:blipFill>
                    <a:blip r:embed="rId146"/>
                    <a:stretch>
                      <a:fillRect/>
                    </a:stretch>
                  </pic:blipFill>
                  <pic:spPr>
                    <a:xfrm>
                      <a:off x="0" y="0"/>
                      <a:ext cx="733425" cy="5048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733425" cy="504825"/>
            <wp:effectExtent b="9525" l="0" r="9525" t="0"/>
            <wp:docPr descr="@@@390719a6-4b73-4aa8-acfb-a7dd756ec305"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0719a6-4b73-4aa8-acfb-a7dd756ec305" id="21" name="图片 21"/>
                    <pic:cNvPicPr>
                      <a:picLocks noChangeAspect="1"/>
                    </pic:cNvPicPr>
                  </pic:nvPicPr>
                  <pic:blipFill>
                    <a:blip r:embed="rId147"/>
                    <a:stretch>
                      <a:fillRect/>
                    </a:stretch>
                  </pic:blipFill>
                  <pic:spPr>
                    <a:xfrm>
                      <a:off x="0" y="0"/>
                      <a:ext cx="733425" cy="504825"/>
                    </a:xfrm>
                    <a:prstGeom prst="rect">
                      <a:avLst/>
                    </a:prstGeom>
                  </pic:spPr>
                </pic:pic>
              </a:graphicData>
            </a:graphic>
          </wp:inline>
        </w:drawing>
      </w:r>
    </w:p>
    <w:p w14:paraId="169FFE1A">
      <w:pPr>
        <w:shd w:color="auto" w:fill="F2F2F2" w:val="clear"/>
        <w:spacing w:line="360" w:lineRule="auto"/>
        <w:jc w:val="left"/>
        <w:textAlignment w:val="center"/>
        <w:rPr>
          <w:sz w:val="21"/>
        </w:rPr>
      </w:pPr>
      <w:r>
        <w:rPr>
          <w:color w:val="FF0000"/>
          <w:sz w:val="21"/>
        </w:rPr>
        <w:t>【答案】D</w:t>
      </w:r>
    </w:p>
    <w:p w14:paraId="6BEFCAE5">
      <w:pPr>
        <w:shd w:color="auto" w:fill="F2F2F2" w:val="clear"/>
        <w:spacing w:line="360" w:lineRule="auto"/>
        <w:jc w:val="left"/>
        <w:textAlignment w:val="center"/>
        <w:rPr>
          <w:sz w:val="21"/>
        </w:rPr>
      </w:pPr>
      <w:r>
        <w:rPr>
          <w:color w:val="FF0000"/>
          <w:sz w:val="21"/>
        </w:rPr>
        <w:t>【详解】将点光源</w:t>
      </w:r>
      <w:r>
        <w:rPr>
          <w:rFonts w:ascii="Times New Roman" w:cs="Times New Roman" w:eastAsia="Times New Roman" w:hAnsi="Times New Roman"/>
          <w:i/>
          <w:color w:val="FF0000"/>
          <w:sz w:val="21"/>
        </w:rPr>
        <w:t>S</w:t>
      </w:r>
      <w:r>
        <w:rPr>
          <w:color w:val="FF0000"/>
          <w:sz w:val="21"/>
        </w:rPr>
        <w:t>运动的轨迹看成一个物体，在物体上的各个位置找一些点，利用凸透镜成像的规律作出像点，连接各像点即可得到一个不规则的圆，且转动方向为逆时针，所以像点运动图象是选项D的形状，大致如图所示：</w:t>
      </w:r>
    </w:p>
    <w:p w14:paraId="2EB40082">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4667250" cy="1352550"/>
            <wp:effectExtent b="0" l="0" r="0" t="0"/>
            <wp:docPr descr="@@@e53f5398-3367-4b6c-be7d-814e34189d6e"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3f5398-3367-4b6c-be7d-814e34189d6e" id="22" name="图片 22"/>
                    <pic:cNvPicPr>
                      <a:picLocks noChangeAspect="1"/>
                    </pic:cNvPicPr>
                  </pic:nvPicPr>
                  <pic:blipFill>
                    <a:blip r:embed="rId148"/>
                    <a:stretch>
                      <a:fillRect/>
                    </a:stretch>
                  </pic:blipFill>
                  <pic:spPr>
                    <a:xfrm>
                      <a:off x="0" y="0"/>
                      <a:ext cx="4667250" cy="1352550"/>
                    </a:xfrm>
                    <a:prstGeom prst="rect">
                      <a:avLst/>
                    </a:prstGeom>
                  </pic:spPr>
                </pic:pic>
              </a:graphicData>
            </a:graphic>
          </wp:inline>
        </w:drawing>
      </w:r>
    </w:p>
    <w:p w14:paraId="763C4E98">
      <w:pPr>
        <w:shd w:color="auto" w:fill="F2F2F2" w:val="clear"/>
        <w:spacing w:line="360" w:lineRule="auto"/>
        <w:jc w:val="left"/>
        <w:textAlignment w:val="center"/>
        <w:rPr>
          <w:sz w:val="21"/>
        </w:rPr>
      </w:pPr>
      <w:r>
        <w:rPr>
          <w:color w:val="FF0000"/>
          <w:sz w:val="21"/>
        </w:rPr>
        <w:t>故ABC错误，D正确。</w:t>
      </w:r>
    </w:p>
    <w:p w14:paraId="450D6333">
      <w:pPr>
        <w:shd w:color="auto" w:fill="F2F2F2" w:val="clear"/>
        <w:spacing w:line="360" w:lineRule="auto"/>
        <w:jc w:val="left"/>
        <w:textAlignment w:val="center"/>
        <w:rPr>
          <w:sz w:val="21"/>
        </w:rPr>
      </w:pPr>
      <w:r>
        <w:rPr>
          <w:color w:val="FF0000"/>
          <w:sz w:val="21"/>
        </w:rPr>
        <w:t>故选D。</w:t>
      </w:r>
    </w:p>
    <w:p w14:paraId="14B85AA0">
      <w:pPr>
        <w:shd w:color="auto" w:fill="auto" w:val="clear"/>
        <w:spacing w:line="360" w:lineRule="auto"/>
        <w:jc w:val="left"/>
        <w:textAlignment w:val="center"/>
        <w:rPr>
          <w:sz w:val="21"/>
        </w:rPr>
      </w:pPr>
      <w:r>
        <w:rPr>
          <w:sz w:val="21"/>
        </w:rPr>
        <w:t>8．（2024·上海·中考真题）光具座上有凸透镜、光屏及发光源各一个。当光屏和凸透镜的距离为10cm时，此时在光屏上成缩小的像。物理王老师把光屏沿着光具座移动5cm后，再次移动光源的位置使成清晰的像。对于该像的情况，下列选项正确的是（</w:t>
      </w:r>
      <w:r>
        <w:rPr>
          <w:rFonts w:ascii="Times New Roman" w:cs="Times New Roman" w:eastAsia="Times New Roman" w:hAnsi="Times New Roman"/>
          <w:kern w:val="0"/>
          <w:sz w:val="24"/>
          <w:szCs w:val="24"/>
        </w:rPr>
        <w:t>   </w:t>
      </w:r>
      <w:r>
        <w:rPr>
          <w:sz w:val="21"/>
        </w:rPr>
        <w:t>）</w:t>
      </w:r>
    </w:p>
    <w:p w14:paraId="7F2DCF82">
      <w:pPr>
        <w:shd w:color="auto" w:fill="auto" w:val="clear"/>
        <w:tabs>
          <w:tab w:pos="4156" w:val="left"/>
        </w:tabs>
        <w:spacing w:line="360" w:lineRule="auto"/>
        <w:ind w:left="300"/>
        <w:jc w:val="left"/>
        <w:textAlignment w:val="center"/>
        <w:rPr>
          <w:sz w:val="21"/>
        </w:rPr>
      </w:pPr>
      <w:r>
        <w:rPr>
          <w:sz w:val="21"/>
        </w:rPr>
        <w:t>A．一定成放大的像</w:t>
      </w:r>
      <w:r>
        <w:rPr>
          <w:sz w:val="21"/>
        </w:rPr>
        <w:tab/>
      </w:r>
      <w:r>
        <w:rPr>
          <w:sz w:val="21"/>
        </w:rPr>
        <w:t>B．可能成缩小的像</w:t>
      </w:r>
    </w:p>
    <w:p w14:paraId="7FFE5424">
      <w:pPr>
        <w:shd w:color="auto" w:fill="auto" w:val="clear"/>
        <w:tabs>
          <w:tab w:pos="4156" w:val="left"/>
        </w:tabs>
        <w:spacing w:line="360" w:lineRule="auto"/>
        <w:ind w:left="300"/>
        <w:jc w:val="left"/>
        <w:textAlignment w:val="center"/>
        <w:rPr>
          <w:sz w:val="21"/>
        </w:rPr>
      </w:pPr>
      <w:r>
        <w:rPr>
          <w:sz w:val="21"/>
        </w:rPr>
        <w:t>C．成像可能比原来小</w:t>
      </w:r>
      <w:r>
        <w:rPr>
          <w:sz w:val="21"/>
        </w:rPr>
        <w:tab/>
      </w:r>
      <w:r>
        <w:rPr>
          <w:sz w:val="21"/>
        </w:rPr>
        <w:t>D．成像一定比原来小</w:t>
      </w:r>
    </w:p>
    <w:p w14:paraId="0B3CD359">
      <w:pPr>
        <w:shd w:color="auto" w:fill="F2F2F2" w:val="clear"/>
        <w:spacing w:line="360" w:lineRule="auto"/>
        <w:jc w:val="left"/>
        <w:textAlignment w:val="center"/>
        <w:rPr>
          <w:sz w:val="21"/>
        </w:rPr>
      </w:pPr>
      <w:r>
        <w:rPr>
          <w:color w:val="FF0000"/>
          <w:sz w:val="21"/>
        </w:rPr>
        <w:t>【答案】B</w:t>
      </w:r>
    </w:p>
    <w:p w14:paraId="13EA472D">
      <w:pPr>
        <w:shd w:color="auto" w:fill="F2F2F2" w:val="clear"/>
        <w:spacing w:line="360" w:lineRule="auto"/>
        <w:jc w:val="left"/>
        <w:textAlignment w:val="center"/>
        <w:rPr>
          <w:sz w:val="21"/>
        </w:rPr>
      </w:pPr>
      <w:r>
        <w:rPr>
          <w:color w:val="FF0000"/>
          <w:sz w:val="21"/>
        </w:rPr>
        <w:t>【详解】当光屏成倒立、缩小的实像，则</w:t>
      </w:r>
    </w:p>
    <w:p w14:paraId="190F936C">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f</w:t>
      </w:r>
      <w:r>
        <w:rPr>
          <w:color w:val="FF0000"/>
          <w:sz w:val="21"/>
        </w:rPr>
        <w:t>&lt;</w:t>
      </w:r>
      <w:r>
        <w:rPr>
          <w:rFonts w:ascii="Times New Roman" w:cs="Times New Roman" w:eastAsia="Times New Roman" w:hAnsi="Times New Roman"/>
          <w:i/>
          <w:color w:val="FF0000"/>
          <w:sz w:val="21"/>
        </w:rPr>
        <w:t>v=</w:t>
      </w:r>
      <w:r>
        <w:rPr>
          <w:color w:val="FF0000"/>
          <w:sz w:val="21"/>
        </w:rPr>
        <w:t>10cm&lt;2</w:t>
      </w:r>
      <w:r>
        <w:rPr>
          <w:rFonts w:ascii="Times New Roman" w:cs="Times New Roman" w:eastAsia="Times New Roman" w:hAnsi="Times New Roman"/>
          <w:i/>
          <w:color w:val="FF0000"/>
          <w:sz w:val="21"/>
        </w:rPr>
        <w:t>f</w:t>
      </w:r>
    </w:p>
    <w:p w14:paraId="7F15DD0C">
      <w:pPr>
        <w:shd w:color="auto" w:fill="F2F2F2" w:val="clear"/>
        <w:spacing w:line="360" w:lineRule="auto"/>
        <w:jc w:val="left"/>
        <w:textAlignment w:val="center"/>
        <w:rPr>
          <w:sz w:val="21"/>
        </w:rPr>
      </w:pPr>
      <w:r>
        <w:rPr>
          <w:color w:val="FF0000"/>
          <w:sz w:val="21"/>
        </w:rPr>
        <w:t>此时解得</w:t>
      </w:r>
    </w:p>
    <w:p w14:paraId="5531B6AD">
      <w:pPr>
        <w:shd w:color="auto" w:fill="F2F2F2" w:val="clear"/>
        <w:spacing w:line="360" w:lineRule="auto"/>
        <w:jc w:val="center"/>
        <w:textAlignment w:val="center"/>
        <w:rPr>
          <w:sz w:val="21"/>
        </w:rPr>
      </w:pPr>
      <w:r>
        <w:rPr>
          <w:color w:val="FF0000"/>
          <w:sz w:val="21"/>
        </w:rPr>
        <w:t>5cm&lt;</w:t>
      </w:r>
      <w:r>
        <w:rPr>
          <w:rFonts w:ascii="Times New Roman" w:cs="Times New Roman" w:eastAsia="Times New Roman" w:hAnsi="Times New Roman"/>
          <w:i/>
          <w:color w:val="FF0000"/>
          <w:sz w:val="21"/>
        </w:rPr>
        <w:t>f</w:t>
      </w:r>
      <w:r>
        <w:rPr>
          <w:color w:val="FF0000"/>
          <w:sz w:val="21"/>
        </w:rPr>
        <w:t>&lt;10cm</w:t>
      </w:r>
    </w:p>
    <w:p w14:paraId="3D23719E">
      <w:pPr>
        <w:shd w:color="auto" w:fill="F2F2F2" w:val="clear"/>
        <w:spacing w:line="360" w:lineRule="auto"/>
        <w:jc w:val="left"/>
        <w:textAlignment w:val="center"/>
        <w:rPr>
          <w:sz w:val="21"/>
        </w:rPr>
      </w:pPr>
      <w:r>
        <w:rPr>
          <w:color w:val="FF0000"/>
          <w:sz w:val="21"/>
        </w:rPr>
        <w:t>AB．把光屏沿着光具座靠近凸透镜5cm时，像距</w:t>
      </w:r>
    </w:p>
    <w:p w14:paraId="2BF2ED3D">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v=</w:t>
      </w:r>
      <w:r>
        <w:rPr>
          <w:color w:val="FF0000"/>
          <w:sz w:val="21"/>
        </w:rPr>
        <w:t>10cm-5cm=5cm&lt;</w:t>
      </w:r>
      <w:r>
        <w:rPr>
          <w:rFonts w:ascii="Times New Roman" w:cs="Times New Roman" w:eastAsia="Times New Roman" w:hAnsi="Times New Roman"/>
          <w:i/>
          <w:color w:val="FF0000"/>
          <w:sz w:val="21"/>
        </w:rPr>
        <w:t>f</w:t>
      </w:r>
    </w:p>
    <w:p w14:paraId="109F472A">
      <w:pPr>
        <w:shd w:color="auto" w:fill="F2F2F2" w:val="clear"/>
        <w:spacing w:line="360" w:lineRule="auto"/>
        <w:jc w:val="left"/>
        <w:textAlignment w:val="center"/>
        <w:rPr>
          <w:sz w:val="21"/>
        </w:rPr>
      </w:pPr>
      <w:r>
        <w:rPr>
          <w:color w:val="FF0000"/>
          <w:sz w:val="21"/>
        </w:rPr>
        <w:t>光屏不成像；</w:t>
      </w:r>
    </w:p>
    <w:p w14:paraId="3F911C93">
      <w:pPr>
        <w:shd w:color="auto" w:fill="F2F2F2" w:val="clear"/>
        <w:spacing w:line="360" w:lineRule="auto"/>
        <w:jc w:val="left"/>
        <w:textAlignment w:val="center"/>
        <w:rPr>
          <w:sz w:val="21"/>
        </w:rPr>
      </w:pPr>
      <w:r>
        <w:rPr>
          <w:color w:val="FF0000"/>
          <w:sz w:val="21"/>
        </w:rPr>
        <w:t>把光屏沿着光具座远离凸透镜5cm后，再次移动光源的位置使成清晰的像，若焦距7.5cm&lt;</w:t>
      </w:r>
      <w:r>
        <w:rPr>
          <w:rFonts w:ascii="Times New Roman" w:cs="Times New Roman" w:eastAsia="Times New Roman" w:hAnsi="Times New Roman"/>
          <w:i/>
          <w:color w:val="FF0000"/>
          <w:sz w:val="21"/>
        </w:rPr>
        <w:t>f</w:t>
      </w:r>
      <w:r>
        <w:rPr>
          <w:color w:val="FF0000"/>
          <w:sz w:val="21"/>
        </w:rPr>
        <w:t>&lt;10cm，则</w:t>
      </w:r>
    </w:p>
    <w:p w14:paraId="26FAA47F">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f</w:t>
      </w:r>
      <w:r>
        <w:rPr>
          <w:color w:val="FF0000"/>
          <w:sz w:val="21"/>
        </w:rPr>
        <w:t>&lt;</w:t>
      </w:r>
      <w:r>
        <w:rPr>
          <w:rFonts w:ascii="Times New Roman" w:cs="Times New Roman" w:eastAsia="Times New Roman" w:hAnsi="Times New Roman"/>
          <w:i/>
          <w:color w:val="FF0000"/>
          <w:sz w:val="21"/>
        </w:rPr>
        <w:t>v=</w:t>
      </w:r>
      <w:r>
        <w:rPr>
          <w:color w:val="FF0000"/>
          <w:sz w:val="21"/>
        </w:rPr>
        <w:t>10cm+5cm=15cm&lt;2</w:t>
      </w:r>
      <w:r>
        <w:rPr>
          <w:rFonts w:ascii="Times New Roman" w:cs="Times New Roman" w:eastAsia="Times New Roman" w:hAnsi="Times New Roman"/>
          <w:i/>
          <w:color w:val="FF0000"/>
          <w:sz w:val="21"/>
        </w:rPr>
        <w:t>f</w:t>
      </w:r>
    </w:p>
    <w:p w14:paraId="2483E659">
      <w:pPr>
        <w:shd w:color="auto" w:fill="F2F2F2" w:val="clear"/>
        <w:spacing w:line="360" w:lineRule="auto"/>
        <w:jc w:val="left"/>
        <w:textAlignment w:val="center"/>
        <w:rPr>
          <w:sz w:val="21"/>
        </w:rPr>
      </w:pPr>
      <w:r>
        <w:rPr>
          <w:color w:val="FF0000"/>
          <w:sz w:val="21"/>
        </w:rPr>
        <w:t>根据凸透镜成像规律可知，成倒立缩小的实像，若</w:t>
      </w:r>
      <w:r>
        <w:rPr>
          <w:rFonts w:ascii="Times New Roman" w:cs="Times New Roman" w:eastAsia="Times New Roman" w:hAnsi="Times New Roman"/>
          <w:i/>
          <w:color w:val="FF0000"/>
          <w:sz w:val="21"/>
        </w:rPr>
        <w:t>f=</w:t>
      </w:r>
      <w:r>
        <w:rPr>
          <w:color w:val="FF0000"/>
          <w:sz w:val="21"/>
        </w:rPr>
        <w:t>7.5cm，则</w:t>
      </w:r>
    </w:p>
    <w:p w14:paraId="304DCA9E">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v=</w:t>
      </w:r>
      <w:r>
        <w:rPr>
          <w:color w:val="FF0000"/>
          <w:sz w:val="21"/>
        </w:rPr>
        <w:t>15cm=2</w:t>
      </w:r>
      <w:r>
        <w:rPr>
          <w:rFonts w:ascii="Times New Roman" w:cs="Times New Roman" w:eastAsia="Times New Roman" w:hAnsi="Times New Roman"/>
          <w:i/>
          <w:color w:val="FF0000"/>
          <w:sz w:val="21"/>
        </w:rPr>
        <w:t>f</w:t>
      </w:r>
    </w:p>
    <w:p w14:paraId="0DE967CF">
      <w:pPr>
        <w:shd w:color="auto" w:fill="F2F2F2" w:val="clear"/>
        <w:spacing w:line="360" w:lineRule="auto"/>
        <w:jc w:val="left"/>
        <w:textAlignment w:val="center"/>
        <w:rPr>
          <w:sz w:val="21"/>
        </w:rPr>
      </w:pPr>
      <w:r>
        <w:rPr>
          <w:color w:val="FF0000"/>
          <w:sz w:val="21"/>
        </w:rPr>
        <w:t>成倒立等大实像，若焦距5cm&lt;</w:t>
      </w:r>
      <w:r>
        <w:rPr>
          <w:rFonts w:ascii="Times New Roman" w:cs="Times New Roman" w:eastAsia="Times New Roman" w:hAnsi="Times New Roman"/>
          <w:i/>
          <w:color w:val="FF0000"/>
          <w:sz w:val="21"/>
        </w:rPr>
        <w:t>f</w:t>
      </w:r>
      <w:r>
        <w:rPr>
          <w:color w:val="FF0000"/>
          <w:sz w:val="21"/>
        </w:rPr>
        <w:t>&lt;7.5cm，则</w:t>
      </w:r>
    </w:p>
    <w:p w14:paraId="73BB8DD7">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v=</w:t>
      </w:r>
      <w:r>
        <w:rPr>
          <w:color w:val="FF0000"/>
          <w:sz w:val="21"/>
        </w:rPr>
        <w:t>15cm&gt;2</w:t>
      </w:r>
      <w:r>
        <w:rPr>
          <w:rFonts w:ascii="Times New Roman" w:cs="Times New Roman" w:eastAsia="Times New Roman" w:hAnsi="Times New Roman"/>
          <w:i/>
          <w:color w:val="FF0000"/>
          <w:sz w:val="21"/>
        </w:rPr>
        <w:t>f</w:t>
      </w:r>
    </w:p>
    <w:p w14:paraId="3839FB12">
      <w:pPr>
        <w:shd w:color="auto" w:fill="F2F2F2" w:val="clear"/>
        <w:spacing w:line="360" w:lineRule="auto"/>
        <w:jc w:val="left"/>
        <w:textAlignment w:val="center"/>
        <w:rPr>
          <w:sz w:val="21"/>
        </w:rPr>
      </w:pPr>
      <w:r>
        <w:rPr>
          <w:color w:val="FF0000"/>
          <w:sz w:val="21"/>
        </w:rPr>
        <w:t>成倒立放大的实像。故A错误，B正确；</w:t>
      </w:r>
    </w:p>
    <w:p w14:paraId="182C1209">
      <w:pPr>
        <w:shd w:color="auto" w:fill="F2F2F2" w:val="clear"/>
        <w:spacing w:line="360" w:lineRule="auto"/>
        <w:jc w:val="left"/>
        <w:textAlignment w:val="center"/>
        <w:rPr>
          <w:sz w:val="21"/>
        </w:rPr>
      </w:pPr>
      <w:r>
        <w:rPr>
          <w:color w:val="FF0000"/>
          <w:sz w:val="21"/>
        </w:rPr>
        <w:t>CD．可以在光屏上成像，则光屏沿着光具座远离凸透镜5cm，远离后像距变大，范围为</w:t>
      </w:r>
      <w:r>
        <w:rPr>
          <w:color w:val="FF0000"/>
        </w:rPr>
        <w:object>
          <v:shape alt="eqId579f638fef0f44b6d4a0a320ea9d5a0c" coordsize="21600,21600" filled="f" id="_x0000_i1065" o:ole="" o:preferrelative="t" stroked="f" style="width:49.25pt;height:13.8pt" type="#_x0000_t75">
            <v:stroke joinstyle="miter"/>
            <v:imagedata o:title="eqId579f638fef0f44b6d4a0a320ea9d5a0c" r:id="rId149"/>
            <o:lock aspectratio="t" v:ext="edit"/>
            <w10:anchorlock/>
          </v:shape>
          <o:OLEObject DrawAspect="Content" ObjectID="_1468075758" ProgID="Equation.DSMT4" ShapeID="_x0000_i1065" Type="Embed" r:id="rId150"/>
        </w:object>
      </w:r>
      <w:r>
        <w:rPr>
          <w:color w:val="FF0000"/>
          <w:sz w:val="21"/>
        </w:rPr>
        <w:t>，根据凸透镜“物近像远像大”的成实像规律，成像大小变大，但只是比原来变大了，故CD错误；</w:t>
      </w:r>
    </w:p>
    <w:p w14:paraId="3ACE3971">
      <w:pPr>
        <w:shd w:color="auto" w:fill="F2F2F2" w:val="clear"/>
        <w:spacing w:line="360" w:lineRule="auto"/>
        <w:jc w:val="left"/>
        <w:textAlignment w:val="center"/>
        <w:rPr>
          <w:sz w:val="21"/>
        </w:rPr>
      </w:pPr>
      <w:r>
        <w:rPr>
          <w:color w:val="FF0000"/>
          <w:sz w:val="21"/>
        </w:rPr>
        <w:t>故选B。</w:t>
      </w:r>
    </w:p>
    <w:p w14:paraId="223FEBC3">
      <w:pPr>
        <w:shd w:color="auto" w:fill="auto" w:val="clear"/>
        <w:spacing w:line="360" w:lineRule="auto"/>
        <w:jc w:val="left"/>
        <w:textAlignment w:val="center"/>
        <w:rPr>
          <w:sz w:val="21"/>
        </w:rPr>
      </w:pPr>
      <w:r>
        <w:rPr>
          <w:sz w:val="21"/>
        </w:rPr>
        <w:t>9．生活中物体可以不断的反射光线，我们可以利用这些光线判断透镜的种类。如图所示，虚线框内为一透镜，</w:t>
      </w:r>
      <w:r>
        <w:object>
          <v:shape alt="eqId411461db15ee8086332c531e086c40c7" coordsize="21600,21600" filled="f" id="_x0000_i1066" o:ole="" o:preferrelative="t" stroked="f" style="width:20.2pt;height:12.25pt" type="#_x0000_t75">
            <v:stroke joinstyle="miter"/>
            <v:imagedata o:title="eqId411461db15ee8086332c531e086c40c7" r:id="rId151"/>
            <o:lock aspectratio="t" v:ext="edit"/>
            <w10:anchorlock/>
          </v:shape>
          <o:OLEObject DrawAspect="Content" ObjectID="_1468075759" ProgID="Equation.DSMT4" ShapeID="_x0000_i1066" Type="Embed" r:id="rId152"/>
        </w:object>
      </w:r>
      <w:r>
        <w:rPr>
          <w:sz w:val="21"/>
        </w:rPr>
        <w:t>为透镜的主光轴，</w:t>
      </w:r>
      <w:r>
        <w:object>
          <v:shape alt="eqId1dde8112e8eb968fd042418dd632759e" coordsize="21600,21600" filled="f" id="_x0000_i1067" o:ole="" o:preferrelative="t" stroked="f" style="width:10.55pt;height:12.8pt" type="#_x0000_t75">
            <v:stroke joinstyle="miter"/>
            <v:imagedata o:title="eqId1dde8112e8eb968fd042418dd632759e" r:id="rId153"/>
            <o:lock aspectratio="t" v:ext="edit"/>
            <w10:anchorlock/>
          </v:shape>
          <o:OLEObject DrawAspect="Content" ObjectID="_1468075760" ProgID="Equation.DSMT4" ShapeID="_x0000_i1067" Type="Embed" r:id="rId154"/>
        </w:object>
      </w:r>
      <w:r>
        <w:rPr>
          <w:sz w:val="21"/>
        </w:rPr>
        <w:t>是透镜光心，</w:t>
      </w:r>
      <w:r>
        <w:object>
          <v:shape alt="eqId0a6936d370d6a238a608ca56f87198de" coordsize="21600,21600" filled="f" id="_x0000_i1068" o:ole="" o:preferrelative="t" stroked="f" style="width:8.75pt;height:9.65pt" type="#_x0000_t75">
            <v:stroke joinstyle="miter"/>
            <v:imagedata o:title="eqId0a6936d370d6a238a608ca56f87198de" r:id="rId155"/>
            <o:lock aspectratio="t" v:ext="edit"/>
            <w10:anchorlock/>
          </v:shape>
          <o:OLEObject DrawAspect="Content" ObjectID="_1468075761" ProgID="Equation.DSMT4" ShapeID="_x0000_i1068" Type="Embed" r:id="rId156"/>
        </w:object>
      </w:r>
      <w:r>
        <w:rPr>
          <w:sz w:val="21"/>
        </w:rPr>
        <w:t>（双箭头）和</w:t>
      </w:r>
      <w:r>
        <w:object>
          <v:shape alt="eqId2c94bb12cee76221e13f9ef955b0aab1" coordsize="21600,21600" filled="f" id="_x0000_i1069" o:ole="" o:preferrelative="t" stroked="f" style="width:8.75pt;height:12.35pt" type="#_x0000_t75">
            <v:stroke joinstyle="miter"/>
            <v:imagedata o:title="eqId2c94bb12cee76221e13f9ef955b0aab1" r:id="rId157"/>
            <o:lock aspectratio="t" v:ext="edit"/>
            <w10:anchorlock/>
          </v:shape>
          <o:OLEObject DrawAspect="Content" ObjectID="_1468075762" ProgID="Equation.DSMT4" ShapeID="_x0000_i1069" Type="Embed" r:id="rId158"/>
        </w:object>
      </w:r>
      <w:r>
        <w:rPr>
          <w:sz w:val="21"/>
        </w:rPr>
        <w:t>（单箭头）是射向透镜的两条光线，已知光线</w:t>
      </w:r>
      <w:r>
        <w:object>
          <v:shape alt="eqId0a6936d370d6a238a608ca56f87198de" coordsize="21600,21600" filled="f" id="_x0000_i1070" o:ole="" o:preferrelative="t" stroked="f" style="width:8.75pt;height:9.65pt" type="#_x0000_t75">
            <v:stroke joinstyle="miter"/>
            <v:imagedata o:title="eqId0a6936d370d6a238a608ca56f87198de" r:id="rId155"/>
            <o:lock aspectratio="t" v:ext="edit"/>
            <w10:anchorlock/>
          </v:shape>
          <o:OLEObject DrawAspect="Content" ObjectID="_1468075763" ProgID="Equation.DSMT4" ShapeID="_x0000_i1070" Type="Embed" r:id="rId159"/>
        </w:object>
      </w:r>
      <w:r>
        <w:rPr>
          <w:sz w:val="21"/>
        </w:rPr>
        <w:t>通过透镜之后与</w:t>
      </w:r>
      <w:r>
        <w:object>
          <v:shape alt="eqId411461db15ee8086332c531e086c40c7" coordsize="21600,21600" filled="f" id="_x0000_i1071" o:ole="" o:preferrelative="t" stroked="f" style="width:20.2pt;height:12.25pt" type="#_x0000_t75">
            <v:stroke joinstyle="miter"/>
            <v:imagedata o:title="eqId411461db15ee8086332c531e086c40c7" r:id="rId151"/>
            <o:lock aspectratio="t" v:ext="edit"/>
            <w10:anchorlock/>
          </v:shape>
          <o:OLEObject DrawAspect="Content" ObjectID="_1468075764" ProgID="Equation.DSMT4" ShapeID="_x0000_i1071" Type="Embed" r:id="rId160"/>
        </w:object>
      </w:r>
      <w:r>
        <w:rPr>
          <w:sz w:val="21"/>
        </w:rPr>
        <w:t>交于</w:t>
      </w:r>
      <w:r>
        <w:object>
          <v:shape alt="eqIddad2a36927223bd70f426ba06aea4b45" coordsize="21600,21600" filled="f" id="_x0000_i1072" o:ole="" o:preferrelative="t" stroked="f" style="width:9.65pt;height:10.4pt" type="#_x0000_t75">
            <v:stroke joinstyle="miter"/>
            <v:imagedata o:title="eqIddad2a36927223bd70f426ba06aea4b45" r:id="rId161"/>
            <o:lock aspectratio="t" v:ext="edit"/>
            <w10:anchorlock/>
          </v:shape>
          <o:OLEObject DrawAspect="Content" ObjectID="_1468075765" ProgID="Equation.DSMT4" ShapeID="_x0000_i1072" Type="Embed" r:id="rId162"/>
        </w:object>
      </w:r>
      <w:r>
        <w:rPr>
          <w:sz w:val="21"/>
        </w:rPr>
        <w:t>点，光线</w:t>
      </w:r>
      <w:r>
        <w:object>
          <v:shape alt="eqId2c94bb12cee76221e13f9ef955b0aab1" coordsize="21600,21600" filled="f" id="_x0000_i1073" o:ole="" o:preferrelative="t" stroked="f" style="width:8.75pt;height:12.35pt" type="#_x0000_t75">
            <v:stroke joinstyle="miter"/>
            <v:imagedata o:title="eqId2c94bb12cee76221e13f9ef955b0aab1" r:id="rId157"/>
            <o:lock aspectratio="t" v:ext="edit"/>
            <w10:anchorlock/>
          </v:shape>
          <o:OLEObject DrawAspect="Content" ObjectID="_1468075766" ProgID="Equation.DSMT4" ShapeID="_x0000_i1073" Type="Embed" r:id="rId163"/>
        </w:object>
      </w:r>
      <w:r>
        <w:rPr>
          <w:sz w:val="21"/>
        </w:rPr>
        <w:t>通过透镜之后与</w:t>
      </w:r>
      <w:r>
        <w:object>
          <v:shape alt="eqId411461db15ee8086332c531e086c40c7" coordsize="21600,21600" filled="f" id="_x0000_i1074" o:ole="" o:preferrelative="t" stroked="f" style="width:20.2pt;height:12.25pt" type="#_x0000_t75">
            <v:stroke joinstyle="miter"/>
            <v:imagedata o:title="eqId411461db15ee8086332c531e086c40c7" r:id="rId151"/>
            <o:lock aspectratio="t" v:ext="edit"/>
            <w10:anchorlock/>
          </v:shape>
          <o:OLEObject DrawAspect="Content" ObjectID="_1468075767" ProgID="Equation.DSMT4" ShapeID="_x0000_i1074" Type="Embed" r:id="rId164"/>
        </w:object>
      </w:r>
      <w:r>
        <w:rPr>
          <w:sz w:val="21"/>
        </w:rPr>
        <w:t>交于</w:t>
      </w:r>
      <w:r>
        <w:object>
          <v:shape alt="eqIdacc290b44635265137fdf13146b6a6d9" coordsize="21600,21600" filled="f" id="_x0000_i1075" o:ole="" o:preferrelative="t" stroked="f" style="width:10.55pt;height:13.55pt" type="#_x0000_t75">
            <v:stroke joinstyle="miter"/>
            <v:imagedata o:title="eqIdacc290b44635265137fdf13146b6a6d9" r:id="rId165"/>
            <o:lock aspectratio="t" v:ext="edit"/>
            <w10:anchorlock/>
          </v:shape>
          <o:OLEObject DrawAspect="Content" ObjectID="_1468075768" ProgID="Equation.DSMT4" ShapeID="_x0000_i1075" Type="Embed" r:id="rId166"/>
        </w:object>
      </w:r>
      <w:r>
        <w:rPr>
          <w:sz w:val="21"/>
        </w:rPr>
        <w:t>点，由图可知，下列说法中正确的是（　　）</w:t>
      </w:r>
    </w:p>
    <w:p w14:paraId="5A7BD0D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05075" cy="1209675"/>
            <wp:effectExtent b="9525" l="0" r="9525" t="0"/>
            <wp:docPr descr="@@@0198e9f3-6129-4780-bc0d-89cf1d11b653"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98e9f3-6129-4780-bc0d-89cf1d11b653" id="23" name="图片 23"/>
                    <pic:cNvPicPr>
                      <a:picLocks noChangeAspect="1"/>
                    </pic:cNvPicPr>
                  </pic:nvPicPr>
                  <pic:blipFill>
                    <a:blip r:embed="rId167"/>
                    <a:stretch>
                      <a:fillRect/>
                    </a:stretch>
                  </pic:blipFill>
                  <pic:spPr>
                    <a:xfrm>
                      <a:off x="0" y="0"/>
                      <a:ext cx="2505075" cy="1209675"/>
                    </a:xfrm>
                    <a:prstGeom prst="rect">
                      <a:avLst/>
                    </a:prstGeom>
                  </pic:spPr>
                </pic:pic>
              </a:graphicData>
            </a:graphic>
          </wp:inline>
        </w:drawing>
      </w:r>
    </w:p>
    <w:p w14:paraId="12A7A2C0">
      <w:pPr>
        <w:shd w:color="auto" w:fill="auto" w:val="clear"/>
        <w:spacing w:line="360" w:lineRule="auto"/>
        <w:ind w:left="300"/>
        <w:jc w:val="left"/>
        <w:textAlignment w:val="center"/>
        <w:rPr>
          <w:sz w:val="21"/>
        </w:rPr>
      </w:pPr>
      <w:r>
        <w:rPr>
          <w:sz w:val="21"/>
        </w:rPr>
        <w:t>A．透镜是凸透镜，距离</w:t>
      </w:r>
      <w:r>
        <w:object>
          <v:shape alt="eqIdabd13974aebe38eb2a1d744a01ea5aa5" coordsize="21600,21600" filled="f" id="_x0000_i1076" o:ole="" o:preferrelative="t" stroked="f" style="width:17.55pt;height:12.3pt" type="#_x0000_t75">
            <v:stroke joinstyle="miter"/>
            <v:imagedata o:title="eqIdabd13974aebe38eb2a1d744a01ea5aa5" r:id="rId168"/>
            <o:lock aspectratio="t" v:ext="edit"/>
            <w10:anchorlock/>
          </v:shape>
          <o:OLEObject DrawAspect="Content" ObjectID="_1468075769" ProgID="Equation.DSMT4" ShapeID="_x0000_i1076" Type="Embed" r:id="rId169"/>
        </w:object>
      </w:r>
      <w:r>
        <w:rPr>
          <w:sz w:val="21"/>
        </w:rPr>
        <w:t>小于焦距</w:t>
      </w:r>
    </w:p>
    <w:p w14:paraId="0EFB3A7D">
      <w:pPr>
        <w:shd w:color="auto" w:fill="auto" w:val="clear"/>
        <w:spacing w:line="360" w:lineRule="auto"/>
        <w:ind w:left="300"/>
        <w:jc w:val="left"/>
        <w:textAlignment w:val="center"/>
        <w:rPr>
          <w:sz w:val="21"/>
        </w:rPr>
      </w:pPr>
      <w:r>
        <w:rPr>
          <w:sz w:val="21"/>
        </w:rPr>
        <w:t>B．透镜是凸透镜，距离</w:t>
      </w:r>
      <w:r>
        <w:object>
          <v:shape alt="eqIdabd13974aebe38eb2a1d744a01ea5aa5" coordsize="21600,21600" filled="f" id="_x0000_i1077" o:ole="" o:preferrelative="t" stroked="f" style="width:17.55pt;height:12.3pt" type="#_x0000_t75">
            <v:stroke joinstyle="miter"/>
            <v:imagedata o:title="eqIdabd13974aebe38eb2a1d744a01ea5aa5" r:id="rId168"/>
            <o:lock aspectratio="t" v:ext="edit"/>
            <w10:anchorlock/>
          </v:shape>
          <o:OLEObject DrawAspect="Content" ObjectID="_1468075770" ProgID="Equation.DSMT4" ShapeID="_x0000_i1077" Type="Embed" r:id="rId170"/>
        </w:object>
      </w:r>
      <w:r>
        <w:rPr>
          <w:sz w:val="21"/>
        </w:rPr>
        <w:t>大于焦距</w:t>
      </w:r>
    </w:p>
    <w:p w14:paraId="42B63A96">
      <w:pPr>
        <w:shd w:color="auto" w:fill="auto" w:val="clear"/>
        <w:spacing w:line="360" w:lineRule="auto"/>
        <w:ind w:left="300"/>
        <w:jc w:val="left"/>
        <w:textAlignment w:val="center"/>
        <w:rPr>
          <w:sz w:val="21"/>
        </w:rPr>
      </w:pPr>
      <w:r>
        <w:rPr>
          <w:sz w:val="21"/>
        </w:rPr>
        <w:t>C．透镜是凹透镜，距离</w:t>
      </w:r>
      <w:r>
        <w:object>
          <v:shape alt="eqId9f0009063fe00277645aff1be6e32471" coordsize="21600,21600" filled="f" id="_x0000_i1078" o:ole="" o:preferrelative="t" stroked="f" style="width:16.7pt;height:13.15pt" type="#_x0000_t75">
            <v:stroke joinstyle="miter"/>
            <v:imagedata o:title="eqId9f0009063fe00277645aff1be6e32471" r:id="rId171"/>
            <o:lock aspectratio="t" v:ext="edit"/>
            <w10:anchorlock/>
          </v:shape>
          <o:OLEObject DrawAspect="Content" ObjectID="_1468075771" ProgID="Equation.DSMT4" ShapeID="_x0000_i1078" Type="Embed" r:id="rId172"/>
        </w:object>
      </w:r>
      <w:r>
        <w:rPr>
          <w:sz w:val="21"/>
        </w:rPr>
        <w:t>小于焦距</w:t>
      </w:r>
    </w:p>
    <w:p w14:paraId="7C914D3A">
      <w:pPr>
        <w:shd w:color="auto" w:fill="auto" w:val="clear"/>
        <w:spacing w:line="360" w:lineRule="auto"/>
        <w:ind w:left="300"/>
        <w:jc w:val="left"/>
        <w:textAlignment w:val="center"/>
        <w:rPr>
          <w:sz w:val="21"/>
        </w:rPr>
      </w:pPr>
      <w:r>
        <w:rPr>
          <w:sz w:val="21"/>
        </w:rPr>
        <w:t>D．透镜是凹透镜，距离</w:t>
      </w:r>
      <w:r>
        <w:object>
          <v:shape alt="eqId9f0009063fe00277645aff1be6e32471" coordsize="21600,21600" filled="f" id="_x0000_i1079" o:ole="" o:preferrelative="t" stroked="f" style="width:16.7pt;height:13.15pt" type="#_x0000_t75">
            <v:stroke joinstyle="miter"/>
            <v:imagedata o:title="eqId9f0009063fe00277645aff1be6e32471" r:id="rId171"/>
            <o:lock aspectratio="t" v:ext="edit"/>
            <w10:anchorlock/>
          </v:shape>
          <o:OLEObject DrawAspect="Content" ObjectID="_1468075772" ProgID="Equation.DSMT4" ShapeID="_x0000_i1079" Type="Embed" r:id="rId173"/>
        </w:object>
      </w:r>
      <w:r>
        <w:rPr>
          <w:sz w:val="21"/>
        </w:rPr>
        <w:t>大于焦距</w:t>
      </w:r>
    </w:p>
    <w:p w14:paraId="79A97B66">
      <w:pPr>
        <w:shd w:color="auto" w:fill="F2F2F2" w:val="clear"/>
        <w:spacing w:line="360" w:lineRule="auto"/>
        <w:jc w:val="left"/>
        <w:textAlignment w:val="center"/>
        <w:rPr>
          <w:sz w:val="21"/>
        </w:rPr>
      </w:pPr>
      <w:r>
        <w:rPr>
          <w:color w:val="FF0000"/>
          <w:sz w:val="21"/>
        </w:rPr>
        <w:t>【答案】A</w:t>
      </w:r>
    </w:p>
    <w:p w14:paraId="68026199">
      <w:pPr>
        <w:shd w:color="auto" w:fill="F2F2F2" w:val="clear"/>
        <w:spacing w:line="360" w:lineRule="auto"/>
        <w:jc w:val="left"/>
        <w:textAlignment w:val="center"/>
        <w:rPr>
          <w:sz w:val="21"/>
        </w:rPr>
      </w:pPr>
      <w:r>
        <w:rPr>
          <w:color w:val="FF0000"/>
          <w:sz w:val="21"/>
        </w:rPr>
        <w:t>【详解】AB．由图中可知，a（双箭头）和b（单箭头）是射向透镜的两条光线．经透镜的折射作用后光线会聚，由此可判定此透镜为凸透镜。因为平行主光轴的光线经凸透镜后会聚焦点，而a光线如果不发生折射，他将射向OP的外侧，又因为a不是平行主光轴的光线，所以经凸透镜折射后光线一定在焦点的左侧，所以此时OP小于焦距，故A正确，B错误；</w:t>
      </w:r>
    </w:p>
    <w:p w14:paraId="471E9F91">
      <w:pPr>
        <w:shd w:color="auto" w:fill="F2F2F2" w:val="clear"/>
        <w:spacing w:line="360" w:lineRule="auto"/>
        <w:jc w:val="left"/>
        <w:textAlignment w:val="center"/>
        <w:rPr>
          <w:sz w:val="21"/>
        </w:rPr>
      </w:pPr>
      <w:r>
        <w:rPr>
          <w:color w:val="FF0000"/>
          <w:sz w:val="21"/>
        </w:rPr>
        <w:t>CD．平行主光轴的光线经凸透镜后会聚焦点，而b光线如果不发生折射，将会偏离主光轴射出，又因为b不是平行主光轴的光线，所以经凸透镜折射后光线一定在焦点的右侧，所以此时OQ大于焦距，故CD错误。</w:t>
      </w:r>
    </w:p>
    <w:p w14:paraId="362D387D">
      <w:pPr>
        <w:shd w:color="auto" w:fill="F2F2F2" w:val="clear"/>
        <w:spacing w:line="360" w:lineRule="auto"/>
        <w:jc w:val="left"/>
        <w:textAlignment w:val="center"/>
        <w:rPr>
          <w:sz w:val="21"/>
        </w:rPr>
      </w:pPr>
      <w:r>
        <w:rPr>
          <w:color w:val="FF0000"/>
          <w:sz w:val="21"/>
        </w:rPr>
        <w:t>故选A。</w:t>
      </w:r>
    </w:p>
    <w:p w14:paraId="78974773">
      <w:pPr>
        <w:shd w:color="auto" w:fill="auto" w:val="clear"/>
        <w:spacing w:line="360" w:lineRule="auto"/>
        <w:jc w:val="left"/>
        <w:textAlignment w:val="center"/>
        <w:rPr>
          <w:sz w:val="21"/>
        </w:rPr>
      </w:pPr>
      <w:r>
        <w:rPr>
          <w:sz w:val="21"/>
        </w:rPr>
        <w:t>10．（23-24八年级上·安徽芜湖·期末）某同学利用光具座、凸透镜、蜡烛、光屏探究凸透镜成像规律，记录物距</w:t>
      </w:r>
      <w:r>
        <w:rPr>
          <w:rFonts w:ascii="Times New Roman" w:cs="Times New Roman" w:eastAsia="Times New Roman" w:hAnsi="Times New Roman"/>
          <w:i/>
          <w:sz w:val="21"/>
        </w:rPr>
        <w:t>u</w:t>
      </w:r>
      <w:r>
        <w:rPr>
          <w:sz w:val="21"/>
        </w:rPr>
        <w:t>、像距</w:t>
      </w:r>
      <w:r>
        <w:rPr>
          <w:rFonts w:ascii="Times New Roman" w:cs="Times New Roman" w:eastAsia="Times New Roman" w:hAnsi="Times New Roman"/>
          <w:i/>
          <w:sz w:val="21"/>
        </w:rPr>
        <w:t>v</w:t>
      </w:r>
      <w:r>
        <w:rPr>
          <w:sz w:val="21"/>
        </w:rPr>
        <w:t>得到的图像如图所示，则（　　）</w:t>
      </w:r>
    </w:p>
    <w:p w14:paraId="5C6AC5A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1485900"/>
            <wp:effectExtent b="0" l="0" r="9525" t="0"/>
            <wp:docPr descr="@@@caeb325a-7a38-434d-8941-74aae76b66b4"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eb325a-7a38-434d-8941-74aae76b66b4" id="24" name="图片 24"/>
                    <pic:cNvPicPr>
                      <a:picLocks noChangeAspect="1"/>
                    </pic:cNvPicPr>
                  </pic:nvPicPr>
                  <pic:blipFill>
                    <a:blip r:embed="rId174"/>
                    <a:stretch>
                      <a:fillRect/>
                    </a:stretch>
                  </pic:blipFill>
                  <pic:spPr>
                    <a:xfrm>
                      <a:off x="0" y="0"/>
                      <a:ext cx="1762125" cy="1485900"/>
                    </a:xfrm>
                    <a:prstGeom prst="rect">
                      <a:avLst/>
                    </a:prstGeom>
                  </pic:spPr>
                </pic:pic>
              </a:graphicData>
            </a:graphic>
          </wp:inline>
        </w:drawing>
      </w:r>
    </w:p>
    <w:p w14:paraId="373800EA">
      <w:pPr>
        <w:shd w:color="auto" w:fill="auto" w:val="clear"/>
        <w:tabs>
          <w:tab w:pos="4156" w:val="left"/>
        </w:tabs>
        <w:spacing w:line="360" w:lineRule="auto"/>
        <w:ind w:left="380"/>
        <w:jc w:val="left"/>
        <w:textAlignment w:val="center"/>
        <w:rPr>
          <w:sz w:val="21"/>
        </w:rPr>
      </w:pPr>
      <w:r>
        <w:rPr>
          <w:sz w:val="21"/>
        </w:rPr>
        <w:t>A．当</w:t>
      </w:r>
      <w:r>
        <w:rPr>
          <w:rFonts w:ascii="Times New Roman" w:cs="Times New Roman" w:eastAsia="Times New Roman" w:hAnsi="Times New Roman"/>
          <w:i/>
          <w:sz w:val="21"/>
        </w:rPr>
        <w:t>u</w:t>
      </w:r>
      <w:r>
        <w:rPr>
          <w:sz w:val="21"/>
        </w:rPr>
        <w:t>=10cm时，成倒立、等大的像</w:t>
      </w:r>
      <w:r>
        <w:rPr>
          <w:sz w:val="21"/>
        </w:rPr>
        <w:tab/>
      </w:r>
      <w:r>
        <w:rPr>
          <w:sz w:val="21"/>
        </w:rPr>
        <w:t>B．当</w:t>
      </w:r>
      <w:r>
        <w:rPr>
          <w:rFonts w:ascii="Times New Roman" w:cs="Times New Roman" w:eastAsia="Times New Roman" w:hAnsi="Times New Roman"/>
          <w:i/>
          <w:sz w:val="21"/>
        </w:rPr>
        <w:t>u</w:t>
      </w:r>
      <w:r>
        <w:rPr>
          <w:sz w:val="21"/>
        </w:rPr>
        <w:t>=15cm时，成正立、放大的像</w:t>
      </w:r>
    </w:p>
    <w:p w14:paraId="757A99D0">
      <w:pPr>
        <w:shd w:color="auto" w:fill="auto" w:val="clear"/>
        <w:tabs>
          <w:tab w:pos="4156" w:val="left"/>
        </w:tabs>
        <w:spacing w:line="360" w:lineRule="auto"/>
        <w:ind w:left="380"/>
        <w:jc w:val="left"/>
        <w:textAlignment w:val="center"/>
        <w:rPr>
          <w:sz w:val="21"/>
        </w:rPr>
      </w:pPr>
      <w:r>
        <w:rPr>
          <w:sz w:val="21"/>
        </w:rPr>
        <w:t>C．当</w:t>
      </w:r>
      <w:r>
        <w:rPr>
          <w:rFonts w:ascii="Times New Roman" w:cs="Times New Roman" w:eastAsia="Times New Roman" w:hAnsi="Times New Roman"/>
          <w:i/>
          <w:sz w:val="21"/>
        </w:rPr>
        <w:t>u</w:t>
      </w:r>
      <w:r>
        <w:rPr>
          <w:sz w:val="21"/>
        </w:rPr>
        <w:t>=20cm时，成倒立、放大的像</w:t>
      </w:r>
      <w:r>
        <w:rPr>
          <w:sz w:val="21"/>
        </w:rPr>
        <w:tab/>
      </w:r>
      <w:r>
        <w:rPr>
          <w:sz w:val="21"/>
        </w:rPr>
        <w:t>D．当</w:t>
      </w:r>
      <w:r>
        <w:rPr>
          <w:rFonts w:ascii="Times New Roman" w:cs="Times New Roman" w:eastAsia="Times New Roman" w:hAnsi="Times New Roman"/>
          <w:i/>
          <w:sz w:val="21"/>
        </w:rPr>
        <w:t>u</w:t>
      </w:r>
      <w:r>
        <w:rPr>
          <w:sz w:val="21"/>
        </w:rPr>
        <w:t>=25cm时，成倒立、缩小的像</w:t>
      </w:r>
    </w:p>
    <w:p w14:paraId="189BE0E6">
      <w:pPr>
        <w:shd w:color="auto" w:fill="F2F2F2" w:val="clear"/>
        <w:spacing w:line="360" w:lineRule="auto"/>
        <w:jc w:val="left"/>
        <w:textAlignment w:val="center"/>
        <w:rPr>
          <w:sz w:val="21"/>
        </w:rPr>
      </w:pPr>
      <w:r>
        <w:rPr>
          <w:color w:val="FF0000"/>
          <w:sz w:val="21"/>
        </w:rPr>
        <w:t>【答案】D</w:t>
      </w:r>
    </w:p>
    <w:p w14:paraId="0FA18DC5">
      <w:pPr>
        <w:shd w:color="auto" w:fill="F2F2F2" w:val="clear"/>
        <w:spacing w:line="360" w:lineRule="auto"/>
        <w:jc w:val="left"/>
        <w:textAlignment w:val="center"/>
        <w:rPr>
          <w:sz w:val="21"/>
        </w:rPr>
      </w:pPr>
      <w:r>
        <w:rPr>
          <w:color w:val="FF0000"/>
          <w:sz w:val="21"/>
        </w:rPr>
        <w:t>【详解】由图得，</w:t>
      </w:r>
      <w:r>
        <w:rPr>
          <w:color w:val="FF0000"/>
        </w:rPr>
        <w:object>
          <v:shape alt="eqIdaba0be62ef62a07cc99368d8f339e819" coordsize="21600,21600" filled="f" id="_x0000_i1080" o:ole="" o:preferrelative="t" stroked="f" style="width:10.55pt;height:27.05pt" type="#_x0000_t75">
            <v:stroke joinstyle="miter"/>
            <v:imagedata o:title="eqIdaba0be62ef62a07cc99368d8f339e819" r:id="rId175"/>
            <o:lock aspectratio="t" v:ext="edit"/>
            <w10:anchorlock/>
          </v:shape>
          <o:OLEObject DrawAspect="Content" ObjectID="_1468075773" ProgID="Equation.DSMT4" ShapeID="_x0000_i1080" Type="Embed" r:id="rId176"/>
        </w:object>
      </w:r>
      <w:r>
        <w:rPr>
          <w:color w:val="FF0000"/>
          <w:sz w:val="21"/>
        </w:rPr>
        <w:t>-</w:t>
      </w:r>
      <w:r>
        <w:rPr>
          <w:color w:val="FF0000"/>
        </w:rPr>
        <w:object>
          <v:shape alt="eqId2534b417e4880a85666fceca976c21d3" coordsize="21600,21600" filled="f" id="_x0000_i1081" o:ole="" o:preferrelative="t" stroked="f" style="width:9.65pt;height:26.45pt" type="#_x0000_t75">
            <v:stroke joinstyle="miter"/>
            <v:imagedata o:title="eqId2534b417e4880a85666fceca976c21d3" r:id="rId177"/>
            <o:lock aspectratio="t" v:ext="edit"/>
            <w10:anchorlock/>
          </v:shape>
          <o:OLEObject DrawAspect="Content" ObjectID="_1468075774" ProgID="Equation.DSMT4" ShapeID="_x0000_i1081" Type="Embed" r:id="rId178"/>
        </w:object>
      </w:r>
      <w:r>
        <w:rPr>
          <w:color w:val="FF0000"/>
          <w:sz w:val="21"/>
        </w:rPr>
        <w:t>的图像是一条倾斜向下的直线，图像的斜率为</w:t>
      </w:r>
    </w:p>
    <w:p w14:paraId="27CEB00B">
      <w:pPr>
        <w:shd w:color="auto" w:fill="F2F2F2" w:val="clear"/>
        <w:spacing w:line="360" w:lineRule="auto"/>
        <w:jc w:val="center"/>
        <w:textAlignment w:val="center"/>
        <w:rPr>
          <w:sz w:val="21"/>
        </w:rPr>
      </w:pPr>
      <w:r>
        <w:rPr>
          <w:color w:val="FF0000"/>
        </w:rPr>
        <w:object>
          <v:shape alt="eqIdcc0942bcd48511f5a7db41bd77ead18f" coordsize="21600,21600" filled="f" id="_x0000_i1082" o:ole="" o:preferrelative="t" stroked="f" style="width:58.9pt;height:27.2pt" type="#_x0000_t75">
            <v:stroke joinstyle="miter"/>
            <v:imagedata o:title="eqIdcc0942bcd48511f5a7db41bd77ead18f" r:id="rId179"/>
            <o:lock aspectratio="t" v:ext="edit"/>
            <w10:anchorlock/>
          </v:shape>
          <o:OLEObject DrawAspect="Content" ObjectID="_1468075775" ProgID="Equation.DSMT4" ShapeID="_x0000_i1082" Type="Embed" r:id="rId180"/>
        </w:object>
      </w:r>
    </w:p>
    <w:p w14:paraId="1D7D84B8">
      <w:pPr>
        <w:shd w:color="auto" w:fill="F2F2F2" w:val="clear"/>
        <w:spacing w:line="360" w:lineRule="auto"/>
        <w:jc w:val="left"/>
        <w:textAlignment w:val="center"/>
        <w:rPr>
          <w:sz w:val="21"/>
        </w:rPr>
      </w:pPr>
      <w:r>
        <w:rPr>
          <w:color w:val="FF0000"/>
          <w:sz w:val="21"/>
        </w:rPr>
        <w:t>则</w:t>
      </w:r>
      <w:r>
        <w:rPr>
          <w:color w:val="FF0000"/>
        </w:rPr>
        <w:object>
          <v:shape alt="eqIdaba0be62ef62a07cc99368d8f339e819" coordsize="21600,21600" filled="f" id="_x0000_i1083" o:ole="" o:preferrelative="t" stroked="f" style="width:10.55pt;height:27.05pt" type="#_x0000_t75">
            <v:stroke joinstyle="miter"/>
            <v:imagedata o:title="eqIdaba0be62ef62a07cc99368d8f339e819" r:id="rId175"/>
            <o:lock aspectratio="t" v:ext="edit"/>
            <w10:anchorlock/>
          </v:shape>
          <o:OLEObject DrawAspect="Content" ObjectID="_1468075776" ProgID="Equation.DSMT4" ShapeID="_x0000_i1083" Type="Embed" r:id="rId181"/>
        </w:object>
      </w:r>
      <w:r>
        <w:rPr>
          <w:color w:val="FF0000"/>
          <w:sz w:val="21"/>
        </w:rPr>
        <w:t>-</w:t>
      </w:r>
      <w:r>
        <w:rPr>
          <w:color w:val="FF0000"/>
        </w:rPr>
        <w:object>
          <v:shape alt="eqId2534b417e4880a85666fceca976c21d3" coordsize="21600,21600" filled="f" id="_x0000_i1084" o:ole="" o:preferrelative="t" stroked="f" style="width:9.65pt;height:26.45pt" type="#_x0000_t75">
            <v:stroke joinstyle="miter"/>
            <v:imagedata o:title="eqId2534b417e4880a85666fceca976c21d3" r:id="rId177"/>
            <o:lock aspectratio="t" v:ext="edit"/>
            <w10:anchorlock/>
          </v:shape>
          <o:OLEObject DrawAspect="Content" ObjectID="_1468075777" ProgID="Equation.DSMT4" ShapeID="_x0000_i1084" Type="Embed" r:id="rId182"/>
        </w:object>
      </w:r>
      <w:r>
        <w:rPr>
          <w:color w:val="FF0000"/>
          <w:sz w:val="21"/>
        </w:rPr>
        <w:t>的关系式为</w:t>
      </w:r>
    </w:p>
    <w:p w14:paraId="7E934233">
      <w:pPr>
        <w:shd w:color="auto" w:fill="F2F2F2" w:val="clear"/>
        <w:spacing w:line="360" w:lineRule="auto"/>
        <w:jc w:val="center"/>
        <w:textAlignment w:val="center"/>
        <w:rPr>
          <w:sz w:val="21"/>
        </w:rPr>
      </w:pPr>
      <w:r>
        <w:rPr>
          <w:color w:val="FF0000"/>
        </w:rPr>
        <w:object>
          <v:shape alt="eqIdae8b28030844d1a478d19541eac9cbc0" coordsize="21600,21600" filled="f" id="_x0000_i1085" o:ole="" o:preferrelative="t" stroked="f" style="width:79.2pt;height:27.05pt" type="#_x0000_t75">
            <v:stroke joinstyle="miter"/>
            <v:imagedata o:title="eqIdae8b28030844d1a478d19541eac9cbc0" r:id="rId183"/>
            <o:lock aspectratio="t" v:ext="edit"/>
            <w10:anchorlock/>
          </v:shape>
          <o:OLEObject DrawAspect="Content" ObjectID="_1468075778" ProgID="Equation.DSMT4" ShapeID="_x0000_i1085" Type="Embed" r:id="rId184"/>
        </w:object>
      </w:r>
    </w:p>
    <w:p w14:paraId="05F3A8C8">
      <w:pPr>
        <w:shd w:color="auto" w:fill="F2F2F2" w:val="clear"/>
        <w:spacing w:line="360" w:lineRule="auto"/>
        <w:jc w:val="left"/>
        <w:textAlignment w:val="center"/>
        <w:rPr>
          <w:sz w:val="21"/>
        </w:rPr>
      </w:pPr>
      <w:r>
        <w:rPr>
          <w:color w:val="FF0000"/>
          <w:sz w:val="21"/>
        </w:rPr>
        <w:t>凸透镜的焦距满足</w:t>
      </w:r>
    </w:p>
    <w:p w14:paraId="1327E121">
      <w:pPr>
        <w:shd w:color="auto" w:fill="F2F2F2" w:val="clear"/>
        <w:spacing w:line="360" w:lineRule="auto"/>
        <w:jc w:val="center"/>
        <w:textAlignment w:val="center"/>
        <w:rPr>
          <w:sz w:val="21"/>
        </w:rPr>
      </w:pPr>
      <w:r>
        <w:rPr>
          <w:color w:val="FF0000"/>
        </w:rPr>
        <w:object>
          <v:shape alt="eqIdd2cbe0b847ffb3a3ae123df055722cc3" coordsize="21600,21600" filled="f" id="_x0000_i1086" o:ole="" o:preferrelative="t" stroked="f" style="width:47.5pt;height:14.25pt" type="#_x0000_t75">
            <v:stroke joinstyle="miter"/>
            <v:imagedata o:title="eqIdd2cbe0b847ffb3a3ae123df055722cc3" r:id="rId185"/>
            <o:lock aspectratio="t" v:ext="edit"/>
            <w10:anchorlock/>
          </v:shape>
          <o:OLEObject DrawAspect="Content" ObjectID="_1468075779" ProgID="Equation.DSMT4" ShapeID="_x0000_i1086" Type="Embed" r:id="rId186"/>
        </w:object>
      </w:r>
    </w:p>
    <w:p w14:paraId="1D6810E6">
      <w:pPr>
        <w:shd w:color="auto" w:fill="F2F2F2" w:val="clear"/>
        <w:spacing w:line="360" w:lineRule="auto"/>
        <w:jc w:val="left"/>
        <w:textAlignment w:val="center"/>
        <w:rPr>
          <w:sz w:val="21"/>
        </w:rPr>
      </w:pPr>
      <w:r>
        <w:rPr>
          <w:color w:val="FF0000"/>
          <w:sz w:val="21"/>
        </w:rPr>
        <w:t>则此时</w:t>
      </w:r>
    </w:p>
    <w:p w14:paraId="293FBBB7">
      <w:pPr>
        <w:shd w:color="auto" w:fill="F2F2F2" w:val="clear"/>
        <w:spacing w:line="360" w:lineRule="auto"/>
        <w:jc w:val="center"/>
        <w:textAlignment w:val="center"/>
        <w:rPr>
          <w:sz w:val="21"/>
        </w:rPr>
      </w:pPr>
      <w:r>
        <w:rPr>
          <w:color w:val="FF0000"/>
        </w:rPr>
        <w:object>
          <v:shape alt="eqIdd2e0cf81003542e4ac876563a874799f" coordsize="21600,21600" filled="f" id="_x0000_i1087" o:ole="" o:preferrelative="t" stroked="f" style="width:138.15pt;height:28.9pt" type="#_x0000_t75">
            <v:stroke joinstyle="miter"/>
            <v:imagedata o:title="eqIdd2e0cf81003542e4ac876563a874799f" r:id="rId187"/>
            <o:lock aspectratio="t" v:ext="edit"/>
            <w10:anchorlock/>
          </v:shape>
          <o:OLEObject DrawAspect="Content" ObjectID="_1468075780" ProgID="Equation.DSMT4" ShapeID="_x0000_i1087" Type="Embed" r:id="rId188"/>
        </w:object>
      </w:r>
    </w:p>
    <w:p w14:paraId="482C0C74">
      <w:pPr>
        <w:shd w:color="auto" w:fill="F2F2F2" w:val="clear"/>
        <w:spacing w:line="360" w:lineRule="auto"/>
        <w:jc w:val="left"/>
        <w:textAlignment w:val="center"/>
        <w:rPr>
          <w:sz w:val="21"/>
        </w:rPr>
      </w:pPr>
      <w:r>
        <w:rPr>
          <w:color w:val="FF0000"/>
          <w:sz w:val="21"/>
        </w:rPr>
        <w:t>解得</w:t>
      </w:r>
    </w:p>
    <w:p w14:paraId="6921FEF5">
      <w:pPr>
        <w:shd w:color="auto" w:fill="F2F2F2" w:val="clear"/>
        <w:spacing w:line="360" w:lineRule="auto"/>
        <w:jc w:val="center"/>
        <w:textAlignment w:val="center"/>
        <w:rPr>
          <w:sz w:val="21"/>
        </w:rPr>
      </w:pPr>
      <w:r>
        <w:rPr>
          <w:color w:val="FF0000"/>
        </w:rPr>
        <w:object>
          <v:shape alt="eqId1435b5edd16f9f22136b0e89e522e41d" coordsize="21600,21600" filled="f" id="_x0000_i1088" o:ole="" o:preferrelative="t" stroked="f" style="width:71.25pt;height:13.85pt" type="#_x0000_t75">
            <v:stroke joinstyle="miter"/>
            <v:imagedata o:title="eqId1435b5edd16f9f22136b0e89e522e41d" r:id="rId189"/>
            <o:lock aspectratio="t" v:ext="edit"/>
            <w10:anchorlock/>
          </v:shape>
          <o:OLEObject DrawAspect="Content" ObjectID="_1468075781" ProgID="Equation.DSMT4" ShapeID="_x0000_i1088" Type="Embed" r:id="rId190"/>
        </w:object>
      </w:r>
    </w:p>
    <w:p w14:paraId="4D205F03">
      <w:pPr>
        <w:shd w:color="auto" w:fill="F2F2F2" w:val="clear"/>
        <w:spacing w:line="360" w:lineRule="auto"/>
        <w:jc w:val="left"/>
        <w:textAlignment w:val="center"/>
        <w:rPr>
          <w:sz w:val="21"/>
        </w:rPr>
      </w:pPr>
      <w:r>
        <w:rPr>
          <w:color w:val="FF0000"/>
          <w:sz w:val="21"/>
        </w:rPr>
        <w:t>A．当</w:t>
      </w:r>
    </w:p>
    <w:p w14:paraId="06A9DACD">
      <w:pPr>
        <w:shd w:color="auto" w:fill="F2F2F2" w:val="clear"/>
        <w:spacing w:line="360" w:lineRule="auto"/>
        <w:jc w:val="center"/>
        <w:textAlignment w:val="center"/>
        <w:rPr>
          <w:sz w:val="21"/>
        </w:rPr>
      </w:pPr>
      <w:r>
        <w:rPr>
          <w:color w:val="FF0000"/>
        </w:rPr>
        <w:object>
          <v:shape alt="eqId6c99604737b38499a9afa0f9233de284" coordsize="21600,21600" filled="f" id="_x0000_i1089" o:ole="" o:preferrelative="t" stroked="f" style="width:59.8pt;height:13.85pt" type="#_x0000_t75">
            <v:stroke joinstyle="miter"/>
            <v:imagedata o:title="eqId6c99604737b38499a9afa0f9233de284" r:id="rId191"/>
            <o:lock aspectratio="t" v:ext="edit"/>
            <w10:anchorlock/>
          </v:shape>
          <o:OLEObject DrawAspect="Content" ObjectID="_1468075782" ProgID="Equation.DSMT4" ShapeID="_x0000_i1089" Type="Embed" r:id="rId192"/>
        </w:object>
      </w:r>
    </w:p>
    <w:p w14:paraId="1487A630">
      <w:pPr>
        <w:shd w:color="auto" w:fill="F2F2F2" w:val="clear"/>
        <w:spacing w:line="360" w:lineRule="auto"/>
        <w:jc w:val="left"/>
        <w:textAlignment w:val="center"/>
        <w:rPr>
          <w:sz w:val="21"/>
        </w:rPr>
      </w:pPr>
      <w:r>
        <w:rPr>
          <w:color w:val="FF0000"/>
          <w:sz w:val="21"/>
        </w:rPr>
        <w:t>时，不成像，故A不符合题意；</w:t>
      </w:r>
      <w:r>
        <w:rPr>
          <w:rFonts w:ascii="Times New Roman" w:cs="Times New Roman" w:eastAsia="Times New Roman" w:hAnsi="Times New Roman"/>
          <w:color w:val="FF0000"/>
          <w:kern w:val="0"/>
          <w:sz w:val="24"/>
          <w:szCs w:val="24"/>
        </w:rPr>
        <w:t>    </w:t>
      </w:r>
    </w:p>
    <w:p w14:paraId="2E0AD9F2">
      <w:pPr>
        <w:shd w:color="auto" w:fill="F2F2F2" w:val="clear"/>
        <w:spacing w:line="360" w:lineRule="auto"/>
        <w:jc w:val="left"/>
        <w:textAlignment w:val="center"/>
        <w:rPr>
          <w:sz w:val="21"/>
        </w:rPr>
      </w:pPr>
      <w:r>
        <w:rPr>
          <w:color w:val="FF0000"/>
          <w:sz w:val="21"/>
        </w:rPr>
        <w:t>B．当</w:t>
      </w:r>
    </w:p>
    <w:p w14:paraId="236EF5CE">
      <w:pPr>
        <w:shd w:color="auto" w:fill="F2F2F2" w:val="clear"/>
        <w:spacing w:line="360" w:lineRule="auto"/>
        <w:jc w:val="center"/>
        <w:textAlignment w:val="center"/>
        <w:rPr>
          <w:sz w:val="21"/>
        </w:rPr>
      </w:pPr>
      <w:r>
        <w:rPr>
          <w:color w:val="FF0000"/>
        </w:rPr>
        <w:object>
          <v:shape alt="eqIdb1b512ed099036ccdeeb0c48730e51c7" coordsize="21600,21600" filled="f" id="_x0000_i1090" o:ole="" o:preferrelative="t" stroked="f" style="width:82.7pt;height:14.2pt" type="#_x0000_t75">
            <v:stroke joinstyle="miter"/>
            <v:imagedata o:title="eqIdb1b512ed099036ccdeeb0c48730e51c7" r:id="rId193"/>
            <o:lock aspectratio="t" v:ext="edit"/>
            <w10:anchorlock/>
          </v:shape>
          <o:OLEObject DrawAspect="Content" ObjectID="_1468075783" ProgID="Equation.DSMT4" ShapeID="_x0000_i1090" Type="Embed" r:id="rId194"/>
        </w:object>
      </w:r>
    </w:p>
    <w:p w14:paraId="472CBB9F">
      <w:pPr>
        <w:shd w:color="auto" w:fill="F2F2F2" w:val="clear"/>
        <w:spacing w:line="360" w:lineRule="auto"/>
        <w:jc w:val="left"/>
        <w:textAlignment w:val="center"/>
        <w:rPr>
          <w:sz w:val="21"/>
        </w:rPr>
      </w:pPr>
      <w:r>
        <w:rPr>
          <w:color w:val="FF0000"/>
          <w:sz w:val="21"/>
        </w:rPr>
        <w:t>时，成倒立、放大的像，故B不符合题意；</w:t>
      </w:r>
    </w:p>
    <w:p w14:paraId="5FFC5343">
      <w:pPr>
        <w:shd w:color="auto" w:fill="F2F2F2" w:val="clear"/>
        <w:spacing w:line="360" w:lineRule="auto"/>
        <w:jc w:val="left"/>
        <w:textAlignment w:val="center"/>
        <w:rPr>
          <w:sz w:val="21"/>
        </w:rPr>
      </w:pPr>
      <w:r>
        <w:rPr>
          <w:color w:val="FF0000"/>
          <w:sz w:val="21"/>
        </w:rPr>
        <w:t>C．当</w:t>
      </w:r>
    </w:p>
    <w:p w14:paraId="7195C7F5">
      <w:pPr>
        <w:shd w:color="auto" w:fill="F2F2F2" w:val="clear"/>
        <w:spacing w:line="360" w:lineRule="auto"/>
        <w:jc w:val="center"/>
        <w:textAlignment w:val="center"/>
        <w:rPr>
          <w:sz w:val="21"/>
        </w:rPr>
      </w:pPr>
      <w:r>
        <w:rPr>
          <w:color w:val="FF0000"/>
        </w:rPr>
        <w:object>
          <v:shape alt="eqId3ac91300e009dd15a1b710defde4b294" coordsize="21600,21600" filled="f" id="_x0000_i1091" o:ole="" o:preferrelative="t" stroked="f" style="width:65.95pt;height:14.15pt" type="#_x0000_t75">
            <v:stroke joinstyle="miter"/>
            <v:imagedata o:title="eqId3ac91300e009dd15a1b710defde4b294" r:id="rId195"/>
            <o:lock aspectratio="t" v:ext="edit"/>
            <w10:anchorlock/>
          </v:shape>
          <o:OLEObject DrawAspect="Content" ObjectID="_1468075784" ProgID="Equation.DSMT4" ShapeID="_x0000_i1091" Type="Embed" r:id="rId196"/>
        </w:object>
      </w:r>
    </w:p>
    <w:p w14:paraId="6994ECE3">
      <w:pPr>
        <w:shd w:color="auto" w:fill="F2F2F2" w:val="clear"/>
        <w:spacing w:line="360" w:lineRule="auto"/>
        <w:jc w:val="left"/>
        <w:textAlignment w:val="center"/>
        <w:rPr>
          <w:sz w:val="21"/>
        </w:rPr>
      </w:pPr>
      <w:r>
        <w:rPr>
          <w:color w:val="FF0000"/>
          <w:sz w:val="21"/>
        </w:rPr>
        <w:t>时，成倒立、等大的像，故C不符合题意；</w:t>
      </w:r>
    </w:p>
    <w:p w14:paraId="4C3EC6BC">
      <w:pPr>
        <w:shd w:color="auto" w:fill="F2F2F2" w:val="clear"/>
        <w:spacing w:line="360" w:lineRule="auto"/>
        <w:jc w:val="left"/>
        <w:textAlignment w:val="center"/>
        <w:rPr>
          <w:sz w:val="21"/>
        </w:rPr>
      </w:pPr>
      <w:r>
        <w:rPr>
          <w:color w:val="FF0000"/>
          <w:sz w:val="21"/>
        </w:rPr>
        <w:t>D．当</w:t>
      </w:r>
    </w:p>
    <w:p w14:paraId="04A23EEE">
      <w:pPr>
        <w:shd w:color="auto" w:fill="F2F2F2" w:val="clear"/>
        <w:spacing w:line="360" w:lineRule="auto"/>
        <w:jc w:val="center"/>
        <w:textAlignment w:val="center"/>
        <w:rPr>
          <w:sz w:val="21"/>
        </w:rPr>
      </w:pPr>
      <w:r>
        <w:rPr>
          <w:color w:val="FF0000"/>
        </w:rPr>
        <w:object>
          <v:shape alt="eqId867fa60071c22953bc81b9660f13d7da" coordsize="21600,21600" filled="f" id="_x0000_i1092" o:ole="" o:preferrelative="t" stroked="f" style="width:65.95pt;height:13.85pt" type="#_x0000_t75">
            <v:stroke joinstyle="miter"/>
            <v:imagedata o:title="eqId867fa60071c22953bc81b9660f13d7da" r:id="rId197"/>
            <o:lock aspectratio="t" v:ext="edit"/>
            <w10:anchorlock/>
          </v:shape>
          <o:OLEObject DrawAspect="Content" ObjectID="_1468075785" ProgID="Equation.DSMT4" ShapeID="_x0000_i1092" Type="Embed" r:id="rId198"/>
        </w:object>
      </w:r>
    </w:p>
    <w:p w14:paraId="373010DD">
      <w:pPr>
        <w:shd w:color="auto" w:fill="F2F2F2" w:val="clear"/>
        <w:spacing w:line="360" w:lineRule="auto"/>
        <w:jc w:val="left"/>
        <w:textAlignment w:val="center"/>
        <w:rPr>
          <w:sz w:val="21"/>
        </w:rPr>
      </w:pPr>
      <w:r>
        <w:rPr>
          <w:color w:val="FF0000"/>
          <w:sz w:val="21"/>
        </w:rPr>
        <w:t>时，成倒立、缩小的像，故D符合题意。</w:t>
      </w:r>
    </w:p>
    <w:p w14:paraId="1FC41D2D">
      <w:pPr>
        <w:shd w:color="auto" w:fill="F2F2F2" w:val="clear"/>
        <w:spacing w:line="360" w:lineRule="auto"/>
        <w:jc w:val="left"/>
        <w:textAlignment w:val="center"/>
        <w:rPr>
          <w:sz w:val="21"/>
        </w:rPr>
      </w:pPr>
      <w:r>
        <w:rPr>
          <w:color w:val="FF0000"/>
          <w:sz w:val="21"/>
        </w:rPr>
        <w:t>故选D。</w:t>
      </w:r>
    </w:p>
    <w:p w14:paraId="4BB41423">
      <w:pPr>
        <w:shd w:color="auto" w:fill="auto" w:val="clear"/>
        <w:spacing w:line="360" w:lineRule="auto"/>
        <w:jc w:val="left"/>
        <w:textAlignment w:val="center"/>
        <w:rPr>
          <w:sz w:val="21"/>
        </w:rPr>
      </w:pPr>
      <w:r>
        <w:rPr>
          <w:sz w:val="21"/>
        </w:rPr>
        <w:t>11．蜡烛与光屏的间距为1.8m，从蜡烛处开始移动透镜，第一次在光屏上出现清晰的像之后，又向前移动了0.72m，再一次出现了清晰的像，透镜的焦距</w:t>
      </w:r>
      <w:r>
        <w:rPr>
          <w:rFonts w:ascii="Times New Roman" w:cs="Times New Roman" w:eastAsia="Times New Roman" w:hAnsi="Times New Roman"/>
          <w:i/>
          <w:sz w:val="21"/>
        </w:rPr>
        <w:t>f</w:t>
      </w:r>
      <w:r>
        <w:rPr>
          <w:sz w:val="21"/>
        </w:rPr>
        <w:t>为</w:t>
      </w:r>
      <w:r>
        <w:rPr>
          <w:rFonts w:ascii="Times New Roman" w:cs="Times New Roman" w:eastAsia="Times New Roman" w:hAnsi="Times New Roman"/>
          <w:b w:val="0"/>
          <w:sz w:val="21"/>
          <w:u w:val="single"/>
        </w:rPr>
        <w:t xml:space="preserve">      </w:t>
      </w:r>
      <w:r>
        <w:rPr>
          <w:sz w:val="21"/>
        </w:rPr>
        <w:t>m。</w:t>
      </w:r>
    </w:p>
    <w:p w14:paraId="34174711">
      <w:pPr>
        <w:shd w:color="auto" w:fill="F2F2F2" w:val="clear"/>
        <w:spacing w:line="360" w:lineRule="auto"/>
        <w:jc w:val="left"/>
        <w:textAlignment w:val="center"/>
        <w:rPr>
          <w:sz w:val="21"/>
        </w:rPr>
      </w:pPr>
      <w:r>
        <w:rPr>
          <w:color w:val="FF0000"/>
          <w:sz w:val="21"/>
        </w:rPr>
        <w:t>【答案】0.378</w:t>
      </w:r>
    </w:p>
    <w:p w14:paraId="44727487">
      <w:pPr>
        <w:shd w:color="auto" w:fill="F2F2F2" w:val="clear"/>
        <w:spacing w:line="360" w:lineRule="auto"/>
        <w:jc w:val="left"/>
        <w:textAlignment w:val="center"/>
        <w:rPr>
          <w:sz w:val="21"/>
        </w:rPr>
      </w:pPr>
      <w:r>
        <w:rPr>
          <w:color w:val="FF0000"/>
          <w:sz w:val="21"/>
        </w:rPr>
        <w:t>【详解】当蜡烛和光屏距离固定时，两次成清晰像的过程中，物距与像距会互换，结合成像公式即可推导焦距。</w:t>
      </w:r>
    </w:p>
    <w:p w14:paraId="2EB3747B">
      <w:pPr>
        <w:shd w:color="auto" w:fill="F2F2F2" w:val="clear"/>
        <w:spacing w:line="360" w:lineRule="auto"/>
        <w:jc w:val="left"/>
        <w:textAlignment w:val="center"/>
        <w:rPr>
          <w:sz w:val="21"/>
        </w:rPr>
      </w:pPr>
      <w:r>
        <w:rPr>
          <w:color w:val="FF0000"/>
          <w:sz w:val="21"/>
        </w:rPr>
        <w:t>从蜡烛处开始移动透镜，第一次在光屏上出现清晰的像之后，又向前移动了0.72m，再一次出现了清晰的像，设两次成像的物距分别为</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1</w:t>
      </w:r>
      <w:r>
        <w:rPr>
          <w:color w:val="FF0000"/>
          <w:sz w:val="21"/>
        </w:rPr>
        <w:t>和</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2</w:t>
      </w:r>
      <w:r>
        <w:rPr>
          <w:color w:val="FF0000"/>
          <w:sz w:val="21"/>
        </w:rPr>
        <w:t>，像距为</w:t>
      </w:r>
      <w:r>
        <w:rPr>
          <w:rFonts w:ascii="Times New Roman" w:cs="Times New Roman" w:eastAsia="Times New Roman" w:hAnsi="Times New Roman"/>
          <w:i/>
          <w:color w:val="FF0000"/>
          <w:sz w:val="21"/>
        </w:rPr>
        <w:t>v</w:t>
      </w:r>
      <w:r>
        <w:rPr>
          <w:rFonts w:ascii="Times New Roman" w:cs="Times New Roman" w:eastAsia="Times New Roman" w:hAnsi="Times New Roman"/>
          <w:i/>
          <w:color w:val="FF0000"/>
          <w:sz w:val="21"/>
          <w:vertAlign w:val="subscript"/>
        </w:rPr>
        <w:t>1</w:t>
      </w:r>
      <w:r>
        <w:rPr>
          <w:color w:val="FF0000"/>
          <w:sz w:val="21"/>
        </w:rPr>
        <w:t>和</w:t>
      </w:r>
      <w:r>
        <w:rPr>
          <w:rFonts w:ascii="Times New Roman" w:cs="Times New Roman" w:eastAsia="Times New Roman" w:hAnsi="Times New Roman"/>
          <w:i/>
          <w:color w:val="FF0000"/>
          <w:sz w:val="21"/>
        </w:rPr>
        <w:t>v</w:t>
      </w:r>
      <w:r>
        <w:rPr>
          <w:rFonts w:ascii="Times New Roman" w:cs="Times New Roman" w:eastAsia="Times New Roman" w:hAnsi="Times New Roman"/>
          <w:i/>
          <w:color w:val="FF0000"/>
          <w:sz w:val="21"/>
          <w:vertAlign w:val="subscript"/>
        </w:rPr>
        <w:t>2</w:t>
      </w:r>
      <w:r>
        <w:rPr>
          <w:color w:val="FF0000"/>
          <w:sz w:val="21"/>
        </w:rPr>
        <w:t>，因为两次成清晰像的过程中，物距与像距会互换，即</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1</w:t>
      </w:r>
      <w:r>
        <w:rPr>
          <w:color w:val="FF0000"/>
          <w:sz w:val="21"/>
        </w:rPr>
        <w:t>=</w:t>
      </w:r>
      <w:r>
        <w:rPr>
          <w:b/>
          <w:color w:val="FF0000"/>
          <w:sz w:val="21"/>
        </w:rPr>
        <w:t xml:space="preserve"> </w:t>
      </w:r>
      <w:r>
        <w:rPr>
          <w:rFonts w:ascii="Times New Roman" w:cs="Times New Roman" w:eastAsia="Times New Roman" w:hAnsi="Times New Roman"/>
          <w:i/>
          <w:color w:val="FF0000"/>
          <w:sz w:val="21"/>
        </w:rPr>
        <w:t>v</w:t>
      </w:r>
      <w:r>
        <w:rPr>
          <w:rFonts w:ascii="Times New Roman" w:cs="Times New Roman" w:eastAsia="Times New Roman" w:hAnsi="Times New Roman"/>
          <w:i/>
          <w:color w:val="FF0000"/>
          <w:sz w:val="21"/>
          <w:vertAlign w:val="subscript"/>
        </w:rPr>
        <w:t>2</w:t>
      </w:r>
      <w:r>
        <w:rPr>
          <w:color w:val="FF0000"/>
          <w:sz w:val="21"/>
        </w:rPr>
        <w:t>，</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2</w:t>
      </w:r>
      <w:r>
        <w:rPr>
          <w:color w:val="FF0000"/>
          <w:sz w:val="21"/>
        </w:rPr>
        <w:t>=</w:t>
      </w:r>
      <w:r>
        <w:rPr>
          <w:b/>
          <w:color w:val="FF0000"/>
          <w:sz w:val="21"/>
        </w:rPr>
        <w:t xml:space="preserve"> </w:t>
      </w:r>
      <w:r>
        <w:rPr>
          <w:rFonts w:ascii="Times New Roman" w:cs="Times New Roman" w:eastAsia="Times New Roman" w:hAnsi="Times New Roman"/>
          <w:i/>
          <w:color w:val="FF0000"/>
          <w:sz w:val="21"/>
        </w:rPr>
        <w:t>v</w:t>
      </w:r>
      <w:r>
        <w:rPr>
          <w:rFonts w:ascii="Times New Roman" w:cs="Times New Roman" w:eastAsia="Times New Roman" w:hAnsi="Times New Roman"/>
          <w:i/>
          <w:color w:val="FF0000"/>
          <w:sz w:val="21"/>
          <w:vertAlign w:val="subscript"/>
        </w:rPr>
        <w:t>1</w:t>
      </w:r>
      <w:r>
        <w:rPr>
          <w:color w:val="FF0000"/>
          <w:sz w:val="21"/>
        </w:rPr>
        <w:t>，则根据题意，物与屏的距离</w:t>
      </w:r>
      <w:r>
        <w:rPr>
          <w:rFonts w:ascii="Times New Roman" w:cs="Times New Roman" w:eastAsia="Times New Roman" w:hAnsi="Times New Roman"/>
          <w:i/>
          <w:color w:val="FF0000"/>
          <w:sz w:val="21"/>
        </w:rPr>
        <w:t>L</w:t>
      </w:r>
      <w:r>
        <w:rPr>
          <w:color w:val="FF0000"/>
          <w:sz w:val="21"/>
        </w:rPr>
        <w:t>=1.8m，且</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v</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L</w:t>
      </w:r>
      <w:r>
        <w:rPr>
          <w:color w:val="FF0000"/>
          <w:sz w:val="21"/>
        </w:rPr>
        <w:t>，即</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2</w:t>
      </w:r>
      <w:r>
        <w:rPr>
          <w:color w:val="FF0000"/>
          <w:sz w:val="21"/>
        </w:rPr>
        <w:t>=</w:t>
      </w:r>
      <w:r>
        <w:rPr>
          <w:rFonts w:ascii="Times New Roman" w:cs="Times New Roman" w:eastAsia="Times New Roman" w:hAnsi="Times New Roman"/>
          <w:i/>
          <w:color w:val="FF0000"/>
          <w:sz w:val="21"/>
        </w:rPr>
        <w:t>L</w:t>
      </w:r>
      <w:r>
        <w:rPr>
          <w:color w:val="FF0000"/>
          <w:sz w:val="21"/>
        </w:rPr>
        <w:t>=1.8m……①</w:t>
      </w:r>
    </w:p>
    <w:p w14:paraId="234A5B60">
      <w:pPr>
        <w:shd w:color="auto" w:fill="F2F2F2" w:val="clear"/>
        <w:spacing w:line="360" w:lineRule="auto"/>
        <w:jc w:val="left"/>
        <w:textAlignment w:val="center"/>
        <w:rPr>
          <w:sz w:val="21"/>
        </w:rPr>
      </w:pP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2</w:t>
      </w:r>
      <w:r>
        <w:rPr>
          <w:color w:val="FF0000"/>
          <w:sz w:val="21"/>
        </w:rPr>
        <w:t>-</w:t>
      </w:r>
      <w:r>
        <w:rPr>
          <w:rFonts w:ascii="Times New Roman" w:cs="Times New Roman" w:eastAsia="Times New Roman" w:hAnsi="Times New Roman"/>
          <w:i/>
          <w:color w:val="FF0000"/>
          <w:sz w:val="21"/>
        </w:rPr>
        <w:t>u</w:t>
      </w:r>
      <w:r>
        <w:rPr>
          <w:rFonts w:ascii="Times New Roman" w:cs="Times New Roman" w:eastAsia="Times New Roman" w:hAnsi="Times New Roman"/>
          <w:i/>
          <w:color w:val="FF0000"/>
          <w:sz w:val="21"/>
          <w:vertAlign w:val="subscript"/>
        </w:rPr>
        <w:t>1</w:t>
      </w:r>
      <w:r>
        <w:rPr>
          <w:color w:val="FF0000"/>
          <w:sz w:val="21"/>
        </w:rPr>
        <w:t>=0.72m……②</w:t>
      </w:r>
    </w:p>
    <w:p w14:paraId="40EF81DD">
      <w:pPr>
        <w:shd w:color="auto" w:fill="F2F2F2" w:val="clear"/>
        <w:spacing w:line="360" w:lineRule="auto"/>
        <w:jc w:val="left"/>
        <w:textAlignment w:val="center"/>
        <w:rPr>
          <w:sz w:val="21"/>
        </w:rPr>
      </w:pPr>
      <w:r>
        <w:rPr>
          <w:color w:val="FF0000"/>
          <w:sz w:val="21"/>
        </w:rPr>
        <w:t>联立①②两式，可得：</w:t>
      </w:r>
      <w:r>
        <w:rPr>
          <w:color w:val="FF0000"/>
        </w:rPr>
        <w:object>
          <v:shape alt="eqId030d39ab2df7a727a28d35a2b9375746" coordsize="21600,21600" filled="f" id="_x0000_i1093" o:ole="" o:preferrelative="t" stroked="f" style="width:49.25pt;height:15.75pt" type="#_x0000_t75">
            <v:stroke joinstyle="miter"/>
            <v:imagedata o:title="eqId030d39ab2df7a727a28d35a2b9375746" r:id="rId199"/>
            <o:lock aspectratio="t" v:ext="edit"/>
            <w10:anchorlock/>
          </v:shape>
          <o:OLEObject DrawAspect="Content" ObjectID="_1468075786" ProgID="Equation.DSMT4" ShapeID="_x0000_i1093" Type="Embed" r:id="rId200"/>
        </w:object>
      </w:r>
      <w:r>
        <w:rPr>
          <w:color w:val="FF0000"/>
          <w:sz w:val="21"/>
        </w:rPr>
        <w:t>。</w:t>
      </w:r>
    </w:p>
    <w:p w14:paraId="2016C710">
      <w:pPr>
        <w:shd w:color="auto" w:fill="F2F2F2" w:val="clear"/>
        <w:spacing w:line="360" w:lineRule="auto"/>
        <w:jc w:val="left"/>
        <w:textAlignment w:val="center"/>
        <w:rPr>
          <w:sz w:val="21"/>
        </w:rPr>
      </w:pPr>
      <w:r>
        <w:rPr>
          <w:color w:val="FF0000"/>
          <w:sz w:val="21"/>
        </w:rPr>
        <w:t>则</w:t>
      </w:r>
      <w:r>
        <w:rPr>
          <w:color w:val="FF0000"/>
        </w:rPr>
        <w:object>
          <v:shape alt="eqIdefb768867dfb8cdbbbcdc48b7fd03b07" coordsize="21600,21600" filled="f" id="_x0000_i1094" o:ole="" o:preferrelative="t" stroked="f" style="width:148.7pt;height:15.85pt" type="#_x0000_t75">
            <v:stroke joinstyle="miter"/>
            <v:imagedata o:title="eqIdefb768867dfb8cdbbbcdc48b7fd03b07" r:id="rId201"/>
            <o:lock aspectratio="t" v:ext="edit"/>
            <w10:anchorlock/>
          </v:shape>
          <o:OLEObject DrawAspect="Content" ObjectID="_1468075787" ProgID="Equation.DSMT4" ShapeID="_x0000_i1094" Type="Embed" r:id="rId202"/>
        </w:object>
      </w:r>
    </w:p>
    <w:p w14:paraId="6AC27791">
      <w:pPr>
        <w:shd w:color="auto" w:fill="F2F2F2" w:val="clear"/>
        <w:spacing w:line="360" w:lineRule="auto"/>
        <w:jc w:val="left"/>
        <w:textAlignment w:val="center"/>
        <w:rPr>
          <w:sz w:val="21"/>
        </w:rPr>
      </w:pPr>
      <w:r>
        <w:rPr>
          <w:color w:val="FF0000"/>
          <w:sz w:val="21"/>
        </w:rPr>
        <w:t>因为</w:t>
      </w:r>
      <w:r>
        <w:rPr>
          <w:color w:val="FF0000"/>
        </w:rPr>
        <w:object>
          <v:shape alt="eqIdb2942142107891b8e25be0b916b3515b" coordsize="21600,21600" filled="f" id="_x0000_i1095" o:ole="" o:preferrelative="t" stroked="f" style="width:47.5pt;height:31pt" type="#_x0000_t75">
            <v:stroke joinstyle="miter"/>
            <v:imagedata o:title="eqIdb2942142107891b8e25be0b916b3515b" r:id="rId203"/>
            <o:lock aspectratio="t" v:ext="edit"/>
            <w10:anchorlock/>
          </v:shape>
          <o:OLEObject DrawAspect="Content" ObjectID="_1468075788" ProgID="Equation.DSMT4" ShapeID="_x0000_i1095" Type="Embed" r:id="rId204"/>
        </w:object>
      </w:r>
      <w:r>
        <w:rPr>
          <w:color w:val="FF0000"/>
          <w:sz w:val="21"/>
        </w:rPr>
        <w:t>，即</w:t>
      </w:r>
      <w:r>
        <w:rPr>
          <w:color w:val="FF0000"/>
        </w:rPr>
        <w:object>
          <v:shape alt="eqId8ae8d9698b795bfa60a1d35a5c037952" coordsize="21600,21600" filled="f" id="_x0000_i1096" o:ole="" o:preferrelative="t" stroked="f" style="width:88.85pt;height:28.95pt" type="#_x0000_t75">
            <v:stroke joinstyle="miter"/>
            <v:imagedata o:title="eqId8ae8d9698b795bfa60a1d35a5c037952" r:id="rId205"/>
            <o:lock aspectratio="t" v:ext="edit"/>
            <w10:anchorlock/>
          </v:shape>
          <o:OLEObject DrawAspect="Content" ObjectID="_1468075789" ProgID="Equation.DSMT4" ShapeID="_x0000_i1096" Type="Embed" r:id="rId206"/>
        </w:object>
      </w:r>
    </w:p>
    <w:p w14:paraId="25C6577F">
      <w:pPr>
        <w:shd w:color="auto" w:fill="F2F2F2" w:val="clear"/>
        <w:spacing w:line="360" w:lineRule="auto"/>
        <w:jc w:val="left"/>
        <w:textAlignment w:val="center"/>
        <w:rPr>
          <w:sz w:val="21"/>
        </w:rPr>
      </w:pPr>
      <w:r>
        <w:rPr>
          <w:color w:val="FF0000"/>
          <w:sz w:val="21"/>
        </w:rPr>
        <w:t>解得</w:t>
      </w:r>
      <w:r>
        <w:rPr>
          <w:color w:val="FF0000"/>
        </w:rPr>
        <w:object>
          <v:shape alt="eqId075eee939dbac0784245bfce9d2497af" coordsize="21600,21600" filled="f" id="_x0000_i1097" o:ole="" o:preferrelative="t" stroked="f" style="width:53.65pt;height:13.9pt" type="#_x0000_t75">
            <v:stroke joinstyle="miter"/>
            <v:imagedata o:title="eqId075eee939dbac0784245bfce9d2497af" r:id="rId207"/>
            <o:lock aspectratio="t" v:ext="edit"/>
            <w10:anchorlock/>
          </v:shape>
          <o:OLEObject DrawAspect="Content" ObjectID="_1468075790" ProgID="Equation.DSMT4" ShapeID="_x0000_i1097" Type="Embed" r:id="rId208"/>
        </w:object>
      </w:r>
      <w:r>
        <w:rPr>
          <w:color w:val="FF0000"/>
          <w:sz w:val="21"/>
        </w:rPr>
        <w:t>。</w:t>
      </w:r>
    </w:p>
    <w:p w14:paraId="49013973">
      <w:pPr>
        <w:shd w:color="auto" w:fill="auto" w:val="clear"/>
        <w:spacing w:line="360" w:lineRule="auto"/>
        <w:jc w:val="left"/>
        <w:textAlignment w:val="center"/>
        <w:rPr>
          <w:sz w:val="21"/>
        </w:rPr>
      </w:pPr>
      <w:r>
        <w:rPr>
          <w:sz w:val="21"/>
        </w:rPr>
        <w:t>12．（24-25八年级上·江苏宿迁·期中）如图，平面镜MN垂直于凸透镜的主光轴</w:t>
      </w:r>
      <w:r>
        <w:object>
          <v:shape alt="eqId2e748663b134c6161ad31b4a279440cf" coordsize="21600,21600" filled="f" id="_x0000_i1098" o:ole="" o:preferrelative="t" stroked="f" style="width:20.2pt;height:12.35pt" type="#_x0000_t75">
            <v:stroke joinstyle="miter"/>
            <v:imagedata o:title="eqId2e748663b134c6161ad31b4a279440cf" r:id="rId209"/>
            <o:lock aspectratio="t" v:ext="edit"/>
            <w10:anchorlock/>
          </v:shape>
          <o:OLEObject DrawAspect="Content" ObjectID="_1468075791" ProgID="Equation.DSMT4" ShapeID="_x0000_i1098" Type="Embed" r:id="rId210"/>
        </w:object>
      </w:r>
      <w:r>
        <w:rPr>
          <w:sz w:val="21"/>
        </w:rPr>
        <w:t>，点光源</w:t>
      </w:r>
      <w:r>
        <w:rPr>
          <w:rFonts w:ascii="Times New Roman" w:cs="Times New Roman" w:eastAsia="Times New Roman" w:hAnsi="Times New Roman"/>
          <w:i/>
          <w:sz w:val="21"/>
        </w:rPr>
        <w:t>S</w:t>
      </w:r>
      <w:r>
        <w:rPr>
          <w:sz w:val="21"/>
        </w:rPr>
        <w:t>位于主光轴上，光线</w:t>
      </w:r>
      <w:r>
        <w:rPr>
          <w:rFonts w:ascii="Times New Roman" w:cs="Times New Roman" w:eastAsia="Times New Roman" w:hAnsi="Times New Roman"/>
          <w:i/>
          <w:sz w:val="21"/>
        </w:rPr>
        <w:t>SA</w:t>
      </w:r>
      <w:r>
        <w:rPr>
          <w:sz w:val="21"/>
        </w:rPr>
        <w:t>经平面镜反射和透镜折射后与主光轴平行。已知</w:t>
      </w:r>
      <w:r>
        <w:rPr>
          <w:rFonts w:ascii="Times New Roman" w:cs="Times New Roman" w:eastAsia="Times New Roman" w:hAnsi="Times New Roman"/>
          <w:i/>
          <w:sz w:val="21"/>
        </w:rPr>
        <w:t>S</w:t>
      </w:r>
      <w:r>
        <w:rPr>
          <w:sz w:val="21"/>
        </w:rPr>
        <w:t>到透镜光心和平面镜的距离分别是10cm、4cm，则此透镜的焦距是</w:t>
      </w:r>
      <w:r>
        <w:rPr>
          <w:rFonts w:ascii="Times New Roman" w:cs="Times New Roman" w:eastAsia="Times New Roman" w:hAnsi="Times New Roman"/>
          <w:b w:val="0"/>
          <w:sz w:val="21"/>
          <w:u w:val="single"/>
        </w:rPr>
        <w:t xml:space="preserve">           </w:t>
      </w:r>
      <w:r>
        <w:rPr>
          <w:sz w:val="21"/>
        </w:rPr>
        <w:t>cm。</w:t>
      </w:r>
    </w:p>
    <w:p w14:paraId="0DEF096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09850" cy="1457325"/>
            <wp:effectExtent b="9525" l="0" r="0" t="0"/>
            <wp:docPr descr="@@@3a6abd83-1793-4ad3-a81f-262f7749640d"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6abd83-1793-4ad3-a81f-262f7749640d" id="25" name="图片 25"/>
                    <pic:cNvPicPr>
                      <a:picLocks noChangeAspect="1"/>
                    </pic:cNvPicPr>
                  </pic:nvPicPr>
                  <pic:blipFill>
                    <a:blip r:embed="rId211"/>
                    <a:stretch>
                      <a:fillRect/>
                    </a:stretch>
                  </pic:blipFill>
                  <pic:spPr>
                    <a:xfrm>
                      <a:off x="0" y="0"/>
                      <a:ext cx="2609850" cy="1457325"/>
                    </a:xfrm>
                    <a:prstGeom prst="rect">
                      <a:avLst/>
                    </a:prstGeom>
                  </pic:spPr>
                </pic:pic>
              </a:graphicData>
            </a:graphic>
          </wp:inline>
        </w:drawing>
      </w:r>
    </w:p>
    <w:p w14:paraId="53D6071F">
      <w:pPr>
        <w:shd w:color="auto" w:fill="F2F2F2" w:val="clear"/>
        <w:spacing w:line="360" w:lineRule="auto"/>
        <w:jc w:val="left"/>
        <w:textAlignment w:val="center"/>
        <w:rPr>
          <w:sz w:val="21"/>
        </w:rPr>
      </w:pPr>
      <w:r>
        <w:rPr>
          <w:color w:val="FF0000"/>
          <w:sz w:val="21"/>
        </w:rPr>
        <w:t>【答案】18</w:t>
      </w:r>
    </w:p>
    <w:p w14:paraId="2337B26F">
      <w:pPr>
        <w:shd w:color="auto" w:fill="F2F2F2" w:val="clear"/>
        <w:spacing w:line="360" w:lineRule="auto"/>
        <w:jc w:val="left"/>
        <w:textAlignment w:val="center"/>
        <w:rPr>
          <w:sz w:val="21"/>
        </w:rPr>
      </w:pPr>
      <w:r>
        <w:rPr>
          <w:color w:val="FF0000"/>
          <w:sz w:val="21"/>
        </w:rPr>
        <w:t>【详解】由题意知，经凸透镜后的折射光线平行于主光轴，则入射光线过焦点，</w:t>
      </w:r>
      <w:r>
        <w:rPr>
          <w:rFonts w:ascii="Times New Roman" w:cs="Times New Roman" w:eastAsia="Times New Roman" w:hAnsi="Times New Roman"/>
          <w:i/>
          <w:color w:val="FF0000"/>
          <w:sz w:val="21"/>
        </w:rPr>
        <w:t xml:space="preserve"> SA</w:t>
      </w:r>
      <w:r>
        <w:rPr>
          <w:color w:val="FF0000"/>
          <w:sz w:val="21"/>
        </w:rPr>
        <w:t>光线的反射光线的反向延长线过凸透镜的焦点。据平面镜成像特点，光源</w:t>
      </w:r>
      <w:r>
        <w:rPr>
          <w:rFonts w:ascii="Times New Roman" w:cs="Times New Roman" w:eastAsia="Times New Roman" w:hAnsi="Times New Roman"/>
          <w:i/>
          <w:color w:val="FF0000"/>
          <w:sz w:val="21"/>
        </w:rPr>
        <w:t>S</w:t>
      </w:r>
      <w:r>
        <w:rPr>
          <w:color w:val="FF0000"/>
          <w:sz w:val="21"/>
        </w:rPr>
        <w:t>在平面镜中的像与镜面的距离为4cm，而</w:t>
      </w:r>
      <w:r>
        <w:rPr>
          <w:rFonts w:ascii="Times New Roman" w:cs="Times New Roman" w:eastAsia="Times New Roman" w:hAnsi="Times New Roman"/>
          <w:i/>
          <w:color w:val="FF0000"/>
          <w:sz w:val="21"/>
        </w:rPr>
        <w:t>SA</w:t>
      </w:r>
      <w:r>
        <w:rPr>
          <w:color w:val="FF0000"/>
          <w:sz w:val="21"/>
        </w:rPr>
        <w:t>光线的反向延长线与主光轴相交于像点，即此像点为凸透镜的焦点，所以凸透镜的焦距</w:t>
      </w:r>
    </w:p>
    <w:p w14:paraId="74C65528">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f</w:t>
      </w:r>
      <w:r>
        <w:rPr>
          <w:color w:val="FF0000"/>
          <w:sz w:val="21"/>
        </w:rPr>
        <w:t>=10cm+4cm+4cm=18cm</w:t>
      </w:r>
    </w:p>
    <w:p w14:paraId="4D23D0F2">
      <w:pPr>
        <w:shd w:color="auto" w:fill="auto" w:val="clear"/>
        <w:spacing w:line="360" w:lineRule="auto"/>
        <w:jc w:val="left"/>
        <w:textAlignment w:val="center"/>
        <w:rPr>
          <w:sz w:val="21"/>
        </w:rPr>
      </w:pPr>
      <w:r>
        <w:rPr>
          <w:sz w:val="21"/>
        </w:rPr>
        <w:t>13．(1)一束红光从</w:t>
      </w:r>
      <w:r>
        <w:rPr>
          <w:rFonts w:ascii="Times New Roman" w:cs="Times New Roman" w:eastAsia="Times New Roman" w:hAnsi="Times New Roman"/>
          <w:i/>
          <w:sz w:val="21"/>
        </w:rPr>
        <w:t>AO</w:t>
      </w:r>
      <w:r>
        <w:rPr>
          <w:sz w:val="21"/>
        </w:rPr>
        <w:t>射向三棱镜，如图所示。</w:t>
      </w:r>
    </w:p>
    <w:p w14:paraId="3B707E1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66850" cy="904875"/>
            <wp:effectExtent b="9525" l="0" r="0" t="0"/>
            <wp:docPr descr="@@@1a34448b-b4de-4d07-963a-3c55f0ceae3c"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a34448b-b4de-4d07-963a-3c55f0ceae3c" id="26" name="图片 26"/>
                    <pic:cNvPicPr>
                      <a:picLocks noChangeAspect="1"/>
                    </pic:cNvPicPr>
                  </pic:nvPicPr>
                  <pic:blipFill>
                    <a:blip r:embed="rId212"/>
                    <a:stretch>
                      <a:fillRect/>
                    </a:stretch>
                  </pic:blipFill>
                  <pic:spPr>
                    <a:xfrm>
                      <a:off x="0" y="0"/>
                      <a:ext cx="1466850" cy="904875"/>
                    </a:xfrm>
                    <a:prstGeom prst="rect">
                      <a:avLst/>
                    </a:prstGeom>
                  </pic:spPr>
                </pic:pic>
              </a:graphicData>
            </a:graphic>
          </wp:inline>
        </w:drawing>
      </w:r>
    </w:p>
    <w:p w14:paraId="3F31947B">
      <w:pPr>
        <w:shd w:color="auto" w:fill="auto" w:val="clear"/>
        <w:spacing w:line="360" w:lineRule="auto"/>
        <w:jc w:val="left"/>
        <w:textAlignment w:val="center"/>
        <w:rPr>
          <w:sz w:val="21"/>
        </w:rPr>
      </w:pPr>
      <w:r>
        <w:rPr>
          <w:sz w:val="21"/>
        </w:rPr>
        <w:t>①中画出光在三棱镜左表面的反射光，并标出反射角的大小</w:t>
      </w:r>
      <w:r>
        <w:rPr>
          <w:rFonts w:ascii="Times New Roman" w:cs="Times New Roman" w:eastAsia="Times New Roman" w:hAnsi="Times New Roman"/>
          <w:b w:val="0"/>
          <w:sz w:val="21"/>
          <w:u w:val="single"/>
        </w:rPr>
        <w:t xml:space="preserve">      </w:t>
      </w:r>
      <w:r>
        <w:rPr>
          <w:sz w:val="21"/>
        </w:rPr>
        <w:t>；</w:t>
      </w:r>
    </w:p>
    <w:p w14:paraId="66C83670">
      <w:pPr>
        <w:shd w:color="auto" w:fill="auto" w:val="clear"/>
        <w:spacing w:line="360" w:lineRule="auto"/>
        <w:jc w:val="left"/>
        <w:textAlignment w:val="center"/>
        <w:rPr>
          <w:sz w:val="21"/>
        </w:rPr>
      </w:pPr>
      <w:r>
        <w:rPr>
          <w:sz w:val="21"/>
        </w:rPr>
        <w:t>②在图中画出光进入三棱镜和在三棱镜右表面的大致的折射光线</w:t>
      </w:r>
      <w:r>
        <w:rPr>
          <w:rFonts w:ascii="Times New Roman" w:cs="Times New Roman" w:eastAsia="Times New Roman" w:hAnsi="Times New Roman"/>
          <w:b w:val="0"/>
          <w:sz w:val="21"/>
          <w:u w:val="single"/>
        </w:rPr>
        <w:t xml:space="preserve">      </w:t>
      </w:r>
      <w:r>
        <w:rPr>
          <w:sz w:val="21"/>
        </w:rPr>
        <w:t>；</w:t>
      </w:r>
    </w:p>
    <w:p w14:paraId="630BD86D">
      <w:pPr>
        <w:shd w:color="auto" w:fill="auto" w:val="clear"/>
        <w:spacing w:line="360" w:lineRule="auto"/>
        <w:jc w:val="left"/>
        <w:textAlignment w:val="center"/>
        <w:rPr>
          <w:sz w:val="21"/>
        </w:rPr>
      </w:pPr>
      <w:r>
        <w:rPr>
          <w:sz w:val="21"/>
        </w:rPr>
        <w:t>③若分别把四种不同颜色的光，都沿</w:t>
      </w:r>
      <w:r>
        <w:rPr>
          <w:rFonts w:ascii="Times New Roman" w:cs="Times New Roman" w:eastAsia="Times New Roman" w:hAnsi="Times New Roman"/>
          <w:i/>
          <w:sz w:val="21"/>
        </w:rPr>
        <w:t>AO</w:t>
      </w:r>
      <w:r>
        <w:rPr>
          <w:sz w:val="21"/>
        </w:rPr>
        <w:t>射向三棱镜，光从三棱镜射出后颜色不变，则符合上述要求的入射光有</w:t>
      </w:r>
      <w:r>
        <w:rPr>
          <w:rFonts w:ascii="Times New Roman" w:cs="Times New Roman" w:eastAsia="Times New Roman" w:hAnsi="Times New Roman"/>
          <w:b w:val="0"/>
          <w:sz w:val="21"/>
          <w:u w:val="single"/>
        </w:rPr>
        <w:t xml:space="preserve">                   </w:t>
      </w:r>
      <w:r>
        <w:rPr>
          <w:sz w:val="21"/>
        </w:rPr>
        <w:t>（选填：“白光”、“绿光”“红光”或“蓝光”）；</w:t>
      </w:r>
    </w:p>
    <w:p w14:paraId="42C23ABE">
      <w:pPr>
        <w:shd w:color="auto" w:fill="auto" w:val="clear"/>
        <w:spacing w:line="360" w:lineRule="auto"/>
        <w:jc w:val="left"/>
        <w:textAlignment w:val="center"/>
        <w:rPr>
          <w:sz w:val="21"/>
        </w:rPr>
      </w:pPr>
      <w:r>
        <w:rPr>
          <w:sz w:val="21"/>
        </w:rPr>
        <w:t>(2)如图所示为某光学仪器内部部分光路图。物镜是凸透镜，</w:t>
      </w:r>
      <w:r>
        <w:rPr>
          <w:rFonts w:ascii="Times New Roman" w:cs="Times New Roman" w:eastAsia="Times New Roman" w:hAnsi="Times New Roman"/>
          <w:i/>
          <w:sz w:val="21"/>
        </w:rPr>
        <w:t>O</w:t>
      </w:r>
      <w:r>
        <w:rPr>
          <w:sz w:val="21"/>
        </w:rPr>
        <w:t>为光心，</w:t>
      </w:r>
      <w:r>
        <w:rPr>
          <w:rFonts w:ascii="Times New Roman" w:cs="Times New Roman" w:eastAsia="Times New Roman" w:hAnsi="Times New Roman"/>
          <w:i/>
          <w:sz w:val="21"/>
        </w:rPr>
        <w:t>F</w:t>
      </w:r>
      <w:r>
        <w:rPr>
          <w:sz w:val="21"/>
        </w:rPr>
        <w:t>为物镜焦点。</w:t>
      </w:r>
    </w:p>
    <w:p w14:paraId="351C9AC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09850" cy="1114425"/>
            <wp:effectExtent b="9525" l="0" r="0" t="0"/>
            <wp:docPr descr="@@@4f264e70-5029-4ddb-b5d9-962aac2f617a"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f264e70-5029-4ddb-b5d9-962aac2f617a" id="27" name="图片 27"/>
                    <pic:cNvPicPr>
                      <a:picLocks noChangeAspect="1"/>
                    </pic:cNvPicPr>
                  </pic:nvPicPr>
                  <pic:blipFill>
                    <a:blip r:embed="rId213"/>
                    <a:stretch>
                      <a:fillRect/>
                    </a:stretch>
                  </pic:blipFill>
                  <pic:spPr>
                    <a:xfrm>
                      <a:off x="0" y="0"/>
                      <a:ext cx="2609850" cy="1114425"/>
                    </a:xfrm>
                    <a:prstGeom prst="rect">
                      <a:avLst/>
                    </a:prstGeom>
                  </pic:spPr>
                </pic:pic>
              </a:graphicData>
            </a:graphic>
          </wp:inline>
        </w:drawing>
      </w:r>
    </w:p>
    <w:p w14:paraId="222B6CFC">
      <w:pPr>
        <w:shd w:color="auto" w:fill="auto" w:val="clear"/>
        <w:spacing w:line="360" w:lineRule="auto"/>
        <w:jc w:val="left"/>
        <w:textAlignment w:val="center"/>
        <w:rPr>
          <w:sz w:val="21"/>
        </w:rPr>
      </w:pPr>
      <w:r>
        <w:rPr>
          <w:sz w:val="21"/>
        </w:rPr>
        <w:t>①在图中画出光线</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经物镜折射前的入射光线</w:t>
      </w:r>
      <w:r>
        <w:rPr>
          <w:rFonts w:ascii="Times New Roman" w:cs="Times New Roman" w:eastAsia="Times New Roman" w:hAnsi="Times New Roman"/>
          <w:b w:val="0"/>
          <w:sz w:val="21"/>
          <w:u w:val="single"/>
        </w:rPr>
        <w:t xml:space="preserve">       </w:t>
      </w:r>
      <w:r>
        <w:rPr>
          <w:sz w:val="21"/>
        </w:rPr>
        <w:t>；</w:t>
      </w:r>
    </w:p>
    <w:p w14:paraId="3A670247">
      <w:pPr>
        <w:shd w:color="auto" w:fill="auto" w:val="clear"/>
        <w:spacing w:line="360" w:lineRule="auto"/>
        <w:jc w:val="left"/>
        <w:textAlignment w:val="center"/>
        <w:rPr>
          <w:sz w:val="21"/>
        </w:rPr>
      </w:pPr>
      <w:r>
        <w:rPr>
          <w:sz w:val="21"/>
        </w:rPr>
        <w:t>②目镜是</w:t>
      </w:r>
      <w:r>
        <w:rPr>
          <w:rFonts w:ascii="Times New Roman" w:cs="Times New Roman" w:eastAsia="Times New Roman" w:hAnsi="Times New Roman"/>
          <w:b w:val="0"/>
          <w:sz w:val="21"/>
          <w:u w:val="single"/>
        </w:rPr>
        <w:t xml:space="preserve">        </w:t>
      </w:r>
      <w:r>
        <w:rPr>
          <w:sz w:val="21"/>
        </w:rPr>
        <w:t>透镜（选填“凹”或“凸”）；</w:t>
      </w:r>
    </w:p>
    <w:p w14:paraId="46EBCA76">
      <w:pPr>
        <w:shd w:color="auto" w:fill="auto" w:val="clear"/>
        <w:spacing w:line="360" w:lineRule="auto"/>
        <w:jc w:val="left"/>
        <w:textAlignment w:val="center"/>
        <w:rPr>
          <w:sz w:val="21"/>
        </w:rPr>
      </w:pPr>
      <w:r>
        <w:rPr>
          <w:sz w:val="21"/>
        </w:rPr>
        <w:t>③由光路可以判断，物体经物镜成一个</w:t>
      </w:r>
      <w:r>
        <w:rPr>
          <w:rFonts w:ascii="Times New Roman" w:cs="Times New Roman" w:eastAsia="Times New Roman" w:hAnsi="Times New Roman"/>
          <w:b w:val="0"/>
          <w:sz w:val="21"/>
          <w:u w:val="single"/>
        </w:rPr>
        <w:t xml:space="preserve">        </w:t>
      </w:r>
      <w:r>
        <w:rPr>
          <w:sz w:val="21"/>
        </w:rPr>
        <w:t>（选填“倒立”、“正立”）、</w:t>
      </w:r>
      <w:r>
        <w:rPr>
          <w:rFonts w:ascii="Times New Roman" w:cs="Times New Roman" w:eastAsia="Times New Roman" w:hAnsi="Times New Roman"/>
          <w:b w:val="0"/>
          <w:sz w:val="21"/>
          <w:u w:val="single"/>
        </w:rPr>
        <w:t xml:space="preserve">      </w:t>
      </w:r>
      <w:r>
        <w:rPr>
          <w:sz w:val="21"/>
        </w:rPr>
        <w:t>（选填“放大”、“等大”、“缩小”）的像；</w:t>
      </w:r>
    </w:p>
    <w:p w14:paraId="1D9F330F">
      <w:pPr>
        <w:shd w:color="auto" w:fill="auto" w:val="clear"/>
        <w:spacing w:line="360" w:lineRule="auto"/>
        <w:jc w:val="left"/>
        <w:textAlignment w:val="center"/>
        <w:rPr>
          <w:sz w:val="21"/>
        </w:rPr>
      </w:pPr>
      <w:r>
        <w:rPr>
          <w:sz w:val="21"/>
        </w:rPr>
        <w:t>④要使经物镜折射后的光线</w:t>
      </w:r>
      <w:r>
        <w:rPr>
          <w:rFonts w:ascii="Times New Roman" w:cs="Times New Roman" w:eastAsia="Times New Roman" w:hAnsi="Times New Roman"/>
          <w:i/>
          <w:sz w:val="21"/>
        </w:rPr>
        <w:t>a</w:t>
      </w:r>
      <w:r>
        <w:rPr>
          <w:sz w:val="21"/>
        </w:rPr>
        <w:t>经过</w:t>
      </w:r>
      <w:r>
        <w:rPr>
          <w:rFonts w:ascii="Times New Roman" w:cs="Times New Roman" w:eastAsia="Times New Roman" w:hAnsi="Times New Roman"/>
          <w:i/>
          <w:sz w:val="21"/>
        </w:rPr>
        <w:t>C</w:t>
      </w:r>
      <w:r>
        <w:rPr>
          <w:sz w:val="21"/>
        </w:rPr>
        <w:t>点，应使物镜沿主光轴水平</w:t>
      </w:r>
      <w:r>
        <w:rPr>
          <w:rFonts w:ascii="Times New Roman" w:cs="Times New Roman" w:eastAsia="Times New Roman" w:hAnsi="Times New Roman"/>
          <w:b w:val="0"/>
          <w:sz w:val="21"/>
          <w:u w:val="single"/>
        </w:rPr>
        <w:t xml:space="preserve">           </w:t>
      </w:r>
      <w:r>
        <w:rPr>
          <w:sz w:val="21"/>
        </w:rPr>
        <w:t>移动（选填“向左”或“向右”）。</w:t>
      </w:r>
    </w:p>
    <w:p w14:paraId="143A3FEA">
      <w:pPr>
        <w:shd w:color="auto" w:fill="F2F2F2" w:val="clear"/>
        <w:spacing w:line="360" w:lineRule="auto"/>
        <w:jc w:val="left"/>
        <w:textAlignment w:val="center"/>
        <w:rPr>
          <w:sz w:val="21"/>
        </w:rPr>
      </w:pPr>
      <w:r>
        <w:rPr>
          <w:color w:val="FF0000"/>
          <w:sz w:val="21"/>
        </w:rPr>
        <w:t xml:space="preserve">【答案】(1)     </w:t>
      </w:r>
      <w:r>
        <w:rPr>
          <w:rFonts w:ascii="Times New Roman" w:cs="Times New Roman" w:eastAsia="Times New Roman" w:hAnsi="Times New Roman"/>
          <w:strike w:val="0"/>
          <w:color w:val="FF0000"/>
          <w:kern w:val="0"/>
          <w:sz w:val="24"/>
          <w:szCs w:val="24"/>
          <w:u w:val="none"/>
        </w:rPr>
        <w:drawing>
          <wp:inline distB="0" distL="114300" distR="114300" distT="0">
            <wp:extent cx="1514475" cy="933450"/>
            <wp:effectExtent b="0" l="0" r="9525" t="0"/>
            <wp:docPr descr="@@@fe4bf45e-1c51-4a59-ab2e-d15d6e8eda7d"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4bf45e-1c51-4a59-ab2e-d15d6e8eda7d" id="28" name="图片 28"/>
                    <pic:cNvPicPr>
                      <a:picLocks noChangeAspect="1"/>
                    </pic:cNvPicPr>
                  </pic:nvPicPr>
                  <pic:blipFill>
                    <a:blip r:embed="rId214"/>
                    <a:stretch>
                      <a:fillRect/>
                    </a:stretch>
                  </pic:blipFill>
                  <pic:spPr>
                    <a:xfrm>
                      <a:off x="0" y="0"/>
                      <a:ext cx="1514475" cy="933450"/>
                    </a:xfrm>
                    <a:prstGeom prst="rect">
                      <a:avLst/>
                    </a:prstGeom>
                  </pic:spPr>
                </pic:pic>
              </a:graphicData>
            </a:graphic>
          </wp:inline>
        </w:drawing>
      </w:r>
      <w:r>
        <w:rPr>
          <w:color w:val="FF0000"/>
          <w:sz w:val="21"/>
        </w:rPr>
        <w:t xml:space="preserve">     </w:t>
      </w:r>
      <w:r>
        <w:rPr>
          <w:rFonts w:ascii="Times New Roman" w:cs="Times New Roman" w:eastAsia="Times New Roman" w:hAnsi="Times New Roman"/>
          <w:strike w:val="0"/>
          <w:color w:val="FF0000"/>
          <w:kern w:val="0"/>
          <w:sz w:val="24"/>
          <w:szCs w:val="24"/>
          <w:u w:val="none"/>
        </w:rPr>
        <w:drawing>
          <wp:inline distB="0" distL="114300" distR="114300" distT="0">
            <wp:extent cx="1666875" cy="895350"/>
            <wp:effectExtent b="0" l="0" r="9525" t="0"/>
            <wp:docPr descr="@@@b59b57ba-877e-4531-82e9-632db4d511c3"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9b57ba-877e-4531-82e9-632db4d511c3" id="29" name="图片 29"/>
                    <pic:cNvPicPr>
                      <a:picLocks noChangeAspect="1"/>
                    </pic:cNvPicPr>
                  </pic:nvPicPr>
                  <pic:blipFill>
                    <a:blip r:embed="rId215"/>
                    <a:stretch>
                      <a:fillRect/>
                    </a:stretch>
                  </pic:blipFill>
                  <pic:spPr>
                    <a:xfrm>
                      <a:off x="0" y="0"/>
                      <a:ext cx="1666875" cy="895350"/>
                    </a:xfrm>
                    <a:prstGeom prst="rect">
                      <a:avLst/>
                    </a:prstGeom>
                  </pic:spPr>
                </pic:pic>
              </a:graphicData>
            </a:graphic>
          </wp:inline>
        </w:drawing>
      </w:r>
      <w:r>
        <w:rPr>
          <w:color w:val="FF0000"/>
          <w:sz w:val="21"/>
        </w:rPr>
        <w:t xml:space="preserve">     红光、蓝光、绿光</w:t>
      </w:r>
    </w:p>
    <w:p w14:paraId="26A72C43">
      <w:pPr>
        <w:shd w:color="auto" w:fill="F2F2F2" w:val="clear"/>
        <w:spacing w:line="360" w:lineRule="auto"/>
        <w:jc w:val="left"/>
        <w:textAlignment w:val="center"/>
        <w:rPr>
          <w:sz w:val="21"/>
        </w:rPr>
      </w:pPr>
      <w:r>
        <w:rPr>
          <w:color w:val="FF0000"/>
          <w:sz w:val="21"/>
        </w:rPr>
        <w:t xml:space="preserve">(2)     </w:t>
      </w:r>
      <w:r>
        <w:rPr>
          <w:rFonts w:ascii="Times New Roman" w:cs="Times New Roman" w:eastAsia="Times New Roman" w:hAnsi="Times New Roman"/>
          <w:strike w:val="0"/>
          <w:color w:val="FF0000"/>
          <w:kern w:val="0"/>
          <w:sz w:val="24"/>
          <w:szCs w:val="24"/>
          <w:u w:val="none"/>
        </w:rPr>
        <w:drawing>
          <wp:inline distB="0" distL="114300" distR="114300" distT="0">
            <wp:extent cx="2781300" cy="1190625"/>
            <wp:effectExtent b="9525" l="0" r="0" t="0"/>
            <wp:docPr descr="@@@7e41251f-093d-457a-9c27-812355ad7ca8"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41251f-093d-457a-9c27-812355ad7ca8" id="30" name="图片 30"/>
                    <pic:cNvPicPr>
                      <a:picLocks noChangeAspect="1"/>
                    </pic:cNvPicPr>
                  </pic:nvPicPr>
                  <pic:blipFill>
                    <a:blip r:embed="rId216"/>
                    <a:stretch>
                      <a:fillRect/>
                    </a:stretch>
                  </pic:blipFill>
                  <pic:spPr>
                    <a:xfrm>
                      <a:off x="0" y="0"/>
                      <a:ext cx="2781300" cy="1190625"/>
                    </a:xfrm>
                    <a:prstGeom prst="rect">
                      <a:avLst/>
                    </a:prstGeom>
                  </pic:spPr>
                </pic:pic>
              </a:graphicData>
            </a:graphic>
          </wp:inline>
        </w:drawing>
      </w:r>
      <w:r>
        <w:rPr>
          <w:color w:val="FF0000"/>
          <w:sz w:val="21"/>
        </w:rPr>
        <w:t xml:space="preserve">     凸     倒立     缩小     向左</w:t>
      </w:r>
    </w:p>
    <w:p w14:paraId="7CD8D389">
      <w:pPr>
        <w:shd w:color="auto" w:fill="F2F2F2" w:val="clear"/>
        <w:spacing w:line="360" w:lineRule="auto"/>
        <w:jc w:val="left"/>
        <w:textAlignment w:val="center"/>
        <w:rPr>
          <w:sz w:val="21"/>
        </w:rPr>
      </w:pPr>
      <w:r>
        <w:rPr>
          <w:color w:val="FF0000"/>
          <w:sz w:val="21"/>
        </w:rPr>
        <w:t>【详解】（1）[1]入射光线与镜面的夹角为60°，则入射角为30°，所以反射角等于入射角等于30°。过入射点画出法线，根据反射角等于入射角，在法线右侧空气中画出反射光线，如图所示：</w:t>
      </w:r>
    </w:p>
    <w:p w14:paraId="4DDC28BA">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562100" cy="962025"/>
            <wp:effectExtent b="9525" l="0" r="0" t="0"/>
            <wp:docPr descr="@@@20afb108-ec06-4efa-ae68-71a797a7e738"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afb108-ec06-4efa-ae68-71a797a7e738" id="31" name="图片 31"/>
                    <pic:cNvPicPr>
                      <a:picLocks noChangeAspect="1"/>
                    </pic:cNvPicPr>
                  </pic:nvPicPr>
                  <pic:blipFill>
                    <a:blip r:embed="rId214"/>
                    <a:stretch>
                      <a:fillRect/>
                    </a:stretch>
                  </pic:blipFill>
                  <pic:spPr>
                    <a:xfrm>
                      <a:off x="0" y="0"/>
                      <a:ext cx="1562100" cy="962025"/>
                    </a:xfrm>
                    <a:prstGeom prst="rect">
                      <a:avLst/>
                    </a:prstGeom>
                  </pic:spPr>
                </pic:pic>
              </a:graphicData>
            </a:graphic>
          </wp:inline>
        </w:drawing>
      </w:r>
    </w:p>
    <w:p w14:paraId="45BD16F7">
      <w:pPr>
        <w:shd w:color="auto" w:fill="F2F2F2" w:val="clear"/>
        <w:spacing w:line="360" w:lineRule="auto"/>
        <w:jc w:val="left"/>
        <w:textAlignment w:val="center"/>
        <w:rPr>
          <w:sz w:val="21"/>
        </w:rPr>
      </w:pPr>
      <w:r>
        <w:rPr>
          <w:color w:val="FF0000"/>
          <w:sz w:val="21"/>
        </w:rPr>
        <w:t>[2]根据光从空气中斜射入玻璃时，折射角小于入射角，从玻璃斜射入空气中时，折射角大于入射角，作出光进入三棱镜和在三棱镜右表面的大致的折射光线。如图所示：</w:t>
      </w:r>
    </w:p>
    <w:p w14:paraId="69538B87">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885950" cy="1019175"/>
            <wp:effectExtent b="9525" l="0" r="0" t="0"/>
            <wp:docPr descr="@@@c036ad71-6f67-40fe-9798-c40ba5be9f5f"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036ad71-6f67-40fe-9798-c40ba5be9f5f" id="32" name="图片 32"/>
                    <pic:cNvPicPr>
                      <a:picLocks noChangeAspect="1"/>
                    </pic:cNvPicPr>
                  </pic:nvPicPr>
                  <pic:blipFill>
                    <a:blip r:embed="rId215"/>
                    <a:stretch>
                      <a:fillRect/>
                    </a:stretch>
                  </pic:blipFill>
                  <pic:spPr>
                    <a:xfrm>
                      <a:off x="0" y="0"/>
                      <a:ext cx="1885950" cy="1019175"/>
                    </a:xfrm>
                    <a:prstGeom prst="rect">
                      <a:avLst/>
                    </a:prstGeom>
                  </pic:spPr>
                </pic:pic>
              </a:graphicData>
            </a:graphic>
          </wp:inline>
        </w:drawing>
      </w:r>
    </w:p>
    <w:p w14:paraId="5C7D0D4E">
      <w:pPr>
        <w:shd w:color="auto" w:fill="F2F2F2" w:val="clear"/>
        <w:spacing w:line="360" w:lineRule="auto"/>
        <w:jc w:val="left"/>
        <w:textAlignment w:val="center"/>
        <w:rPr>
          <w:sz w:val="21"/>
        </w:rPr>
      </w:pPr>
      <w:r>
        <w:rPr>
          <w:color w:val="FF0000"/>
          <w:sz w:val="21"/>
        </w:rPr>
        <w:t>[3]把白光沿</w:t>
      </w:r>
      <w:r>
        <w:rPr>
          <w:rFonts w:ascii="Times New Roman" w:cs="Times New Roman" w:eastAsia="Times New Roman" w:hAnsi="Times New Roman"/>
          <w:i/>
          <w:color w:val="FF0000"/>
          <w:sz w:val="21"/>
        </w:rPr>
        <w:t>AO</w:t>
      </w:r>
      <w:r>
        <w:rPr>
          <w:color w:val="FF0000"/>
          <w:sz w:val="21"/>
        </w:rPr>
        <w:t>射向三棱镜，可以把白光分解成红、橙、黄、绿、蓝、靛、紫等7种颜色的单色光，当把“红光”、“绿光”或“蓝光”是单色光，所以沿</w:t>
      </w:r>
      <w:r>
        <w:rPr>
          <w:rFonts w:ascii="Times New Roman" w:cs="Times New Roman" w:eastAsia="Times New Roman" w:hAnsi="Times New Roman"/>
          <w:i/>
          <w:color w:val="FF0000"/>
          <w:sz w:val="21"/>
        </w:rPr>
        <w:t>AO</w:t>
      </w:r>
      <w:r>
        <w:rPr>
          <w:color w:val="FF0000"/>
          <w:sz w:val="21"/>
        </w:rPr>
        <w:t>射向三棱镜，光从三棱镜射出后颜色不变。</w:t>
      </w:r>
    </w:p>
    <w:p w14:paraId="2348E633">
      <w:pPr>
        <w:shd w:color="auto" w:fill="F2F2F2" w:val="clear"/>
        <w:spacing w:line="360" w:lineRule="auto"/>
        <w:jc w:val="left"/>
        <w:textAlignment w:val="center"/>
        <w:rPr>
          <w:sz w:val="21"/>
        </w:rPr>
      </w:pPr>
      <w:r>
        <w:rPr>
          <w:color w:val="FF0000"/>
          <w:sz w:val="21"/>
        </w:rPr>
        <w:t>（2）[1]已知物镜是凸透镜，</w:t>
      </w:r>
      <w:r>
        <w:rPr>
          <w:rFonts w:ascii="Times New Roman" w:cs="Times New Roman" w:eastAsia="Times New Roman" w:hAnsi="Times New Roman"/>
          <w:i/>
          <w:color w:val="FF0000"/>
          <w:sz w:val="21"/>
        </w:rPr>
        <w:t>O</w:t>
      </w:r>
      <w:r>
        <w:rPr>
          <w:color w:val="FF0000"/>
          <w:sz w:val="21"/>
        </w:rPr>
        <w:t>为光心，</w:t>
      </w:r>
      <w:r>
        <w:rPr>
          <w:rFonts w:ascii="Times New Roman" w:cs="Times New Roman" w:eastAsia="Times New Roman" w:hAnsi="Times New Roman"/>
          <w:i/>
          <w:color w:val="FF0000"/>
          <w:sz w:val="21"/>
        </w:rPr>
        <w:t>F</w:t>
      </w:r>
      <w:r>
        <w:rPr>
          <w:color w:val="FF0000"/>
          <w:sz w:val="21"/>
        </w:rPr>
        <w:t>为物镜的焦点；由图可知，折射光线</w:t>
      </w:r>
      <w:r>
        <w:rPr>
          <w:rFonts w:ascii="Times New Roman" w:cs="Times New Roman" w:eastAsia="Times New Roman" w:hAnsi="Times New Roman"/>
          <w:i/>
          <w:color w:val="FF0000"/>
          <w:sz w:val="21"/>
        </w:rPr>
        <w:t>a</w:t>
      </w:r>
      <w:r>
        <w:rPr>
          <w:color w:val="FF0000"/>
          <w:sz w:val="21"/>
        </w:rPr>
        <w:t>过焦点，则入射光线平行于主光轴；折射光线</w:t>
      </w:r>
      <w:r>
        <w:rPr>
          <w:rFonts w:ascii="Times New Roman" w:cs="Times New Roman" w:eastAsia="Times New Roman" w:hAnsi="Times New Roman"/>
          <w:i/>
          <w:color w:val="FF0000"/>
          <w:sz w:val="21"/>
        </w:rPr>
        <w:t>b</w:t>
      </w:r>
      <w:r>
        <w:rPr>
          <w:color w:val="FF0000"/>
          <w:sz w:val="21"/>
        </w:rPr>
        <w:t>过光心，过光心的光线其传播方向不变，如图所示：</w:t>
      </w:r>
    </w:p>
    <w:p w14:paraId="70D77624">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609850" cy="1114425"/>
            <wp:effectExtent b="9525" l="0" r="0" t="0"/>
            <wp:docPr descr="@@@98ddf91f-bae9-493a-99bb-16e56144bb83"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8ddf91f-bae9-493a-99bb-16e56144bb83" id="33" name="图片 33"/>
                    <pic:cNvPicPr>
                      <a:picLocks noChangeAspect="1"/>
                    </pic:cNvPicPr>
                  </pic:nvPicPr>
                  <pic:blipFill>
                    <a:blip r:embed="rId216"/>
                    <a:stretch>
                      <a:fillRect/>
                    </a:stretch>
                  </pic:blipFill>
                  <pic:spPr>
                    <a:xfrm>
                      <a:off x="0" y="0"/>
                      <a:ext cx="2609850" cy="1114425"/>
                    </a:xfrm>
                    <a:prstGeom prst="rect">
                      <a:avLst/>
                    </a:prstGeom>
                  </pic:spPr>
                </pic:pic>
              </a:graphicData>
            </a:graphic>
          </wp:inline>
        </w:drawing>
      </w:r>
    </w:p>
    <w:p w14:paraId="727E5126">
      <w:pPr>
        <w:shd w:color="auto" w:fill="F2F2F2" w:val="clear"/>
        <w:spacing w:line="360" w:lineRule="auto"/>
        <w:jc w:val="left"/>
        <w:textAlignment w:val="center"/>
        <w:rPr>
          <w:sz w:val="21"/>
        </w:rPr>
      </w:pPr>
      <w:r>
        <w:rPr>
          <w:color w:val="FF0000"/>
          <w:sz w:val="21"/>
        </w:rPr>
        <w:t>[2]由图可知，光线经目镜折射后靠近主光轴，则说明目镜对光线有会聚作用，而凸透镜对光线有会聚作用，所以目镜是凸透镜。</w:t>
      </w:r>
    </w:p>
    <w:p w14:paraId="2BEAAE35">
      <w:pPr>
        <w:shd w:color="auto" w:fill="F2F2F2" w:val="clear"/>
        <w:spacing w:line="360" w:lineRule="auto"/>
        <w:jc w:val="left"/>
        <w:textAlignment w:val="center"/>
        <w:rPr>
          <w:sz w:val="21"/>
        </w:rPr>
      </w:pPr>
      <w:r>
        <w:rPr>
          <w:color w:val="FF0000"/>
          <w:sz w:val="21"/>
        </w:rPr>
        <w:t>[3][4]由光路图知物体发出的两条入射光线经物镜折射后会聚点在凸透镜的一倍焦距和二倍焦距之间，成的是倒立、缩小的实像。</w:t>
      </w:r>
    </w:p>
    <w:p w14:paraId="24F10678">
      <w:pPr>
        <w:shd w:color="auto" w:fill="F2F2F2" w:val="clear"/>
        <w:spacing w:line="360" w:lineRule="auto"/>
        <w:jc w:val="left"/>
        <w:textAlignment w:val="center"/>
        <w:rPr>
          <w:sz w:val="21"/>
        </w:rPr>
      </w:pPr>
      <w:r>
        <w:rPr>
          <w:color w:val="FF0000"/>
          <w:sz w:val="21"/>
        </w:rPr>
        <w:t>[5]因平行于主光轴的光线经过凸透镜后过焦点，且</w:t>
      </w:r>
      <w:r>
        <w:rPr>
          <w:rFonts w:ascii="Times New Roman" w:cs="Times New Roman" w:eastAsia="Times New Roman" w:hAnsi="Times New Roman"/>
          <w:i/>
          <w:color w:val="FF0000"/>
          <w:sz w:val="21"/>
        </w:rPr>
        <w:t>C</w:t>
      </w:r>
      <w:r>
        <w:rPr>
          <w:color w:val="FF0000"/>
          <w:sz w:val="21"/>
        </w:rPr>
        <w:t>点在图中光线</w:t>
      </w:r>
      <w:r>
        <w:rPr>
          <w:rFonts w:ascii="Times New Roman" w:cs="Times New Roman" w:eastAsia="Times New Roman" w:hAnsi="Times New Roman"/>
          <w:i/>
          <w:color w:val="FF0000"/>
          <w:sz w:val="21"/>
        </w:rPr>
        <w:t>a</w:t>
      </w:r>
      <w:r>
        <w:rPr>
          <w:color w:val="FF0000"/>
          <w:sz w:val="21"/>
        </w:rPr>
        <w:t>经过凸透镜后光线的左侧，故应向左移动凸透镜，才能使光线</w:t>
      </w:r>
      <w:r>
        <w:rPr>
          <w:rFonts w:ascii="Times New Roman" w:cs="Times New Roman" w:eastAsia="Times New Roman" w:hAnsi="Times New Roman"/>
          <w:i/>
          <w:color w:val="FF0000"/>
          <w:sz w:val="21"/>
        </w:rPr>
        <w:t>a</w:t>
      </w:r>
      <w:r>
        <w:rPr>
          <w:color w:val="FF0000"/>
          <w:sz w:val="21"/>
        </w:rPr>
        <w:t>经凸透镜折射后的光线经过</w:t>
      </w:r>
      <w:r>
        <w:rPr>
          <w:rFonts w:ascii="Times New Roman" w:cs="Times New Roman" w:eastAsia="Times New Roman" w:hAnsi="Times New Roman"/>
          <w:i/>
          <w:color w:val="FF0000"/>
          <w:sz w:val="21"/>
        </w:rPr>
        <w:t>C</w:t>
      </w:r>
      <w:r>
        <w:rPr>
          <w:color w:val="FF0000"/>
          <w:sz w:val="21"/>
        </w:rPr>
        <w:t>点。</w:t>
      </w:r>
    </w:p>
    <w:p w14:paraId="41C1A555">
      <w:pPr>
        <w:shd w:color="auto" w:fill="auto" w:val="clear"/>
        <w:spacing w:line="360" w:lineRule="auto"/>
        <w:jc w:val="left"/>
        <w:textAlignment w:val="center"/>
        <w:rPr>
          <w:sz w:val="21"/>
        </w:rPr>
      </w:pPr>
      <w:r>
        <w:rPr>
          <w:sz w:val="21"/>
        </w:rPr>
        <w:t>14．已知凸透镜L</w:t>
      </w:r>
      <w:r>
        <w:rPr>
          <w:sz w:val="21"/>
          <w:vertAlign w:val="subscript"/>
        </w:rPr>
        <w:t>1</w:t>
      </w:r>
      <w:r>
        <w:rPr>
          <w:sz w:val="21"/>
        </w:rPr>
        <w:t>的焦距为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，凹透镜L</w:t>
      </w:r>
      <w:r>
        <w:rPr>
          <w:sz w:val="21"/>
          <w:vertAlign w:val="subscript"/>
        </w:rPr>
        <w:t>2</w:t>
      </w:r>
      <w:r>
        <w:rPr>
          <w:sz w:val="21"/>
        </w:rPr>
        <w:t>的焦距为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，且</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。若把它们的主轴重合相互平行放置，并适当调节两块透镜中心之间的距离，可使一束平行于主轴的入射光通过这两块透镜后仍为平行光束。这时该两块透镜中心间的距离为</w:t>
      </w:r>
      <w:r>
        <w:rPr>
          <w:rFonts w:ascii="Times New Roman" w:cs="Times New Roman" w:eastAsia="Times New Roman" w:hAnsi="Times New Roman"/>
          <w:b w:val="0"/>
          <w:sz w:val="21"/>
          <w:u w:val="single"/>
        </w:rPr>
        <w:t xml:space="preserve">      </w:t>
      </w:r>
      <w:r>
        <w:rPr>
          <w:sz w:val="21"/>
        </w:rPr>
        <w:t>。</w:t>
      </w:r>
    </w:p>
    <w:p w14:paraId="4E06FAB0">
      <w:pPr>
        <w:shd w:color="auto" w:fill="F2F2F2" w:val="clear"/>
        <w:spacing w:line="360" w:lineRule="auto"/>
        <w:jc w:val="left"/>
        <w:textAlignment w:val="center"/>
        <w:rPr>
          <w:rFonts w:ascii="Times New Roman" w:cs="Times New Roman" w:eastAsia="Times New Roman" w:hAnsi="Times New Roman"/>
          <w:i/>
          <w:sz w:val="21"/>
        </w:rPr>
      </w:pPr>
      <w:r>
        <w:rPr>
          <w:color w:val="FF0000"/>
          <w:sz w:val="21"/>
        </w:rPr>
        <w:t>【答案】</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2</w:t>
      </w:r>
    </w:p>
    <w:p w14:paraId="62A9A27D">
      <w:pPr>
        <w:shd w:color="auto" w:fill="F2F2F2" w:val="clear"/>
        <w:spacing w:line="360" w:lineRule="auto"/>
        <w:jc w:val="left"/>
        <w:textAlignment w:val="center"/>
        <w:rPr>
          <w:sz w:val="21"/>
        </w:rPr>
      </w:pPr>
      <w:r>
        <w:rPr>
          <w:color w:val="FF0000"/>
          <w:sz w:val="21"/>
        </w:rPr>
        <w:t>【详解】根据凹透镜的三条特殊光线，平行于主光轴的光线经凹透镜后，折射光线的反向延长线将过平行光所在侧的焦点；过凸透镜的三条特殊光线，过焦点的光线经凸透镜后平行于主光轴，因此左边放凹透镜，右边放凸透镜，让凸透镜左侧的焦点与凹透镜的左侧的焦点重合，此时该两块透镜中心间的距离为：</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2</w:t>
      </w:r>
      <w:r>
        <w:rPr>
          <w:color w:val="FF0000"/>
          <w:sz w:val="21"/>
        </w:rPr>
        <w:t>，如图所示：</w:t>
      </w:r>
    </w:p>
    <w:p w14:paraId="4CD6F0A3">
      <w:pPr>
        <w:shd w:color="auto" w:fill="F2F2F2" w:val="clear"/>
        <w:spacing w:line="360" w:lineRule="auto"/>
        <w:jc w:val="both"/>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971675" cy="1466850"/>
            <wp:effectExtent b="0" l="0" r="9525" t="0"/>
            <wp:docPr descr="@@@aa5e51c9-e55e-4333-a851-b210e56e9792"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a5e51c9-e55e-4333-a851-b210e56e9792" id="34" name="图片 34"/>
                    <pic:cNvPicPr>
                      <a:picLocks noChangeAspect="1"/>
                    </pic:cNvPicPr>
                  </pic:nvPicPr>
                  <pic:blipFill>
                    <a:blip r:embed="rId217"/>
                    <a:stretch>
                      <a:fillRect/>
                    </a:stretch>
                  </pic:blipFill>
                  <pic:spPr>
                    <a:xfrm>
                      <a:off x="0" y="0"/>
                      <a:ext cx="1971675" cy="1466850"/>
                    </a:xfrm>
                    <a:prstGeom prst="rect">
                      <a:avLst/>
                    </a:prstGeom>
                  </pic:spPr>
                </pic:pic>
              </a:graphicData>
            </a:graphic>
          </wp:inline>
        </w:drawing>
      </w:r>
    </w:p>
    <w:p w14:paraId="0AC96D54">
      <w:pPr>
        <w:shd w:color="auto" w:fill="auto" w:val="clear"/>
        <w:spacing w:line="360" w:lineRule="auto"/>
        <w:jc w:val="left"/>
        <w:textAlignment w:val="center"/>
        <w:rPr>
          <w:sz w:val="21"/>
        </w:rPr>
      </w:pPr>
      <w:r>
        <w:rPr>
          <w:sz w:val="21"/>
        </w:rPr>
        <w:t>15．（23-24八年级上·江苏宿迁·期末）如图甲所示的黑白卡片，左侧在白光照射下呈现黑色是因为</w:t>
      </w:r>
      <w:r>
        <w:rPr>
          <w:rFonts w:ascii="Times New Roman" w:cs="Times New Roman" w:eastAsia="Times New Roman" w:hAnsi="Times New Roman"/>
          <w:b w:val="0"/>
          <w:sz w:val="21"/>
          <w:u w:val="single"/>
        </w:rPr>
        <w:t xml:space="preserve">           </w:t>
      </w:r>
      <w:r>
        <w:rPr>
          <w:sz w:val="21"/>
        </w:rPr>
        <w:t>，在高脚玻璃杯前方观察到如图乙所示装水部分“黑白颠倒”的现象，此时装水部分的高脚杯和杯内水的组合相当于一个</w:t>
      </w:r>
      <w:r>
        <w:rPr>
          <w:rFonts w:ascii="Times New Roman" w:cs="Times New Roman" w:eastAsia="Times New Roman" w:hAnsi="Times New Roman"/>
          <w:b w:val="0"/>
          <w:sz w:val="21"/>
          <w:u w:val="single"/>
        </w:rPr>
        <w:t xml:space="preserve">           </w:t>
      </w:r>
      <w:r>
        <w:rPr>
          <w:sz w:val="21"/>
        </w:rPr>
        <w:t>透镜，若希望看到“黑白颠倒”的现象重新颠倒回来，则应将高脚杯</w:t>
      </w:r>
      <w:r>
        <w:rPr>
          <w:rFonts w:ascii="Times New Roman" w:cs="Times New Roman" w:eastAsia="Times New Roman" w:hAnsi="Times New Roman"/>
          <w:b w:val="0"/>
          <w:sz w:val="21"/>
          <w:u w:val="single"/>
        </w:rPr>
        <w:t xml:space="preserve">           </w:t>
      </w:r>
      <w:r>
        <w:rPr>
          <w:sz w:val="21"/>
        </w:rPr>
        <w:t>（选填“靠近”或“远离”）黑白卡片。</w:t>
      </w:r>
    </w:p>
    <w:p w14:paraId="3BF2E410">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62100" cy="1304925"/>
            <wp:effectExtent b="9525" l="0" r="0" t="0"/>
            <wp:docPr descr="@@@abb3640c-83d9-441c-8b92-1e05a63e39a5"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bb3640c-83d9-441c-8b92-1e05a63e39a5" id="35" name="图片 35"/>
                    <pic:cNvPicPr>
                      <a:picLocks noChangeAspect="1"/>
                    </pic:cNvPicPr>
                  </pic:nvPicPr>
                  <pic:blipFill>
                    <a:blip r:embed="rId218"/>
                    <a:stretch>
                      <a:fillRect/>
                    </a:stretch>
                  </pic:blipFill>
                  <pic:spPr>
                    <a:xfrm>
                      <a:off x="0" y="0"/>
                      <a:ext cx="1562100" cy="1304925"/>
                    </a:xfrm>
                    <a:prstGeom prst="rect">
                      <a:avLst/>
                    </a:prstGeom>
                  </pic:spPr>
                </pic:pic>
              </a:graphicData>
            </a:graphic>
          </wp:inline>
        </w:drawing>
      </w:r>
    </w:p>
    <w:p w14:paraId="570D102C">
      <w:pPr>
        <w:shd w:color="auto" w:fill="F2F2F2" w:val="clear"/>
        <w:spacing w:line="360" w:lineRule="auto"/>
        <w:jc w:val="left"/>
        <w:textAlignment w:val="center"/>
        <w:rPr>
          <w:sz w:val="21"/>
        </w:rPr>
      </w:pPr>
      <w:r>
        <w:rPr>
          <w:color w:val="FF0000"/>
          <w:sz w:val="21"/>
        </w:rPr>
        <w:t>【答案】     黑色吸收所有色光     凸     靠近</w:t>
      </w:r>
    </w:p>
    <w:p w14:paraId="608DC113">
      <w:pPr>
        <w:shd w:color="auto" w:fill="F2F2F2" w:val="clear"/>
        <w:spacing w:line="360" w:lineRule="auto"/>
        <w:jc w:val="left"/>
        <w:textAlignment w:val="center"/>
        <w:rPr>
          <w:sz w:val="21"/>
        </w:rPr>
      </w:pPr>
      <w:r>
        <w:rPr>
          <w:color w:val="FF0000"/>
          <w:sz w:val="21"/>
        </w:rPr>
        <w:t>【详解】[1]白光照射图甲的卡片时，因为左侧的黑色吸收所有色光，所以呈现黑色，右侧的白色反射所有色光，所以呈现白色。</w:t>
      </w:r>
    </w:p>
    <w:p w14:paraId="6A439397">
      <w:pPr>
        <w:shd w:color="auto" w:fill="F2F2F2" w:val="clear"/>
        <w:spacing w:line="360" w:lineRule="auto"/>
        <w:jc w:val="left"/>
        <w:textAlignment w:val="center"/>
        <w:rPr>
          <w:sz w:val="21"/>
        </w:rPr>
      </w:pPr>
      <w:r>
        <w:rPr>
          <w:color w:val="FF0000"/>
          <w:sz w:val="21"/>
        </w:rPr>
        <w:t>[2]装水部分的高脚杯和杯内的水组合成一中间厚、边缘薄的凸透镜。</w:t>
      </w:r>
    </w:p>
    <w:p w14:paraId="0399E3CE">
      <w:pPr>
        <w:shd w:color="auto" w:fill="F2F2F2" w:val="clear"/>
        <w:spacing w:line="360" w:lineRule="auto"/>
        <w:jc w:val="left"/>
        <w:textAlignment w:val="center"/>
        <w:rPr>
          <w:sz w:val="21"/>
        </w:rPr>
      </w:pPr>
      <w:r>
        <w:rPr>
          <w:color w:val="FF0000"/>
          <w:sz w:val="21"/>
        </w:rPr>
        <w:t>[3]图乙中，卡片通过高脚杯所成的是左右相反的实像，为了让黑白重新颠倒回来，应让高脚杯靠近卡片，成正立的虚像。</w:t>
      </w:r>
    </w:p>
    <w:p w14:paraId="7A0E0FBF">
      <w:pPr>
        <w:shd w:color="auto" w:fill="auto" w:val="clear"/>
        <w:spacing w:line="360" w:lineRule="auto"/>
        <w:jc w:val="left"/>
        <w:textAlignment w:val="center"/>
        <w:rPr>
          <w:sz w:val="21"/>
        </w:rPr>
      </w:pPr>
      <w:r>
        <w:rPr>
          <w:sz w:val="21"/>
        </w:rPr>
        <w:t>16．（24-25八年级上·江西吉安·期末）小岗在进行光学复习时，他进行了如下的梳理。</w:t>
      </w:r>
    </w:p>
    <w:p w14:paraId="5590C30B">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446530"/>
            <wp:effectExtent b="1270" l="0" r="635" t="0"/>
            <wp:docPr descr="@@@650895c8-bae7-4769-817d-7c3fffea53e0"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0895c8-bae7-4769-817d-7c3fffea53e0" id="36" name="图片 36"/>
                    <pic:cNvPicPr>
                      <a:picLocks noChangeAspect="1"/>
                    </pic:cNvPicPr>
                  </pic:nvPicPr>
                  <pic:blipFill>
                    <a:blip r:embed="rId219"/>
                    <a:stretch>
                      <a:fillRect/>
                    </a:stretch>
                  </pic:blipFill>
                  <pic:spPr>
                    <a:xfrm>
                      <a:off x="0" y="0"/>
                      <a:ext cx="5276800" cy="1447149"/>
                    </a:xfrm>
                    <a:prstGeom prst="rect">
                      <a:avLst/>
                    </a:prstGeom>
                  </pic:spPr>
                </pic:pic>
              </a:graphicData>
            </a:graphic>
          </wp:inline>
        </w:drawing>
      </w:r>
      <w:r>
        <w:rPr>
          <w:rFonts w:ascii="Times New Roman" w:cs="Times New Roman" w:eastAsia="Times New Roman" w:hAnsi="Times New Roman"/>
          <w:strike w:val="0"/>
          <w:kern w:val="0"/>
          <w:sz w:val="24"/>
          <w:szCs w:val="24"/>
          <w:u w:val="none"/>
        </w:rPr>
        <w:drawing>
          <wp:inline distB="0" distL="114300" distR="114300" distT="0">
            <wp:extent cx="5276215" cy="1470660"/>
            <wp:effectExtent b="15240" l="0" r="635" t="0"/>
            <wp:docPr descr="@@@78f43fd3-249e-4a0a-8758-7116065a8887"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f43fd3-249e-4a0a-8758-7116065a8887" id="37" name="图片 37"/>
                    <pic:cNvPicPr>
                      <a:picLocks noChangeAspect="1"/>
                    </pic:cNvPicPr>
                  </pic:nvPicPr>
                  <pic:blipFill>
                    <a:blip r:embed="rId220"/>
                    <a:stretch>
                      <a:fillRect/>
                    </a:stretch>
                  </pic:blipFill>
                  <pic:spPr>
                    <a:xfrm>
                      <a:off x="0" y="0"/>
                      <a:ext cx="5276800" cy="1470832"/>
                    </a:xfrm>
                    <a:prstGeom prst="rect">
                      <a:avLst/>
                    </a:prstGeom>
                  </pic:spPr>
                </pic:pic>
              </a:graphicData>
            </a:graphic>
          </wp:inline>
        </w:drawing>
      </w:r>
    </w:p>
    <w:p w14:paraId="6C49A74A">
      <w:pPr>
        <w:shd w:color="auto" w:fill="auto" w:val="clear"/>
        <w:spacing w:line="360" w:lineRule="auto"/>
        <w:jc w:val="left"/>
        <w:textAlignment w:val="center"/>
        <w:rPr>
          <w:sz w:val="21"/>
        </w:rPr>
      </w:pPr>
      <w:r>
        <w:rPr>
          <w:sz w:val="21"/>
        </w:rPr>
        <w:t>(1)①如图甲，用玻璃板代替平面镜的目的是</w:t>
      </w:r>
      <w:r>
        <w:rPr>
          <w:rFonts w:ascii="Times New Roman" w:cs="Times New Roman" w:eastAsia="Times New Roman" w:hAnsi="Times New Roman"/>
          <w:b w:val="0"/>
          <w:sz w:val="21"/>
          <w:u w:val="single"/>
        </w:rPr>
        <w:t xml:space="preserve">            </w:t>
      </w:r>
      <w:r>
        <w:rPr>
          <w:sz w:val="21"/>
        </w:rPr>
        <w:t>。</w:t>
      </w:r>
    </w:p>
    <w:p w14:paraId="43766415">
      <w:pPr>
        <w:shd w:color="auto" w:fill="auto" w:val="clear"/>
        <w:spacing w:line="360" w:lineRule="auto"/>
        <w:jc w:val="left"/>
        <w:textAlignment w:val="center"/>
        <w:rPr>
          <w:sz w:val="21"/>
        </w:rPr>
      </w:pPr>
      <w:r>
        <w:rPr>
          <w:sz w:val="21"/>
        </w:rPr>
        <w:t>②如图乙，蜡烛A在玻璃板中成像的位置如图②，其可能的原因是</w:t>
      </w:r>
      <w:r>
        <w:rPr>
          <w:rFonts w:ascii="Times New Roman" w:cs="Times New Roman" w:eastAsia="Times New Roman" w:hAnsi="Times New Roman"/>
          <w:b w:val="0"/>
          <w:sz w:val="21"/>
          <w:u w:val="single"/>
        </w:rPr>
        <w:t xml:space="preserve">            </w:t>
      </w:r>
      <w:r>
        <w:rPr>
          <w:sz w:val="21"/>
        </w:rPr>
        <w:t>。</w:t>
      </w:r>
    </w:p>
    <w:p w14:paraId="49684DA2">
      <w:pPr>
        <w:shd w:color="auto" w:fill="auto" w:val="clear"/>
        <w:spacing w:line="360" w:lineRule="auto"/>
        <w:jc w:val="left"/>
        <w:textAlignment w:val="center"/>
        <w:rPr>
          <w:sz w:val="21"/>
        </w:rPr>
      </w:pPr>
      <w:r>
        <w:rPr>
          <w:sz w:val="21"/>
        </w:rPr>
        <w:t>③如果在图丙中玻璃板与蜡烛的像之间放一块不透明的挡板，从蜡烛A这侧</w:t>
      </w:r>
      <w:r>
        <w:rPr>
          <w:rFonts w:ascii="Times New Roman" w:cs="Times New Roman" w:eastAsia="Times New Roman" w:hAnsi="Times New Roman"/>
          <w:b w:val="0"/>
          <w:sz w:val="21"/>
          <w:u w:val="single"/>
        </w:rPr>
        <w:t xml:space="preserve">      </w:t>
      </w:r>
      <w:r>
        <w:rPr>
          <w:sz w:val="21"/>
        </w:rPr>
        <w:t xml:space="preserve"> （填“仍能”或“不能”）观察到蜡烛的像。</w:t>
      </w:r>
    </w:p>
    <w:p w14:paraId="0A1831DA">
      <w:pPr>
        <w:shd w:color="auto" w:fill="auto" w:val="clear"/>
        <w:spacing w:line="360" w:lineRule="auto"/>
        <w:jc w:val="left"/>
        <w:textAlignment w:val="center"/>
        <w:rPr>
          <w:sz w:val="21"/>
        </w:rPr>
      </w:pPr>
      <w:r>
        <w:rPr>
          <w:sz w:val="21"/>
        </w:rPr>
        <w:t>(2)如图丁，若凸透镜的焦距为10.0cm，正确地调整器材后，在光屏上成了清晰的像。更换成另一个焦距为8.0cm的凸透镜，光屏上的像变模糊了，此现象与</w:t>
      </w:r>
      <w:r>
        <w:rPr>
          <w:rFonts w:ascii="Times New Roman" w:cs="Times New Roman" w:eastAsia="Times New Roman" w:hAnsi="Times New Roman"/>
          <w:b w:val="0"/>
          <w:sz w:val="21"/>
          <w:u w:val="single"/>
        </w:rPr>
        <w:t xml:space="preserve">          </w:t>
      </w:r>
      <w:r>
        <w:rPr>
          <w:sz w:val="21"/>
        </w:rPr>
        <w:t>（填“近视眼”或“远视眼”）成因相似。为了使光屏上的像恢复清晰，可向</w:t>
      </w:r>
      <w:r>
        <w:rPr>
          <w:rFonts w:ascii="Times New Roman" w:cs="Times New Roman" w:eastAsia="Times New Roman" w:hAnsi="Times New Roman"/>
          <w:b w:val="0"/>
          <w:sz w:val="21"/>
          <w:u w:val="single"/>
        </w:rPr>
        <w:t xml:space="preserve">            </w:t>
      </w:r>
      <w:r>
        <w:rPr>
          <w:sz w:val="21"/>
        </w:rPr>
        <w:t xml:space="preserve"> （填“靠近”或“远离”）凸透镜的方向移动蜡烛或在蜡烛和透镜之间放置一个度数适当的</w:t>
      </w:r>
      <w:r>
        <w:rPr>
          <w:rFonts w:ascii="Times New Roman" w:cs="Times New Roman" w:eastAsia="Times New Roman" w:hAnsi="Times New Roman"/>
          <w:b w:val="0"/>
          <w:sz w:val="21"/>
          <w:u w:val="single"/>
        </w:rPr>
        <w:t xml:space="preserve">        </w:t>
      </w:r>
      <w:r>
        <w:rPr>
          <w:sz w:val="21"/>
        </w:rPr>
        <w:t>（选填“凸透”或“凹透”）镜片。</w:t>
      </w:r>
    </w:p>
    <w:p w14:paraId="0D9EEFA4">
      <w:pPr>
        <w:shd w:color="auto" w:fill="auto" w:val="clear"/>
        <w:spacing w:line="360" w:lineRule="auto"/>
        <w:jc w:val="left"/>
        <w:textAlignment w:val="center"/>
        <w:rPr>
          <w:sz w:val="21"/>
        </w:rPr>
      </w:pPr>
      <w:r>
        <w:rPr>
          <w:sz w:val="21"/>
        </w:rPr>
        <w:t>(3)若光屏上清晰像的位置如图戊所示，为使像成在光屏中央，可将蜡烛向</w:t>
      </w:r>
      <w:r>
        <w:rPr>
          <w:rFonts w:ascii="Times New Roman" w:cs="Times New Roman" w:eastAsia="Times New Roman" w:hAnsi="Times New Roman"/>
          <w:b w:val="0"/>
          <w:sz w:val="21"/>
          <w:u w:val="single"/>
        </w:rPr>
        <w:t xml:space="preserve">      </w:t>
      </w:r>
      <w:r>
        <w:rPr>
          <w:sz w:val="21"/>
        </w:rPr>
        <w:t>移动。</w:t>
      </w:r>
    </w:p>
    <w:p w14:paraId="0052AAF7">
      <w:pPr>
        <w:shd w:color="auto" w:fill="F2F2F2" w:val="clear"/>
        <w:spacing w:line="360" w:lineRule="auto"/>
        <w:jc w:val="left"/>
        <w:textAlignment w:val="center"/>
        <w:rPr>
          <w:sz w:val="21"/>
        </w:rPr>
      </w:pPr>
      <w:r>
        <w:rPr>
          <w:color w:val="FF0000"/>
          <w:sz w:val="21"/>
        </w:rPr>
        <w:t>【答案】(1)     便于确定像的位置     玻璃板未与水平面垂直     仍能</w:t>
      </w:r>
    </w:p>
    <w:p w14:paraId="14BDC19C">
      <w:pPr>
        <w:shd w:color="auto" w:fill="F2F2F2" w:val="clear"/>
        <w:spacing w:line="360" w:lineRule="auto"/>
        <w:jc w:val="left"/>
        <w:textAlignment w:val="center"/>
        <w:rPr>
          <w:sz w:val="21"/>
        </w:rPr>
      </w:pPr>
      <w:r>
        <w:rPr>
          <w:color w:val="FF0000"/>
          <w:sz w:val="21"/>
        </w:rPr>
        <w:t>(2)     近视眼     靠近     凹透</w:t>
      </w:r>
    </w:p>
    <w:p w14:paraId="7749D2A3">
      <w:pPr>
        <w:shd w:color="auto" w:fill="F2F2F2" w:val="clear"/>
        <w:spacing w:line="360" w:lineRule="auto"/>
        <w:jc w:val="left"/>
        <w:textAlignment w:val="center"/>
        <w:rPr>
          <w:sz w:val="21"/>
        </w:rPr>
      </w:pPr>
      <w:r>
        <w:rPr>
          <w:color w:val="FF0000"/>
          <w:sz w:val="21"/>
        </w:rPr>
        <w:t>(3)下</w:t>
      </w:r>
    </w:p>
    <w:p w14:paraId="443CD05A">
      <w:pPr>
        <w:shd w:color="auto" w:fill="F2F2F2" w:val="clear"/>
        <w:spacing w:line="360" w:lineRule="auto"/>
        <w:jc w:val="left"/>
        <w:textAlignment w:val="center"/>
        <w:rPr>
          <w:sz w:val="21"/>
        </w:rPr>
      </w:pPr>
      <w:r>
        <w:rPr>
          <w:color w:val="FF0000"/>
          <w:sz w:val="21"/>
        </w:rPr>
        <w:t>【详解】（1）[1]透明玻璃板既可以反光，又可以透光，便于确定像的位置。</w:t>
      </w:r>
    </w:p>
    <w:p w14:paraId="36E29323">
      <w:pPr>
        <w:shd w:color="auto" w:fill="F2F2F2" w:val="clear"/>
        <w:spacing w:line="360" w:lineRule="auto"/>
        <w:jc w:val="left"/>
        <w:textAlignment w:val="center"/>
        <w:rPr>
          <w:sz w:val="21"/>
        </w:rPr>
      </w:pPr>
      <w:r>
        <w:rPr>
          <w:color w:val="FF0000"/>
          <w:sz w:val="21"/>
        </w:rPr>
        <w:t>[2]根据平面镜成像特点，像与物关于平面镜对称，若蜡烛A在玻璃板中成像的位置如图②，说明玻璃板倾斜，没有与水平桌面垂直。</w:t>
      </w:r>
    </w:p>
    <w:p w14:paraId="77EEF692">
      <w:pPr>
        <w:shd w:color="auto" w:fill="F2F2F2" w:val="clear"/>
        <w:spacing w:line="360" w:lineRule="auto"/>
        <w:jc w:val="left"/>
        <w:textAlignment w:val="center"/>
        <w:rPr>
          <w:sz w:val="21"/>
        </w:rPr>
      </w:pPr>
      <w:r>
        <w:rPr>
          <w:color w:val="FF0000"/>
          <w:sz w:val="21"/>
        </w:rPr>
        <w:t>[3]平面镜成的像是虚像，不是由实际光线会聚而成的，像是光的反射光线的反向延长线的交点，而人眼看到的是反射光线，所以在图丙中玻璃板与蜡烛的像之间放一块不透明的挡板，从蜡烛A这侧仍能观察到蜡烛的像。</w:t>
      </w:r>
    </w:p>
    <w:p w14:paraId="72F1AA07">
      <w:pPr>
        <w:shd w:color="auto" w:fill="F2F2F2" w:val="clear"/>
        <w:spacing w:line="360" w:lineRule="auto"/>
        <w:jc w:val="left"/>
        <w:textAlignment w:val="center"/>
        <w:rPr>
          <w:sz w:val="21"/>
        </w:rPr>
      </w:pPr>
      <w:r>
        <w:rPr>
          <w:color w:val="FF0000"/>
          <w:sz w:val="21"/>
        </w:rPr>
        <w:t>（2）[1]由题意可知，若换成焦距更小的凸透镜，相当于晶状体变厚，折光能力变强，成像在光屏之前，即视网膜之前，相当于近视眼成因。</w:t>
      </w:r>
    </w:p>
    <w:p w14:paraId="2224456B">
      <w:pPr>
        <w:shd w:color="auto" w:fill="F2F2F2" w:val="clear"/>
        <w:spacing w:line="360" w:lineRule="auto"/>
        <w:jc w:val="left"/>
        <w:textAlignment w:val="center"/>
        <w:rPr>
          <w:sz w:val="21"/>
        </w:rPr>
      </w:pPr>
      <w:r>
        <w:rPr>
          <w:color w:val="FF0000"/>
          <w:sz w:val="21"/>
        </w:rPr>
        <w:t>[2]成像在光屏之前，需要增大像距，使成像在光屏上，根据凸透镜成像规律，“物近像远像变大”，物距需要变小，即向靠近凸透镜的位置移动蜡烛。</w:t>
      </w:r>
    </w:p>
    <w:p w14:paraId="566201CC">
      <w:pPr>
        <w:shd w:color="auto" w:fill="F2F2F2" w:val="clear"/>
        <w:spacing w:line="360" w:lineRule="auto"/>
        <w:jc w:val="left"/>
        <w:textAlignment w:val="center"/>
        <w:rPr>
          <w:sz w:val="21"/>
        </w:rPr>
      </w:pPr>
      <w:r>
        <w:rPr>
          <w:color w:val="FF0000"/>
          <w:sz w:val="21"/>
        </w:rPr>
        <w:t>[3]根据上述分析，想要使成像在光屏上，需要增大像距，即不改变蜡烛、光屏和凸透镜位置的情况下，需要减弱透镜的折光能力，即需要发散光线，所以选择对光线有发散作用的凹透镜。</w:t>
      </w:r>
    </w:p>
    <w:p w14:paraId="7D41BCB4">
      <w:pPr>
        <w:shd w:color="auto" w:fill="F2F2F2" w:val="clear"/>
        <w:spacing w:line="360" w:lineRule="auto"/>
        <w:jc w:val="left"/>
        <w:textAlignment w:val="center"/>
        <w:rPr>
          <w:sz w:val="21"/>
        </w:rPr>
      </w:pPr>
      <w:r>
        <w:rPr>
          <w:color w:val="FF0000"/>
          <w:sz w:val="21"/>
        </w:rPr>
        <w:t>（3）由图戊可知，此时成像在光屏下方，根据凸透镜成像规律，成实像时，成的是倒立的像，所以要让蜡烛向下移动，像才会向上移动。</w:t>
      </w:r>
    </w:p>
    <w:p w14:paraId="188369BF">
      <w:pPr>
        <w:shd w:color="auto" w:fill="auto" w:val="clear"/>
        <w:spacing w:line="360" w:lineRule="auto"/>
        <w:jc w:val="left"/>
        <w:textAlignment w:val="center"/>
        <w:rPr>
          <w:sz w:val="21"/>
        </w:rPr>
      </w:pPr>
      <w:r>
        <w:rPr>
          <w:sz w:val="21"/>
        </w:rPr>
        <w:t>17．在光学作图中可用符号</w:t>
      </w:r>
      <w:r>
        <w:rPr>
          <w:rFonts w:ascii="Times New Roman" w:cs="Times New Roman" w:eastAsia="Times New Roman" w:hAnsi="Times New Roman"/>
          <w:strike w:val="0"/>
          <w:kern w:val="0"/>
          <w:sz w:val="24"/>
          <w:szCs w:val="24"/>
          <w:u w:val="none"/>
        </w:rPr>
        <w:drawing>
          <wp:inline distB="0" distL="114300" distR="114300" distT="0">
            <wp:extent cx="66675" cy="285750"/>
            <wp:effectExtent b="0" l="0" r="9525" t="0"/>
            <wp:docPr descr="@@@b5fe69dd-6d4c-47d1-9b82-2a89392a9931"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fe69dd-6d4c-47d1-9b82-2a89392a9931" id="38" name="图片 38"/>
                    <pic:cNvPicPr>
                      <a:picLocks noChangeAspect="1"/>
                    </pic:cNvPicPr>
                  </pic:nvPicPr>
                  <pic:blipFill>
                    <a:blip r:embed="rId221"/>
                    <a:stretch>
                      <a:fillRect/>
                    </a:stretch>
                  </pic:blipFill>
                  <pic:spPr>
                    <a:xfrm>
                      <a:off x="0" y="0"/>
                      <a:ext cx="66675" cy="285750"/>
                    </a:xfrm>
                    <a:prstGeom prst="rect">
                      <a:avLst/>
                    </a:prstGeom>
                  </pic:spPr>
                </pic:pic>
              </a:graphicData>
            </a:graphic>
          </wp:inline>
        </w:drawing>
      </w:r>
      <w:r>
        <w:rPr>
          <w:sz w:val="21"/>
        </w:rPr>
        <w:t>表示凸透镜，用符号</w:t>
      </w:r>
      <w:r>
        <w:rPr>
          <w:rFonts w:ascii="Times New Roman" w:cs="Times New Roman" w:eastAsia="Times New Roman" w:hAnsi="Times New Roman"/>
          <w:strike w:val="0"/>
          <w:kern w:val="0"/>
          <w:sz w:val="24"/>
          <w:szCs w:val="24"/>
          <w:u w:val="none"/>
        </w:rPr>
        <w:drawing>
          <wp:inline distB="0" distL="114300" distR="114300" distT="0">
            <wp:extent cx="95250" cy="247650"/>
            <wp:effectExtent b="0" l="0" r="0" t="0"/>
            <wp:docPr descr="@@@a7547801-65df-4391-bc3c-b7f1bbadfcf3"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547801-65df-4391-bc3c-b7f1bbadfcf3" id="39" name="图片 39"/>
                    <pic:cNvPicPr>
                      <a:picLocks noChangeAspect="1"/>
                    </pic:cNvPicPr>
                  </pic:nvPicPr>
                  <pic:blipFill>
                    <a:blip r:embed="rId222"/>
                    <a:stretch>
                      <a:fillRect/>
                    </a:stretch>
                  </pic:blipFill>
                  <pic:spPr>
                    <a:xfrm>
                      <a:off x="0" y="0"/>
                      <a:ext cx="95250" cy="247650"/>
                    </a:xfrm>
                    <a:prstGeom prst="rect">
                      <a:avLst/>
                    </a:prstGeom>
                  </pic:spPr>
                </pic:pic>
              </a:graphicData>
            </a:graphic>
          </wp:inline>
        </w:drawing>
      </w:r>
      <w:r>
        <w:rPr>
          <w:sz w:val="21"/>
        </w:rPr>
        <w:t>表示凹透镜。它们的焦点和透镜中心可在主轴上分别用</w:t>
      </w:r>
      <w:r>
        <w:rPr>
          <w:rFonts w:ascii="Times New Roman" w:cs="Times New Roman" w:eastAsia="Times New Roman" w:hAnsi="Times New Roman"/>
          <w:i/>
          <w:sz w:val="21"/>
        </w:rPr>
        <w:t>F</w:t>
      </w:r>
      <w:r>
        <w:rPr>
          <w:sz w:val="21"/>
        </w:rPr>
        <w:t>和</w:t>
      </w:r>
      <w:r>
        <w:rPr>
          <w:rFonts w:ascii="Times New Roman" w:cs="Times New Roman" w:eastAsia="Times New Roman" w:hAnsi="Times New Roman"/>
          <w:i/>
          <w:sz w:val="21"/>
        </w:rPr>
        <w:t>O</w:t>
      </w:r>
      <w:r>
        <w:rPr>
          <w:sz w:val="21"/>
        </w:rPr>
        <w:t>来表示。图所示是光从空气通过凹透镜的光路图。图中光线Ⅰ表示平行于主轴的—条光线；光线Ⅱ表示通过凹透镜中心的一条光线；光线Ⅲ表示射向凹透镜焦点的一条光线，光线Ⅰ'、Ⅱ'、Ⅲ'分别表示了光线Ⅰ、Ⅱ、Ⅲ通过凹透镜后的传播方向。</w:t>
      </w:r>
    </w:p>
    <w:p w14:paraId="6D4FD5D3">
      <w:pPr>
        <w:shd w:color="auto" w:fill="auto" w:val="clear"/>
        <w:spacing w:line="360" w:lineRule="auto"/>
        <w:jc w:val="left"/>
        <w:textAlignment w:val="center"/>
        <w:rPr>
          <w:sz w:val="21"/>
        </w:rPr>
      </w:pPr>
      <w:r>
        <w:rPr>
          <w:sz w:val="21"/>
        </w:rPr>
        <w:t>采用下述试验步骤，可粗略地测出一块凹透镜的焦距：</w:t>
      </w:r>
    </w:p>
    <w:p w14:paraId="031AA665">
      <w:pPr>
        <w:shd w:color="auto" w:fill="auto" w:val="clear"/>
        <w:spacing w:line="360" w:lineRule="auto"/>
        <w:jc w:val="left"/>
        <w:textAlignment w:val="center"/>
        <w:rPr>
          <w:sz w:val="21"/>
        </w:rPr>
      </w:pPr>
      <w:r>
        <w:rPr>
          <w:sz w:val="21"/>
        </w:rPr>
        <w:t>先在光具座上自左向右依次竖直放置一块凹透镜（焦距未知待测）、一块凸透镜（焦距已知为</w:t>
      </w:r>
      <w:r>
        <w:rPr>
          <w:rFonts w:ascii="Times New Roman" w:cs="Times New Roman" w:eastAsia="Times New Roman" w:hAnsi="Times New Roman"/>
          <w:i/>
          <w:sz w:val="21"/>
        </w:rPr>
        <w:t>f</w:t>
      </w:r>
      <w:r>
        <w:rPr>
          <w:sz w:val="21"/>
        </w:rPr>
        <w:t>）和一块平面镜，并将一个平行光源安装在凹透镜的左侧，使它能水平向右射出一束平行光；然后调节凹透镜、凸透镜和平面镜的高度，使它们的中心跟光源的中心大致在同一高度；最后打开光源，并调节凹透镜和凸透镜之间的距离，使光源发出的平行光通过两块透镜后入射到平面镜上，经平面镜反射后，反射光恰能沿原来的光路返回，测出此时两透镜之间的距离（用</w:t>
      </w:r>
      <w:r>
        <w:rPr>
          <w:rFonts w:ascii="Times New Roman" w:cs="Times New Roman" w:eastAsia="Times New Roman" w:hAnsi="Times New Roman"/>
          <w:i/>
          <w:sz w:val="21"/>
        </w:rPr>
        <w:t>d</w:t>
      </w:r>
      <w:r>
        <w:rPr>
          <w:sz w:val="21"/>
        </w:rPr>
        <w:t>表示）。</w:t>
      </w:r>
    </w:p>
    <w:p w14:paraId="22B0A179">
      <w:pPr>
        <w:shd w:color="auto" w:fill="auto" w:val="clear"/>
        <w:spacing w:line="360" w:lineRule="auto"/>
        <w:jc w:val="left"/>
        <w:textAlignment w:val="center"/>
        <w:rPr>
          <w:sz w:val="21"/>
        </w:rPr>
      </w:pPr>
      <w:r>
        <w:rPr>
          <w:sz w:val="21"/>
        </w:rPr>
        <w:t>根据上述实验过程，完成下列要求：</w:t>
      </w:r>
    </w:p>
    <w:p w14:paraId="32AC50A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295400"/>
            <wp:effectExtent b="0" l="0" r="9525" t="0"/>
            <wp:docPr descr="@@@f3c325ca-b8e1-43b1-b9e5-23e36df79a0d"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c325ca-b8e1-43b1-b9e5-23e36df79a0d" id="40" name="图片 40"/>
                    <pic:cNvPicPr>
                      <a:picLocks noChangeAspect="1"/>
                    </pic:cNvPicPr>
                  </pic:nvPicPr>
                  <pic:blipFill>
                    <a:blip r:embed="rId223"/>
                    <a:stretch>
                      <a:fillRect/>
                    </a:stretch>
                  </pic:blipFill>
                  <pic:spPr>
                    <a:xfrm>
                      <a:off x="0" y="0"/>
                      <a:ext cx="1876425" cy="1295400"/>
                    </a:xfrm>
                    <a:prstGeom prst="rect">
                      <a:avLst/>
                    </a:prstGeom>
                  </pic:spPr>
                </pic:pic>
              </a:graphicData>
            </a:graphic>
          </wp:inline>
        </w:drawing>
      </w:r>
    </w:p>
    <w:p w14:paraId="2D844398">
      <w:pPr>
        <w:shd w:color="auto" w:fill="auto" w:val="clear"/>
        <w:spacing w:line="360" w:lineRule="auto"/>
        <w:jc w:val="left"/>
        <w:textAlignment w:val="center"/>
        <w:rPr>
          <w:sz w:val="21"/>
        </w:rPr>
      </w:pPr>
      <w:r>
        <w:rPr>
          <w:sz w:val="21"/>
        </w:rPr>
        <w:t>(1)画出上述测定凹透镜焦距的原理图（用光路图来表示），并标出已知量和要测定的物理量</w:t>
      </w:r>
      <w:r>
        <w:rPr>
          <w:rFonts w:ascii="Times New Roman" w:cs="Times New Roman" w:eastAsia="Times New Roman" w:hAnsi="Times New Roman"/>
          <w:b w:val="0"/>
          <w:sz w:val="21"/>
          <w:u w:val="single"/>
        </w:rPr>
        <w:t xml:space="preserve">      </w:t>
      </w:r>
      <w:r>
        <w:rPr>
          <w:sz w:val="21"/>
        </w:rPr>
        <w:t>。</w:t>
      </w:r>
    </w:p>
    <w:p w14:paraId="4188B082">
      <w:pPr>
        <w:shd w:color="auto" w:fill="auto" w:val="clear"/>
        <w:spacing w:line="360" w:lineRule="auto"/>
        <w:jc w:val="left"/>
        <w:textAlignment w:val="center"/>
        <w:rPr>
          <w:sz w:val="21"/>
        </w:rPr>
      </w:pPr>
      <w:r>
        <w:rPr>
          <w:sz w:val="21"/>
        </w:rPr>
        <w:t>(2)这个凹透镜的焦距是</w:t>
      </w:r>
      <w:r>
        <w:rPr>
          <w:rFonts w:ascii="Times New Roman" w:cs="Times New Roman" w:eastAsia="Times New Roman" w:hAnsi="Times New Roman"/>
          <w:b w:val="0"/>
          <w:sz w:val="21"/>
          <w:u w:val="single"/>
        </w:rPr>
        <w:t xml:space="preserve">      </w:t>
      </w:r>
      <w:r>
        <w:rPr>
          <w:sz w:val="21"/>
        </w:rPr>
        <w:t>（用已知量的代数式表示）。</w:t>
      </w:r>
    </w:p>
    <w:p w14:paraId="661C86E2">
      <w:pPr>
        <w:shd w:color="auto" w:fill="auto" w:val="clear"/>
        <w:spacing w:line="360" w:lineRule="auto"/>
        <w:jc w:val="left"/>
        <w:textAlignment w:val="center"/>
        <w:rPr>
          <w:sz w:val="21"/>
        </w:rPr>
      </w:pPr>
      <w:r>
        <w:rPr>
          <w:sz w:val="21"/>
        </w:rPr>
        <w:t>(3)说明在实验过程中能确认入射光束经平面镜反射后恰能沿原来光路返回的具体方法</w:t>
      </w:r>
      <w:r>
        <w:rPr>
          <w:rFonts w:ascii="Times New Roman" w:cs="Times New Roman" w:eastAsia="Times New Roman" w:hAnsi="Times New Roman"/>
          <w:b w:val="0"/>
          <w:sz w:val="21"/>
          <w:u w:val="single"/>
        </w:rPr>
        <w:t xml:space="preserve">      </w:t>
      </w:r>
      <w:r>
        <w:rPr>
          <w:sz w:val="21"/>
        </w:rPr>
        <w:t>。</w:t>
      </w:r>
    </w:p>
    <w:p w14:paraId="44889B3A">
      <w:pPr>
        <w:shd w:color="auto" w:fill="F2F2F2" w:val="clear"/>
        <w:spacing w:line="360" w:lineRule="auto"/>
        <w:jc w:val="left"/>
        <w:textAlignment w:val="center"/>
        <w:rPr>
          <w:sz w:val="21"/>
        </w:rPr>
      </w:pPr>
      <w:r>
        <w:rPr>
          <w:color w:val="FF0000"/>
          <w:sz w:val="21"/>
        </w:rPr>
        <w:t>【答案】(1)</w:t>
      </w:r>
      <w:r>
        <w:rPr>
          <w:rFonts w:ascii="Times New Roman" w:cs="Times New Roman" w:eastAsia="Times New Roman" w:hAnsi="Times New Roman"/>
          <w:strike w:val="0"/>
          <w:color w:val="FF0000"/>
          <w:kern w:val="0"/>
          <w:sz w:val="24"/>
          <w:szCs w:val="24"/>
          <w:u w:val="none"/>
        </w:rPr>
        <w:drawing>
          <wp:inline distB="0" distL="114300" distR="114300" distT="0">
            <wp:extent cx="2047875" cy="1162050"/>
            <wp:effectExtent b="0" l="0" r="9525" t="0"/>
            <wp:docPr descr="@@@430fc132-8a0c-4c1e-9bfc-414fe9b37411"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0fc132-8a0c-4c1e-9bfc-414fe9b37411" id="41" name="图片 41"/>
                    <pic:cNvPicPr>
                      <a:picLocks noChangeAspect="1"/>
                    </pic:cNvPicPr>
                  </pic:nvPicPr>
                  <pic:blipFill>
                    <a:blip r:embed="rId224"/>
                    <a:stretch>
                      <a:fillRect/>
                    </a:stretch>
                  </pic:blipFill>
                  <pic:spPr>
                    <a:xfrm>
                      <a:off x="0" y="0"/>
                      <a:ext cx="2047875" cy="1162050"/>
                    </a:xfrm>
                    <a:prstGeom prst="rect">
                      <a:avLst/>
                    </a:prstGeom>
                  </pic:spPr>
                </pic:pic>
              </a:graphicData>
            </a:graphic>
          </wp:inline>
        </w:drawing>
      </w:r>
    </w:p>
    <w:p w14:paraId="015E5983">
      <w:pPr>
        <w:shd w:color="auto" w:fill="F2F2F2" w:val="clear"/>
        <w:spacing w:line="360" w:lineRule="auto"/>
        <w:jc w:val="left"/>
        <w:textAlignment w:val="center"/>
        <w:rPr>
          <w:sz w:val="21"/>
        </w:rPr>
      </w:pPr>
      <w:r>
        <w:rPr>
          <w:color w:val="FF0000"/>
          <w:sz w:val="21"/>
        </w:rPr>
        <w:t>(2)凹透镜的焦距，也就是</w:t>
      </w:r>
      <w:r>
        <w:rPr>
          <w:rFonts w:ascii="Times New Roman" w:cs="Times New Roman" w:eastAsia="Times New Roman" w:hAnsi="Times New Roman"/>
          <w:i/>
          <w:color w:val="FF0000"/>
          <w:sz w:val="21"/>
        </w:rPr>
        <w:t>O</w:t>
      </w:r>
      <w:r>
        <w:rPr>
          <w:rFonts w:ascii="Times New Roman" w:cs="Times New Roman" w:eastAsia="Times New Roman" w:hAnsi="Times New Roman"/>
          <w:i/>
          <w:color w:val="FF0000"/>
          <w:sz w:val="21"/>
          <w:vertAlign w:val="subscript"/>
        </w:rPr>
        <w:t>1</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1</w:t>
      </w:r>
      <w:r>
        <w:rPr>
          <w:color w:val="FF0000"/>
          <w:sz w:val="21"/>
        </w:rPr>
        <w:t>的距离，</w:t>
      </w:r>
      <w:r>
        <w:rPr>
          <w:color w:val="FF0000"/>
        </w:rPr>
        <w:object>
          <v:shape alt="eqId342727583b5a11d0c58d5069a9b13688" coordsize="21600,21600" filled="f" id="_x0000_i1099" o:ole="" o:preferrelative="t" stroked="f" style="width:48.4pt;height:15.85pt" type="#_x0000_t75">
            <v:stroke joinstyle="miter"/>
            <v:imagedata o:title="eqId342727583b5a11d0c58d5069a9b13688" r:id="rId225"/>
            <o:lock aspectratio="t" v:ext="edit"/>
            <w10:anchorlock/>
          </v:shape>
          <o:OLEObject DrawAspect="Content" ObjectID="_1468075792" ProgID="Equation.DSMT4" ShapeID="_x0000_i1099" Type="Embed" r:id="rId226"/>
        </w:object>
      </w:r>
    </w:p>
    <w:p w14:paraId="5155EC62">
      <w:pPr>
        <w:shd w:color="auto" w:fill="F2F2F2" w:val="clear"/>
        <w:spacing w:line="360" w:lineRule="auto"/>
        <w:jc w:val="left"/>
        <w:textAlignment w:val="center"/>
        <w:rPr>
          <w:sz w:val="21"/>
        </w:rPr>
      </w:pPr>
      <w:r>
        <w:rPr>
          <w:color w:val="FF0000"/>
          <w:sz w:val="21"/>
        </w:rPr>
        <w:t>(3)在光具座上水平移动平面镜，镜面上光斑面积的大小和位置基本不变</w:t>
      </w:r>
    </w:p>
    <w:p w14:paraId="34A970C1">
      <w:pPr>
        <w:shd w:color="auto" w:fill="F2F2F2" w:val="clear"/>
        <w:spacing w:line="360" w:lineRule="auto"/>
        <w:jc w:val="left"/>
        <w:textAlignment w:val="center"/>
        <w:rPr>
          <w:sz w:val="21"/>
        </w:rPr>
      </w:pPr>
      <w:r>
        <w:rPr>
          <w:color w:val="FF0000"/>
          <w:sz w:val="21"/>
        </w:rPr>
        <w:t>【详解】（1）“经过平面镜反射后，反射光能沿着原来的光束返回”，而平面镜又竖直放置，说明透过凸透镜的光线为平行光。所以，透过凹透镜后的光线必过凸透镜的焦点或光线的延长线过焦点。</w:t>
      </w:r>
    </w:p>
    <w:p w14:paraId="477694A8">
      <w:pPr>
        <w:shd w:color="auto" w:fill="F2F2F2" w:val="clear"/>
        <w:spacing w:line="360" w:lineRule="auto"/>
        <w:jc w:val="left"/>
        <w:textAlignment w:val="center"/>
        <w:rPr>
          <w:sz w:val="21"/>
        </w:rPr>
      </w:pPr>
      <w:r>
        <w:rPr>
          <w:color w:val="FF0000"/>
          <w:sz w:val="21"/>
        </w:rPr>
        <w:t>（1）当凸透镜的焦点位于凸透镜与凹透镜之间时，因为从凹透镜出来的光线为发散光线，所以不可能经过凸透镜焦点；</w:t>
      </w:r>
    </w:p>
    <w:p w14:paraId="11EF004B">
      <w:pPr>
        <w:shd w:color="auto" w:fill="F2F2F2" w:val="clear"/>
        <w:spacing w:line="360" w:lineRule="auto"/>
        <w:jc w:val="left"/>
        <w:textAlignment w:val="center"/>
        <w:rPr>
          <w:sz w:val="21"/>
        </w:rPr>
      </w:pPr>
      <w:r>
        <w:rPr>
          <w:color w:val="FF0000"/>
          <w:sz w:val="21"/>
        </w:rPr>
        <w:t>（2）当凸透镜焦点位于凹透镜左边时，则可能从凹透镜出来的光线的反向延长线经过凸透镜的焦点；而射入凹透镜的光线为平行光线，故从凹透镜出来的光线的反向延长线也经过凹透镜的焦点，因而凹透镜的焦点与凸透镜的焦点重合，故作图如下：</w:t>
      </w:r>
    </w:p>
    <w:p w14:paraId="6AD1B1CE">
      <w:pPr>
        <w:shd w:color="auto" w:fill="F2F2F2"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047875" cy="1162050"/>
            <wp:effectExtent b="0" l="0" r="9525" t="0"/>
            <wp:docPr descr="@@@430fc132-8a0c-4c1e-9bfc-414fe9b37411"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0fc132-8a0c-4c1e-9bfc-414fe9b37411" id="42" name="图片 42"/>
                    <pic:cNvPicPr>
                      <a:picLocks noChangeAspect="1"/>
                    </pic:cNvPicPr>
                  </pic:nvPicPr>
                  <pic:blipFill>
                    <a:blip r:embed="rId224"/>
                    <a:stretch>
                      <a:fillRect/>
                    </a:stretch>
                  </pic:blipFill>
                  <pic:spPr>
                    <a:xfrm>
                      <a:off x="0" y="0"/>
                      <a:ext cx="2047875" cy="1162050"/>
                    </a:xfrm>
                    <a:prstGeom prst="rect">
                      <a:avLst/>
                    </a:prstGeom>
                  </pic:spPr>
                </pic:pic>
              </a:graphicData>
            </a:graphic>
          </wp:inline>
        </w:drawing>
      </w:r>
    </w:p>
    <w:p w14:paraId="01B12E4B">
      <w:pPr>
        <w:shd w:color="auto" w:fill="F2F2F2" w:val="clear"/>
        <w:spacing w:line="360" w:lineRule="auto"/>
        <w:jc w:val="left"/>
        <w:textAlignment w:val="center"/>
        <w:rPr>
          <w:sz w:val="21"/>
        </w:rPr>
      </w:pPr>
      <w:r>
        <w:rPr>
          <w:color w:val="FF0000"/>
          <w:sz w:val="21"/>
        </w:rPr>
        <w:t>（2）凸透镜的焦距为</w:t>
      </w:r>
      <w:r>
        <w:rPr>
          <w:rFonts w:ascii="Times New Roman" w:cs="Times New Roman" w:eastAsia="Times New Roman" w:hAnsi="Times New Roman"/>
          <w:i/>
          <w:color w:val="FF0000"/>
          <w:sz w:val="21"/>
        </w:rPr>
        <w:t>f</w:t>
      </w:r>
      <w:r>
        <w:rPr>
          <w:color w:val="FF0000"/>
          <w:sz w:val="21"/>
        </w:rPr>
        <w:t>，即</w:t>
      </w:r>
      <w:r>
        <w:rPr>
          <w:rFonts w:ascii="Times New Roman" w:cs="Times New Roman" w:eastAsia="Times New Roman" w:hAnsi="Times New Roman"/>
          <w:i/>
          <w:color w:val="FF0000"/>
          <w:sz w:val="21"/>
        </w:rPr>
        <w:t>O</w:t>
      </w:r>
      <w:r>
        <w:rPr>
          <w:rFonts w:ascii="Times New Roman" w:cs="Times New Roman" w:eastAsia="Times New Roman" w:hAnsi="Times New Roman"/>
          <w:i/>
          <w:color w:val="FF0000"/>
          <w:sz w:val="21"/>
          <w:vertAlign w:val="subscript"/>
        </w:rPr>
        <w:t>2</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2</w:t>
      </w:r>
      <w:r>
        <w:rPr>
          <w:color w:val="FF0000"/>
          <w:sz w:val="21"/>
        </w:rPr>
        <w:t>的距离，凹透镜的焦距为</w:t>
      </w:r>
      <w:r>
        <w:rPr>
          <w:rFonts w:ascii="Times New Roman" w:cs="Times New Roman" w:eastAsia="Times New Roman" w:hAnsi="Times New Roman"/>
          <w:i/>
          <w:color w:val="FF0000"/>
          <w:sz w:val="21"/>
        </w:rPr>
        <w:t>f</w:t>
      </w:r>
      <w:r>
        <w:rPr>
          <w:rFonts w:ascii="宋体" w:cs="宋体" w:eastAsia="宋体" w:hAnsi="宋体"/>
          <w:i/>
          <w:color w:val="FF0000"/>
          <w:sz w:val="21"/>
          <w:vertAlign w:val="subscript"/>
        </w:rPr>
        <w:t>凹</w:t>
      </w:r>
      <w:r>
        <w:rPr>
          <w:color w:val="FF0000"/>
          <w:sz w:val="21"/>
        </w:rPr>
        <w:t>，即</w:t>
      </w:r>
      <w:r>
        <w:rPr>
          <w:rFonts w:ascii="Times New Roman" w:cs="Times New Roman" w:eastAsia="Times New Roman" w:hAnsi="Times New Roman"/>
          <w:i/>
          <w:color w:val="FF0000"/>
          <w:sz w:val="21"/>
        </w:rPr>
        <w:t>O</w:t>
      </w:r>
      <w:r>
        <w:rPr>
          <w:rFonts w:ascii="Times New Roman" w:cs="Times New Roman" w:eastAsia="Times New Roman" w:hAnsi="Times New Roman"/>
          <w:i/>
          <w:color w:val="FF0000"/>
          <w:sz w:val="21"/>
          <w:vertAlign w:val="subscript"/>
        </w:rPr>
        <w:t>1</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1</w:t>
      </w:r>
      <w:r>
        <w:rPr>
          <w:color w:val="FF0000"/>
          <w:sz w:val="21"/>
        </w:rPr>
        <w:t>的距离，两透镜之间的距离为</w:t>
      </w:r>
      <w:r>
        <w:rPr>
          <w:rFonts w:ascii="Times New Roman" w:cs="Times New Roman" w:eastAsia="Times New Roman" w:hAnsi="Times New Roman"/>
          <w:i/>
          <w:color w:val="FF0000"/>
          <w:sz w:val="21"/>
        </w:rPr>
        <w:t>d</w:t>
      </w:r>
      <w:r>
        <w:rPr>
          <w:color w:val="FF0000"/>
          <w:sz w:val="21"/>
        </w:rPr>
        <w:t>，由图可得</w:t>
      </w:r>
    </w:p>
    <w:p w14:paraId="55F749A2">
      <w:pPr>
        <w:shd w:color="auto" w:fill="F2F2F2" w:val="clear"/>
        <w:spacing w:line="360" w:lineRule="auto"/>
        <w:jc w:val="center"/>
        <w:textAlignment w:val="center"/>
        <w:rPr>
          <w:sz w:val="21"/>
        </w:rPr>
      </w:pPr>
      <w:r>
        <w:rPr>
          <w:rFonts w:ascii="Times New Roman" w:cs="Times New Roman" w:eastAsia="Times New Roman" w:hAnsi="Times New Roman"/>
          <w:i/>
          <w:color w:val="FF0000"/>
          <w:sz w:val="21"/>
        </w:rPr>
        <w:t>f</w:t>
      </w:r>
      <w:r>
        <w:rPr>
          <w:rFonts w:ascii="宋体" w:cs="宋体" w:eastAsia="宋体" w:hAnsi="宋体"/>
          <w:i/>
          <w:color w:val="FF0000"/>
          <w:sz w:val="21"/>
          <w:vertAlign w:val="subscript"/>
        </w:rPr>
        <w:t>凹</w:t>
      </w:r>
      <w:r>
        <w:rPr>
          <w:color w:val="FF0000"/>
          <w:sz w:val="21"/>
        </w:rPr>
        <w:t>=</w:t>
      </w:r>
      <w:r>
        <w:rPr>
          <w:rFonts w:ascii="Times New Roman" w:cs="Times New Roman" w:eastAsia="Times New Roman" w:hAnsi="Times New Roman"/>
          <w:i/>
          <w:color w:val="FF0000"/>
          <w:sz w:val="21"/>
        </w:rPr>
        <w:t>f-d</w:t>
      </w:r>
    </w:p>
    <w:p w14:paraId="06DF1385">
      <w:pPr>
        <w:shd w:color="auto" w:fill="F2F2F2" w:val="clear"/>
        <w:spacing w:line="360" w:lineRule="auto"/>
        <w:jc w:val="left"/>
        <w:textAlignment w:val="center"/>
        <w:rPr>
          <w:sz w:val="21"/>
        </w:rPr>
      </w:pPr>
      <w:r>
        <w:rPr>
          <w:color w:val="FF0000"/>
          <w:sz w:val="21"/>
        </w:rPr>
        <w:t>（3）在光具座上水平移动平面镜，如果镜面上光斑面积的大小和位置基本不变，就能确认入射光束经平面镜反射后恰能沿原来光路返回。</w:t>
      </w:r>
    </w:p>
    <w:p w14:paraId="5EF4F67D">
      <w:pPr>
        <w:shd w:color="auto" w:fill="F2F2F2" w:val="clear"/>
        <w:spacing w:line="360" w:lineRule="auto"/>
        <w:jc w:val="left"/>
        <w:textAlignment w:val="center"/>
        <w:rPr>
          <w:sz w:val="21"/>
        </w:rPr>
      </w:pPr>
    </w:p>
    <w:p w14:paraId="48CB64A6">
      <w:pPr>
        <w:shd w:color="auto" w:fill="auto" w:val="clear"/>
        <w:spacing w:line="360" w:lineRule="auto"/>
        <w:jc w:val="left"/>
        <w:textAlignment w:val="center"/>
        <w:rPr>
          <w:sz w:val="21"/>
        </w:rPr>
      </w:pPr>
    </w:p>
    <w:sectPr>
      <w:headerReference r:id="rId227" w:type="default"/>
      <w:footerReference r:id="rId228" w:type="default"/>
      <w:pgSz w:h="16838" w:w="11906"/>
      <w:pgMar w:bottom="1418" w:footer="992" w:gutter="0" w:header="851" w:left="1077" w:right="1077" w:top="1418"/>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embedRegular r:id="rId1" w:subsetted="1" w:fontKey="{28353973-10C7-4C6F-9C24-9891E13C2852}"/>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subsetted="1" w:fontKey="{4027CA30-5805-45C5-AD8E-0B05EC0B7704}"/>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200001FF" w:csb1="00000000"/>
    <w:embedRegular r:id="rId3" w:subsetted="1" w:fontKey="{FFCABE53-FEE4-4D65-910E-D6D322844814}"/>
    <w:embedBold r:id="rId4" w:subsetted="1" w:fontKey="{83C25312-C2D3-4FF5-A108-4FB83669A869}"/>
    <w:embedItalic r:id="rId5" w:subsetted="1" w:fontKey="{69B12F32-DF3A-4C9D-92F4-3D547087A2AA}"/>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6" w:subsetted="1" w:fontKey="{13AA4C17-F7F4-4923-B2CD-7405AA316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93A5FDA">
    <w:pPr>
      <w:pStyle w:val="Footer"/>
      <w:jc w:val="center"/>
      <w:rPr>
        <w:rFonts w:ascii="Times New Roman" w:hAnsi="Times New Roman" w:cs="Times New Roman"/>
      </w:rPr>
    </w:pPr>
    <w:sdt>
      <w:sdtPr>
        <w:rPr>
          <w:rFonts w:ascii="Times New Roman" w:hAnsi="Times New Roman" w:cs="Times New Roman"/>
        </w:rPr>
        <w:id w:val="1728636285"/>
        <w:richText/>
      </w:sdtPr>
      <w:sdtEndPr>
        <w:rPr>
          <w:rFonts w:ascii="Times New Roman" w:hAnsi="Times New Roman" w:cs="Times New Roman"/>
        </w:rPr>
      </w:sdtEndPr>
      <w:sdtContent>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rPr>
          <w:t>14</w:t>
        </w:r>
        <w:r>
          <w:rPr>
            <w:rFonts w:ascii="Times New Roman" w:hAnsi="Times New Roman" w:cs="Times New Roman"/>
            <w:b/>
            <w:bCs/>
            <w:sz w:val="24"/>
          </w:rPr>
          <w:fldChar w:fldCharType="end"/>
        </w:r>
      </w:sdtContent>
    </w:sdt>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61DB37E">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18"/>
  <w:doNotDisplayPageBoundaries/>
  <w:embedTrueTypeFonts/>
  <w:saveSubsetFonts/>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7D35"/>
    <w:rsid w:val="00030FDE"/>
    <w:rsid w:val="000331AA"/>
    <w:rsid w:val="00036366"/>
    <w:rsid w:val="00041561"/>
    <w:rsid w:val="00051F46"/>
    <w:rsid w:val="00076CFA"/>
    <w:rsid w:val="000873C2"/>
    <w:rsid w:val="00093F37"/>
    <w:rsid w:val="000A702D"/>
    <w:rsid w:val="000C3E3D"/>
    <w:rsid w:val="000D1172"/>
    <w:rsid w:val="000D38AA"/>
    <w:rsid w:val="000D41C2"/>
    <w:rsid w:val="000D7007"/>
    <w:rsid w:val="000E4A0D"/>
    <w:rsid w:val="000F3430"/>
    <w:rsid w:val="00103895"/>
    <w:rsid w:val="00112225"/>
    <w:rsid w:val="00135A90"/>
    <w:rsid w:val="00146953"/>
    <w:rsid w:val="0014714F"/>
    <w:rsid w:val="00151CA5"/>
    <w:rsid w:val="00193494"/>
    <w:rsid w:val="00197095"/>
    <w:rsid w:val="001E717A"/>
    <w:rsid w:val="00202D7C"/>
    <w:rsid w:val="00254ECE"/>
    <w:rsid w:val="0027067E"/>
    <w:rsid w:val="00270A44"/>
    <w:rsid w:val="002771D2"/>
    <w:rsid w:val="00291E4E"/>
    <w:rsid w:val="002A367A"/>
    <w:rsid w:val="002B5699"/>
    <w:rsid w:val="002C44A0"/>
    <w:rsid w:val="002E56FE"/>
    <w:rsid w:val="002E6EDE"/>
    <w:rsid w:val="00306CAE"/>
    <w:rsid w:val="0030713A"/>
    <w:rsid w:val="00321A97"/>
    <w:rsid w:val="003258CC"/>
    <w:rsid w:val="00340E0E"/>
    <w:rsid w:val="00351C0E"/>
    <w:rsid w:val="00353D05"/>
    <w:rsid w:val="00363227"/>
    <w:rsid w:val="00367301"/>
    <w:rsid w:val="0037064B"/>
    <w:rsid w:val="00381F23"/>
    <w:rsid w:val="003A4DF2"/>
    <w:rsid w:val="003A76F7"/>
    <w:rsid w:val="003C6B62"/>
    <w:rsid w:val="003D1CD4"/>
    <w:rsid w:val="003D2F24"/>
    <w:rsid w:val="003D5B4B"/>
    <w:rsid w:val="003E1F74"/>
    <w:rsid w:val="0040402F"/>
    <w:rsid w:val="004151FC"/>
    <w:rsid w:val="00425CE8"/>
    <w:rsid w:val="00442420"/>
    <w:rsid w:val="00447298"/>
    <w:rsid w:val="00451922"/>
    <w:rsid w:val="00456A99"/>
    <w:rsid w:val="00460876"/>
    <w:rsid w:val="00460E61"/>
    <w:rsid w:val="004611A1"/>
    <w:rsid w:val="004650AC"/>
    <w:rsid w:val="0047331D"/>
    <w:rsid w:val="00486104"/>
    <w:rsid w:val="00492D8F"/>
    <w:rsid w:val="0049319D"/>
    <w:rsid w:val="004B5E78"/>
    <w:rsid w:val="004D1113"/>
    <w:rsid w:val="004D6B26"/>
    <w:rsid w:val="004F3BDD"/>
    <w:rsid w:val="004F46E2"/>
    <w:rsid w:val="00524FA1"/>
    <w:rsid w:val="005473EC"/>
    <w:rsid w:val="00555701"/>
    <w:rsid w:val="0056487D"/>
    <w:rsid w:val="005650D4"/>
    <w:rsid w:val="005919D3"/>
    <w:rsid w:val="005A128C"/>
    <w:rsid w:val="005A54D9"/>
    <w:rsid w:val="005B152C"/>
    <w:rsid w:val="005B7741"/>
    <w:rsid w:val="005E76A1"/>
    <w:rsid w:val="005F0D95"/>
    <w:rsid w:val="005F3585"/>
    <w:rsid w:val="006006A0"/>
    <w:rsid w:val="00611E62"/>
    <w:rsid w:val="00623C3F"/>
    <w:rsid w:val="006243B6"/>
    <w:rsid w:val="00632F0A"/>
    <w:rsid w:val="00635BEB"/>
    <w:rsid w:val="00637AD1"/>
    <w:rsid w:val="006534BD"/>
    <w:rsid w:val="00657705"/>
    <w:rsid w:val="0068116E"/>
    <w:rsid w:val="00693059"/>
    <w:rsid w:val="006B6095"/>
    <w:rsid w:val="006B7B52"/>
    <w:rsid w:val="006D0206"/>
    <w:rsid w:val="006D0D52"/>
    <w:rsid w:val="006D16A4"/>
    <w:rsid w:val="006E406D"/>
    <w:rsid w:val="006F0094"/>
    <w:rsid w:val="006F1247"/>
    <w:rsid w:val="006F638B"/>
    <w:rsid w:val="0072213C"/>
    <w:rsid w:val="007316A6"/>
    <w:rsid w:val="00774D3B"/>
    <w:rsid w:val="00785417"/>
    <w:rsid w:val="00794A02"/>
    <w:rsid w:val="007B7B21"/>
    <w:rsid w:val="007C2C8C"/>
    <w:rsid w:val="007E5279"/>
    <w:rsid w:val="00801C89"/>
    <w:rsid w:val="00805468"/>
    <w:rsid w:val="008072DE"/>
    <w:rsid w:val="008302B5"/>
    <w:rsid w:val="00844FB4"/>
    <w:rsid w:val="008511B7"/>
    <w:rsid w:val="0085328A"/>
    <w:rsid w:val="0085432A"/>
    <w:rsid w:val="00864BC9"/>
    <w:rsid w:val="008C1893"/>
    <w:rsid w:val="008F3B16"/>
    <w:rsid w:val="0090313C"/>
    <w:rsid w:val="009035F2"/>
    <w:rsid w:val="00913910"/>
    <w:rsid w:val="009227FF"/>
    <w:rsid w:val="0094540E"/>
    <w:rsid w:val="009527A4"/>
    <w:rsid w:val="0097169B"/>
    <w:rsid w:val="00975AF6"/>
    <w:rsid w:val="009765F0"/>
    <w:rsid w:val="009820C6"/>
    <w:rsid w:val="00983BB5"/>
    <w:rsid w:val="0099774E"/>
    <w:rsid w:val="009B19EF"/>
    <w:rsid w:val="009E5769"/>
    <w:rsid w:val="009F7F06"/>
    <w:rsid w:val="00A12BCC"/>
    <w:rsid w:val="00A37270"/>
    <w:rsid w:val="00A57F8A"/>
    <w:rsid w:val="00A6739D"/>
    <w:rsid w:val="00A677CC"/>
    <w:rsid w:val="00A74D7A"/>
    <w:rsid w:val="00A91E6E"/>
    <w:rsid w:val="00AA729E"/>
    <w:rsid w:val="00AC3FF1"/>
    <w:rsid w:val="00AC48E0"/>
    <w:rsid w:val="00AC56B6"/>
    <w:rsid w:val="00B04402"/>
    <w:rsid w:val="00B10311"/>
    <w:rsid w:val="00B136BB"/>
    <w:rsid w:val="00B1518E"/>
    <w:rsid w:val="00B205AE"/>
    <w:rsid w:val="00B21198"/>
    <w:rsid w:val="00B22B22"/>
    <w:rsid w:val="00B24B31"/>
    <w:rsid w:val="00B34B72"/>
    <w:rsid w:val="00B46758"/>
    <w:rsid w:val="00B76309"/>
    <w:rsid w:val="00B819EB"/>
    <w:rsid w:val="00B96A1E"/>
    <w:rsid w:val="00BE26B0"/>
    <w:rsid w:val="00BF2518"/>
    <w:rsid w:val="00BF2A4B"/>
    <w:rsid w:val="00BF4AD7"/>
    <w:rsid w:val="00BF5050"/>
    <w:rsid w:val="00BF7D2C"/>
    <w:rsid w:val="00C00825"/>
    <w:rsid w:val="00C02FC6"/>
    <w:rsid w:val="00C17519"/>
    <w:rsid w:val="00C2613D"/>
    <w:rsid w:val="00C51EE4"/>
    <w:rsid w:val="00C57396"/>
    <w:rsid w:val="00C864FC"/>
    <w:rsid w:val="00CB4C6C"/>
    <w:rsid w:val="00CC42D7"/>
    <w:rsid w:val="00CE259B"/>
    <w:rsid w:val="00CF1684"/>
    <w:rsid w:val="00D053A1"/>
    <w:rsid w:val="00D134A9"/>
    <w:rsid w:val="00D2241D"/>
    <w:rsid w:val="00D25C14"/>
    <w:rsid w:val="00D35C8B"/>
    <w:rsid w:val="00D5142B"/>
    <w:rsid w:val="00D6340C"/>
    <w:rsid w:val="00D6487C"/>
    <w:rsid w:val="00D6707A"/>
    <w:rsid w:val="00D72BC2"/>
    <w:rsid w:val="00D746ED"/>
    <w:rsid w:val="00D802E5"/>
    <w:rsid w:val="00D80CA3"/>
    <w:rsid w:val="00D854F4"/>
    <w:rsid w:val="00D85E2C"/>
    <w:rsid w:val="00DB344A"/>
    <w:rsid w:val="00DB682E"/>
    <w:rsid w:val="00DD0D58"/>
    <w:rsid w:val="00DD15FB"/>
    <w:rsid w:val="00DE2151"/>
    <w:rsid w:val="00E00DA6"/>
    <w:rsid w:val="00E04CF7"/>
    <w:rsid w:val="00E104C7"/>
    <w:rsid w:val="00E111EF"/>
    <w:rsid w:val="00E277A1"/>
    <w:rsid w:val="00E65BC7"/>
    <w:rsid w:val="00E832E0"/>
    <w:rsid w:val="00E9099E"/>
    <w:rsid w:val="00EA33A2"/>
    <w:rsid w:val="00EB38F4"/>
    <w:rsid w:val="00EB6546"/>
    <w:rsid w:val="00EE0CD2"/>
    <w:rsid w:val="00F040F3"/>
    <w:rsid w:val="00F22FA7"/>
    <w:rsid w:val="00F24D76"/>
    <w:rsid w:val="00F25D4C"/>
    <w:rsid w:val="00F31BA0"/>
    <w:rsid w:val="00F55B78"/>
    <w:rsid w:val="00F576CF"/>
    <w:rsid w:val="00F57A2B"/>
    <w:rsid w:val="00F645B6"/>
    <w:rsid w:val="00F653BE"/>
    <w:rsid w:val="00FB3B06"/>
    <w:rsid w:val="00FE704A"/>
    <w:rsid w:val="00FE785F"/>
    <w:rsid w:val="020F3710"/>
    <w:rsid w:val="038D0FFF"/>
    <w:rsid w:val="03D60954"/>
    <w:rsid w:val="04B0389B"/>
    <w:rsid w:val="05281683"/>
    <w:rsid w:val="0AC908F6"/>
    <w:rsid w:val="0F0338A5"/>
    <w:rsid w:val="112064C8"/>
    <w:rsid w:val="15F81F3B"/>
    <w:rsid w:val="18E01E18"/>
    <w:rsid w:val="1A5C2EF5"/>
    <w:rsid w:val="1BD26B98"/>
    <w:rsid w:val="23786448"/>
    <w:rsid w:val="247F7230"/>
    <w:rsid w:val="24A0675C"/>
    <w:rsid w:val="2A4647F4"/>
    <w:rsid w:val="2B8C2937"/>
    <w:rsid w:val="2FF945B8"/>
    <w:rsid w:val="30C0037D"/>
    <w:rsid w:val="3162230A"/>
    <w:rsid w:val="35911EF3"/>
    <w:rsid w:val="36F505E2"/>
    <w:rsid w:val="38515BD3"/>
    <w:rsid w:val="3C243748"/>
    <w:rsid w:val="45F05999"/>
    <w:rsid w:val="4623055C"/>
    <w:rsid w:val="466D32A9"/>
    <w:rsid w:val="49802D76"/>
    <w:rsid w:val="4A1C00D7"/>
    <w:rsid w:val="4E807DEC"/>
    <w:rsid w:val="4EC15DD0"/>
    <w:rsid w:val="518A2B8B"/>
    <w:rsid w:val="52537BAE"/>
    <w:rsid w:val="557C1B76"/>
    <w:rsid w:val="5B0637C0"/>
    <w:rsid w:val="61493688"/>
    <w:rsid w:val="63187152"/>
    <w:rsid w:val="64C25C6E"/>
    <w:rsid w:val="65576076"/>
    <w:rsid w:val="678B44DB"/>
    <w:rsid w:val="696D47C4"/>
    <w:rsid w:val="6AC223AC"/>
    <w:rsid w:val="6C264A28"/>
    <w:rsid w:val="701C6E4A"/>
    <w:rsid w:val="71197F0E"/>
    <w:rsid w:val="74193D92"/>
    <w:rsid w:val="7D5B4ABA"/>
    <w:rsid w:val="7F46216A"/>
    <w:rsid w:val="7FFB566E"/>
  </w:rsids>
  <w:docVars>
    <w:docVar w:name="commondata" w:val="eyJoZGlkIjoiMmMzNjIzMDYzNWM1YjhiNjA2MmQxNmU1NTU2ZDcwM2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after="330" w:line="576" w:lineRule="auto"/>
      <w:outlineLvl w:val="0"/>
    </w:pPr>
    <w:rPr>
      <w:kern w:val="44"/>
      <w:sz w:val="24"/>
    </w:rPr>
  </w:style>
  <w:style w:type="paragraph" w:styleId="Heading2">
    <w:name w:val="heading 2"/>
    <w:basedOn w:val="Normal"/>
    <w:next w:val="Normal"/>
    <w:uiPriority w:val="9"/>
    <w:semiHidden/>
    <w:unhideWhenUsed/>
    <w:qFormat/>
    <w:pPr>
      <w:keepNext/>
      <w:keepLines/>
      <w:spacing w:before="260" w:beforeLines="0" w:beforeAutospacing="0" w:after="260" w:afterLines="0" w:afterAutospacing="0" w:line="413" w:lineRule="auto"/>
      <w:outlineLvl w:val="1"/>
    </w:pPr>
    <w:rPr>
      <w:rFonts w:ascii="Arial" w:eastAsia="黑体" w:hAnsi="Arial"/>
      <w:b/>
      <w:sz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3">
    <w:name w:val="toc 3"/>
    <w:basedOn w:val="Normal"/>
    <w:next w:val="Normal"/>
    <w:autoRedefine/>
    <w:uiPriority w:val="39"/>
    <w:unhideWhenUsed/>
    <w:qFormat/>
    <w:pPr>
      <w:widowControl/>
      <w:spacing w:after="100" w:line="259" w:lineRule="auto"/>
      <w:ind w:left="440"/>
      <w:jc w:val="left"/>
    </w:pPr>
    <w:rPr>
      <w:rFonts w:cs="Times New Roman"/>
      <w:kern w:val="0"/>
      <w:sz w:val="22"/>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autoRedefine/>
    <w:uiPriority w:val="39"/>
    <w:unhideWhenUsed/>
    <w:qFormat/>
    <w:pPr>
      <w:widowControl/>
      <w:spacing w:after="100" w:line="259" w:lineRule="auto"/>
      <w:ind w:left="220"/>
      <w:jc w:val="left"/>
    </w:pPr>
    <w:rPr>
      <w:rFonts w:cs="Times New Roman"/>
      <w:kern w:val="0"/>
      <w:sz w:val="22"/>
    </w:r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paragraph" w:customStyle="1" w:styleId="TOCHeading">
    <w:name w:val="TOC Heading"/>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660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77.png" /><Relationship Id="rId101" Type="http://schemas.openxmlformats.org/officeDocument/2006/relationships/image" Target="media/image78.png" /><Relationship Id="rId102" Type="http://schemas.openxmlformats.org/officeDocument/2006/relationships/image" Target="media/image79.png" /><Relationship Id="rId103" Type="http://schemas.openxmlformats.org/officeDocument/2006/relationships/image" Target="media/image80.png" /><Relationship Id="rId104" Type="http://schemas.openxmlformats.org/officeDocument/2006/relationships/image" Target="media/image81.png" /><Relationship Id="rId105" Type="http://schemas.openxmlformats.org/officeDocument/2006/relationships/image" Target="media/image82.png" /><Relationship Id="rId106" Type="http://schemas.openxmlformats.org/officeDocument/2006/relationships/image" Target="media/image83.png" /><Relationship Id="rId107" Type="http://schemas.openxmlformats.org/officeDocument/2006/relationships/image" Target="media/image84.png" /><Relationship Id="rId108" Type="http://schemas.openxmlformats.org/officeDocument/2006/relationships/image" Target="media/image85.png" /><Relationship Id="rId109" Type="http://schemas.openxmlformats.org/officeDocument/2006/relationships/image" Target="media/image86.png" /><Relationship Id="rId11" Type="http://schemas.openxmlformats.org/officeDocument/2006/relationships/image" Target="media/image6.png" /><Relationship Id="rId110" Type="http://schemas.openxmlformats.org/officeDocument/2006/relationships/image" Target="media/image87.png" /><Relationship Id="rId111" Type="http://schemas.openxmlformats.org/officeDocument/2006/relationships/image" Target="media/image88.png" /><Relationship Id="rId112" Type="http://schemas.openxmlformats.org/officeDocument/2006/relationships/image" Target="media/image89.png" /><Relationship Id="rId113" Type="http://schemas.openxmlformats.org/officeDocument/2006/relationships/image" Target="media/image90.png" /><Relationship Id="rId114" Type="http://schemas.openxmlformats.org/officeDocument/2006/relationships/image" Target="media/image91.wmf" /><Relationship Id="rId115" Type="http://schemas.openxmlformats.org/officeDocument/2006/relationships/oleObject" Target="embeddings/oleObject19.bin" /><Relationship Id="rId116" Type="http://schemas.openxmlformats.org/officeDocument/2006/relationships/image" Target="media/image92.wmf" /><Relationship Id="rId117" Type="http://schemas.openxmlformats.org/officeDocument/2006/relationships/oleObject" Target="embeddings/oleObject20.bin" /><Relationship Id="rId118" Type="http://schemas.openxmlformats.org/officeDocument/2006/relationships/oleObject" Target="embeddings/oleObject21.bin" /><Relationship Id="rId119" Type="http://schemas.openxmlformats.org/officeDocument/2006/relationships/image" Target="media/image93.wmf" /><Relationship Id="rId12" Type="http://schemas.openxmlformats.org/officeDocument/2006/relationships/image" Target="media/image7.png" /><Relationship Id="rId120" Type="http://schemas.openxmlformats.org/officeDocument/2006/relationships/oleObject" Target="embeddings/oleObject22.bin" /><Relationship Id="rId121" Type="http://schemas.openxmlformats.org/officeDocument/2006/relationships/image" Target="media/image94.png" /><Relationship Id="rId122" Type="http://schemas.openxmlformats.org/officeDocument/2006/relationships/oleObject" Target="embeddings/oleObject23.bin" /><Relationship Id="rId123" Type="http://schemas.openxmlformats.org/officeDocument/2006/relationships/oleObject" Target="embeddings/oleObject24.bin" /><Relationship Id="rId124" Type="http://schemas.openxmlformats.org/officeDocument/2006/relationships/oleObject" Target="embeddings/oleObject25.bin" /><Relationship Id="rId125" Type="http://schemas.openxmlformats.org/officeDocument/2006/relationships/oleObject" Target="embeddings/oleObject26.bin" /><Relationship Id="rId126" Type="http://schemas.openxmlformats.org/officeDocument/2006/relationships/image" Target="media/image95.wmf" /><Relationship Id="rId127" Type="http://schemas.openxmlformats.org/officeDocument/2006/relationships/oleObject" Target="embeddings/oleObject27.bin" /><Relationship Id="rId128" Type="http://schemas.openxmlformats.org/officeDocument/2006/relationships/image" Target="media/image96.wmf" /><Relationship Id="rId129" Type="http://schemas.openxmlformats.org/officeDocument/2006/relationships/oleObject" Target="embeddings/oleObject28.bin" /><Relationship Id="rId13" Type="http://schemas.openxmlformats.org/officeDocument/2006/relationships/image" Target="media/image8.png" /><Relationship Id="rId130" Type="http://schemas.openxmlformats.org/officeDocument/2006/relationships/image" Target="media/image97.wmf" /><Relationship Id="rId131" Type="http://schemas.openxmlformats.org/officeDocument/2006/relationships/oleObject" Target="embeddings/oleObject29.bin" /><Relationship Id="rId132" Type="http://schemas.openxmlformats.org/officeDocument/2006/relationships/image" Target="media/image98.wmf" /><Relationship Id="rId133" Type="http://schemas.openxmlformats.org/officeDocument/2006/relationships/oleObject" Target="embeddings/oleObject30.bin" /><Relationship Id="rId134" Type="http://schemas.openxmlformats.org/officeDocument/2006/relationships/image" Target="media/image99.wmf" /><Relationship Id="rId135" Type="http://schemas.openxmlformats.org/officeDocument/2006/relationships/oleObject" Target="embeddings/oleObject31.bin" /><Relationship Id="rId136" Type="http://schemas.openxmlformats.org/officeDocument/2006/relationships/image" Target="media/image100.wmf" /><Relationship Id="rId137" Type="http://schemas.openxmlformats.org/officeDocument/2006/relationships/oleObject" Target="embeddings/oleObject32.bin" /><Relationship Id="rId138" Type="http://schemas.openxmlformats.org/officeDocument/2006/relationships/image" Target="media/image101.png" /><Relationship Id="rId139" Type="http://schemas.openxmlformats.org/officeDocument/2006/relationships/image" Target="media/image102.png" /><Relationship Id="rId14" Type="http://schemas.openxmlformats.org/officeDocument/2006/relationships/image" Target="media/image9.png" /><Relationship Id="rId140" Type="http://schemas.openxmlformats.org/officeDocument/2006/relationships/image" Target="media/image103.png" /><Relationship Id="rId141" Type="http://schemas.openxmlformats.org/officeDocument/2006/relationships/image" Target="media/image104.wmf" /><Relationship Id="rId142" Type="http://schemas.openxmlformats.org/officeDocument/2006/relationships/oleObject" Target="embeddings/oleObject33.bin" /><Relationship Id="rId143" Type="http://schemas.openxmlformats.org/officeDocument/2006/relationships/image" Target="media/image105.png" /><Relationship Id="rId144" Type="http://schemas.openxmlformats.org/officeDocument/2006/relationships/image" Target="media/image106.png" /><Relationship Id="rId145" Type="http://schemas.openxmlformats.org/officeDocument/2006/relationships/image" Target="media/image107.png" /><Relationship Id="rId146" Type="http://schemas.openxmlformats.org/officeDocument/2006/relationships/image" Target="media/image108.png" /><Relationship Id="rId147" Type="http://schemas.openxmlformats.org/officeDocument/2006/relationships/image" Target="media/image109.png" /><Relationship Id="rId148" Type="http://schemas.openxmlformats.org/officeDocument/2006/relationships/image" Target="media/image110.jpeg" /><Relationship Id="rId149" Type="http://schemas.openxmlformats.org/officeDocument/2006/relationships/image" Target="media/image111.wmf" /><Relationship Id="rId15" Type="http://schemas.openxmlformats.org/officeDocument/2006/relationships/image" Target="media/image10.png" /><Relationship Id="rId150" Type="http://schemas.openxmlformats.org/officeDocument/2006/relationships/oleObject" Target="embeddings/oleObject34.bin" /><Relationship Id="rId151" Type="http://schemas.openxmlformats.org/officeDocument/2006/relationships/image" Target="media/image112.wmf" /><Relationship Id="rId152" Type="http://schemas.openxmlformats.org/officeDocument/2006/relationships/oleObject" Target="embeddings/oleObject35.bin" /><Relationship Id="rId153" Type="http://schemas.openxmlformats.org/officeDocument/2006/relationships/image" Target="media/image113.wmf" /><Relationship Id="rId154" Type="http://schemas.openxmlformats.org/officeDocument/2006/relationships/oleObject" Target="embeddings/oleObject36.bin" /><Relationship Id="rId155" Type="http://schemas.openxmlformats.org/officeDocument/2006/relationships/image" Target="media/image114.wmf" /><Relationship Id="rId156" Type="http://schemas.openxmlformats.org/officeDocument/2006/relationships/oleObject" Target="embeddings/oleObject37.bin" /><Relationship Id="rId157" Type="http://schemas.openxmlformats.org/officeDocument/2006/relationships/image" Target="media/image115.wmf" /><Relationship Id="rId158" Type="http://schemas.openxmlformats.org/officeDocument/2006/relationships/oleObject" Target="embeddings/oleObject38.bin" /><Relationship Id="rId159" Type="http://schemas.openxmlformats.org/officeDocument/2006/relationships/oleObject" Target="embeddings/oleObject39.bin" /><Relationship Id="rId16" Type="http://schemas.openxmlformats.org/officeDocument/2006/relationships/image" Target="media/image11.png" /><Relationship Id="rId160" Type="http://schemas.openxmlformats.org/officeDocument/2006/relationships/oleObject" Target="embeddings/oleObject40.bin" /><Relationship Id="rId161" Type="http://schemas.openxmlformats.org/officeDocument/2006/relationships/image" Target="media/image116.wmf" /><Relationship Id="rId162" Type="http://schemas.openxmlformats.org/officeDocument/2006/relationships/oleObject" Target="embeddings/oleObject41.bin" /><Relationship Id="rId163" Type="http://schemas.openxmlformats.org/officeDocument/2006/relationships/oleObject" Target="embeddings/oleObject42.bin" /><Relationship Id="rId164" Type="http://schemas.openxmlformats.org/officeDocument/2006/relationships/oleObject" Target="embeddings/oleObject43.bin" /><Relationship Id="rId165" Type="http://schemas.openxmlformats.org/officeDocument/2006/relationships/image" Target="media/image117.wmf" /><Relationship Id="rId166" Type="http://schemas.openxmlformats.org/officeDocument/2006/relationships/oleObject" Target="embeddings/oleObject44.bin" /><Relationship Id="rId167" Type="http://schemas.openxmlformats.org/officeDocument/2006/relationships/image" Target="media/image118.png" /><Relationship Id="rId168" Type="http://schemas.openxmlformats.org/officeDocument/2006/relationships/image" Target="media/image119.wmf" /><Relationship Id="rId169" Type="http://schemas.openxmlformats.org/officeDocument/2006/relationships/oleObject" Target="embeddings/oleObject45.bin" /><Relationship Id="rId17" Type="http://schemas.openxmlformats.org/officeDocument/2006/relationships/image" Target="media/image12.png" /><Relationship Id="rId170" Type="http://schemas.openxmlformats.org/officeDocument/2006/relationships/oleObject" Target="embeddings/oleObject46.bin" /><Relationship Id="rId171" Type="http://schemas.openxmlformats.org/officeDocument/2006/relationships/image" Target="media/image120.wmf" /><Relationship Id="rId172" Type="http://schemas.openxmlformats.org/officeDocument/2006/relationships/oleObject" Target="embeddings/oleObject47.bin" /><Relationship Id="rId173" Type="http://schemas.openxmlformats.org/officeDocument/2006/relationships/oleObject" Target="embeddings/oleObject48.bin" /><Relationship Id="rId174" Type="http://schemas.openxmlformats.org/officeDocument/2006/relationships/image" Target="media/image121.png" /><Relationship Id="rId175" Type="http://schemas.openxmlformats.org/officeDocument/2006/relationships/image" Target="media/image122.wmf" /><Relationship Id="rId176" Type="http://schemas.openxmlformats.org/officeDocument/2006/relationships/oleObject" Target="embeddings/oleObject49.bin" /><Relationship Id="rId177" Type="http://schemas.openxmlformats.org/officeDocument/2006/relationships/image" Target="media/image123.wmf" /><Relationship Id="rId178" Type="http://schemas.openxmlformats.org/officeDocument/2006/relationships/oleObject" Target="embeddings/oleObject50.bin" /><Relationship Id="rId179" Type="http://schemas.openxmlformats.org/officeDocument/2006/relationships/image" Target="media/image124.wmf" /><Relationship Id="rId18" Type="http://schemas.openxmlformats.org/officeDocument/2006/relationships/image" Target="media/image13.png" /><Relationship Id="rId180" Type="http://schemas.openxmlformats.org/officeDocument/2006/relationships/oleObject" Target="embeddings/oleObject51.bin" /><Relationship Id="rId181" Type="http://schemas.openxmlformats.org/officeDocument/2006/relationships/oleObject" Target="embeddings/oleObject52.bin" /><Relationship Id="rId182" Type="http://schemas.openxmlformats.org/officeDocument/2006/relationships/oleObject" Target="embeddings/oleObject53.bin" /><Relationship Id="rId183" Type="http://schemas.openxmlformats.org/officeDocument/2006/relationships/image" Target="media/image125.wmf" /><Relationship Id="rId184" Type="http://schemas.openxmlformats.org/officeDocument/2006/relationships/oleObject" Target="embeddings/oleObject54.bin" /><Relationship Id="rId185" Type="http://schemas.openxmlformats.org/officeDocument/2006/relationships/image" Target="media/image126.wmf" /><Relationship Id="rId186" Type="http://schemas.openxmlformats.org/officeDocument/2006/relationships/oleObject" Target="embeddings/oleObject55.bin" /><Relationship Id="rId187" Type="http://schemas.openxmlformats.org/officeDocument/2006/relationships/image" Target="media/image127.wmf" /><Relationship Id="rId188" Type="http://schemas.openxmlformats.org/officeDocument/2006/relationships/oleObject" Target="embeddings/oleObject56.bin" /><Relationship Id="rId189" Type="http://schemas.openxmlformats.org/officeDocument/2006/relationships/image" Target="media/image128.wmf" /><Relationship Id="rId19" Type="http://schemas.openxmlformats.org/officeDocument/2006/relationships/image" Target="media/image14.png" /><Relationship Id="rId190" Type="http://schemas.openxmlformats.org/officeDocument/2006/relationships/oleObject" Target="embeddings/oleObject57.bin" /><Relationship Id="rId191" Type="http://schemas.openxmlformats.org/officeDocument/2006/relationships/image" Target="media/image129.wmf" /><Relationship Id="rId192" Type="http://schemas.openxmlformats.org/officeDocument/2006/relationships/oleObject" Target="embeddings/oleObject58.bin" /><Relationship Id="rId193" Type="http://schemas.openxmlformats.org/officeDocument/2006/relationships/image" Target="media/image130.wmf" /><Relationship Id="rId194" Type="http://schemas.openxmlformats.org/officeDocument/2006/relationships/oleObject" Target="embeddings/oleObject59.bin" /><Relationship Id="rId195" Type="http://schemas.openxmlformats.org/officeDocument/2006/relationships/image" Target="media/image131.wmf" /><Relationship Id="rId196" Type="http://schemas.openxmlformats.org/officeDocument/2006/relationships/oleObject" Target="embeddings/oleObject60.bin" /><Relationship Id="rId197" Type="http://schemas.openxmlformats.org/officeDocument/2006/relationships/image" Target="media/image132.wmf" /><Relationship Id="rId198" Type="http://schemas.openxmlformats.org/officeDocument/2006/relationships/oleObject" Target="embeddings/oleObject61.bin" /><Relationship Id="rId199" Type="http://schemas.openxmlformats.org/officeDocument/2006/relationships/image" Target="media/image133.wmf" /><Relationship Id="rId2" Type="http://schemas.openxmlformats.org/officeDocument/2006/relationships/webSettings" Target="webSettings.xml" /><Relationship Id="rId20" Type="http://schemas.openxmlformats.org/officeDocument/2006/relationships/image" Target="media/image15.png" /><Relationship Id="rId200" Type="http://schemas.openxmlformats.org/officeDocument/2006/relationships/oleObject" Target="embeddings/oleObject62.bin" /><Relationship Id="rId201" Type="http://schemas.openxmlformats.org/officeDocument/2006/relationships/image" Target="media/image134.wmf" /><Relationship Id="rId202" Type="http://schemas.openxmlformats.org/officeDocument/2006/relationships/oleObject" Target="embeddings/oleObject63.bin" /><Relationship Id="rId203" Type="http://schemas.openxmlformats.org/officeDocument/2006/relationships/image" Target="media/image135.wmf" /><Relationship Id="rId204" Type="http://schemas.openxmlformats.org/officeDocument/2006/relationships/oleObject" Target="embeddings/oleObject64.bin" /><Relationship Id="rId205" Type="http://schemas.openxmlformats.org/officeDocument/2006/relationships/image" Target="media/image136.wmf" /><Relationship Id="rId206" Type="http://schemas.openxmlformats.org/officeDocument/2006/relationships/oleObject" Target="embeddings/oleObject65.bin" /><Relationship Id="rId207" Type="http://schemas.openxmlformats.org/officeDocument/2006/relationships/image" Target="media/image137.wmf" /><Relationship Id="rId208" Type="http://schemas.openxmlformats.org/officeDocument/2006/relationships/oleObject" Target="embeddings/oleObject66.bin" /><Relationship Id="rId209" Type="http://schemas.openxmlformats.org/officeDocument/2006/relationships/image" Target="media/image138.wmf" /><Relationship Id="rId21" Type="http://schemas.openxmlformats.org/officeDocument/2006/relationships/image" Target="media/image16.png" /><Relationship Id="rId210" Type="http://schemas.openxmlformats.org/officeDocument/2006/relationships/oleObject" Target="embeddings/oleObject67.bin" /><Relationship Id="rId211" Type="http://schemas.openxmlformats.org/officeDocument/2006/relationships/image" Target="media/image139.png" /><Relationship Id="rId212" Type="http://schemas.openxmlformats.org/officeDocument/2006/relationships/image" Target="media/image140.png" /><Relationship Id="rId213" Type="http://schemas.openxmlformats.org/officeDocument/2006/relationships/image" Target="media/image141.png" /><Relationship Id="rId214" Type="http://schemas.openxmlformats.org/officeDocument/2006/relationships/image" Target="media/image142.png" /><Relationship Id="rId215" Type="http://schemas.openxmlformats.org/officeDocument/2006/relationships/image" Target="media/image143.png" /><Relationship Id="rId216" Type="http://schemas.openxmlformats.org/officeDocument/2006/relationships/image" Target="media/image144.png" /><Relationship Id="rId217" Type="http://schemas.openxmlformats.org/officeDocument/2006/relationships/image" Target="media/image145.png" /><Relationship Id="rId218" Type="http://schemas.openxmlformats.org/officeDocument/2006/relationships/image" Target="media/image146.png" /><Relationship Id="rId219" Type="http://schemas.openxmlformats.org/officeDocument/2006/relationships/image" Target="media/image147.png" /><Relationship Id="rId22" Type="http://schemas.openxmlformats.org/officeDocument/2006/relationships/image" Target="media/image17.png" /><Relationship Id="rId220" Type="http://schemas.openxmlformats.org/officeDocument/2006/relationships/image" Target="media/image148.png" /><Relationship Id="rId221" Type="http://schemas.openxmlformats.org/officeDocument/2006/relationships/image" Target="media/image149.png" /><Relationship Id="rId222" Type="http://schemas.openxmlformats.org/officeDocument/2006/relationships/image" Target="media/image150.png" /><Relationship Id="rId223" Type="http://schemas.openxmlformats.org/officeDocument/2006/relationships/image" Target="media/image151.png" /><Relationship Id="rId224" Type="http://schemas.openxmlformats.org/officeDocument/2006/relationships/image" Target="media/image152.png" /><Relationship Id="rId225" Type="http://schemas.openxmlformats.org/officeDocument/2006/relationships/image" Target="media/image153.wmf" /><Relationship Id="rId226" Type="http://schemas.openxmlformats.org/officeDocument/2006/relationships/oleObject" Target="embeddings/oleObject68.bin" /><Relationship Id="rId227" Type="http://schemas.openxmlformats.org/officeDocument/2006/relationships/header" Target="header1.xml" /><Relationship Id="rId228" Type="http://schemas.openxmlformats.org/officeDocument/2006/relationships/footer" Target="footer1.xml" /><Relationship Id="rId229" Type="http://schemas.openxmlformats.org/officeDocument/2006/relationships/theme" Target="theme/theme1.xml" /><Relationship Id="rId23" Type="http://schemas.openxmlformats.org/officeDocument/2006/relationships/image" Target="media/image18.png" /><Relationship Id="rId230" Type="http://schemas.openxmlformats.org/officeDocument/2006/relationships/styles" Target="styles.xml"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wmf" /><Relationship Id="rId32" Type="http://schemas.openxmlformats.org/officeDocument/2006/relationships/oleObject" Target="embeddings/oleObject1.bin" /><Relationship Id="rId33" Type="http://schemas.openxmlformats.org/officeDocument/2006/relationships/image" Target="media/image27.wmf" /><Relationship Id="rId34" Type="http://schemas.openxmlformats.org/officeDocument/2006/relationships/oleObject" Target="embeddings/oleObject2.bin" /><Relationship Id="rId35" Type="http://schemas.openxmlformats.org/officeDocument/2006/relationships/image" Target="media/image28.jpe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wmf" /><Relationship Id="rId55" Type="http://schemas.openxmlformats.org/officeDocument/2006/relationships/oleObject" Target="embeddings/oleObject3.bin" /><Relationship Id="rId56" Type="http://schemas.openxmlformats.org/officeDocument/2006/relationships/image" Target="media/image48.wmf" /><Relationship Id="rId57" Type="http://schemas.openxmlformats.org/officeDocument/2006/relationships/oleObject" Target="embeddings/oleObject4.bin" /><Relationship Id="rId58" Type="http://schemas.openxmlformats.org/officeDocument/2006/relationships/oleObject" Target="embeddings/oleObject5.bin" /><Relationship Id="rId59" Type="http://schemas.openxmlformats.org/officeDocument/2006/relationships/image" Target="media/image49.png" /><Relationship Id="rId6" Type="http://schemas.openxmlformats.org/officeDocument/2006/relationships/image" Target="media/image1.png" /><Relationship Id="rId60" Type="http://schemas.openxmlformats.org/officeDocument/2006/relationships/image" Target="media/image50.png"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oleObject" Target="embeddings/oleObject6.bin" /><Relationship Id="rId64" Type="http://schemas.openxmlformats.org/officeDocument/2006/relationships/oleObject" Target="embeddings/oleObject7.bin" /><Relationship Id="rId65" Type="http://schemas.openxmlformats.org/officeDocument/2006/relationships/image" Target="media/image53.wmf" /><Relationship Id="rId66" Type="http://schemas.openxmlformats.org/officeDocument/2006/relationships/oleObject" Target="embeddings/oleObject8.bin" /><Relationship Id="rId67" Type="http://schemas.openxmlformats.org/officeDocument/2006/relationships/image" Target="media/image54.wmf" /><Relationship Id="rId68" Type="http://schemas.openxmlformats.org/officeDocument/2006/relationships/oleObject" Target="embeddings/oleObject9.bin" /><Relationship Id="rId69" Type="http://schemas.openxmlformats.org/officeDocument/2006/relationships/image" Target="media/image55.png" /><Relationship Id="rId7" Type="http://schemas.openxmlformats.org/officeDocument/2006/relationships/image" Target="media/image2.png" /><Relationship Id="rId70" Type="http://schemas.openxmlformats.org/officeDocument/2006/relationships/image" Target="media/image56.png" /><Relationship Id="rId71" Type="http://schemas.openxmlformats.org/officeDocument/2006/relationships/oleObject" Target="embeddings/oleObject10.bin" /><Relationship Id="rId72" Type="http://schemas.openxmlformats.org/officeDocument/2006/relationships/oleObject" Target="embeddings/oleObject11.bin" /><Relationship Id="rId73" Type="http://schemas.openxmlformats.org/officeDocument/2006/relationships/image" Target="media/image57.wmf" /><Relationship Id="rId74" Type="http://schemas.openxmlformats.org/officeDocument/2006/relationships/oleObject" Target="embeddings/oleObject12.bin" /><Relationship Id="rId75" Type="http://schemas.openxmlformats.org/officeDocument/2006/relationships/image" Target="media/image58.png" /><Relationship Id="rId76" Type="http://schemas.openxmlformats.org/officeDocument/2006/relationships/image" Target="media/image59.png" /><Relationship Id="rId77" Type="http://schemas.openxmlformats.org/officeDocument/2006/relationships/image" Target="media/image60.wmf" /><Relationship Id="rId78" Type="http://schemas.openxmlformats.org/officeDocument/2006/relationships/oleObject" Target="embeddings/oleObject13.bin" /><Relationship Id="rId79" Type="http://schemas.openxmlformats.org/officeDocument/2006/relationships/oleObject" Target="embeddings/oleObject14.bin" /><Relationship Id="rId8" Type="http://schemas.openxmlformats.org/officeDocument/2006/relationships/image" Target="media/image3.png" /><Relationship Id="rId80" Type="http://schemas.openxmlformats.org/officeDocument/2006/relationships/image" Target="media/image61.wmf" /><Relationship Id="rId81" Type="http://schemas.openxmlformats.org/officeDocument/2006/relationships/oleObject" Target="embeddings/oleObject15.bin" /><Relationship Id="rId82" Type="http://schemas.openxmlformats.org/officeDocument/2006/relationships/image" Target="media/image62.png" /><Relationship Id="rId83" Type="http://schemas.openxmlformats.org/officeDocument/2006/relationships/image" Target="media/image63.png" /><Relationship Id="rId84" Type="http://schemas.openxmlformats.org/officeDocument/2006/relationships/image" Target="media/image64.png" /><Relationship Id="rId85" Type="http://schemas.openxmlformats.org/officeDocument/2006/relationships/image" Target="media/image65.png" /><Relationship Id="rId86" Type="http://schemas.openxmlformats.org/officeDocument/2006/relationships/image" Target="media/image66.wmf" /><Relationship Id="rId87" Type="http://schemas.openxmlformats.org/officeDocument/2006/relationships/oleObject" Target="embeddings/oleObject16.bin" /><Relationship Id="rId88" Type="http://schemas.openxmlformats.org/officeDocument/2006/relationships/image" Target="media/image67.png" /><Relationship Id="rId89" Type="http://schemas.openxmlformats.org/officeDocument/2006/relationships/image" Target="media/image68.png" /><Relationship Id="rId9" Type="http://schemas.openxmlformats.org/officeDocument/2006/relationships/image" Target="media/image4.png" /><Relationship Id="rId90" Type="http://schemas.openxmlformats.org/officeDocument/2006/relationships/oleObject" Target="embeddings/oleObject17.bin" /><Relationship Id="rId91" Type="http://schemas.openxmlformats.org/officeDocument/2006/relationships/image" Target="media/image69.png" /><Relationship Id="rId92" Type="http://schemas.openxmlformats.org/officeDocument/2006/relationships/image" Target="media/image70.png" /><Relationship Id="rId93" Type="http://schemas.openxmlformats.org/officeDocument/2006/relationships/image" Target="media/image71.png" /><Relationship Id="rId94" Type="http://schemas.openxmlformats.org/officeDocument/2006/relationships/image" Target="media/image72.png" /><Relationship Id="rId95" Type="http://schemas.openxmlformats.org/officeDocument/2006/relationships/image" Target="media/image73.png" /><Relationship Id="rId96" Type="http://schemas.openxmlformats.org/officeDocument/2006/relationships/image" Target="media/image74.png" /><Relationship Id="rId97" Type="http://schemas.openxmlformats.org/officeDocument/2006/relationships/image" Target="media/image75.wmf" /><Relationship Id="rId98" Type="http://schemas.openxmlformats.org/officeDocument/2006/relationships/oleObject" Target="embeddings/oleObject18.bin" /><Relationship Id="rId99" Type="http://schemas.openxmlformats.org/officeDocument/2006/relationships/image" Target="media/image76.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15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4.png" /><Relationship Id="rId2" Type="http://schemas.openxmlformats.org/officeDocument/2006/relationships/image" Target="media/image15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42"/>
    <customShpInfo spid="_x0000_s1043"/>
    <customShpInfo spid="_x0000_s1041"/>
    <customShpInfo spid="_x0000_s1045"/>
    <customShpInfo spid="_x0000_s1046"/>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9B1508-A4C2-423B-829A-2905EDB2A1B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306</Words>
  <Characters>311</Characters>
  <Application>Microsoft Office Word</Application>
  <DocSecurity>0</DocSecurity>
  <Lines>77</Lines>
  <Paragraphs>21</Paragraphs>
  <ScaleCrop>false</ScaleCrop>
  <Company>学科网(Zxxk.Com)</Company>
  <LinksUpToDate>false</LinksUpToDate>
  <CharactersWithSpaces>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WSJ</cp:lastModifiedBy>
  <cp:revision>65</cp:revision>
  <dcterms:created xsi:type="dcterms:W3CDTF">2021-09-03T07:18:00Z</dcterms:created>
  <dcterms:modified xsi:type="dcterms:W3CDTF">2025-09-16T14:56:33Z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