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pPr>
        <w:keepNext w:val="0"/>
        <w:keepLines w:val="0"/>
        <w:pageBreakBefore w:val="0"/>
        <w:shd w:color="auto" w:fill="DEEBF6" w:themeFill="accent5" w:themeFillTint="32" w:val="clear"/>
        <w:kinsoku/>
        <w:wordWrap/>
        <w:overflowPunct/>
        <w:topLinePunct w:val="0"/>
        <w:autoSpaceDE/>
        <w:autoSpaceDN/>
        <w:bidi w:val="0"/>
        <w:spacing w:line="360" w:lineRule="auto"/>
        <w:ind w:left="1"/>
        <w:jc w:val="center"/>
        <w:rPr>
          <w:rFonts w:ascii="等线" w:cs="等线" w:eastAsia="等线" w:hAnsi="等线" w:hint="default"/>
          <w:b/>
          <w:bCs w:val="0"/>
          <w:sz w:val="36"/>
          <w:szCs w:val="36"/>
          <w:lang w:eastAsia="zh-CN" w:val="en-US"/>
        </w:rPr>
      </w:pPr>
      <w:r>
        <w:rPr>
          <w:rFonts w:ascii="等线" w:cs="等线" w:eastAsia="等线" w:hAnsi="等线" w:hint="eastAsia"/>
          <w:b/>
          <w:bCs w:val="0"/>
          <w:sz w:val="36"/>
          <w:szCs w:val="36"/>
          <w:lang w:eastAsia="zh-CN" w:val="en-US"/>
        </w:rPr>
        <w:drawing>
          <wp:anchor allowOverlap="1" behindDoc="0" layoutInCell="1" locked="0" relativeHeight="251658240" simplePos="0">
            <wp:simplePos x="0" y="0"/>
            <wp:positionH relativeFrom="page">
              <wp:posOffset>10375900</wp:posOffset>
            </wp:positionH>
            <wp:positionV relativeFrom="topMargin">
              <wp:posOffset>11620500</wp:posOffset>
            </wp:positionV>
            <wp:extent cx="355600" cy="279400"/>
            <wp:wrapNone/>
            <wp:docPr id="1002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5"/>
                    <a:stretch>
                      <a:fillRect/>
                    </a:stretch>
                  </pic:blipFill>
                  <pic:spPr>
                    <a:xfrm>
                      <a:off x="0" y="0"/>
                      <a:ext cx="355600" cy="279400"/>
                    </a:xfrm>
                    <a:prstGeom prst="rect">
                      <a:avLst/>
                    </a:prstGeom>
                  </pic:spPr>
                </pic:pic>
              </a:graphicData>
            </a:graphic>
          </wp:anchor>
        </w:drawing>
      </w:r>
      <w:r>
        <w:rPr>
          <w:rFonts w:ascii="等线" w:cs="等线" w:eastAsia="等线" w:hAnsi="等线" w:hint="eastAsia"/>
          <w:b/>
          <w:bCs w:val="0"/>
          <w:sz w:val="36"/>
          <w:szCs w:val="36"/>
          <w:lang w:eastAsia="zh-CN" w:val="en-US"/>
        </w:rPr>
        <w:drawing>
          <wp:anchor allowOverlap="1" behindDoc="0" distB="0" distL="114300" distR="114300" distT="0" layoutInCell="1" locked="0" relativeHeight="251659264" simplePos="0">
            <wp:simplePos x="0" y="0"/>
            <wp:positionH relativeFrom="page">
              <wp:posOffset>11811000</wp:posOffset>
            </wp:positionH>
            <wp:positionV relativeFrom="topMargin">
              <wp:posOffset>12319000</wp:posOffset>
            </wp:positionV>
            <wp:extent cx="444500" cy="406400"/>
            <wp:effectExtent b="12700" l="0" r="12700" t="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
                    <a:stretch>
                      <a:fillRect/>
                    </a:stretch>
                  </pic:blipFill>
                  <pic:spPr>
                    <a:xfrm>
                      <a:off x="0" y="0"/>
                      <a:ext cx="444500" cy="406400"/>
                    </a:xfrm>
                    <a:prstGeom prst="rect">
                      <a:avLst/>
                    </a:prstGeom>
                  </pic:spPr>
                </pic:pic>
              </a:graphicData>
            </a:graphic>
          </wp:anchor>
        </w:drawing>
      </w:r>
      <w:bookmarkStart w:id="0" w:name="_Hlk73976344"/>
      <w:r>
        <w:rPr>
          <w:rFonts w:ascii="等线" w:cs="等线" w:eastAsia="等线" w:hAnsi="等线" w:hint="eastAsia"/>
          <w:b/>
          <w:bCs w:val="0"/>
          <w:sz w:val="36"/>
          <w:szCs w:val="36"/>
          <w:lang w:eastAsia="zh-CN" w:val="en-US"/>
        </w:rPr>
        <w:t>衔接点09</w:t>
      </w:r>
      <w:r>
        <w:rPr>
          <w:rFonts w:ascii="等线" w:cs="等线" w:eastAsia="等线" w:hAnsi="等线" w:hint="eastAsia"/>
          <w:b/>
          <w:bCs w:val="0"/>
          <w:sz w:val="36"/>
          <w:szCs w:val="36"/>
        </w:rPr>
        <w:t xml:space="preserve">  </w:t>
      </w:r>
      <w:bookmarkEnd w:id="0"/>
      <w:r>
        <w:rPr>
          <w:rFonts w:ascii="等线" w:cs="等线" w:eastAsia="等线" w:hAnsi="等线" w:hint="eastAsia"/>
          <w:b/>
          <w:bCs w:val="0"/>
          <w:sz w:val="36"/>
          <w:szCs w:val="36"/>
          <w:lang w:eastAsia="zh-CN" w:val="en-US"/>
        </w:rPr>
        <w:t>重力与弹力</w:t>
      </w:r>
    </w:p>
    <w:p>
      <w:pPr>
        <w:keepNext w:val="0"/>
        <w:keepLines w:val="0"/>
        <w:pageBreakBefore w:val="0"/>
        <w:kinsoku/>
        <w:wordWrap/>
        <w:overflowPunct/>
        <w:topLinePunct w:val="0"/>
        <w:autoSpaceDE/>
        <w:autoSpaceDN/>
        <w:bidi w:val="0"/>
        <w:spacing w:line="360" w:lineRule="auto"/>
        <w:jc w:val="center"/>
      </w:pP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885315" cy="693420"/>
            <wp:effectExtent b="11430" l="0" r="635" t="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1885315" cy="693420"/>
                    </a:xfrm>
                    <a:prstGeom prst="rect">
                      <a:avLst/>
                    </a:prstGeom>
                    <a:noFill/>
                    <a:ln>
                      <a:noFill/>
                    </a:ln>
                  </pic:spPr>
                </pic:pic>
              </a:graphicData>
            </a:graphic>
          </wp:inline>
        </w:drawing>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4981"/>
        <w:gridCol w:w="4981"/>
      </w:tblGrid>
      <w:tr>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4981"/>
            <w:shd w:color="auto" w:fill="DEEBF6" w:themeFill="accent5" w:themeFillTint="32" w:val="clear"/>
          </w:tcPr>
          <w:p>
            <w:pPr>
              <w:keepNext w:val="0"/>
              <w:keepLines w:val="0"/>
              <w:pageBreakBefore w:val="0"/>
              <w:widowControl w:val="0"/>
              <w:kinsoku/>
              <w:wordWrap/>
              <w:overflowPunct/>
              <w:topLinePunct w:val="0"/>
              <w:autoSpaceDE/>
              <w:autoSpaceDN/>
              <w:bidi w:val="0"/>
              <w:spacing w:line="360" w:lineRule="auto"/>
              <w:jc w:val="center"/>
              <w:rPr>
                <w:rFonts w:hint="default"/>
                <w:b/>
                <w:bCs/>
                <w:vertAlign w:val="baseline"/>
                <w:lang w:eastAsia="zh-CN" w:val="en-US"/>
              </w:rPr>
            </w:pPr>
            <w:r>
              <w:rPr>
                <w:rFonts w:hint="eastAsia"/>
                <w:b/>
                <w:bCs/>
                <w:vertAlign w:val="baseline"/>
                <w:lang w:eastAsia="zh-CN" w:val="en-US"/>
              </w:rPr>
              <w:t>初中阶段</w:t>
            </w:r>
          </w:p>
        </w:tc>
        <w:tc>
          <w:tcPr>
            <w:tcW w:type="dxa" w:w="4981"/>
            <w:shd w:color="auto" w:fill="DEEBF6" w:themeFill="accent5" w:themeFillTint="32" w:val="clear"/>
          </w:tcPr>
          <w:p>
            <w:pPr>
              <w:keepNext w:val="0"/>
              <w:keepLines w:val="0"/>
              <w:pageBreakBefore w:val="0"/>
              <w:widowControl w:val="0"/>
              <w:kinsoku/>
              <w:wordWrap/>
              <w:overflowPunct/>
              <w:topLinePunct w:val="0"/>
              <w:autoSpaceDE/>
              <w:autoSpaceDN/>
              <w:bidi w:val="0"/>
              <w:spacing w:line="360" w:lineRule="auto"/>
              <w:jc w:val="center"/>
              <w:rPr>
                <w:rFonts w:hint="default"/>
                <w:b/>
                <w:bCs/>
                <w:vertAlign w:val="baseline"/>
                <w:lang w:eastAsia="zh-CN" w:val="en-US"/>
              </w:rPr>
            </w:pPr>
            <w:r>
              <w:rPr>
                <w:rFonts w:hint="eastAsia"/>
                <w:b/>
                <w:bCs/>
                <w:vertAlign w:val="baseline"/>
                <w:lang w:eastAsia="zh-CN" w:val="en-US"/>
              </w:rPr>
              <w:t>高中阶段</w:t>
            </w:r>
          </w:p>
        </w:tc>
      </w:tr>
      <w:tr>
        <w:tblPrEx>
          <w:tblW w:type="auto" w:w="0"/>
          <w:tblInd w:type="dxa" w:w="0"/>
          <w:tblCellMar>
            <w:top w:type="dxa" w:w="0"/>
            <w:left w:type="dxa" w:w="108"/>
            <w:bottom w:type="dxa" w:w="0"/>
            <w:right w:type="dxa" w:w="108"/>
          </w:tblCellMar>
        </w:tblPrEx>
        <w:tc>
          <w:tcPr>
            <w:tcW w:type="dxa" w:w="4981"/>
          </w:tcPr>
          <w:p>
            <w:pPr>
              <w:keepNext w:val="0"/>
              <w:keepLines w:val="0"/>
              <w:pageBreakBefore w:val="0"/>
              <w:widowControl w:val="0"/>
              <w:kinsoku/>
              <w:wordWrap/>
              <w:overflowPunct/>
              <w:topLinePunct w:val="0"/>
              <w:autoSpaceDE/>
              <w:autoSpaceDN/>
              <w:bidi w:val="0"/>
              <w:spacing w:line="360" w:lineRule="auto"/>
              <w:ind w:firstLine="420" w:firstLineChars="200"/>
              <w:jc w:val="left"/>
              <w:rPr>
                <w:rFonts w:hint="eastAsia"/>
                <w:vertAlign w:val="baseline"/>
                <w:lang w:eastAsia="zh-CN"/>
              </w:rPr>
            </w:pPr>
            <w:r>
              <w:rPr>
                <w:rFonts w:ascii="宋体" w:cs="宋体" w:eastAsia="宋体" w:hAnsi="宋体" w:hint="eastAsia"/>
                <w:sz w:val="21"/>
                <w:szCs w:val="21"/>
                <w:vertAlign w:val="baseline"/>
                <w:lang w:eastAsia="zh-CN" w:val="en-US"/>
              </w:rPr>
              <w:t>主要让学生对重力与弹力形成初步感性认识。学生需知道重力是由于地球吸引而产生，方向竖直向下，记住重力与质量的关系公式G = mg（g取9.8N/kg或10N/kg），能进行简单计算。对于弹力，要了解弹性形变概念，知道弹力产生于物体的弹性形变，能列举常见的弹力实例，如弹簧的拉力、压力等，培养从生活现象中识别物理概念的能力，为高中学习奠定基础。</w:t>
            </w:r>
          </w:p>
        </w:tc>
        <w:tc>
          <w:tcPr>
            <w:tcW w:type="dxa" w:w="4981"/>
          </w:tcPr>
          <w:p>
            <w:pPr>
              <w:keepNext w:val="0"/>
              <w:keepLines w:val="0"/>
              <w:pageBreakBefore w:val="0"/>
              <w:widowControl w:val="0"/>
              <w:kinsoku/>
              <w:wordWrap/>
              <w:overflowPunct/>
              <w:topLinePunct w:val="0"/>
              <w:autoSpaceDE/>
              <w:autoSpaceDN/>
              <w:bidi w:val="0"/>
              <w:spacing w:line="360" w:lineRule="auto"/>
              <w:ind w:firstLine="420" w:firstLineChars="200"/>
              <w:jc w:val="left"/>
              <w:rPr>
                <w:rFonts w:hint="eastAsia"/>
                <w:vertAlign w:val="baseline"/>
                <w:lang w:eastAsia="zh-CN"/>
              </w:rPr>
            </w:pPr>
            <w:r>
              <w:rPr>
                <w:rFonts w:ascii="宋体" w:cs="宋体" w:eastAsia="宋体" w:hAnsi="宋体" w:hint="eastAsia"/>
                <w:sz w:val="21"/>
                <w:szCs w:val="21"/>
                <w:vertAlign w:val="baseline"/>
                <w:lang w:eastAsia="zh-CN" w:val="en-US"/>
              </w:rPr>
              <w:t>深入理解重力与弹力的本质和规律。在重力方面，需掌握重心概念及确定方法，理解重力加速度随地理位置变化的原因，能运用矢量运算法则分析重力相关问题 。对于弹力，要精确掌握产生条件（接触且发生弹性形变），学会用胡克定律F = kx定量计算弹簧弹力，能通过受力分析判断弹力方向，结合牛顿运动定律解决复杂情境下的力学问题，提升逻辑推理与综合分析能力。</w:t>
            </w:r>
          </w:p>
        </w:tc>
      </w:tr>
      <w:tr>
        <w:tblPrEx>
          <w:tblW w:type="auto" w:w="0"/>
          <w:tblInd w:type="dxa" w:w="0"/>
          <w:tblCellMar>
            <w:top w:type="dxa" w:w="0"/>
            <w:left w:type="dxa" w:w="108"/>
            <w:bottom w:type="dxa" w:w="0"/>
            <w:right w:type="dxa" w:w="108"/>
          </w:tblCellMar>
        </w:tblPrEx>
        <w:tc>
          <w:tcPr>
            <w:tcW w:type="dxa" w:w="9962"/>
            <w:gridSpan w:val="2"/>
            <w:shd w:color="auto" w:fill="DEEBF6" w:themeFill="accent5" w:themeFillTint="32" w:val="clear"/>
          </w:tcPr>
          <w:p>
            <w:pPr>
              <w:keepNext w:val="0"/>
              <w:keepLines w:val="0"/>
              <w:pageBreakBefore w:val="0"/>
              <w:widowControl w:val="0"/>
              <w:kinsoku/>
              <w:wordWrap/>
              <w:overflowPunct/>
              <w:topLinePunct w:val="0"/>
              <w:autoSpaceDE/>
              <w:autoSpaceDN/>
              <w:bidi w:val="0"/>
              <w:spacing w:line="360" w:lineRule="auto"/>
              <w:jc w:val="center"/>
              <w:rPr>
                <w:rFonts w:hint="default"/>
                <w:vertAlign w:val="baseline"/>
                <w:lang w:eastAsia="zh-CN" w:val="en-US"/>
              </w:rPr>
            </w:pPr>
            <w:r>
              <w:rPr>
                <w:rFonts w:hint="eastAsia"/>
                <w:b/>
                <w:bCs/>
                <w:vertAlign w:val="baseline"/>
                <w:lang w:eastAsia="zh-CN" w:val="en-US"/>
              </w:rPr>
              <w:t>衔接指引</w:t>
            </w:r>
          </w:p>
        </w:tc>
      </w:tr>
      <w:tr>
        <w:tblPrEx>
          <w:tblW w:type="auto" w:w="0"/>
          <w:tblInd w:type="dxa" w:w="0"/>
          <w:tblCellMar>
            <w:top w:type="dxa" w:w="0"/>
            <w:left w:type="dxa" w:w="108"/>
            <w:bottom w:type="dxa" w:w="0"/>
            <w:right w:type="dxa" w:w="108"/>
          </w:tblCellMar>
        </w:tblPrEx>
        <w:tc>
          <w:tcPr>
            <w:tcW w:type="dxa" w:w="9962"/>
            <w:gridSpan w:val="2"/>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cs="宋体" w:eastAsia="宋体" w:hAnsi="宋体" w:hint="eastAsia"/>
                <w:lang w:eastAsia="zh-CN" w:val="en-US"/>
              </w:rPr>
            </w:pPr>
            <w:r>
              <w:rPr>
                <w:rFonts w:ascii="宋体" w:cs="宋体" w:eastAsia="宋体" w:hAnsi="宋体" w:hint="eastAsia"/>
                <w:b/>
                <w:bCs w:val="0"/>
                <w:color w:val="0070C0"/>
                <w:sz w:val="21"/>
                <w:szCs w:val="21"/>
                <w:shd w:color="auto" w:fill="FFFFFF" w:val="clear"/>
                <w:lang w:eastAsia="zh-CN" w:val="en-US"/>
              </w:rPr>
              <w:t>初中阶段</w:t>
            </w:r>
            <w:r>
              <w:rPr>
                <w:rFonts w:ascii="宋体" w:cs="宋体" w:eastAsia="宋体" w:hAnsi="宋体" w:hint="eastAsia"/>
                <w:lang w:eastAsia="zh-CN" w:val="en-US"/>
              </w:rPr>
              <w:t>考查形式：</w:t>
            </w:r>
            <w:r>
              <w:rPr>
                <w:rFonts w:ascii="宋体" w:cs="宋体" w:eastAsia="宋体" w:hAnsi="宋体" w:hint="default"/>
                <w:lang w:eastAsia="zh-CN" w:val="en-US"/>
              </w:rPr>
              <w:t>多采用选择题、填空题和简</w:t>
            </w:r>
            <w:r>
              <w:rPr>
                <w:rFonts w:ascii="宋体" w:cs="宋体" w:eastAsia="宋体" w:hAnsi="宋体" w:hint="eastAsia"/>
                <w:lang w:eastAsia="zh-CN" w:val="en-US"/>
              </w:rPr>
              <w:t>答</w:t>
            </w:r>
            <w:r>
              <w:rPr>
                <w:rFonts w:ascii="宋体" w:cs="宋体" w:eastAsia="宋体" w:hAnsi="宋体" w:hint="default"/>
                <w:lang w:eastAsia="zh-CN" w:val="en-US"/>
              </w:rPr>
              <w:t>题。</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vertAlign w:val="baseline"/>
                <w:lang w:eastAsia="zh-CN"/>
              </w:rPr>
            </w:pPr>
            <w:r>
              <w:rPr>
                <w:rFonts w:ascii="宋体" w:cs="宋体" w:eastAsia="宋体" w:hAnsi="宋体" w:hint="eastAsia"/>
                <w:b/>
                <w:bCs w:val="0"/>
                <w:color w:val="0070C0"/>
                <w:sz w:val="21"/>
                <w:szCs w:val="21"/>
                <w:shd w:color="auto" w:fill="FFFFFF" w:val="clear"/>
                <w:lang w:eastAsia="zh-CN" w:val="en-US"/>
              </w:rPr>
              <w:t>高中阶段</w:t>
            </w:r>
            <w:r>
              <w:rPr>
                <w:rFonts w:ascii="宋体" w:cs="宋体" w:eastAsia="宋体" w:hAnsi="宋体" w:hint="eastAsia"/>
                <w:lang w:eastAsia="zh-CN" w:val="en-US"/>
              </w:rPr>
              <w:t>考查形式：</w:t>
            </w:r>
            <w:r>
              <w:rPr>
                <w:rFonts w:ascii="宋体" w:cs="宋体" w:eastAsia="宋体" w:hAnsi="宋体" w:hint="default"/>
                <w:lang w:eastAsia="zh-CN" w:val="en-US"/>
              </w:rPr>
              <w:t>选择题、</w:t>
            </w:r>
            <w:r>
              <w:rPr>
                <w:rFonts w:ascii="宋体" w:cs="宋体" w:eastAsia="宋体" w:hAnsi="宋体" w:hint="eastAsia"/>
                <w:lang w:eastAsia="zh-CN" w:val="en-US"/>
              </w:rPr>
              <w:t>实验</w:t>
            </w:r>
            <w:r>
              <w:rPr>
                <w:rFonts w:ascii="宋体" w:cs="宋体" w:eastAsia="宋体" w:hAnsi="宋体" w:hint="default"/>
                <w:lang w:eastAsia="zh-CN" w:val="en-US"/>
              </w:rPr>
              <w:t>题</w:t>
            </w:r>
            <w:r>
              <w:rPr>
                <w:rFonts w:ascii="宋体" w:cs="宋体" w:eastAsia="宋体" w:hAnsi="宋体" w:hint="eastAsia"/>
                <w:lang w:eastAsia="zh-CN" w:val="en-US"/>
              </w:rPr>
              <w:t>和</w:t>
            </w:r>
            <w:r>
              <w:rPr>
                <w:rFonts w:ascii="宋体" w:cs="宋体" w:eastAsia="宋体" w:hAnsi="宋体" w:hint="default"/>
                <w:lang w:eastAsia="zh-CN" w:val="en-US"/>
              </w:rPr>
              <w:t>计算题。</w:t>
            </w:r>
          </w:p>
        </w:tc>
      </w:tr>
    </w:tbl>
    <w:p>
      <w:pPr>
        <w:keepNext w:val="0"/>
        <w:keepLines w:val="0"/>
        <w:pageBreakBefore w:val="0"/>
        <w:kinsoku/>
        <w:wordWrap/>
        <w:overflowPunct/>
        <w:topLinePunct w:val="0"/>
        <w:autoSpaceDE/>
        <w:autoSpaceDN/>
        <w:bidi w:val="0"/>
        <w:spacing w:line="360" w:lineRule="auto"/>
        <w:jc w:val="both"/>
      </w:pPr>
    </w:p>
    <w:p>
      <w:pPr>
        <w:keepNext w:val="0"/>
        <w:keepLines w:val="0"/>
        <w:pageBreakBefore w:val="0"/>
        <w:kinsoku/>
        <w:wordWrap/>
        <w:overflowPunct/>
        <w:topLinePunct w:val="0"/>
        <w:autoSpaceDE/>
        <w:autoSpaceDN/>
        <w:bidi w:val="0"/>
        <w:spacing w:line="360" w:lineRule="auto"/>
        <w:jc w:val="left"/>
        <w:rPr>
          <w:rFonts w:ascii="宋体" w:cs="宋体" w:eastAsia="宋体" w:hAnsi="宋体" w:hint="eastAsia"/>
          <w:lang w:eastAsia="zh-CN" w:val="en-US"/>
        </w:rPr>
      </w:pP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678305" cy="692150"/>
            <wp:effectExtent b="12700" l="0" r="17145" t="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a:stretch>
                      <a:fillRect/>
                    </a:stretch>
                  </pic:blipFill>
                  <pic:spPr>
                    <a:xfrm>
                      <a:off x="0" y="0"/>
                      <a:ext cx="1678305" cy="692150"/>
                    </a:xfrm>
                    <a:prstGeom prst="rect">
                      <a:avLst/>
                    </a:prstGeom>
                    <a:noFill/>
                    <a:ln>
                      <a:noFill/>
                    </a:ln>
                  </pic:spPr>
                </pic:pic>
              </a:graphicData>
            </a:graphic>
          </wp:inline>
        </w:drawing>
      </w:r>
    </w:p>
    <w:p>
      <w:pPr>
        <w:keepNext w:val="0"/>
        <w:keepLines w:val="0"/>
        <w:pageBreakBefore w:val="0"/>
        <w:shd w:color="auto" w:fill="BDD6EE" w:themeFill="accent5" w:themeFillTint="66" w:val="clear"/>
        <w:kinsoku/>
        <w:wordWrap/>
        <w:overflowPunct/>
        <w:topLinePunct w:val="0"/>
        <w:autoSpaceDE/>
        <w:autoSpaceDN/>
        <w:bidi w:val="0"/>
        <w:spacing w:line="360" w:lineRule="auto"/>
        <w:ind w:left="1"/>
        <w:jc w:val="center"/>
        <w:rPr>
          <w:rFonts w:ascii="楷体" w:cs="楷体" w:eastAsia="楷体" w:hAnsi="楷体" w:hint="eastAsia"/>
          <w:b/>
          <w:bCs w:val="0"/>
          <w:sz w:val="32"/>
          <w:szCs w:val="32"/>
          <w:lang w:eastAsia="zh-CN" w:val="en-US"/>
        </w:rPr>
      </w:pPr>
      <w:r>
        <w:rPr>
          <w:rFonts w:ascii="楷体" w:cs="楷体" w:eastAsia="楷体" w:hAnsi="楷体" w:hint="eastAsia"/>
          <w:b/>
          <w:bCs w:val="0"/>
          <w:sz w:val="32"/>
          <w:szCs w:val="32"/>
          <w:lang w:eastAsia="zh-CN" w:val="en-US"/>
        </w:rPr>
        <w:t>回顾初中知识</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b/>
          <w:bCs/>
          <w:sz w:val="21"/>
          <w:szCs w:val="21"/>
          <w:lang w:eastAsia="zh-CN"/>
        </w:rPr>
      </w:pPr>
      <w:r>
        <w:rPr>
          <w:rFonts w:ascii="宋体" w:cs="宋体" w:eastAsia="宋体" w:hAnsi="宋体" w:hint="eastAsia"/>
          <w:b/>
          <w:bCs/>
          <w:sz w:val="21"/>
          <w:szCs w:val="21"/>
          <w:lang w:eastAsia="zh-CN" w:val="en-US"/>
        </w:rPr>
        <w:t>一</w:t>
      </w:r>
      <w:r>
        <w:rPr>
          <w:rFonts w:ascii="宋体" w:cs="宋体" w:eastAsia="宋体" w:hAnsi="宋体" w:hint="eastAsia"/>
          <w:b/>
          <w:bCs/>
          <w:sz w:val="21"/>
          <w:szCs w:val="21"/>
        </w:rPr>
        <w:t>、</w:t>
      </w:r>
      <w:r>
        <w:rPr>
          <w:rFonts w:ascii="宋体" w:cs="宋体" w:eastAsia="宋体" w:hAnsi="宋体" w:hint="eastAsia"/>
          <w:b/>
          <w:bCs/>
          <w:sz w:val="21"/>
          <w:szCs w:val="21"/>
          <w:lang w:eastAsia="zh-CN"/>
        </w:rPr>
        <w:t>重力：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val="en-US"/>
        </w:rPr>
      </w:pPr>
      <w:r>
        <w:rPr>
          <w:rFonts w:ascii="宋体" w:cs="宋体" w:eastAsia="宋体" w:hAnsi="宋体" w:hint="eastAsia"/>
          <w:b w:val="0"/>
          <w:bCs w:val="0"/>
          <w:color w:val="auto"/>
          <w:sz w:val="21"/>
          <w:szCs w:val="21"/>
          <w:u w:val="none"/>
        </w:rPr>
        <w:t>1</w:t>
      </w:r>
      <w:r>
        <w:rPr>
          <w:rFonts w:ascii="宋体" w:cs="宋体" w:eastAsia="宋体" w:hAnsi="宋体" w:hint="eastAsia"/>
          <w:b w:val="0"/>
          <w:bCs w:val="0"/>
          <w:color w:val="auto"/>
          <w:sz w:val="21"/>
          <w:szCs w:val="21"/>
          <w:u w:val="none"/>
          <w:lang w:eastAsia="zh-CN"/>
        </w:rPr>
        <w:t>.概念：</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lang w:eastAsia="zh-CN" w:val="en-US"/>
        </w:rPr>
        <w:t>。</w:t>
      </w:r>
      <w:r>
        <w:rPr>
          <w:rFonts w:ascii="宋体" w:cs="宋体" w:eastAsia="宋体" w:hAnsi="宋体" w:hint="eastAsia"/>
          <w:b w:val="0"/>
          <w:bCs w:val="0"/>
          <w:color w:val="auto"/>
          <w:sz w:val="21"/>
          <w:szCs w:val="21"/>
          <w:u w:val="none"/>
        </w:rPr>
        <w:t>地球附近的所有物体都受到重力。</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rPr>
      </w:pPr>
      <w:r>
        <w:rPr>
          <w:rFonts w:ascii="宋体" w:cs="宋体" w:eastAsia="宋体" w:hAnsi="宋体" w:hint="eastAsia"/>
          <w:b w:val="0"/>
          <w:bCs w:val="0"/>
          <w:color w:val="auto"/>
          <w:sz w:val="21"/>
          <w:szCs w:val="21"/>
          <w:u w:val="none"/>
          <w:lang w:eastAsia="zh-CN" w:val="en-US"/>
        </w:rPr>
        <w:t>2</w:t>
      </w:r>
      <w:r>
        <w:rPr>
          <w:rFonts w:ascii="宋体" w:cs="宋体" w:eastAsia="宋体" w:hAnsi="宋体" w:hint="eastAsia"/>
          <w:b w:val="0"/>
          <w:bCs w:val="0"/>
          <w:color w:val="auto"/>
          <w:sz w:val="21"/>
          <w:szCs w:val="21"/>
          <w:u w:val="none"/>
          <w:lang w:eastAsia="zh-CN"/>
        </w:rPr>
        <w:t>.理解</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rPr>
        <w:t>①物体所受重力的施力物体都是</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rPr>
        <w:t>；受力物体是地面附近的所有物体。</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rPr>
        <w:t>②如果没有重力，河水不能流动；杯中的水倒不进嘴里；人跳起来就会离开地球…</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val="en-US"/>
        </w:rPr>
        <w:t>3</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重力单位：</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val="en-US"/>
        </w:rPr>
        <w:t>4</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探究重力的大小跟质量的关系</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val="en-US"/>
        </w:rPr>
      </w:pP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lang w:eastAsia="zh-CN" w:val="en-US"/>
        </w:rPr>
        <w:t>1</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选取的测量工具：</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lang w:eastAsia="zh-CN" w:val="en-US"/>
        </w:rPr>
        <w:t>和</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lang w:eastAsia="zh-CN" w:val="en-US"/>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cs="宋体" w:eastAsia="宋体" w:hAnsi="宋体" w:hint="eastAsia"/>
          <w:b w:val="0"/>
          <w:bCs w:val="0"/>
          <w:color w:val="auto"/>
          <w:sz w:val="21"/>
          <w:szCs w:val="21"/>
          <w:u w:val="none"/>
          <w:lang w:eastAsia="zh-CN"/>
        </w:rPr>
      </w:pPr>
      <w:r>
        <w:rPr>
          <w:rFonts w:ascii="宋体" w:cs="宋体" w:eastAsia="宋体" w:hAnsi="宋体" w:hint="eastAsia"/>
          <w:b w:val="0"/>
          <w:bCs w:val="0"/>
          <w:color w:val="auto"/>
          <w:sz w:val="21"/>
          <w:szCs w:val="21"/>
          <w:u w:val="none"/>
          <w:lang w:val="en-US"/>
        </w:rPr>
        <w:drawing>
          <wp:inline distB="0" distL="114300" distR="114300" distT="0">
            <wp:extent cx="1809750" cy="1584960"/>
            <wp:effectExtent b="2540" l="0" r="6350" t="0"/>
            <wp:docPr descr="图片2"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2" id="10" name="图片 2"/>
                    <pic:cNvPicPr>
                      <a:picLocks noChangeAspect="1"/>
                    </pic:cNvPicPr>
                  </pic:nvPicPr>
                  <pic:blipFill>
                    <a:blip r:embed="rId9">
                      <a:lum bright="-23999" contrast="66000"/>
                    </a:blip>
                    <a:stretch>
                      <a:fillRect/>
                    </a:stretch>
                  </pic:blipFill>
                  <pic:spPr>
                    <a:xfrm>
                      <a:off x="0" y="0"/>
                      <a:ext cx="1809750" cy="158496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rPr>
      </w:pP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lang w:eastAsia="zh-CN" w:val="en-US"/>
        </w:rPr>
        <w:t>2</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实验表明：</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rPr>
        <w:t>，两者之间的关系是</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rPr>
        <w:t>或</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rPr>
        <w:t>。g = 9.8 N/kg；粗略计算g =10 N/kg</w:t>
      </w:r>
      <w:r>
        <w:rPr>
          <w:rFonts w:ascii="宋体" w:cs="宋体" w:eastAsia="宋体" w:hAnsi="宋体" w:hint="eastAsia"/>
          <w:b w:val="0"/>
          <w:bCs w:val="0"/>
          <w:color w:val="auto"/>
          <w:sz w:val="21"/>
          <w:szCs w:val="21"/>
          <w:u w:val="none"/>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lang w:eastAsia="zh-CN" w:val="en-US"/>
        </w:rPr>
        <w:t>3</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g = 9.8 N/kg</w:t>
      </w:r>
      <w:r>
        <w:rPr>
          <w:rFonts w:ascii="宋体" w:cs="宋体" w:eastAsia="宋体" w:hAnsi="宋体" w:hint="eastAsia"/>
          <w:b w:val="0"/>
          <w:bCs w:val="0"/>
          <w:color w:val="auto"/>
          <w:sz w:val="21"/>
          <w:szCs w:val="21"/>
          <w:u w:val="none"/>
          <w:lang w:eastAsia="zh-CN"/>
        </w:rPr>
        <w:t>的含义：</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val="en-US"/>
        </w:rPr>
        <w:t>5</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重力的方向：</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rPr>
        <w:t>（竖直指向地心向下）</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val="en-US"/>
        </w:rPr>
        <w:drawing>
          <wp:anchor allowOverlap="1" behindDoc="0" distB="0" distL="114300" distR="114300" distT="0" layoutInCell="1" locked="0" relativeHeight="251660288" simplePos="0">
            <wp:simplePos x="0" y="0"/>
            <wp:positionH relativeFrom="column">
              <wp:posOffset>3766185</wp:posOffset>
            </wp:positionH>
            <wp:positionV relativeFrom="paragraph">
              <wp:posOffset>55880</wp:posOffset>
            </wp:positionV>
            <wp:extent cx="864870" cy="891540"/>
            <wp:effectExtent b="10160" l="0" r="11430" t="0"/>
            <wp:wrapSquare wrapText="bothSides"/>
            <wp:docPr descr="DSC_0938"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_0938" id="13" name="Picture 11"/>
                    <pic:cNvPicPr>
                      <a:picLocks noChangeAspect="1"/>
                    </pic:cNvPicPr>
                  </pic:nvPicPr>
                  <pic:blipFill>
                    <a:blip r:embed="rId10">
                      <a:lum bright="17999" contrast="54000"/>
                    </a:blip>
                    <a:stretch>
                      <a:fillRect/>
                    </a:stretch>
                  </pic:blipFill>
                  <pic:spPr>
                    <a:xfrm>
                      <a:off x="0" y="0"/>
                      <a:ext cx="864870" cy="891540"/>
                    </a:xfrm>
                    <a:prstGeom prst="rect">
                      <a:avLst/>
                    </a:prstGeom>
                    <a:noFill/>
                    <a:ln>
                      <a:noFill/>
                    </a:ln>
                  </pic:spPr>
                </pic:pic>
              </a:graphicData>
            </a:graphic>
          </wp:anchor>
        </w:drawing>
      </w:r>
      <w:r>
        <w:rPr>
          <w:rFonts w:ascii="宋体" w:cs="宋体" w:eastAsia="宋体" w:hAnsi="宋体" w:hint="eastAsia"/>
          <w:b w:val="0"/>
          <w:bCs w:val="0"/>
          <w:color w:val="auto"/>
          <w:sz w:val="21"/>
          <w:szCs w:val="21"/>
          <w:u w:val="none"/>
        </w:rPr>
        <w:t>重力方向竖直向下的应用：</w:t>
      </w:r>
      <w:r>
        <w:rPr>
          <w:rFonts w:ascii="宋体" w:cs="宋体" w:eastAsia="宋体" w:hAnsi="宋体" w:hint="eastAsia"/>
          <w:b w:val="0"/>
          <w:bCs w:val="0"/>
          <w:i w:val="0"/>
          <w:iCs/>
          <w:color w:val="auto"/>
          <w:sz w:val="21"/>
          <w:szCs w:val="21"/>
          <w:u w:val="none"/>
        </w:rPr>
        <w:t>重垂线、水平仪</w:t>
      </w:r>
    </w:p>
    <w:p>
      <w:pPr>
        <w:keepNext w:val="0"/>
        <w:keepLines w:val="0"/>
        <w:pageBreakBefore w:val="0"/>
        <w:kinsoku/>
        <w:wordWrap/>
        <w:overflowPunct/>
        <w:topLinePunct w:val="0"/>
        <w:autoSpaceDE/>
        <w:autoSpaceDN/>
        <w:bidi w:val="0"/>
        <w:adjustRightInd/>
        <w:snapToGrid/>
        <w:spacing w:line="360" w:lineRule="auto"/>
        <w:ind w:firstLine="420" w:firstLineChars="200"/>
        <w:jc w:val="center"/>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rPr>
        <w:drawing>
          <wp:inline distB="0" distL="114300" distR="114300" distT="0">
            <wp:extent cx="1190625" cy="732155"/>
            <wp:effectExtent b="4445" l="0" r="3175" t="0"/>
            <wp:docPr id="5"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93"/>
                    <pic:cNvPicPr>
                      <a:picLocks noChangeAspect="1"/>
                    </pic:cNvPicPr>
                  </pic:nvPicPr>
                  <pic:blipFill>
                    <a:blip r:embed="rId11">
                      <a:lum bright="-35999" contrast="42000"/>
                    </a:blip>
                    <a:srcRect b="10411"/>
                    <a:stretch>
                      <a:fillRect/>
                    </a:stretch>
                  </pic:blipFill>
                  <pic:spPr>
                    <a:xfrm>
                      <a:off x="0" y="0"/>
                      <a:ext cx="1190625" cy="732155"/>
                    </a:xfrm>
                    <a:prstGeom prst="rect">
                      <a:avLst/>
                    </a:prstGeom>
                    <a:noFill/>
                    <a:ln>
                      <a:noFill/>
                    </a:ln>
                  </pic:spPr>
                </pic:pic>
              </a:graphicData>
            </a:graphic>
          </wp:inline>
        </w:drawing>
      </w:r>
      <w:r>
        <w:rPr>
          <w:rFonts w:ascii="宋体" w:cs="宋体" w:eastAsia="宋体" w:hAnsi="宋体" w:hint="eastAsia"/>
          <w:b w:val="0"/>
          <w:bCs w:val="0"/>
          <w:color w:val="auto"/>
          <w:sz w:val="21"/>
          <w:szCs w:val="21"/>
          <w:u w:val="none"/>
        </w:rPr>
        <w:t xml:space="preserve">         </w:t>
      </w:r>
      <w:r>
        <w:rPr>
          <w:rFonts w:ascii="宋体" w:cs="宋体" w:eastAsia="宋体" w:hAnsi="宋体" w:hint="eastAsia"/>
          <w:b w:val="0"/>
          <w:bCs w:val="0"/>
          <w:color w:val="auto"/>
          <w:sz w:val="21"/>
          <w:szCs w:val="21"/>
          <w:u w:val="none"/>
        </w:rPr>
        <w:drawing>
          <wp:inline distB="0" distL="114300" distR="114300" distT="0">
            <wp:extent cx="824230" cy="729615"/>
            <wp:effectExtent b="6985" l="0" r="1270" t="0"/>
            <wp:docPr descr="DSC_0939" id="6"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_0939" id="6" name="图片 394"/>
                    <pic:cNvPicPr>
                      <a:picLocks noChangeAspect="1"/>
                    </pic:cNvPicPr>
                  </pic:nvPicPr>
                  <pic:blipFill>
                    <a:blip r:embed="rId12">
                      <a:lum bright="-6000" contrast="12000"/>
                    </a:blip>
                    <a:stretch>
                      <a:fillRect/>
                    </a:stretch>
                  </pic:blipFill>
                  <pic:spPr>
                    <a:xfrm>
                      <a:off x="0" y="0"/>
                      <a:ext cx="824230" cy="72961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rPr>
        <w:t>注意：在空中飞行的物体不计空气阻力时只受重力，因此在空中飞行的物体最终都要落向地面。</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rPr>
      </w:pPr>
      <w:r>
        <w:rPr>
          <w:rFonts w:ascii="宋体" w:cs="宋体" w:eastAsia="宋体" w:hAnsi="宋体" w:hint="eastAsia"/>
          <w:b w:val="0"/>
          <w:bCs w:val="0"/>
          <w:color w:val="auto"/>
          <w:sz w:val="21"/>
          <w:szCs w:val="21"/>
          <w:u w:val="none"/>
          <w:lang w:eastAsia="zh-CN" w:val="en-US"/>
        </w:rPr>
        <w:t>6</w:t>
      </w:r>
      <w:r>
        <w:rPr>
          <w:rFonts w:ascii="宋体" w:cs="宋体" w:eastAsia="宋体" w:hAnsi="宋体" w:hint="eastAsia"/>
          <w:b w:val="0"/>
          <w:bCs w:val="0"/>
          <w:color w:val="auto"/>
          <w:sz w:val="21"/>
          <w:szCs w:val="21"/>
          <w:u w:val="none"/>
          <w:lang w:eastAsia="zh-CN"/>
        </w:rPr>
        <w:t>.重心</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lang w:eastAsia="zh-CN" w:val="en-US"/>
        </w:rPr>
        <w:t>1</w:t>
      </w:r>
      <w:r>
        <w:rPr>
          <w:rFonts w:ascii="宋体" w:cs="宋体" w:eastAsia="宋体" w:hAnsi="宋体" w:hint="eastAsia"/>
          <w:b w:val="0"/>
          <w:bCs w:val="0"/>
          <w:color w:val="auto"/>
          <w:sz w:val="21"/>
          <w:szCs w:val="21"/>
          <w:u w:val="none"/>
          <w:lang w:eastAsia="zh-CN"/>
        </w:rPr>
        <w:t>）概念：地球</w:t>
      </w:r>
      <w:r>
        <w:rPr>
          <w:rFonts w:ascii="宋体" w:cs="宋体" w:eastAsia="宋体" w:hAnsi="宋体" w:hint="eastAsia"/>
          <w:b w:val="0"/>
          <w:bCs w:val="0"/>
          <w:color w:val="auto"/>
          <w:sz w:val="21"/>
          <w:szCs w:val="21"/>
          <w:u w:val="none"/>
        </w:rPr>
        <w:t>吸引物体的每一个部分。但是对于整个物体，重力作用的表现就好像它作用在某一点上，这个点叫做物体的重心（重力的作用点）。</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lang w:eastAsia="zh-CN" w:val="en-US"/>
        </w:rPr>
        <w:t>2</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质地均匀、外形规则的物体重心在它的</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lang w:eastAsia="zh-CN" w:val="en-US"/>
        </w:rPr>
        <w:t>3</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重心的位置与物体的形状、材料是否均匀有关；重心的位置不一定在物体上，有可能在物体之外，如：圆环；重心的位置并不是固定不变的，它随着质量的分布而变化；重心的位置越低越稳固，如：不倒翁</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lang w:eastAsia="zh-CN" w:val="en-US"/>
        </w:rPr>
        <w:t>4</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不规则形状物体重心位置</w:t>
      </w:r>
      <w:r>
        <w:rPr>
          <w:rFonts w:ascii="宋体" w:cs="宋体" w:eastAsia="宋体" w:hAnsi="宋体" w:hint="eastAsia"/>
          <w:b w:val="0"/>
          <w:bCs w:val="0"/>
          <w:color w:val="auto"/>
          <w:sz w:val="21"/>
          <w:szCs w:val="21"/>
          <w:u w:val="none"/>
          <w:lang w:eastAsia="zh-CN"/>
        </w:rPr>
        <w:t>通常用悬挂法</w:t>
      </w:r>
      <w:r>
        <w:rPr>
          <w:rFonts w:ascii="宋体" w:cs="宋体" w:eastAsia="宋体" w:hAnsi="宋体" w:hint="eastAsia"/>
          <w:b w:val="0"/>
          <w:bCs w:val="0"/>
          <w:color w:val="auto"/>
          <w:sz w:val="21"/>
          <w:szCs w:val="21"/>
          <w:u w:val="none"/>
        </w:rPr>
        <w:t>确定（如图）</w:t>
      </w:r>
    </w:p>
    <w:p>
      <w:pPr>
        <w:pStyle w:val="NormalWeb"/>
        <w:keepNext w:val="0"/>
        <w:keepLines w:val="0"/>
        <w:pageBreakBefore w:val="0"/>
        <w:widowControl/>
        <w:kinsoku/>
        <w:wordWrap/>
        <w:overflowPunct/>
        <w:topLinePunct w:val="0"/>
        <w:autoSpaceDE/>
        <w:autoSpaceDN/>
        <w:bidi w:val="0"/>
        <w:adjustRightInd/>
        <w:snapToGrid/>
        <w:spacing w:after="0" w:afterAutospacing="0" w:before="0" w:beforeAutospacing="0" w:line="360" w:lineRule="auto"/>
        <w:ind w:firstLine="420" w:firstLineChars="200"/>
        <w:jc w:val="center"/>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rPr>
        <w:drawing>
          <wp:inline distB="0" distL="114300" distR="114300" distT="0">
            <wp:extent cx="1542415" cy="734695"/>
            <wp:effectExtent b="1905" l="0" r="6985" t="0"/>
            <wp:docPr id="1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95"/>
                    <pic:cNvPicPr>
                      <a:picLocks noChangeAspect="1"/>
                    </pic:cNvPicPr>
                  </pic:nvPicPr>
                  <pic:blipFill>
                    <a:blip r:embed="rId13">
                      <a:lum bright="-47998" contrast="78000"/>
                    </a:blip>
                    <a:srcRect b="6952"/>
                    <a:stretch>
                      <a:fillRect/>
                    </a:stretch>
                  </pic:blipFill>
                  <pic:spPr>
                    <a:xfrm>
                      <a:off x="0" y="0"/>
                      <a:ext cx="1542415" cy="734695"/>
                    </a:xfrm>
                    <a:prstGeom prst="rect">
                      <a:avLst/>
                    </a:prstGeom>
                    <a:noFill/>
                    <a:ln>
                      <a:noFill/>
                    </a:ln>
                  </pic:spPr>
                </pic:pic>
              </a:graphicData>
            </a:graphic>
          </wp:inline>
        </w:drawing>
      </w:r>
    </w:p>
    <w:p>
      <w:pPr>
        <w:pStyle w:val="PlainText"/>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b/>
          <w:bCs/>
          <w:sz w:val="21"/>
          <w:szCs w:val="21"/>
          <w:lang w:eastAsia="zh-CN"/>
        </w:rPr>
      </w:pPr>
      <w:r>
        <w:rPr>
          <w:rFonts w:ascii="宋体" w:cs="宋体" w:eastAsia="宋体" w:hAnsi="宋体" w:hint="eastAsia"/>
          <w:b/>
          <w:bCs/>
          <w:sz w:val="21"/>
          <w:szCs w:val="21"/>
        </w:rPr>
        <w:t>二、</w:t>
      </w:r>
      <w:r>
        <w:rPr>
          <w:rFonts w:ascii="宋体" w:cs="宋体" w:eastAsia="宋体" w:hAnsi="宋体" w:hint="eastAsia"/>
          <w:b/>
          <w:bCs/>
          <w:sz w:val="21"/>
          <w:szCs w:val="21"/>
          <w:lang w:eastAsia="zh-CN"/>
        </w:rPr>
        <w:t>弹力：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val="en-US"/>
        </w:rPr>
      </w:pPr>
      <w:r>
        <w:rPr>
          <w:rFonts w:ascii="宋体" w:cs="宋体" w:eastAsia="宋体" w:hAnsi="宋体" w:hint="eastAsia"/>
          <w:b w:val="0"/>
          <w:bCs w:val="0"/>
          <w:color w:val="auto"/>
          <w:sz w:val="21"/>
          <w:szCs w:val="21"/>
        </w:rPr>
        <w:t>1</w:t>
      </w:r>
      <w:r>
        <w:rPr>
          <w:rFonts w:ascii="宋体" w:cs="宋体" w:eastAsia="宋体" w:hAnsi="宋体" w:hint="eastAsia"/>
          <w:b w:val="0"/>
          <w:bCs w:val="0"/>
          <w:color w:val="auto"/>
          <w:sz w:val="21"/>
          <w:szCs w:val="21"/>
          <w:lang w:eastAsia="zh-CN"/>
        </w:rPr>
        <w:t>.概念：</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lang w:eastAsia="zh-CN" w:val="en-US"/>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val="en-US"/>
        </w:rPr>
      </w:pPr>
      <w:r>
        <w:rPr>
          <w:rFonts w:ascii="宋体" w:cs="宋体" w:eastAsia="宋体" w:hAnsi="宋体" w:hint="eastAsia"/>
          <w:b w:val="0"/>
          <w:bCs w:val="0"/>
          <w:color w:val="auto"/>
          <w:sz w:val="21"/>
          <w:szCs w:val="21"/>
          <w:lang w:eastAsia="zh-CN" w:val="en-US"/>
        </w:rPr>
        <w:t>2.产生条件：物体间接触且</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lang w:eastAsia="zh-CN" w:val="en-US"/>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val="en-US"/>
        </w:rPr>
      </w:pPr>
      <w:r>
        <w:rPr>
          <w:rFonts w:ascii="宋体" w:cs="宋体" w:eastAsia="宋体" w:hAnsi="宋体" w:hint="eastAsia"/>
          <w:b w:val="0"/>
          <w:bCs w:val="0"/>
          <w:color w:val="auto"/>
          <w:sz w:val="21"/>
          <w:szCs w:val="21"/>
          <w:u w:val="none"/>
          <w:lang w:eastAsia="zh-CN" w:val="en-US"/>
        </w:rPr>
        <w:t>3.大小：由物体的弹性强弱及</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lang w:eastAsia="zh-CN" w:val="en-US"/>
        </w:rPr>
        <w:t>决定。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val="en-US"/>
        </w:rPr>
      </w:pPr>
      <w:r>
        <w:rPr>
          <w:rFonts w:ascii="宋体" w:cs="宋体" w:eastAsia="宋体" w:hAnsi="宋体" w:hint="eastAsia"/>
          <w:b w:val="0"/>
          <w:bCs w:val="0"/>
          <w:color w:val="auto"/>
          <w:sz w:val="21"/>
          <w:szCs w:val="21"/>
          <w:u w:val="none"/>
          <w:lang w:eastAsia="zh-CN" w:val="en-US"/>
        </w:rPr>
        <w:t>4.方向：总跟施力物体的</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lang w:eastAsia="zh-CN" w:val="en-US"/>
        </w:rPr>
        <w:t>相反。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val="en-US"/>
        </w:rPr>
      </w:pPr>
      <w:r>
        <w:rPr>
          <w:rFonts w:ascii="宋体" w:cs="宋体" w:eastAsia="宋体" w:hAnsi="宋体" w:hint="eastAsia"/>
          <w:b w:val="0"/>
          <w:bCs w:val="0"/>
          <w:color w:val="auto"/>
          <w:sz w:val="21"/>
          <w:szCs w:val="21"/>
          <w:u w:val="none"/>
          <w:lang w:eastAsia="zh-CN" w:val="en-US"/>
        </w:rPr>
        <w:t>5.弹簧测力计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val="en-US"/>
        </w:rPr>
      </w:pPr>
      <w:r>
        <w:rPr>
          <w:rFonts w:ascii="宋体" w:cs="宋体" w:eastAsia="宋体" w:hAnsi="宋体" w:hint="eastAsia"/>
          <w:b w:val="0"/>
          <w:bCs w:val="0"/>
          <w:color w:val="auto"/>
          <w:sz w:val="21"/>
          <w:szCs w:val="21"/>
          <w:u w:val="none"/>
          <w:lang w:eastAsia="zh-CN" w:val="en-US"/>
        </w:rPr>
        <w:t>（1）测量原理：</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lang w:eastAsia="zh-CN" w:val="en-US"/>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val="en-US"/>
        </w:rPr>
        <w:t>（2）使用方法：</w:t>
      </w:r>
      <w:r>
        <w:rPr>
          <w:rFonts w:ascii="宋体" w:cs="宋体" w:eastAsia="宋体" w:hAnsi="宋体" w:hint="eastAsia"/>
          <w:b w:val="0"/>
          <w:bCs w:val="0"/>
          <w:color w:val="auto"/>
          <w:sz w:val="21"/>
          <w:szCs w:val="21"/>
          <w:u w:val="none"/>
        </w:rPr>
        <w:t>使用时注意看、调、测、读四个环节。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rPr>
      </w:pPr>
      <w:r>
        <w:rPr>
          <w:rFonts w:ascii="宋体" w:cs="宋体" w:eastAsia="宋体" w:hAnsi="宋体" w:hint="eastAsia"/>
          <w:b w:val="0"/>
          <w:bCs w:val="0"/>
          <w:color w:val="auto"/>
          <w:sz w:val="21"/>
          <w:szCs w:val="21"/>
          <w:u w:val="none"/>
        </w:rPr>
        <w:t>①观察：</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rPr>
        <w:t>（选择合适量程及分度值）、</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rPr>
        <w:t>（是否指零）</w:t>
      </w:r>
      <w:r>
        <w:rPr>
          <w:rFonts w:ascii="宋体" w:cs="宋体" w:eastAsia="宋体" w:hAnsi="宋体" w:hint="eastAsia"/>
          <w:b w:val="0"/>
          <w:bCs w:val="0"/>
          <w:color w:val="auto"/>
          <w:sz w:val="21"/>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rPr>
        <w:t>②调：指针不指零刻度则</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rPr>
        <w:t>，并检查弹簧是否</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rPr>
        <w:t>③测：作用在挂钩上的力应沿弹簧的</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rPr>
        <w:t>方向，防止因指针与外壳接触造成误差。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rPr>
        <w:t>④读：读数时，视线必须与刻度板表面</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rPr>
        <w:t>。</w:t>
      </w:r>
    </w:p>
    <w:p>
      <w:pPr>
        <w:keepNext w:val="0"/>
        <w:keepLines w:val="0"/>
        <w:pageBreakBefore w:val="0"/>
        <w:shd w:color="auto" w:fill="BDD6EE" w:themeFill="accent5" w:themeFillTint="66" w:val="clear"/>
        <w:kinsoku/>
        <w:wordWrap/>
        <w:overflowPunct/>
        <w:topLinePunct w:val="0"/>
        <w:autoSpaceDE/>
        <w:autoSpaceDN/>
        <w:bidi w:val="0"/>
        <w:adjustRightInd/>
        <w:spacing w:line="360" w:lineRule="auto"/>
        <w:ind w:firstLine="420" w:firstLineChars="200" w:left="1"/>
        <w:jc w:val="center"/>
        <w:textAlignment w:val="auto"/>
        <w:rPr>
          <w:rFonts w:ascii="宋体" w:cs="宋体" w:eastAsia="宋体" w:hAnsi="宋体" w:hint="eastAsia"/>
          <w:b/>
          <w:bCs w:val="0"/>
          <w:sz w:val="21"/>
          <w:szCs w:val="21"/>
          <w:lang w:eastAsia="zh-CN" w:val="en-US"/>
        </w:rPr>
      </w:pPr>
      <w:r>
        <w:rPr>
          <w:rFonts w:ascii="宋体" w:cs="宋体" w:eastAsia="宋体" w:hAnsi="宋体" w:hint="eastAsia"/>
          <w:b/>
          <w:bCs w:val="0"/>
          <w:sz w:val="21"/>
          <w:szCs w:val="21"/>
          <w:lang w:eastAsia="zh-CN" w:val="en-US"/>
        </w:rPr>
        <w:t>知新高中知识</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pPr>
      <w:r>
        <w:rPr>
          <w:rStyle w:val="apple-style-span"/>
          <w:rFonts w:ascii="宋体" w:cs="宋体" w:eastAsia="宋体" w:hAnsi="宋体" w:hint="eastAsia"/>
          <w:b/>
          <w:bCs/>
          <w:color w:val="auto"/>
          <w:sz w:val="21"/>
          <w:szCs w:val="21"/>
          <w:lang w:eastAsia="zh-CN" w:val="en-US"/>
        </w:rPr>
        <w:t>一、</w:t>
      </w:r>
      <w:hyperlink r:id="rId14" w:history="1" w:tooltip="匀变速直线运动位移与时间的关系">
        <w:r>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t>重力和重心</w:t>
        </w:r>
      </w:hyperlink>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cs="宋体" w:eastAsia="宋体" w:hAnsi="宋体" w:hint="eastAsia"/>
          <w:i w:val="0"/>
          <w:iCs w:val="0"/>
          <w:caps w:val="0"/>
          <w:color w:val="auto"/>
          <w:spacing w:val="0"/>
          <w:kern w:val="0"/>
          <w:sz w:val="21"/>
          <w:szCs w:val="21"/>
          <w:shd w:color="auto" w:fill="FFFFFF" w:val="clear"/>
          <w:lang w:bidi="ar" w:eastAsia="zh-CN" w:val="en-US"/>
        </w:rPr>
      </w:pPr>
      <w:r>
        <w:rPr>
          <w:rFonts w:ascii="宋体" w:cs="宋体" w:eastAsia="宋体" w:hAnsi="宋体" w:hint="eastAsia"/>
          <w:i w:val="0"/>
          <w:iCs w:val="0"/>
          <w:caps w:val="0"/>
          <w:color w:val="auto"/>
          <w:spacing w:val="0"/>
          <w:kern w:val="0"/>
          <w:sz w:val="21"/>
          <w:szCs w:val="21"/>
          <w:shd w:color="auto" w:fill="FFFFFF" w:val="clear"/>
          <w:lang w:bidi="ar" w:eastAsia="zh-CN" w:val="en-US"/>
        </w:rPr>
        <w:t>1、重力</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auto"/>
          <w:spacing w:val="0"/>
          <w:kern w:val="0"/>
          <w:sz w:val="21"/>
          <w:szCs w:val="21"/>
          <w:shd w:color="auto" w:fill="FFFFFF" w:val="clear"/>
          <w:lang w:bidi="ar" w:eastAsia="zh-CN" w:val="en-US"/>
        </w:rPr>
        <w:t>（1）重力的概念：重力是由于</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而使物体受到的力，重力</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物体受到的地球的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；一切物体都受重力作用，物体所受重力的施力物体是地球；物体所受的重力与它所处的运动状态、速度大小无关。</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（2）重力的方向：</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w:t>
      </w:r>
    </w:p>
    <w:p>
      <w:pPr>
        <w:pStyle w:val="PlainText"/>
        <w:keepNext w:val="0"/>
        <w:keepLines w:val="0"/>
        <w:pageBreakBefore w:val="0"/>
        <w:widowControl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竖直向下也就是沿重垂线的方向，不能将竖直向下说成“垂直向下”或“指向地心”。“竖直向下”是指垂直于当地的水平面向下，而“垂直向下”可以指垂直于任何支持面向下。只有在</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时，重力的方向才“</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w:t>
      </w:r>
    </w:p>
    <w:p>
      <w:pPr>
        <w:pStyle w:val="PlainText"/>
        <w:keepNext w:val="0"/>
        <w:keepLines w:val="0"/>
        <w:pageBreakBefore w:val="0"/>
        <w:widowControl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（3）重力的大小：重力G跟物体的质量m成</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，即G=mg。</w:t>
      </w:r>
    </w:p>
    <w:p>
      <w:pPr>
        <w:pStyle w:val="PlainText"/>
        <w:keepNext w:val="0"/>
        <w:keepLines w:val="0"/>
        <w:pageBreakBefore w:val="0"/>
        <w:widowControl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2、重心</w:t>
      </w:r>
    </w:p>
    <w:p>
      <w:pPr>
        <w:pStyle w:val="PlainText"/>
        <w:keepNext w:val="0"/>
        <w:keepLines w:val="0"/>
        <w:pageBreakBefore w:val="0"/>
        <w:widowControl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（1）概念：一个物体的各部分都要受到重力的作用，从效果上看，我们可以认为各部分受到的重力作用</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，这一点叫做物体的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w:t>
      </w:r>
    </w:p>
    <w:p>
      <w:pPr>
        <w:pStyle w:val="PlainText"/>
        <w:keepNext w:val="0"/>
        <w:keepLines w:val="0"/>
        <w:pageBreakBefore w:val="0"/>
        <w:widowControl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（2）注意：物体重心的位置与物体的形状及物体的质量分布情况有关，与物体的放置状态、运动状态无关。质量分布</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的重心在其</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。板类物体的重心可用悬挂法确定。</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pPr>
      <w:r>
        <w:rPr>
          <w:rStyle w:val="apple-style-span"/>
          <w:rFonts w:ascii="宋体" w:cs="宋体" w:eastAsia="宋体" w:hAnsi="宋体" w:hint="eastAsia"/>
          <w:b/>
          <w:bCs/>
          <w:color w:val="auto"/>
          <w:sz w:val="21"/>
          <w:szCs w:val="21"/>
          <w:lang w:eastAsia="zh-CN" w:val="en-US"/>
        </w:rPr>
        <w:t>二、</w:t>
      </w:r>
      <w:hyperlink r:id="rId14" w:history="1" w:tooltip="物体做曲线运动的条件">
        <w:r>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t>力的图示和示意图</w:t>
        </w:r>
      </w:hyperlink>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1、力的图示：力可以用</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表示，有向线段的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表示力的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表示力的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，箭尾(或箭头)表示力的作用点。</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2、力的示意图：只用带箭头的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来表示力的方向和作用点，不需要</w:t>
      </w:r>
      <w:r>
        <w:rPr>
          <w:rFonts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pPr>
      <w:r>
        <w:rPr>
          <w:rStyle w:val="apple-style-span"/>
          <w:rFonts w:ascii="宋体" w:cs="宋体" w:eastAsia="宋体" w:hAnsi="宋体" w:hint="eastAsia"/>
          <w:b/>
          <w:bCs/>
          <w:color w:val="auto"/>
          <w:sz w:val="21"/>
          <w:szCs w:val="21"/>
          <w:lang w:eastAsia="zh-CN" w:val="en-US"/>
        </w:rPr>
        <w:t>三、弹性形变和</w:t>
      </w:r>
      <w:hyperlink r:id="rId14" w:history="1" w:tooltip="匀变速直线运动规律的综合运用">
        <w:r>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t>弹力</w:t>
        </w:r>
      </w:hyperlink>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1、弹性形变：物体在发生形变后，如果撤去作用力能够恢复原状的形变。</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2、弹性限度：如果形变过大，超过一定的限度，撤去作用力后物体不能(填“能”或“不能”)完全恢复原来的形状，这个限度叫作弹性限度。</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3、弹力：发生</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的物体，由于要恢复原状，对跟它接触的物体产生的力叫</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4、产生的条件：①弹力的产生条件是两个物体</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，②并发生</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5、弹力有无的判断：可利用</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进行判断。</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(1)假设无弹力：假设</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接触面，看物体还能否在原位置保持原来的状态，若能保持原来的状态，则说明物体间无弹力作用；否则，有弹力作用。</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(2)假设有弹力：</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接触物体间有弹力，画出假设状态下的受力示意图，判断受力情况与所处状态是否矛盾，若矛盾，</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则不存在弹力；若不矛盾，则存在弹力。</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如图，接触面光滑，若A处有弹力，则无法使球处于静止状态，故A处无弹力．</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drawing>
          <wp:inline distB="0" distL="114300" distR="114300" distT="0">
            <wp:extent cx="1965325" cy="1043940"/>
            <wp:effectExtent b="10160" l="0" r="3175" t="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5"/>
                    <a:stretch>
                      <a:fillRect/>
                    </a:stretch>
                  </pic:blipFill>
                  <pic:spPr>
                    <a:xfrm>
                      <a:off x="0" y="0"/>
                      <a:ext cx="1965325" cy="1043940"/>
                    </a:xfrm>
                    <a:prstGeom prst="rect">
                      <a:avLst/>
                    </a:prstGeom>
                    <a:noFill/>
                    <a:ln>
                      <a:noFill/>
                    </a:ln>
                  </pic:spPr>
                </pic:pic>
              </a:graphicData>
            </a:graphic>
          </wp:inline>
        </w:drawing>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：根据物体的运动状态，利用牛顿第二定律(第四章学习)或共点力平衡条件(第5节学习)判断弹力是否存在。</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6、弹力的方向：力垂直于两物体的接触面．</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（1）支撑面的弹力：支持力的方向总是</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于支撑面，指向被支持的物体；压力总是垂直于支撑面指向被压的物体。</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点与面接触时弹力的方向：过接触点垂直于接触面。</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球与面接触时弹力的方向：在接触点与球心的连线上。</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球与球相接触的弹力方向：垂直于过接触点的公切面。</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（2）弹簧两端的弹力方向：与</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重合，指向弹簧恢复原状的方向．其弹力可为拉力，可为压力。</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（3）轻绳对物体的弹力方向：沿绳指向绳收缩的方向，即只为拉力。</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cs="宋体" w:eastAsia="宋体" w:hAnsi="宋体" w:hint="eastAsia"/>
          <w:sz w:val="21"/>
          <w:szCs w:val="21"/>
        </w:rPr>
      </w:pPr>
      <w:r>
        <w:rPr>
          <w:rFonts w:ascii="宋体" w:cs="宋体" w:eastAsia="宋体" w:hAnsi="宋体" w:hint="eastAsia"/>
          <w:sz w:val="21"/>
          <w:szCs w:val="21"/>
          <w:lang w:eastAsia="zh-CN" w:val="en-US"/>
        </w:rPr>
        <w:t>四、</w:t>
      </w:r>
      <w:hyperlink r:id="rId14" w:history="1" w:tooltip="匀变速直线运动规律的综合运用">
        <w:r>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t>探究弹簧弹力与形变量的关系</w:t>
        </w:r>
      </w:hyperlink>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1、实验目的：知道弹力与弹簧伸长的定量关系，学会利用列表法、图象法、函数法处理实验数据。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实验原理：弹簧受力会发生形变，形变的大小与受到的外力有关，沿弹簧的方向拉弹簧，当形变稳定时，弹簧产生的弹力与使它发生形变的拉力在数值上是相等的，用悬挂法测量弹簧的弹力，运用的正是弹簧的弹力与挂在弹簧下面的砝码的重力相等．弹簧的长度可用刻度尺直接测出，伸长量可以由拉长后的长度减去弹簧原来的长度进行计算．这样就可以研究弹簧的弹力和弹簧伸长量之间的定量关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3、实验器材：弹簧、毫米刻度尺、铁架台、钩码若干、坐标纸。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4、实验步骤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（1）将弹簧的一端挂在铁架台上，让其自然下垂，用刻度尺测出弹簧自然伸长状态时的长度L</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0</w:t>
      </w:r>
      <w:r>
        <w:rPr>
          <w:rFonts w:ascii="宋体" w:cs="宋体" w:eastAsia="宋体" w:hAnsi="宋体" w:hint="eastAsia"/>
          <w:i w:val="0"/>
          <w:iCs w:val="0"/>
          <w:caps w:val="0"/>
          <w:color w:val="333333"/>
          <w:spacing w:val="0"/>
          <w:kern w:val="0"/>
          <w:sz w:val="21"/>
          <w:szCs w:val="21"/>
          <w:shd w:color="auto" w:fill="FFFFFF" w:val="clear"/>
          <w:lang w:bidi="ar" w:eastAsia="zh-CN" w:val="en-US"/>
        </w:rPr>
        <w:t>，即原长。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（2）如图所示，将已知质量的钩码挂在弹簧的下端，在平衡时测量弹簧的总长并计算钩码的重力，填写在记录表格里。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（3）增加钩码的个数，重复上述实验过程，将数据填入表格。以F表示弹力，l表示弹簧的总长度，x＝l－l</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0</w:t>
      </w:r>
      <w:r>
        <w:rPr>
          <w:rFonts w:ascii="宋体" w:cs="宋体" w:eastAsia="宋体" w:hAnsi="宋体" w:hint="eastAsia"/>
          <w:i w:val="0"/>
          <w:iCs w:val="0"/>
          <w:caps w:val="0"/>
          <w:color w:val="333333"/>
          <w:spacing w:val="0"/>
          <w:kern w:val="0"/>
          <w:sz w:val="21"/>
          <w:szCs w:val="21"/>
          <w:shd w:color="auto" w:fill="FFFFFF" w:val="clear"/>
          <w:lang w:bidi="ar" w:eastAsia="zh-CN" w:val="en-US"/>
        </w:rPr>
        <w:t>表示弹簧的伸长量。</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1056"/>
        <w:gridCol w:w="741"/>
        <w:gridCol w:w="741"/>
        <w:gridCol w:w="741"/>
        <w:gridCol w:w="741"/>
        <w:gridCol w:w="741"/>
        <w:gridCol w:w="741"/>
        <w:gridCol w:w="741"/>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i/>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i/>
                <w:sz w:val="21"/>
                <w:szCs w:val="21"/>
              </w:rPr>
            </w:pPr>
            <w:r>
              <w:rPr>
                <w:rFonts w:ascii="宋体" w:cs="宋体" w:eastAsia="宋体" w:hAnsi="宋体" w:hint="eastAsia"/>
                <w:b w:val="0"/>
                <w:bCs/>
                <w:sz w:val="21"/>
                <w:szCs w:val="21"/>
              </w:rPr>
              <w:t>1</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i/>
                <w:sz w:val="21"/>
                <w:szCs w:val="21"/>
              </w:rPr>
            </w:pPr>
            <w:r>
              <w:rPr>
                <w:rFonts w:ascii="宋体" w:cs="宋体" w:eastAsia="宋体" w:hAnsi="宋体" w:hint="eastAsia"/>
                <w:b w:val="0"/>
                <w:bCs/>
                <w:sz w:val="21"/>
                <w:szCs w:val="21"/>
              </w:rPr>
              <w:t>2</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i/>
                <w:sz w:val="21"/>
                <w:szCs w:val="21"/>
              </w:rPr>
            </w:pPr>
            <w:r>
              <w:rPr>
                <w:rFonts w:ascii="宋体" w:cs="宋体" w:eastAsia="宋体" w:hAnsi="宋体" w:hint="eastAsia"/>
                <w:b w:val="0"/>
                <w:bCs/>
                <w:sz w:val="21"/>
                <w:szCs w:val="21"/>
              </w:rPr>
              <w:t>3</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i/>
                <w:sz w:val="21"/>
                <w:szCs w:val="21"/>
              </w:rPr>
            </w:pPr>
            <w:r>
              <w:rPr>
                <w:rFonts w:ascii="宋体" w:cs="宋体" w:eastAsia="宋体" w:hAnsi="宋体" w:hint="eastAsia"/>
                <w:b w:val="0"/>
                <w:bCs/>
                <w:sz w:val="21"/>
                <w:szCs w:val="21"/>
              </w:rPr>
              <w:t>4</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i/>
                <w:sz w:val="21"/>
                <w:szCs w:val="21"/>
              </w:rPr>
            </w:pPr>
            <w:r>
              <w:rPr>
                <w:rFonts w:ascii="宋体" w:cs="宋体" w:eastAsia="宋体" w:hAnsi="宋体" w:hint="eastAsia"/>
                <w:b w:val="0"/>
                <w:bCs/>
                <w:sz w:val="21"/>
                <w:szCs w:val="21"/>
              </w:rPr>
              <w:t>5</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i/>
                <w:sz w:val="21"/>
                <w:szCs w:val="21"/>
              </w:rPr>
            </w:pPr>
            <w:r>
              <w:rPr>
                <w:rFonts w:ascii="宋体" w:cs="宋体" w:eastAsia="宋体" w:hAnsi="宋体" w:hint="eastAsia"/>
                <w:b w:val="0"/>
                <w:bCs/>
                <w:sz w:val="21"/>
                <w:szCs w:val="21"/>
              </w:rPr>
              <w:t>6</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r>
              <w:rPr>
                <w:rFonts w:ascii="宋体" w:cs="宋体" w:eastAsia="宋体" w:hAnsi="宋体" w:hint="eastAsia"/>
                <w:b w:val="0"/>
                <w:bCs/>
                <w:sz w:val="21"/>
                <w:szCs w:val="21"/>
              </w:rPr>
              <w:t>7</w:t>
            </w:r>
          </w:p>
        </w:tc>
      </w:tr>
      <w:tr>
        <w:tblPrEx>
          <w:tblW w:type="auto" w:w="0"/>
          <w:jc w:val="center"/>
          <w:tblCellMar>
            <w:top w:type="dxa" w:w="0"/>
            <w:left w:type="dxa" w:w="108"/>
            <w:bottom w:type="dxa" w:w="0"/>
            <w:right w:type="dxa" w:w="108"/>
          </w:tblCellMar>
        </w:tblPrEx>
        <w:trPr>
          <w:jc w:val="center"/>
        </w:trPr>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i/>
                <w:sz w:val="21"/>
                <w:szCs w:val="21"/>
              </w:rPr>
            </w:pPr>
            <w:r>
              <w:rPr>
                <w:rFonts w:ascii="宋体" w:cs="宋体" w:eastAsia="宋体" w:hAnsi="宋体" w:hint="eastAsia"/>
                <w:b w:val="0"/>
                <w:bCs/>
                <w:i/>
                <w:sz w:val="21"/>
                <w:szCs w:val="21"/>
              </w:rPr>
              <w:t>F</w:t>
            </w:r>
            <w:r>
              <w:rPr>
                <w:rFonts w:ascii="宋体" w:cs="宋体" w:eastAsia="宋体" w:hAnsi="宋体" w:hint="eastAsia"/>
                <w:b w:val="0"/>
                <w:bCs/>
                <w:sz w:val="21"/>
                <w:szCs w:val="21"/>
              </w:rPr>
              <w:t>/N</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r>
      <w:tr>
        <w:tblPrEx>
          <w:tblW w:type="auto" w:w="0"/>
          <w:jc w:val="center"/>
          <w:tblCellMar>
            <w:top w:type="dxa" w:w="0"/>
            <w:left w:type="dxa" w:w="108"/>
            <w:bottom w:type="dxa" w:w="0"/>
            <w:right w:type="dxa" w:w="108"/>
          </w:tblCellMar>
        </w:tblPrEx>
        <w:trPr>
          <w:jc w:val="center"/>
        </w:trPr>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r>
              <w:rPr>
                <w:rFonts w:ascii="宋体" w:cs="宋体" w:eastAsia="宋体" w:hAnsi="宋体" w:hint="eastAsia"/>
                <w:b w:val="0"/>
                <w:bCs/>
                <w:i/>
                <w:sz w:val="21"/>
                <w:szCs w:val="21"/>
              </w:rPr>
              <w:t>l</w:t>
            </w:r>
            <w:r>
              <w:rPr>
                <w:rFonts w:ascii="宋体" w:cs="宋体" w:eastAsia="宋体" w:hAnsi="宋体" w:hint="eastAsia"/>
                <w:b w:val="0"/>
                <w:bCs/>
                <w:sz w:val="21"/>
                <w:szCs w:val="21"/>
              </w:rPr>
              <w:t>/cm</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r>
      <w:tr>
        <w:tblPrEx>
          <w:tblW w:type="auto" w:w="0"/>
          <w:jc w:val="center"/>
          <w:tblCellMar>
            <w:top w:type="dxa" w:w="0"/>
            <w:left w:type="dxa" w:w="108"/>
            <w:bottom w:type="dxa" w:w="0"/>
            <w:right w:type="dxa" w:w="108"/>
          </w:tblCellMar>
        </w:tblPrEx>
        <w:trPr>
          <w:jc w:val="center"/>
        </w:trPr>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r>
              <w:rPr>
                <w:rFonts w:ascii="宋体" w:cs="宋体" w:eastAsia="宋体" w:hAnsi="宋体" w:hint="eastAsia"/>
                <w:b w:val="0"/>
                <w:bCs/>
                <w:i/>
                <w:sz w:val="21"/>
                <w:szCs w:val="21"/>
              </w:rPr>
              <w:t>x</w:t>
            </w:r>
            <w:r>
              <w:rPr>
                <w:rFonts w:ascii="宋体" w:cs="宋体" w:eastAsia="宋体" w:hAnsi="宋体" w:hint="eastAsia"/>
                <w:b w:val="0"/>
                <w:bCs/>
                <w:sz w:val="21"/>
                <w:szCs w:val="21"/>
              </w:rPr>
              <w:t>/cm</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drawing>
          <wp:inline distB="0" distL="114300" distR="114300" distT="0">
            <wp:extent cx="1428115" cy="1438275"/>
            <wp:effectExtent b="9525" l="0" r="6985" t="0"/>
            <wp:docPr descr="IMG_256"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_256" id="17" name="图片 2"/>
                    <pic:cNvPicPr>
                      <a:picLocks noChangeAspect="1"/>
                    </pic:cNvPicPr>
                  </pic:nvPicPr>
                  <pic:blipFill>
                    <a:blip r:embed="rId16"/>
                    <a:stretch>
                      <a:fillRect/>
                    </a:stretch>
                  </pic:blipFill>
                  <pic:spPr>
                    <a:xfrm>
                      <a:off x="0" y="0"/>
                      <a:ext cx="1428115" cy="143827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cs="宋体" w:eastAsia="宋体" w:hAnsi="宋体" w:hint="eastAsia"/>
          <w:sz w:val="21"/>
          <w:szCs w:val="21"/>
          <w:lang w:eastAsia="zh-CN"/>
        </w:rPr>
      </w:pPr>
      <w:r>
        <w:rPr>
          <w:rFonts w:ascii="宋体" w:cs="宋体" w:eastAsia="宋体" w:hAnsi="宋体" w:hint="eastAsia"/>
          <w:sz w:val="21"/>
          <w:szCs w:val="21"/>
          <w:lang w:eastAsia="zh-CN" w:val="en-US"/>
        </w:rPr>
        <w:t>五、胡克定律</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1、内容：</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内，弹簧发生弹性形变时，弹力F的大小跟弹簧伸长(或缩短)的长度x成  正比  ，即</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。（注意：胡克定律在弹簧的弹性限度内适用）</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2、劲度系数：k叫作弹簧的劲度系数，单位是牛顿每米，符号是  N/m  ；表示弹簧“软”“硬”程度的物理量。</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3、胡克定律的应用</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（1）胡克定律推论</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在弹性限度内，由F=kx，得F</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1</w:t>
      </w:r>
      <w:r>
        <w:rPr>
          <w:rFonts w:ascii="宋体" w:cs="宋体" w:eastAsia="宋体" w:hAnsi="宋体" w:hint="eastAsia"/>
          <w:i w:val="0"/>
          <w:iCs w:val="0"/>
          <w:caps w:val="0"/>
          <w:color w:val="333333"/>
          <w:spacing w:val="0"/>
          <w:kern w:val="0"/>
          <w:sz w:val="21"/>
          <w:szCs w:val="21"/>
          <w:shd w:color="auto" w:fill="FFFFFF" w:val="clear"/>
          <w:lang w:bidi="ar" w:eastAsia="zh-CN" w:val="en-US"/>
        </w:rPr>
        <w:t>=kx</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1</w:t>
      </w:r>
      <w:r>
        <w:rPr>
          <w:rFonts w:ascii="宋体" w:cs="宋体" w:eastAsia="宋体" w:hAnsi="宋体" w:hint="eastAsia"/>
          <w:i w:val="0"/>
          <w:iCs w:val="0"/>
          <w:caps w:val="0"/>
          <w:color w:val="333333"/>
          <w:spacing w:val="0"/>
          <w:kern w:val="0"/>
          <w:sz w:val="21"/>
          <w:szCs w:val="21"/>
          <w:shd w:color="auto" w:fill="FFFFFF" w:val="clear"/>
          <w:lang w:bidi="ar" w:eastAsia="zh-CN" w:val="en-US"/>
        </w:rPr>
        <w:t>，F</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2</w:t>
      </w:r>
      <w:r>
        <w:rPr>
          <w:rFonts w:ascii="宋体" w:cs="宋体" w:eastAsia="宋体" w:hAnsi="宋体" w:hint="eastAsia"/>
          <w:i w:val="0"/>
          <w:iCs w:val="0"/>
          <w:caps w:val="0"/>
          <w:color w:val="333333"/>
          <w:spacing w:val="0"/>
          <w:kern w:val="0"/>
          <w:sz w:val="21"/>
          <w:szCs w:val="21"/>
          <w:shd w:color="auto" w:fill="FFFFFF" w:val="clear"/>
          <w:lang w:bidi="ar" w:eastAsia="zh-CN" w:val="en-US"/>
        </w:rPr>
        <w:t>=kx</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2</w:t>
      </w:r>
      <w:r>
        <w:rPr>
          <w:rFonts w:ascii="宋体" w:cs="宋体" w:eastAsia="宋体" w:hAnsi="宋体" w:hint="eastAsia"/>
          <w:i w:val="0"/>
          <w:iCs w:val="0"/>
          <w:caps w:val="0"/>
          <w:color w:val="333333"/>
          <w:spacing w:val="0"/>
          <w:kern w:val="0"/>
          <w:sz w:val="21"/>
          <w:szCs w:val="21"/>
          <w:shd w:color="auto" w:fill="FFFFFF" w:val="clear"/>
          <w:lang w:bidi="ar" w:eastAsia="zh-CN" w:val="en-US"/>
        </w:rPr>
        <w:t>，即F</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2</w:t>
      </w:r>
      <w:r>
        <w:rPr>
          <w:rFonts w:ascii="宋体" w:cs="宋体" w:eastAsia="宋体" w:hAnsi="宋体" w:hint="eastAsia"/>
          <w:i w:val="0"/>
          <w:iCs w:val="0"/>
          <w:caps w:val="0"/>
          <w:color w:val="333333"/>
          <w:spacing w:val="0"/>
          <w:kern w:val="0"/>
          <w:sz w:val="21"/>
          <w:szCs w:val="21"/>
          <w:shd w:color="auto" w:fill="FFFFFF" w:val="clear"/>
          <w:lang w:bidi="ar" w:eastAsia="zh-CN" w:val="en-US"/>
        </w:rPr>
        <w:t>-F</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1</w:t>
      </w:r>
      <w:r>
        <w:rPr>
          <w:rFonts w:ascii="宋体" w:cs="宋体" w:eastAsia="宋体" w:hAnsi="宋体" w:hint="eastAsia"/>
          <w:i w:val="0"/>
          <w:iCs w:val="0"/>
          <w:caps w:val="0"/>
          <w:color w:val="333333"/>
          <w:spacing w:val="0"/>
          <w:kern w:val="0"/>
          <w:sz w:val="21"/>
          <w:szCs w:val="21"/>
          <w:shd w:color="auto" w:fill="FFFFFF" w:val="clear"/>
          <w:lang w:bidi="ar" w:eastAsia="zh-CN" w:val="en-US"/>
        </w:rPr>
        <w:t>=k（x</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2</w:t>
      </w:r>
      <w:r>
        <w:rPr>
          <w:rFonts w:ascii="宋体" w:cs="宋体" w:eastAsia="宋体" w:hAnsi="宋体" w:hint="eastAsia"/>
          <w:i w:val="0"/>
          <w:iCs w:val="0"/>
          <w:caps w:val="0"/>
          <w:color w:val="333333"/>
          <w:spacing w:val="0"/>
          <w:kern w:val="0"/>
          <w:sz w:val="21"/>
          <w:szCs w:val="21"/>
          <w:shd w:color="auto" w:fill="FFFFFF" w:val="clear"/>
          <w:lang w:bidi="ar" w:eastAsia="zh-CN" w:val="en-US"/>
        </w:rPr>
        <w:t>-x</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1</w:t>
      </w:r>
      <w:r>
        <w:rPr>
          <w:rFonts w:ascii="宋体" w:cs="宋体" w:eastAsia="宋体" w:hAnsi="宋体" w:hint="eastAsia"/>
          <w:i w:val="0"/>
          <w:iCs w:val="0"/>
          <w:caps w:val="0"/>
          <w:color w:val="333333"/>
          <w:spacing w:val="0"/>
          <w:kern w:val="0"/>
          <w:sz w:val="21"/>
          <w:szCs w:val="21"/>
          <w:shd w:color="auto" w:fill="FFFFFF" w:val="clear"/>
          <w:lang w:bidi="ar" w:eastAsia="zh-CN" w:val="en-US"/>
        </w:rPr>
        <w:t>），即：△F=k△x</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即：弹簧弹力的变化量与弹簧形变量的变化量（即长度的变化量）成正比。</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（2）确定弹簧状态</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对于弹簧问题首先应明确弹簧处于“拉伸”、“压缩”还是“原长”状态，并且确定形变量的大小，从而确定弹簧弹力的方向和大小．如果只告诉弹簧弹力的大小，必须全面分析问题，可能是拉伸产生的，也可能是压缩产生的，通常有两个解。</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（3）利用胡克定律的推论确定弹簧的长度变化和物体位移的关系</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sz w:val="21"/>
          <w:szCs w:val="21"/>
        </w:rPr>
      </w:pPr>
      <w:r>
        <w:rPr>
          <w:rFonts w:ascii="宋体" w:cs="宋体" w:eastAsia="宋体" w:hAnsi="宋体" w:hint="eastAsia"/>
          <w:i w:val="0"/>
          <w:iCs w:val="0"/>
          <w:caps w:val="0"/>
          <w:color w:val="333333"/>
          <w:spacing w:val="0"/>
          <w:kern w:val="0"/>
          <w:sz w:val="21"/>
          <w:szCs w:val="21"/>
          <w:shd w:color="auto" w:fill="FFFFFF" w:val="clear"/>
          <w:lang w:bidi="ar" w:eastAsia="zh-CN" w:val="en-US"/>
        </w:rPr>
        <w:t>如果涉及弹簧由拉伸（压缩）形变到压缩（拉伸）形变的转化，运用胡克定律的推论△F=k△x可直接求出弹簧长度的改变量△x的大小，从而确定物体的位移，再由运动学公式和动力学公式求相关量。</w:t>
      </w:r>
    </w:p>
    <w:p>
      <w:pPr>
        <w:keepNext w:val="0"/>
        <w:keepLines w:val="0"/>
        <w:pageBreakBefore w:val="0"/>
        <w:kinsoku/>
        <w:wordWrap/>
        <w:overflowPunct/>
        <w:topLinePunct w:val="0"/>
        <w:autoSpaceDE/>
        <w:autoSpaceDN/>
        <w:bidi w:val="0"/>
        <w:spacing w:line="360" w:lineRule="auto"/>
        <w:jc w:val="left"/>
      </w:pP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914525" cy="838200"/>
            <wp:effectExtent b="0" l="0" r="3175" t="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7"/>
                    <a:stretch>
                      <a:fillRect/>
                    </a:stretch>
                  </pic:blipFill>
                  <pic:spPr>
                    <a:xfrm>
                      <a:off x="0" y="0"/>
                      <a:ext cx="1914525" cy="838200"/>
                    </a:xfrm>
                    <a:prstGeom prst="rect">
                      <a:avLst/>
                    </a:prstGeom>
                    <a:noFill/>
                    <a:ln>
                      <a:noFill/>
                    </a:ln>
                  </pic:spPr>
                </pic:pic>
              </a:graphicData>
            </a:graphic>
          </wp:inline>
        </w:drawing>
      </w:r>
    </w:p>
    <w:p>
      <w:pPr>
        <w:shd w:color="auto" w:fill="auto" w:val="clear"/>
        <w:spacing w:line="360" w:lineRule="auto"/>
        <w:jc w:val="left"/>
        <w:textAlignment w:val="center"/>
        <w:rPr>
          <w:sz w:val="21"/>
        </w:rPr>
      </w:pPr>
      <w:r>
        <w:rPr>
          <w:rFonts w:hint="eastAsia"/>
          <w:b/>
          <w:bCs/>
          <w:color w:val="7030A0"/>
          <w:lang w:eastAsia="zh-CN" w:val="en-US"/>
        </w:rPr>
        <w:t>例1、</w:t>
      </w:r>
      <w:r>
        <w:rPr>
          <w:rFonts w:hint="eastAsia"/>
          <w:sz w:val="21"/>
          <w:lang w:eastAsia="zh-CN"/>
        </w:rPr>
        <w:t>（</w:t>
      </w:r>
      <w:r>
        <w:rPr>
          <w:rFonts w:hint="eastAsia"/>
          <w:sz w:val="21"/>
          <w:lang w:eastAsia="zh-CN" w:val="en-US"/>
        </w:rPr>
        <w:t>多选</w:t>
      </w:r>
      <w:r>
        <w:rPr>
          <w:rFonts w:hint="eastAsia"/>
          <w:sz w:val="21"/>
          <w:lang w:eastAsia="zh-CN"/>
        </w:rPr>
        <w:t>）</w:t>
      </w:r>
      <w:r>
        <w:rPr>
          <w:sz w:val="21"/>
        </w:rPr>
        <w:t>如图所示，仿东汉马踏飞燕制作的文创作品，马蹄与飞燕连接处不固定，也具有“马踏飞燕”而不倒的效果．下列关于该文创作品的说法正确的是（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66900" cy="1076325"/>
            <wp:effectExtent b="3175" l="0" r="0" t="0"/>
            <wp:docPr descr="@@@d93a84f9e3bd41dea5da9910eb5e1691"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93a84f9e3bd41dea5da9910eb5e1691" id="100031" name="图片 100031"/>
                    <pic:cNvPicPr>
                      <a:picLocks noChangeAspect="1"/>
                    </pic:cNvPicPr>
                  </pic:nvPicPr>
                  <pic:blipFill>
                    <a:blip r:embed="rId18"/>
                    <a:stretch>
                      <a:fillRect/>
                    </a:stretch>
                  </pic:blipFill>
                  <pic:spPr>
                    <a:xfrm>
                      <a:off x="0" y="0"/>
                      <a:ext cx="1866900" cy="107632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A．只有铜奔马的重心位置才受到重力作用</w:t>
      </w:r>
      <w:r>
        <w:rPr>
          <w:rFonts w:hint="eastAsia"/>
          <w:sz w:val="21"/>
          <w:lang w:eastAsia="zh-CN" w:val="en-US"/>
        </w:rPr>
        <w:tab/>
      </w:r>
      <w:r>
        <w:rPr>
          <w:rFonts w:hint="eastAsia"/>
          <w:sz w:val="21"/>
          <w:lang w:eastAsia="zh-CN" w:val="en-US"/>
        </w:rPr>
        <w:tab/>
      </w:r>
      <w:r>
        <w:rPr>
          <w:rFonts w:hint="eastAsia"/>
          <w:sz w:val="21"/>
          <w:lang w:eastAsia="zh-CN" w:val="en-US"/>
        </w:rPr>
        <w:tab/>
      </w:r>
      <w:r>
        <w:rPr>
          <w:sz w:val="21"/>
        </w:rPr>
        <w:t>B．铜奔马的重心在“飞燕”踏点正上方</w:t>
      </w:r>
    </w:p>
    <w:p>
      <w:pPr>
        <w:shd w:color="auto" w:fill="auto" w:val="clear"/>
        <w:spacing w:line="360" w:lineRule="auto"/>
        <w:ind w:left="380"/>
        <w:jc w:val="left"/>
        <w:textAlignment w:val="center"/>
        <w:rPr>
          <w:sz w:val="21"/>
        </w:rPr>
      </w:pPr>
      <w:r>
        <w:rPr>
          <w:sz w:val="21"/>
        </w:rPr>
        <w:t>C．铜奔马在不同省份时，受到的重力可能略有差异</w:t>
      </w:r>
      <w:r>
        <w:rPr>
          <w:rFonts w:hint="eastAsia"/>
          <w:sz w:val="21"/>
          <w:lang w:eastAsia="zh-CN" w:val="en-US"/>
        </w:rPr>
        <w:tab/>
      </w:r>
      <w:r>
        <w:rPr>
          <w:sz w:val="21"/>
        </w:rPr>
        <w:t>D．铜奔马在不同省份时，受到的重力一定相同</w:t>
      </w:r>
    </w:p>
    <w:p>
      <w:pPr>
        <w:keepNext w:val="0"/>
        <w:keepLines w:val="0"/>
        <w:pageBreakBefore w:val="0"/>
        <w:shd w:color="auto" w:fill="auto" w:val="clear"/>
        <w:tabs>
          <w:tab w:pos="4156" w:val="left"/>
        </w:tabs>
        <w:kinsoku/>
        <w:wordWrap/>
        <w:overflowPunct/>
        <w:topLinePunct w:val="0"/>
        <w:autoSpaceDE/>
        <w:autoSpaceDN/>
        <w:bidi w:val="0"/>
        <w:spacing w:line="360" w:lineRule="auto"/>
        <w:ind w:left="380"/>
        <w:jc w:val="left"/>
        <w:textAlignment w:val="center"/>
        <w:rPr>
          <w:color w:val="FF0000"/>
          <w:sz w:val="21"/>
        </w:rPr>
      </w:pPr>
    </w:p>
    <w:p>
      <w:pPr>
        <w:shd w:color="auto" w:fill="auto" w:val="clear"/>
        <w:spacing w:line="360" w:lineRule="auto"/>
        <w:jc w:val="left"/>
        <w:textAlignment w:val="center"/>
        <w:rPr>
          <w:sz w:val="21"/>
        </w:rPr>
      </w:pPr>
      <w:r>
        <w:rPr>
          <w:rFonts w:hint="eastAsia"/>
          <w:b/>
          <w:bCs/>
          <w:color w:val="7030A0"/>
          <w:lang w:eastAsia="zh-CN" w:val="en-US"/>
        </w:rPr>
        <w:t>例2、</w:t>
      </w:r>
      <w:r>
        <w:rPr>
          <w:rFonts w:hint="eastAsia"/>
          <w:sz w:val="21"/>
          <w:lang w:eastAsia="zh-CN"/>
        </w:rPr>
        <w:t>（</w:t>
      </w:r>
      <w:r>
        <w:rPr>
          <w:rFonts w:hint="eastAsia"/>
          <w:sz w:val="21"/>
          <w:lang w:eastAsia="zh-CN" w:val="en-US"/>
        </w:rPr>
        <w:t>多选</w:t>
      </w:r>
      <w:r>
        <w:rPr>
          <w:rFonts w:hint="eastAsia"/>
          <w:sz w:val="21"/>
          <w:lang w:eastAsia="zh-CN"/>
        </w:rPr>
        <w:t>）</w:t>
      </w:r>
      <w:r>
        <w:rPr>
          <w:sz w:val="21"/>
        </w:rPr>
        <w:t>下列关于重力的说法正确的是（　　）</w:t>
      </w:r>
    </w:p>
    <w:p>
      <w:pPr>
        <w:shd w:color="auto" w:fill="auto" w:val="clear"/>
        <w:spacing w:line="360" w:lineRule="auto"/>
        <w:ind w:left="380"/>
        <w:jc w:val="left"/>
        <w:textAlignment w:val="center"/>
        <w:rPr>
          <w:sz w:val="21"/>
        </w:rPr>
      </w:pPr>
      <w:r>
        <w:rPr>
          <w:sz w:val="21"/>
        </w:rPr>
        <w:t>A．同一物体在地球两极的重力最小</w:t>
      </w:r>
      <w:r>
        <w:rPr>
          <w:rFonts w:hint="eastAsia"/>
          <w:sz w:val="21"/>
          <w:lang w:eastAsia="zh-CN" w:val="en-US"/>
        </w:rPr>
        <w:tab/>
      </w:r>
      <w:r>
        <w:rPr>
          <w:rFonts w:hint="eastAsia"/>
          <w:sz w:val="21"/>
          <w:lang w:eastAsia="zh-CN" w:val="en-US"/>
        </w:rPr>
        <w:tab/>
      </w:r>
      <w:r>
        <w:rPr>
          <w:rFonts w:hint="eastAsia"/>
          <w:sz w:val="21"/>
          <w:lang w:eastAsia="zh-CN" w:val="en-US"/>
        </w:rPr>
        <w:tab/>
      </w:r>
      <w:r>
        <w:rPr>
          <w:sz w:val="21"/>
        </w:rPr>
        <w:t>B．形状规则的物体的重心不一定在几何中心</w:t>
      </w:r>
    </w:p>
    <w:p>
      <w:pPr>
        <w:shd w:color="auto" w:fill="auto" w:val="clear"/>
        <w:spacing w:line="360" w:lineRule="auto"/>
        <w:ind w:left="380"/>
        <w:jc w:val="left"/>
        <w:textAlignment w:val="center"/>
        <w:rPr>
          <w:sz w:val="21"/>
        </w:rPr>
      </w:pPr>
      <w:r>
        <w:rPr>
          <w:sz w:val="21"/>
        </w:rPr>
        <w:t>C．在地球上的任何位置，重力方向都相同</w:t>
      </w:r>
      <w:r>
        <w:rPr>
          <w:rFonts w:hint="eastAsia"/>
          <w:sz w:val="21"/>
          <w:lang w:eastAsia="zh-CN" w:val="en-US"/>
        </w:rPr>
        <w:tab/>
      </w:r>
      <w:r>
        <w:rPr>
          <w:sz w:val="21"/>
        </w:rPr>
        <w:t>D．重力是由于地球的吸引而使物体受到的力</w:t>
      </w: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28"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28" name="图片 331"/>
                    <pic:cNvPicPr>
                      <a:picLocks noChangeAspect="1"/>
                    </pic:cNvPicPr>
                  </pic:nvPicPr>
                  <pic:blipFill>
                    <a:blip r:embed="rId19"/>
                    <a:stretch>
                      <a:fillRect/>
                    </a:stretch>
                  </pic:blipFill>
                  <pic:spPr>
                    <a:xfrm>
                      <a:off x="0" y="0"/>
                      <a:ext cx="676275" cy="304800"/>
                    </a:xfrm>
                    <a:prstGeom prst="rect">
                      <a:avLst/>
                    </a:prstGeom>
                    <a:noFill/>
                    <a:ln>
                      <a:noFill/>
                    </a:ln>
                  </pic:spPr>
                </pic:pic>
              </a:graphicData>
            </a:graphic>
          </wp:inline>
        </w:drawing>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重力计算：利用G=mg求解，注意g取值一般取9.8N/kg或10N/kg。</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质量换算：已知重力求质量时，用m＝</w:t>
      </w:r>
      <w:r>
        <w:rPr>
          <w:rFonts w:ascii="宋体" w:cs="宋体" w:eastAsia="宋体" w:hAnsi="宋体" w:hint="default"/>
          <w:b w:val="0"/>
          <w:bCs/>
          <w:position w:val="-28"/>
          <w:sz w:val="24"/>
          <w:szCs w:val="56"/>
          <w:lang w:eastAsia="zh-CN" w:val="en-US"/>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coordsize="21600,21600" filled="f" id="_x0000_i1025" o:ole="" o:preferrelative="t" stroked="f" style="width:15pt;height:33pt" type="#_x0000_t75">
            <v:imagedata o:title="" r:id="rId20"/>
            <o:lock aspectratio="t" v:ext="edit"/>
            <w10:anchorlock/>
          </v:shape>
          <o:OLEObject DrawAspect="Content" ObjectID="_1468075725" ProgID="Equation.KSEE3" ShapeID="_x0000_i1025" Type="Embed" r:id="rId21"/>
        </w:object>
      </w:r>
      <w:r>
        <w:rPr>
          <w:rFonts w:ascii="宋体" w:cs="宋体" w:eastAsia="宋体" w:hAnsi="宋体" w:hint="default"/>
          <w:b w:val="0"/>
          <w:bCs/>
          <w:sz w:val="24"/>
          <w:szCs w:val="56"/>
          <w:lang w:eastAsia="zh-CN" w:val="en-US"/>
        </w:rPr>
        <w:t>计算。</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3.</w:t>
      </w:r>
      <w:r>
        <w:rPr>
          <w:rFonts w:ascii="宋体" w:cs="宋体" w:eastAsia="宋体" w:hAnsi="宋体" w:hint="default"/>
          <w:b w:val="0"/>
          <w:bCs/>
          <w:sz w:val="24"/>
          <w:szCs w:val="56"/>
          <w:lang w:eastAsia="zh-CN" w:val="en-US"/>
        </w:rPr>
        <w:t>方向判断：始终竖直向下，与接触面是否水平无关（如斜面上物体重力方向不变）。</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4.</w:t>
      </w:r>
      <w:r>
        <w:rPr>
          <w:rFonts w:ascii="宋体" w:cs="宋体" w:eastAsia="宋体" w:hAnsi="宋体" w:hint="default"/>
          <w:b w:val="0"/>
          <w:bCs/>
          <w:sz w:val="24"/>
          <w:szCs w:val="56"/>
          <w:lang w:eastAsia="zh-CN" w:val="en-US"/>
        </w:rPr>
        <w:t>作用点标注：重心位置按物体形状确定（规则物体在几何中心，不规则物体用悬挂法）。</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5.</w:t>
      </w:r>
      <w:r>
        <w:rPr>
          <w:rFonts w:ascii="宋体" w:cs="宋体" w:eastAsia="宋体" w:hAnsi="宋体" w:hint="default"/>
          <w:b w:val="0"/>
          <w:bCs/>
          <w:sz w:val="24"/>
          <w:szCs w:val="56"/>
          <w:lang w:eastAsia="zh-CN" w:val="en-US"/>
        </w:rPr>
        <w:t>近似处理：地球表面附近物体，重力近似等于地球对物体的万有引力。</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6.</w:t>
      </w:r>
      <w:r>
        <w:rPr>
          <w:rFonts w:ascii="宋体" w:cs="宋体" w:eastAsia="宋体" w:hAnsi="宋体" w:hint="default"/>
          <w:b w:val="0"/>
          <w:bCs/>
          <w:sz w:val="24"/>
          <w:szCs w:val="56"/>
          <w:lang w:eastAsia="zh-CN" w:val="en-US"/>
        </w:rPr>
        <w:t>变化分析：随纬度升高g增大，随高度升高g减小。</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7.</w:t>
      </w:r>
      <w:r>
        <w:rPr>
          <w:rFonts w:ascii="宋体" w:cs="宋体" w:eastAsia="宋体" w:hAnsi="宋体" w:hint="default"/>
          <w:b w:val="0"/>
          <w:bCs/>
          <w:sz w:val="24"/>
          <w:szCs w:val="56"/>
          <w:lang w:eastAsia="zh-CN" w:val="en-US"/>
        </w:rPr>
        <w:t>单独受力：物体必受重力，无论运动状态如何（如抛体运动物体仍受重力）。</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8.</w:t>
      </w:r>
      <w:r>
        <w:rPr>
          <w:rFonts w:ascii="宋体" w:cs="宋体" w:eastAsia="宋体" w:hAnsi="宋体" w:hint="default"/>
          <w:b w:val="0"/>
          <w:bCs/>
          <w:sz w:val="24"/>
          <w:szCs w:val="56"/>
          <w:lang w:eastAsia="zh-CN" w:val="en-US"/>
        </w:rPr>
        <w:t>平衡应用：与其他力（弹力、摩擦力等）合成时，重力作为竖直方向分力参与运算，利用平衡条件求解未知力。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宋体" w:cs="宋体" w:eastAsia="宋体" w:hAnsi="宋体" w:hint="eastAsia"/>
          <w:color w:val="FF0000"/>
          <w:kern w:val="2"/>
          <w:sz w:val="21"/>
          <w:szCs w:val="21"/>
          <w:u w:val="none"/>
          <w:lang w:bidi="ar-SA" w:eastAsia="zh-CN" w:val="en-US"/>
        </w:rPr>
      </w:pPr>
    </w:p>
    <w:p>
      <w:pPr>
        <w:shd w:color="auto" w:fill="auto" w:val="clear"/>
        <w:spacing w:line="360" w:lineRule="auto"/>
        <w:jc w:val="left"/>
        <w:textAlignment w:val="center"/>
        <w:rPr>
          <w:sz w:val="21"/>
        </w:rPr>
      </w:pPr>
      <w:r>
        <w:rPr>
          <w:rFonts w:hint="eastAsia"/>
          <w:b/>
          <w:bCs/>
          <w:color w:val="7030A0"/>
          <w:lang w:eastAsia="zh-CN" w:val="en-US"/>
        </w:rPr>
        <w:t>例3、</w:t>
      </w:r>
      <w:r>
        <w:rPr>
          <w:sz w:val="21"/>
        </w:rPr>
        <w:t>关于物体的重心，下列说法正确的是（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ind w:left="300"/>
        <w:jc w:val="left"/>
        <w:textAlignment w:val="center"/>
        <w:rPr>
          <w:sz w:val="21"/>
        </w:rPr>
      </w:pPr>
      <w:r>
        <w:rPr>
          <w:sz w:val="21"/>
        </w:rPr>
        <w:t>A．物体升高或降低时，其重心在物体上的相对位置也升高或降低</w:t>
      </w:r>
    </w:p>
    <w:p>
      <w:pPr>
        <w:shd w:color="auto" w:fill="auto" w:val="clear"/>
        <w:spacing w:line="360" w:lineRule="auto"/>
        <w:ind w:left="300"/>
        <w:jc w:val="left"/>
        <w:textAlignment w:val="center"/>
        <w:rPr>
          <w:sz w:val="21"/>
        </w:rPr>
      </w:pPr>
      <w:r>
        <w:rPr>
          <w:sz w:val="21"/>
        </w:rPr>
        <w:t>B．物体形状改变时，重心位置一定发生变化</w:t>
      </w:r>
    </w:p>
    <w:p>
      <w:pPr>
        <w:shd w:color="auto" w:fill="auto" w:val="clear"/>
        <w:spacing w:line="360" w:lineRule="auto"/>
        <w:ind w:left="300"/>
        <w:jc w:val="left"/>
        <w:textAlignment w:val="center"/>
        <w:rPr>
          <w:sz w:val="21"/>
        </w:rPr>
      </w:pPr>
      <w:r>
        <w:rPr>
          <w:sz w:val="21"/>
        </w:rPr>
        <w:t>C．物体的重心可能位于物体之外</w:t>
      </w:r>
    </w:p>
    <w:p>
      <w:pPr>
        <w:shd w:color="auto" w:fill="auto" w:val="clear"/>
        <w:spacing w:line="360" w:lineRule="auto"/>
        <w:ind w:left="300"/>
        <w:jc w:val="left"/>
        <w:textAlignment w:val="center"/>
        <w:rPr>
          <w:sz w:val="21"/>
        </w:rPr>
      </w:pPr>
      <w:r>
        <w:rPr>
          <w:sz w:val="21"/>
        </w:rPr>
        <w:t>D．采用背越式跳高的运动员在越过横杆时，其重心位置一定在横杆之上</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宋体" w:cs="宋体" w:eastAsia="宋体" w:hAnsi="宋体" w:hint="eastAsia"/>
          <w:color w:val="FF0000"/>
          <w:kern w:val="2"/>
          <w:sz w:val="21"/>
          <w:szCs w:val="21"/>
          <w:u w:val="none"/>
          <w:lang w:bidi="ar-SA" w:eastAsia="zh-CN" w:val="en-US"/>
        </w:rPr>
      </w:pPr>
    </w:p>
    <w:p>
      <w:pPr>
        <w:shd w:color="auto" w:fill="auto" w:val="clear"/>
        <w:spacing w:line="360" w:lineRule="auto"/>
        <w:jc w:val="left"/>
        <w:textAlignment w:val="center"/>
        <w:rPr>
          <w:sz w:val="21"/>
        </w:rPr>
      </w:pPr>
      <w:r>
        <w:rPr>
          <w:rFonts w:hint="eastAsia"/>
          <w:b/>
          <w:bCs/>
          <w:color w:val="7030A0"/>
          <w:lang w:eastAsia="zh-CN" w:val="en-US"/>
        </w:rPr>
        <w:t>例4、</w:t>
      </w:r>
      <w:r>
        <w:rPr>
          <w:rFonts w:hint="eastAsia"/>
          <w:sz w:val="21"/>
          <w:lang w:eastAsia="zh-CN"/>
        </w:rPr>
        <w:t>（</w:t>
      </w:r>
      <w:r>
        <w:rPr>
          <w:rFonts w:hint="eastAsia"/>
          <w:sz w:val="21"/>
          <w:lang w:eastAsia="zh-CN" w:val="en-US"/>
        </w:rPr>
        <w:t>多选</w:t>
      </w:r>
      <w:r>
        <w:rPr>
          <w:rFonts w:hint="eastAsia"/>
          <w:sz w:val="21"/>
          <w:lang w:eastAsia="zh-CN"/>
        </w:rPr>
        <w:t>）</w:t>
      </w:r>
      <w:r>
        <w:rPr>
          <w:sz w:val="21"/>
        </w:rPr>
        <w:t>欹（qī）器是我国古代一种倾斜易覆的盛水器，其特点是“虚则欹，中则正，满则覆”（空的时候是倾斜的，加了一半水后是直立的，加满水后即翻倒），如图1所示为仿制欹器的空桶，桶可绕水平轴转动，图2为其截面图，</w:t>
      </w:r>
      <w:r>
        <w:object>
          <v:shape alt="eqId270ddac9587bf1ea553914cb69595ab2" coordsize="21600,21600" filled="f" id="_x0000_i1026" o:ole="" o:preferrelative="t" stroked="f" style="width:21.05pt;height:11.85pt" type="#_x0000_t75">
            <v:stroke joinstyle="miter"/>
            <v:imagedata o:title="eqId270ddac9587bf1ea553914cb69595ab2" r:id="rId22"/>
            <o:lock aspectratio="t" v:ext="edit"/>
            <w10:anchorlock/>
          </v:shape>
          <o:OLEObject DrawAspect="Content" ObjectID="_1468075726" ProgID="Equation.DSMT4" ShapeID="_x0000_i1026" Type="Embed" r:id="rId23"/>
        </w:object>
      </w:r>
      <w:r>
        <w:rPr>
          <w:sz w:val="21"/>
        </w:rPr>
        <w:t>为桶的对称轴，下列说法正确的是（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571750" cy="1571625"/>
            <wp:effectExtent b="3175" l="0" r="6350" t="0"/>
            <wp:docPr descr="@@@69dff698-d3f6-46b4-9019-91c6c12af5ab"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9dff698-d3f6-46b4-9019-91c6c12af5ab" id="100033" name="图片 100033"/>
                    <pic:cNvPicPr>
                      <a:picLocks noChangeAspect="1"/>
                    </pic:cNvPicPr>
                  </pic:nvPicPr>
                  <pic:blipFill>
                    <a:blip r:embed="rId24"/>
                    <a:stretch>
                      <a:fillRect/>
                    </a:stretch>
                  </pic:blipFill>
                  <pic:spPr>
                    <a:xfrm>
                      <a:off x="0" y="0"/>
                      <a:ext cx="2571750" cy="157162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A．向桶中加水过程中重心一直升高</w:t>
      </w:r>
      <w:r>
        <w:rPr>
          <w:rFonts w:hint="eastAsia"/>
          <w:sz w:val="21"/>
          <w:lang w:eastAsia="zh-CN" w:val="en-US"/>
        </w:rPr>
        <w:tab/>
      </w:r>
      <w:r>
        <w:rPr>
          <w:rFonts w:hint="eastAsia"/>
          <w:sz w:val="21"/>
          <w:lang w:eastAsia="zh-CN" w:val="en-US"/>
        </w:rPr>
        <w:tab/>
      </w:r>
      <w:r>
        <w:rPr>
          <w:rFonts w:hint="eastAsia"/>
          <w:sz w:val="21"/>
          <w:lang w:eastAsia="zh-CN" w:val="en-US"/>
        </w:rPr>
        <w:tab/>
      </w:r>
      <w:r>
        <w:rPr>
          <w:sz w:val="21"/>
        </w:rPr>
        <w:t>B．向桶中加水过程中重心先下降再升高</w:t>
      </w:r>
    </w:p>
    <w:p>
      <w:pPr>
        <w:shd w:color="auto" w:fill="auto" w:val="clear"/>
        <w:spacing w:line="360" w:lineRule="auto"/>
        <w:ind w:left="380"/>
        <w:jc w:val="left"/>
        <w:textAlignment w:val="center"/>
        <w:rPr>
          <w:sz w:val="21"/>
        </w:rPr>
      </w:pPr>
      <w:r>
        <w:rPr>
          <w:sz w:val="21"/>
        </w:rPr>
        <w:t>C．加了一半水后重心处于水平轴的上方</w:t>
      </w:r>
      <w:r>
        <w:rPr>
          <w:rFonts w:hint="eastAsia"/>
          <w:sz w:val="21"/>
          <w:lang w:eastAsia="zh-CN" w:val="en-US"/>
        </w:rPr>
        <w:tab/>
      </w:r>
      <w:r>
        <w:rPr>
          <w:rFonts w:hint="eastAsia"/>
          <w:sz w:val="21"/>
          <w:lang w:eastAsia="zh-CN" w:val="en-US"/>
        </w:rPr>
        <w:tab/>
      </w:r>
      <w:r>
        <w:rPr>
          <w:sz w:val="21"/>
        </w:rPr>
        <w:t>D．加满水后重心处于水平轴的上方</w:t>
      </w: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22"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22" name="图片 331"/>
                    <pic:cNvPicPr>
                      <a:picLocks noChangeAspect="1"/>
                    </pic:cNvPicPr>
                  </pic:nvPicPr>
                  <pic:blipFill>
                    <a:blip r:embed="rId19"/>
                    <a:stretch>
                      <a:fillRect/>
                    </a:stretch>
                  </pic:blipFill>
                  <pic:spPr>
                    <a:xfrm>
                      <a:off x="0" y="0"/>
                      <a:ext cx="676275" cy="304800"/>
                    </a:xfrm>
                    <a:prstGeom prst="rect">
                      <a:avLst/>
                    </a:prstGeom>
                    <a:noFill/>
                    <a:ln>
                      <a:noFill/>
                    </a:ln>
                  </pic:spPr>
                </pic:pic>
              </a:graphicData>
            </a:graphic>
          </wp:inline>
        </w:drawing>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560" w:firstLineChars="200"/>
        <w:jc w:val="center"/>
        <w:rPr>
          <w:rFonts w:ascii="宋体" w:cs="宋体" w:eastAsia="宋体" w:hAnsi="宋体" w:hint="default"/>
          <w:b w:val="0"/>
          <w:bCs/>
          <w:sz w:val="24"/>
          <w:szCs w:val="56"/>
          <w:lang w:eastAsia="zh-CN" w:val="en-US"/>
        </w:rPr>
      </w:pPr>
      <w:r>
        <w:rPr>
          <w:rFonts w:cs="宋体" w:eastAsia="宋体" w:hAnsi="宋体" w:hint="eastAsia"/>
          <w:b w:val="0"/>
          <w:bCs/>
          <w:sz w:val="28"/>
          <w:szCs w:val="28"/>
          <w:lang w:eastAsia="zh-CN" w:val="en-US"/>
        </w:rPr>
        <w:t>重  心</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eastAsia"/>
          <w:b w:val="0"/>
          <w:bCs/>
          <w:sz w:val="24"/>
          <w:szCs w:val="56"/>
          <w:lang w:eastAsia="zh-CN" w:val="en-US"/>
        </w:rPr>
        <w:t>规则均匀物体：重心在几何中心（如球心、矩形对角线交点）。</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不规则物体：用悬挂法找重心（两次悬挂线延长线交点）。</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3.</w:t>
      </w:r>
      <w:r>
        <w:rPr>
          <w:rFonts w:ascii="宋体" w:cs="宋体" w:eastAsia="宋体" w:hAnsi="宋体" w:hint="default"/>
          <w:b w:val="0"/>
          <w:bCs/>
          <w:sz w:val="24"/>
          <w:szCs w:val="56"/>
          <w:lang w:eastAsia="zh-CN" w:val="en-US"/>
        </w:rPr>
        <w:t>重力作用点标在重心，均质杆、绳等物体重心可简化为几何中心。</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4.</w:t>
      </w:r>
      <w:r>
        <w:rPr>
          <w:rFonts w:ascii="宋体" w:cs="宋体" w:eastAsia="宋体" w:hAnsi="宋体" w:hint="default"/>
          <w:b w:val="0"/>
          <w:bCs/>
          <w:sz w:val="24"/>
          <w:szCs w:val="56"/>
          <w:lang w:eastAsia="zh-CN" w:val="en-US"/>
        </w:rPr>
        <w:t>变截面物体（如锥形棒）：重心偏向质量分布密集端。</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5.</w:t>
      </w:r>
      <w:r>
        <w:rPr>
          <w:rFonts w:ascii="宋体" w:cs="宋体" w:eastAsia="宋体" w:hAnsi="宋体" w:hint="default"/>
          <w:b w:val="0"/>
          <w:bCs/>
          <w:sz w:val="24"/>
          <w:szCs w:val="56"/>
          <w:lang w:eastAsia="zh-CN" w:val="en-US"/>
        </w:rPr>
        <w:t>物体形状改变时（如弯曲铁丝）：重新确定质量分布求重心。</w:t>
      </w:r>
    </w:p>
    <w:p>
      <w:pPr>
        <w:keepNext w:val="0"/>
        <w:keepLines w:val="0"/>
        <w:pageBreakBefore w:val="0"/>
        <w:shd w:color="auto" w:fill="auto" w:val="clear"/>
        <w:tabs>
          <w:tab w:pos="4156" w:val="left"/>
        </w:tabs>
        <w:kinsoku/>
        <w:wordWrap/>
        <w:overflowPunct/>
        <w:topLinePunct w:val="0"/>
        <w:autoSpaceDE/>
        <w:autoSpaceDN/>
        <w:bidi w:val="0"/>
        <w:spacing w:line="360" w:lineRule="auto"/>
        <w:ind w:left="380"/>
        <w:jc w:val="left"/>
        <w:textAlignment w:val="center"/>
        <w:rPr>
          <w:color w:val="FF0000"/>
          <w:sz w:val="21"/>
        </w:rPr>
      </w:pPr>
    </w:p>
    <w:p>
      <w:pPr>
        <w:shd w:color="auto" w:fill="auto" w:val="clear"/>
        <w:spacing w:line="360" w:lineRule="auto"/>
        <w:jc w:val="left"/>
        <w:textAlignment w:val="center"/>
        <w:rPr>
          <w:sz w:val="21"/>
        </w:rPr>
      </w:pPr>
      <w:r>
        <w:rPr>
          <w:rFonts w:hint="eastAsia"/>
          <w:b/>
          <w:bCs/>
          <w:color w:val="7030A0"/>
          <w:lang w:eastAsia="zh-CN" w:val="en-US"/>
        </w:rPr>
        <w:t>例5、</w:t>
      </w:r>
      <w:r>
        <w:rPr>
          <w:rFonts w:hint="eastAsia"/>
          <w:sz w:val="21"/>
          <w:lang w:eastAsia="zh-CN"/>
        </w:rPr>
        <w:t>（</w:t>
      </w:r>
      <w:r>
        <w:rPr>
          <w:rFonts w:hint="eastAsia"/>
          <w:sz w:val="21"/>
          <w:lang w:eastAsia="zh-CN" w:val="en-US"/>
        </w:rPr>
        <w:t>多选</w:t>
      </w:r>
      <w:r>
        <w:rPr>
          <w:rFonts w:hint="eastAsia"/>
          <w:sz w:val="21"/>
          <w:lang w:eastAsia="zh-CN"/>
        </w:rPr>
        <w:t>）</w:t>
      </w:r>
      <w:r>
        <w:rPr>
          <w:sz w:val="21"/>
        </w:rPr>
        <w:t>下列关于形变的说法正确的是（　　）</w:t>
      </w:r>
    </w:p>
    <w:p>
      <w:pPr>
        <w:shd w:color="auto" w:fill="auto" w:val="clear"/>
        <w:spacing w:line="360" w:lineRule="auto"/>
        <w:ind w:left="380"/>
        <w:jc w:val="left"/>
        <w:textAlignment w:val="center"/>
        <w:rPr>
          <w:sz w:val="21"/>
        </w:rPr>
      </w:pPr>
      <w:r>
        <w:rPr>
          <w:sz w:val="21"/>
        </w:rPr>
        <w:t>A．弓张紧时所发生的形变是弹性形变</w:t>
      </w:r>
    </w:p>
    <w:p>
      <w:pPr>
        <w:shd w:color="auto" w:fill="auto" w:val="clear"/>
        <w:spacing w:line="360" w:lineRule="auto"/>
        <w:ind w:left="380"/>
        <w:jc w:val="left"/>
        <w:textAlignment w:val="center"/>
        <w:rPr>
          <w:sz w:val="21"/>
        </w:rPr>
      </w:pPr>
      <w:r>
        <w:rPr>
          <w:sz w:val="21"/>
        </w:rPr>
        <w:t>B．用力将一根直铁丝弯折成“</w:t>
      </w:r>
      <w:r>
        <w:object>
          <v:shape alt="eqIde73b7984be01197112474ab97758d8c0" coordsize="21600,21600" filled="f" id="_x0000_i1027" o:ole="" o:preferrelative="t" stroked="f" style="width:11.4pt;height:11pt" type="#_x0000_t75">
            <v:stroke joinstyle="miter"/>
            <v:imagedata o:title="eqIde73b7984be01197112474ab97758d8c0" r:id="rId25"/>
            <o:lock aspectratio="t" v:ext="edit"/>
            <w10:anchorlock/>
          </v:shape>
          <o:OLEObject DrawAspect="Content" ObjectID="_1468075727" ProgID="Equation.DSMT4" ShapeID="_x0000_i1027" Type="Embed" r:id="rId26"/>
        </w:object>
      </w:r>
      <w:r>
        <w:rPr>
          <w:sz w:val="21"/>
        </w:rPr>
        <w:t>”字形发生的形变为弹性形变</w:t>
      </w:r>
    </w:p>
    <w:p>
      <w:pPr>
        <w:shd w:color="auto" w:fill="auto" w:val="clear"/>
        <w:spacing w:line="360" w:lineRule="auto"/>
        <w:ind w:left="380"/>
        <w:jc w:val="left"/>
        <w:textAlignment w:val="center"/>
        <w:rPr>
          <w:sz w:val="21"/>
        </w:rPr>
      </w:pPr>
      <w:r>
        <w:rPr>
          <w:sz w:val="21"/>
        </w:rPr>
        <w:t>C．甲、乙两车相撞后甲车的车头凹下去了，甲车头所发生的形变是塑性形变</w:t>
      </w:r>
    </w:p>
    <w:p>
      <w:pPr>
        <w:shd w:color="auto" w:fill="auto" w:val="clear"/>
        <w:spacing w:line="360" w:lineRule="auto"/>
        <w:ind w:left="380"/>
        <w:jc w:val="left"/>
        <w:textAlignment w:val="center"/>
        <w:rPr>
          <w:sz w:val="21"/>
        </w:rPr>
      </w:pPr>
      <w:r>
        <w:rPr>
          <w:sz w:val="21"/>
        </w:rPr>
        <w:t>D．骑自行车时车上的减震弹簧所发生的形变是塑性形变</w:t>
      </w:r>
    </w:p>
    <w:p>
      <w:pPr>
        <w:shd w:color="auto" w:fill="auto" w:val="clear"/>
        <w:spacing w:line="360" w:lineRule="auto"/>
        <w:jc w:val="left"/>
        <w:textAlignment w:val="center"/>
        <w:rPr>
          <w:sz w:val="21"/>
        </w:rPr>
      </w:pPr>
      <w:r>
        <w:rPr>
          <w:rFonts w:hint="eastAsia"/>
          <w:b/>
          <w:bCs/>
          <w:color w:val="7030A0"/>
          <w:lang w:eastAsia="zh-CN" w:val="en-US"/>
        </w:rPr>
        <w:t>例6、</w:t>
      </w:r>
      <w:r>
        <w:rPr>
          <w:rFonts w:hint="eastAsia"/>
          <w:sz w:val="21"/>
          <w:lang w:eastAsia="zh-CN"/>
        </w:rPr>
        <w:t>（</w:t>
      </w:r>
      <w:r>
        <w:rPr>
          <w:rFonts w:hint="eastAsia"/>
          <w:sz w:val="21"/>
          <w:lang w:eastAsia="zh-CN" w:val="en-US"/>
        </w:rPr>
        <w:t>多选</w:t>
      </w:r>
      <w:r>
        <w:rPr>
          <w:rFonts w:hint="eastAsia"/>
          <w:sz w:val="21"/>
          <w:lang w:eastAsia="zh-CN"/>
        </w:rPr>
        <w:t>）</w:t>
      </w:r>
      <w:r>
        <w:rPr>
          <w:sz w:val="21"/>
        </w:rPr>
        <w:t>关于弹性形变和弹力，以下说法正确的是（　　）</w:t>
      </w:r>
    </w:p>
    <w:p>
      <w:pPr>
        <w:shd w:color="auto" w:fill="auto" w:val="clear"/>
        <w:spacing w:line="360" w:lineRule="auto"/>
        <w:ind w:left="380"/>
        <w:jc w:val="left"/>
        <w:textAlignment w:val="center"/>
        <w:rPr>
          <w:sz w:val="21"/>
        </w:rPr>
      </w:pPr>
      <w:r>
        <w:rPr>
          <w:sz w:val="21"/>
        </w:rPr>
        <w:t>A．物体在力的作用下，形状和体积发生改变，叫做弹性形变</w:t>
      </w:r>
    </w:p>
    <w:p>
      <w:pPr>
        <w:shd w:color="auto" w:fill="auto" w:val="clear"/>
        <w:spacing w:line="360" w:lineRule="auto"/>
        <w:ind w:left="380"/>
        <w:jc w:val="left"/>
        <w:textAlignment w:val="center"/>
        <w:rPr>
          <w:sz w:val="21"/>
        </w:rPr>
      </w:pPr>
      <w:r>
        <w:rPr>
          <w:sz w:val="21"/>
        </w:rPr>
        <w:t>B．物体在外力作用停止后，能够恢复原状的形变叫做弹性形变</w:t>
      </w:r>
    </w:p>
    <w:p>
      <w:pPr>
        <w:shd w:color="auto" w:fill="auto" w:val="clear"/>
        <w:spacing w:line="360" w:lineRule="auto"/>
        <w:ind w:left="380"/>
        <w:jc w:val="left"/>
        <w:textAlignment w:val="center"/>
        <w:rPr>
          <w:sz w:val="21"/>
        </w:rPr>
      </w:pPr>
      <w:r>
        <w:rPr>
          <w:sz w:val="21"/>
        </w:rPr>
        <w:t>C．若物体之间有弹力作用，则物体一定发生了形变</w:t>
      </w:r>
    </w:p>
    <w:p>
      <w:pPr>
        <w:shd w:color="auto" w:fill="auto" w:val="clear"/>
        <w:spacing w:line="360" w:lineRule="auto"/>
        <w:ind w:left="380"/>
        <w:jc w:val="left"/>
        <w:textAlignment w:val="center"/>
        <w:rPr>
          <w:sz w:val="21"/>
        </w:rPr>
      </w:pPr>
      <w:r>
        <w:rPr>
          <w:sz w:val="21"/>
        </w:rPr>
        <w:t>D．两物体相互接触，一定有弹力产生</w:t>
      </w: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31" name="图片 331"/>
                    <pic:cNvPicPr>
                      <a:picLocks noChangeAspect="1"/>
                    </pic:cNvPicPr>
                  </pic:nvPicPr>
                  <pic:blipFill>
                    <a:blip r:embed="rId19"/>
                    <a:stretch>
                      <a:fillRect/>
                    </a:stretch>
                  </pic:blipFill>
                  <pic:spPr>
                    <a:xfrm>
                      <a:off x="0" y="0"/>
                      <a:ext cx="676275" cy="304800"/>
                    </a:xfrm>
                    <a:prstGeom prst="rect">
                      <a:avLst/>
                    </a:prstGeom>
                    <a:noFill/>
                    <a:ln>
                      <a:noFill/>
                    </a:ln>
                  </pic:spPr>
                </pic:pic>
              </a:graphicData>
            </a:graphic>
          </wp:inline>
        </w:drawing>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1.判断</w:t>
      </w:r>
      <w:r>
        <w:rPr>
          <w:rFonts w:ascii="宋体" w:cs="宋体" w:eastAsia="宋体" w:hAnsi="宋体" w:hint="default"/>
          <w:b w:val="0"/>
          <w:bCs/>
          <w:sz w:val="24"/>
          <w:szCs w:val="56"/>
          <w:lang w:eastAsia="zh-CN" w:val="en-US"/>
        </w:rPr>
        <w:t>依据</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弹性形变：撤去外力后能完全恢复原状（如弓、弹簧形变）。</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塑性形变：撤去外力后不能恢复原状（如铁丝弯折、车头凹陷）。</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解题步骤</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分析外力作用后物体的状态变化。</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判断撤去外力后能否恢复原始形状：</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3.</w:t>
      </w:r>
      <w:r>
        <w:rPr>
          <w:rFonts w:ascii="宋体" w:cs="宋体" w:eastAsia="宋体" w:hAnsi="宋体" w:hint="default"/>
          <w:b w:val="0"/>
          <w:bCs/>
          <w:sz w:val="24"/>
          <w:szCs w:val="56"/>
          <w:lang w:eastAsia="zh-CN" w:val="en-US"/>
        </w:rPr>
        <w:t>弹性形变与弹力关系辨析</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产生弹力的条件：物体间接触且发生弹性形变。</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弹性形变的定义：外力停止后能恢复原状的形变。</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4.</w:t>
      </w:r>
      <w:r>
        <w:rPr>
          <w:rFonts w:ascii="宋体" w:cs="宋体" w:eastAsia="宋体" w:hAnsi="宋体" w:hint="default"/>
          <w:b w:val="0"/>
          <w:bCs/>
          <w:sz w:val="24"/>
          <w:szCs w:val="56"/>
          <w:lang w:eastAsia="zh-CN" w:val="en-US"/>
        </w:rPr>
        <w:t>易混点突破</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接触≠弹力：两物体接触但无挤压（即无形变）时无弹力（如并排放置的两木块）。</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形变≠弹性形变：塑性形变不产生弹力（如橡皮泥被挤压后无法恢复，无弹力）。</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5.</w:t>
      </w:r>
      <w:r>
        <w:rPr>
          <w:rFonts w:ascii="宋体" w:cs="宋体" w:eastAsia="宋体" w:hAnsi="宋体" w:hint="default"/>
          <w:b w:val="0"/>
          <w:bCs/>
          <w:sz w:val="24"/>
          <w:szCs w:val="56"/>
          <w:lang w:eastAsia="zh-CN" w:val="en-US"/>
        </w:rPr>
        <w:t>常见误区</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认为 “只要形变就是弹性形变”。</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混淆 “接触” 与 “弹力产生条件”。</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6.</w:t>
      </w:r>
      <w:r>
        <w:rPr>
          <w:rFonts w:ascii="宋体" w:cs="宋体" w:eastAsia="宋体" w:hAnsi="宋体" w:hint="default"/>
          <w:b w:val="0"/>
          <w:bCs/>
          <w:sz w:val="24"/>
          <w:szCs w:val="56"/>
          <w:lang w:eastAsia="zh-CN" w:val="en-US"/>
        </w:rPr>
        <w:t>应对策略</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紧扣定义：弹性形变的 “可恢复性” 是判断核心。</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结合实例：弓、弹簧、橡皮筋等为弹性形变典型；金属永久弯折、撞击凹陷为塑性形变。</w:t>
      </w:r>
    </w:p>
    <w:p>
      <w:pPr>
        <w:shd w:color="auto" w:fill="auto" w:val="clear"/>
        <w:spacing w:line="360" w:lineRule="auto"/>
        <w:jc w:val="left"/>
        <w:textAlignment w:val="center"/>
        <w:rPr>
          <w:rFonts w:hint="eastAsia"/>
          <w:b/>
          <w:bCs/>
          <w:color w:val="7030A0"/>
          <w:lang w:eastAsia="zh-CN" w:val="en-US"/>
        </w:rPr>
      </w:pPr>
    </w:p>
    <w:p>
      <w:pPr>
        <w:shd w:color="auto" w:fill="auto" w:val="clear"/>
        <w:spacing w:line="360" w:lineRule="auto"/>
        <w:jc w:val="left"/>
        <w:textAlignment w:val="center"/>
        <w:rPr>
          <w:sz w:val="21"/>
        </w:rPr>
      </w:pPr>
      <w:r>
        <w:rPr>
          <w:rFonts w:hint="eastAsia"/>
          <w:b/>
          <w:bCs/>
          <w:color w:val="7030A0"/>
          <w:lang w:eastAsia="zh-CN" w:val="en-US"/>
        </w:rPr>
        <w:t>例7、</w:t>
      </w:r>
      <w:r>
        <w:rPr>
          <w:sz w:val="21"/>
        </w:rPr>
        <w:t>下列各图中，接触面均光滑，物体均静止，</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两物体之间一定</w:t>
      </w:r>
      <w:r>
        <w:rPr>
          <w:sz w:val="21"/>
          <w:em w:val="dot"/>
          <w:lang w:eastAsia="zh-CN"/>
        </w:rPr>
        <w:t>不存在</w:t>
      </w:r>
      <w:r>
        <w:rPr>
          <w:sz w:val="21"/>
        </w:rPr>
        <w:t>弹力的是（　　）</w:t>
      </w:r>
    </w:p>
    <w:p>
      <w:pPr>
        <w:shd w:color="auto" w:fill="auto" w:val="clear"/>
        <w:tabs>
          <w:tab w:pos="4156"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1104900" cy="895350"/>
            <wp:effectExtent b="6350" l="0" r="0" t="0"/>
            <wp:docPr descr="@@@9f06feecdd8f44a4b8eb6ed385faf552"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f06feecdd8f44a4b8eb6ed385faf552" id="18" name="图片 18"/>
                    <pic:cNvPicPr>
                      <a:picLocks noChangeAspect="1"/>
                    </pic:cNvPicPr>
                  </pic:nvPicPr>
                  <pic:blipFill>
                    <a:blip r:embed="rId27"/>
                    <a:stretch>
                      <a:fillRect/>
                    </a:stretch>
                  </pic:blipFill>
                  <pic:spPr>
                    <a:xfrm>
                      <a:off x="0" y="0"/>
                      <a:ext cx="1104900" cy="895350"/>
                    </a:xfrm>
                    <a:prstGeom prst="rect">
                      <a:avLst/>
                    </a:prstGeom>
                  </pic:spPr>
                </pic:pic>
              </a:graphicData>
            </a:graphic>
          </wp:inline>
        </w:drawing>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1247775" cy="895350"/>
            <wp:effectExtent b="6350" l="0" r="9525" t="0"/>
            <wp:docPr descr="@@@d08e79f35de9468db025d0c2886dc253"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08e79f35de9468db025d0c2886dc253" id="19" name="图片 19"/>
                    <pic:cNvPicPr>
                      <a:picLocks noChangeAspect="1"/>
                    </pic:cNvPicPr>
                  </pic:nvPicPr>
                  <pic:blipFill>
                    <a:blip r:embed="rId28"/>
                    <a:stretch>
                      <a:fillRect/>
                    </a:stretch>
                  </pic:blipFill>
                  <pic:spPr>
                    <a:xfrm>
                      <a:off x="0" y="0"/>
                      <a:ext cx="1247775" cy="895350"/>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857250" cy="895350"/>
            <wp:effectExtent b="6350" l="0" r="6350" t="0"/>
            <wp:docPr descr="@@@79d33dca240640bf94da56746f37885e"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9d33dca240640bf94da56746f37885e" id="20" name="图片 20"/>
                    <pic:cNvPicPr>
                      <a:picLocks noChangeAspect="1"/>
                    </pic:cNvPicPr>
                  </pic:nvPicPr>
                  <pic:blipFill>
                    <a:blip r:embed="rId29"/>
                    <a:stretch>
                      <a:fillRect/>
                    </a:stretch>
                  </pic:blipFill>
                  <pic:spPr>
                    <a:xfrm>
                      <a:off x="0" y="0"/>
                      <a:ext cx="857250" cy="895350"/>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885825" cy="895350"/>
            <wp:effectExtent b="6350" l="0" r="3175" t="0"/>
            <wp:docPr descr="@@@e8e13ce157894d8c8d3f139cf45d813e"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8e13ce157894d8c8d3f139cf45d813e" id="21" name="图片 21"/>
                    <pic:cNvPicPr>
                      <a:picLocks noChangeAspect="1"/>
                    </pic:cNvPicPr>
                  </pic:nvPicPr>
                  <pic:blipFill>
                    <a:blip r:embed="rId30"/>
                    <a:stretch>
                      <a:fillRect/>
                    </a:stretch>
                  </pic:blipFill>
                  <pic:spPr>
                    <a:xfrm>
                      <a:off x="0" y="0"/>
                      <a:ext cx="885825" cy="895350"/>
                    </a:xfrm>
                    <a:prstGeom prst="rect">
                      <a:avLst/>
                    </a:prstGeom>
                  </pic:spPr>
                </pic:pic>
              </a:graphicData>
            </a:graphic>
          </wp:inline>
        </w:drawing>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20" w:firstLineChars="200"/>
        <w:rPr>
          <w:rFonts w:ascii="宋体" w:cs="宋体" w:eastAsia="宋体" w:hAnsi="宋体" w:hint="eastAsia"/>
          <w:sz w:val="21"/>
        </w:rPr>
      </w:pPr>
    </w:p>
    <w:p>
      <w:pPr>
        <w:shd w:color="auto" w:fill="auto" w:val="clear"/>
        <w:spacing w:line="360" w:lineRule="auto"/>
        <w:jc w:val="left"/>
        <w:textAlignment w:val="center"/>
        <w:rPr>
          <w:sz w:val="21"/>
        </w:rPr>
      </w:pPr>
      <w:r>
        <w:rPr>
          <w:rFonts w:hint="eastAsia"/>
          <w:b/>
          <w:bCs/>
          <w:color w:val="7030A0"/>
          <w:lang w:eastAsia="zh-CN" w:val="en-US"/>
        </w:rPr>
        <w:t>例8、</w:t>
      </w:r>
      <w:r>
        <w:rPr>
          <w:sz w:val="21"/>
        </w:rPr>
        <w:t>图甲、乙、丙中的A、B、C和D球均为光滑球，且四个球均静止。图丁中的E球是一足球，一学生将足球踢向斜台的示意图如图丁所示。下列说法正确的是（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00650" cy="1200150"/>
            <wp:effectExtent b="6350" l="0" r="6350" t="0"/>
            <wp:docPr descr="@@@813b6ddb-86ec-45e2-87c2-9ca5003b8667"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13b6ddb-86ec-45e2-87c2-9ca5003b8667" id="23" name="图片 23"/>
                    <pic:cNvPicPr>
                      <a:picLocks noChangeAspect="1"/>
                    </pic:cNvPicPr>
                  </pic:nvPicPr>
                  <pic:blipFill>
                    <a:blip r:embed="rId31"/>
                    <a:stretch>
                      <a:fillRect/>
                    </a:stretch>
                  </pic:blipFill>
                  <pic:spPr>
                    <a:xfrm>
                      <a:off x="0" y="0"/>
                      <a:ext cx="5200650" cy="12001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A．若图甲中斜面和水平面均光滑，A球只受到两个力的作用</w:t>
      </w:r>
    </w:p>
    <w:p>
      <w:pPr>
        <w:shd w:color="auto" w:fill="auto" w:val="clear"/>
        <w:spacing w:line="360" w:lineRule="auto"/>
        <w:ind w:left="300"/>
        <w:jc w:val="left"/>
        <w:textAlignment w:val="center"/>
        <w:rPr>
          <w:sz w:val="21"/>
        </w:rPr>
      </w:pPr>
      <w:r>
        <w:rPr>
          <w:sz w:val="21"/>
        </w:rPr>
        <w:t>B．若曲面上表面光滑，B球和C球间一定没有弹力的作用</w:t>
      </w:r>
    </w:p>
    <w:p>
      <w:pPr>
        <w:shd w:color="auto" w:fill="auto" w:val="clear"/>
        <w:spacing w:line="360" w:lineRule="auto"/>
        <w:ind w:left="300"/>
        <w:jc w:val="left"/>
        <w:textAlignment w:val="center"/>
        <w:rPr>
          <w:sz w:val="21"/>
        </w:rPr>
      </w:pPr>
      <w:r>
        <w:rPr>
          <w:sz w:val="21"/>
        </w:rPr>
        <w:t>C．D球受到两个弹力的作用</w:t>
      </w:r>
    </w:p>
    <w:p>
      <w:pPr>
        <w:shd w:color="auto" w:fill="auto" w:val="clear"/>
        <w:spacing w:line="360" w:lineRule="auto"/>
        <w:ind w:left="300"/>
        <w:jc w:val="left"/>
        <w:textAlignment w:val="center"/>
        <w:rPr>
          <w:sz w:val="21"/>
        </w:rPr>
      </w:pPr>
      <w:r>
        <w:rPr>
          <w:sz w:val="21"/>
        </w:rPr>
        <w:t>D．E球（足球）与斜台作用时，斜台给足球的弹力方向先沿</w:t>
      </w:r>
      <w:r>
        <w:rPr>
          <w:rFonts w:ascii="Times New Roman" w:cs="Times New Roman" w:eastAsia="Times New Roman" w:hAnsi="Times New Roman"/>
          <w:i/>
          <w:sz w:val="21"/>
        </w:rPr>
        <w:t>v</w:t>
      </w:r>
      <w:r>
        <w:rPr>
          <w:rFonts w:ascii="Times New Roman" w:cs="Times New Roman" w:eastAsia="Times New Roman" w:hAnsi="Times New Roman"/>
          <w:i/>
          <w:sz w:val="21"/>
          <w:vertAlign w:val="subscript"/>
        </w:rPr>
        <w:t>1</w:t>
      </w:r>
      <w:r>
        <w:rPr>
          <w:sz w:val="21"/>
        </w:rPr>
        <w:t>的方向后沿</w:t>
      </w:r>
      <w:r>
        <w:rPr>
          <w:rFonts w:ascii="Times New Roman" w:cs="Times New Roman" w:eastAsia="Times New Roman" w:hAnsi="Times New Roman"/>
          <w:i/>
          <w:sz w:val="21"/>
        </w:rPr>
        <w:t>v</w:t>
      </w:r>
      <w:r>
        <w:rPr>
          <w:rFonts w:ascii="Times New Roman" w:cs="Times New Roman" w:eastAsia="Times New Roman" w:hAnsi="Times New Roman"/>
          <w:i/>
          <w:sz w:val="21"/>
          <w:vertAlign w:val="subscript"/>
        </w:rPr>
        <w:t>2</w:t>
      </w:r>
      <w:r>
        <w:rPr>
          <w:sz w:val="21"/>
        </w:rPr>
        <w:t>的方向</w:t>
      </w: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4"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4" name="图片 331"/>
                    <pic:cNvPicPr>
                      <a:picLocks noChangeAspect="1"/>
                    </pic:cNvPicPr>
                  </pic:nvPicPr>
                  <pic:blipFill>
                    <a:blip r:embed="rId19"/>
                    <a:stretch>
                      <a:fillRect/>
                    </a:stretch>
                  </pic:blipFill>
                  <pic:spPr>
                    <a:xfrm>
                      <a:off x="0" y="0"/>
                      <a:ext cx="676275" cy="304800"/>
                    </a:xfrm>
                    <a:prstGeom prst="rect">
                      <a:avLst/>
                    </a:prstGeom>
                    <a:noFill/>
                    <a:ln>
                      <a:noFill/>
                    </a:ln>
                  </pic:spPr>
                </pic:pic>
              </a:graphicData>
            </a:graphic>
          </wp:inline>
        </w:drawing>
      </w:r>
    </w:p>
    <w:tbl>
      <w:tblPr>
        <w:tblStyle w:val="TableNormal"/>
        <w:tblW w:type="dxa" w:w="9004"/>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169"/>
        <w:gridCol w:w="7835"/>
      </w:tblGrid>
      <w:tr>
        <w:tblPrEx>
          <w:tblW w:type="dxa" w:w="9004"/>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W w:type="dxa" w:w="116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pStyle w:val="PlainText"/>
              <w:keepNext w:val="0"/>
              <w:keepLines w:val="0"/>
              <w:pageBreakBefore w:val="0"/>
              <w:widowControl w:val="0"/>
              <w:tabs>
                <w:tab w:pos="4139" w:val="left"/>
              </w:tabs>
              <w:kinsoku/>
              <w:wordWrap/>
              <w:overflowPunct/>
              <w:topLinePunct w:val="0"/>
              <w:autoSpaceDE/>
              <w:autoSpaceDN/>
              <w:bidi w:val="0"/>
              <w:adjustRightInd/>
              <w:snapToGrid w:val="0"/>
              <w:spacing w:line="360" w:lineRule="auto"/>
              <w:ind w:firstLine="0" w:firstLineChars="0"/>
              <w:jc w:val="center"/>
              <w:textAlignment w:val="auto"/>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方法</w:t>
            </w:r>
          </w:p>
        </w:tc>
        <w:tc>
          <w:tcPr>
            <w:tcW w:type="dxa" w:w="78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pStyle w:val="PlainText"/>
              <w:keepNext w:val="0"/>
              <w:keepLines w:val="0"/>
              <w:pageBreakBefore w:val="0"/>
              <w:widowControl w:val="0"/>
              <w:tabs>
                <w:tab w:pos="4139" w:val="left"/>
              </w:tabs>
              <w:kinsoku/>
              <w:wordWrap/>
              <w:overflowPunct/>
              <w:topLinePunct w:val="0"/>
              <w:autoSpaceDE/>
              <w:autoSpaceDN/>
              <w:bidi w:val="0"/>
              <w:adjustRightInd/>
              <w:snapToGrid w:val="0"/>
              <w:spacing w:line="360" w:lineRule="auto"/>
              <w:ind w:firstLine="0" w:firstLineChars="0"/>
              <w:jc w:val="center"/>
              <w:textAlignment w:val="auto"/>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思路</w:t>
            </w:r>
          </w:p>
        </w:tc>
      </w:tr>
      <w:tr>
        <w:tblPrEx>
          <w:tblW w:type="dxa" w:w="9004"/>
          <w:jc w:val="center"/>
          <w:tblCellMar>
            <w:top w:type="dxa" w:w="120"/>
            <w:left w:type="dxa" w:w="120"/>
            <w:bottom w:type="dxa" w:w="120"/>
            <w:right w:type="dxa" w:w="120"/>
          </w:tblCellMar>
        </w:tblPrEx>
        <w:trPr>
          <w:jc w:val="center"/>
        </w:trPr>
        <w:tc>
          <w:tcPr>
            <w:tcW w:type="dxa" w:w="116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pStyle w:val="PlainText"/>
              <w:keepNext w:val="0"/>
              <w:keepLines w:val="0"/>
              <w:pageBreakBefore w:val="0"/>
              <w:widowControl w:val="0"/>
              <w:tabs>
                <w:tab w:pos="4139" w:val="left"/>
              </w:tabs>
              <w:kinsoku/>
              <w:wordWrap/>
              <w:overflowPunct/>
              <w:topLinePunct w:val="0"/>
              <w:autoSpaceDE/>
              <w:autoSpaceDN/>
              <w:bidi w:val="0"/>
              <w:adjustRightInd/>
              <w:snapToGrid w:val="0"/>
              <w:spacing w:line="360" w:lineRule="auto"/>
              <w:ind w:firstLine="0" w:firstLineChars="0"/>
              <w:jc w:val="center"/>
              <w:textAlignment w:val="auto"/>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假设法</w:t>
            </w:r>
          </w:p>
        </w:tc>
        <w:tc>
          <w:tcPr>
            <w:tcW w:type="dxa" w:w="78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pStyle w:val="PlainText"/>
              <w:keepNext w:val="0"/>
              <w:keepLines w:val="0"/>
              <w:pageBreakBefore w:val="0"/>
              <w:widowControl w:val="0"/>
              <w:tabs>
                <w:tab w:pos="4139" w:val="left"/>
              </w:tabs>
              <w:kinsoku/>
              <w:wordWrap/>
              <w:overflowPunct/>
              <w:topLinePunct w:val="0"/>
              <w:autoSpaceDE/>
              <w:autoSpaceDN/>
              <w:bidi w:val="0"/>
              <w:adjustRightInd/>
              <w:snapToGrid w:val="0"/>
              <w:spacing w:line="360" w:lineRule="auto"/>
              <w:ind w:firstLine="0" w:firstLineChars="0"/>
              <w:textAlignment w:val="auto"/>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假设将与研究对象接触的物体解除接触，若运动状态不变，则此处不存在弹力；若运动状态改变，则此处一定存在弹力</w:t>
            </w:r>
          </w:p>
        </w:tc>
      </w:tr>
      <w:tr>
        <w:tblPrEx>
          <w:tblW w:type="dxa" w:w="9004"/>
          <w:jc w:val="center"/>
          <w:tblCellMar>
            <w:top w:type="dxa" w:w="120"/>
            <w:left w:type="dxa" w:w="120"/>
            <w:bottom w:type="dxa" w:w="120"/>
            <w:right w:type="dxa" w:w="120"/>
          </w:tblCellMar>
        </w:tblPrEx>
        <w:trPr>
          <w:jc w:val="center"/>
        </w:trPr>
        <w:tc>
          <w:tcPr>
            <w:tcW w:type="dxa" w:w="116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pStyle w:val="PlainText"/>
              <w:keepNext w:val="0"/>
              <w:keepLines w:val="0"/>
              <w:pageBreakBefore w:val="0"/>
              <w:widowControl w:val="0"/>
              <w:tabs>
                <w:tab w:pos="4139" w:val="left"/>
              </w:tabs>
              <w:kinsoku/>
              <w:wordWrap/>
              <w:overflowPunct/>
              <w:topLinePunct w:val="0"/>
              <w:autoSpaceDE/>
              <w:autoSpaceDN/>
              <w:bidi w:val="0"/>
              <w:adjustRightInd/>
              <w:snapToGrid w:val="0"/>
              <w:spacing w:line="360" w:lineRule="auto"/>
              <w:ind w:firstLine="0" w:firstLineChars="0"/>
              <w:jc w:val="center"/>
              <w:textAlignment w:val="auto"/>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替换法</w:t>
            </w:r>
          </w:p>
        </w:tc>
        <w:tc>
          <w:tcPr>
            <w:tcW w:type="dxa" w:w="78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pStyle w:val="PlainText"/>
              <w:keepNext w:val="0"/>
              <w:keepLines w:val="0"/>
              <w:pageBreakBefore w:val="0"/>
              <w:widowControl w:val="0"/>
              <w:tabs>
                <w:tab w:pos="4139" w:val="left"/>
              </w:tabs>
              <w:kinsoku/>
              <w:wordWrap/>
              <w:overflowPunct/>
              <w:topLinePunct w:val="0"/>
              <w:autoSpaceDE/>
              <w:autoSpaceDN/>
              <w:bidi w:val="0"/>
              <w:adjustRightInd/>
              <w:snapToGrid w:val="0"/>
              <w:spacing w:line="360" w:lineRule="auto"/>
              <w:ind w:firstLine="0" w:firstLineChars="0"/>
              <w:textAlignment w:val="auto"/>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用细绳替换装置中的杆，看能不能维持原来的运动状态，如果能维持，则说明这个杆提供的是拉力；否则，提供的是支持力</w:t>
            </w:r>
          </w:p>
        </w:tc>
      </w:tr>
      <w:tr>
        <w:tblPrEx>
          <w:tblW w:type="dxa" w:w="9004"/>
          <w:jc w:val="center"/>
          <w:tblCellMar>
            <w:top w:type="dxa" w:w="120"/>
            <w:left w:type="dxa" w:w="120"/>
            <w:bottom w:type="dxa" w:w="120"/>
            <w:right w:type="dxa" w:w="120"/>
          </w:tblCellMar>
        </w:tblPrEx>
        <w:trPr>
          <w:jc w:val="center"/>
        </w:trPr>
        <w:tc>
          <w:tcPr>
            <w:tcW w:type="dxa" w:w="116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pStyle w:val="PlainText"/>
              <w:keepNext w:val="0"/>
              <w:keepLines w:val="0"/>
              <w:pageBreakBefore w:val="0"/>
              <w:widowControl w:val="0"/>
              <w:tabs>
                <w:tab w:pos="4139" w:val="left"/>
              </w:tabs>
              <w:kinsoku/>
              <w:wordWrap/>
              <w:overflowPunct/>
              <w:topLinePunct w:val="0"/>
              <w:autoSpaceDE/>
              <w:autoSpaceDN/>
              <w:bidi w:val="0"/>
              <w:adjustRightInd/>
              <w:snapToGrid w:val="0"/>
              <w:spacing w:line="360" w:lineRule="auto"/>
              <w:ind w:firstLine="0" w:firstLineChars="0"/>
              <w:jc w:val="center"/>
              <w:textAlignment w:val="auto"/>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状态法</w:t>
            </w:r>
          </w:p>
        </w:tc>
        <w:tc>
          <w:tcPr>
            <w:tcW w:type="dxa" w:w="78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pStyle w:val="PlainText"/>
              <w:keepNext w:val="0"/>
              <w:keepLines w:val="0"/>
              <w:pageBreakBefore w:val="0"/>
              <w:widowControl w:val="0"/>
              <w:tabs>
                <w:tab w:pos="4139" w:val="left"/>
              </w:tabs>
              <w:kinsoku/>
              <w:wordWrap/>
              <w:overflowPunct/>
              <w:topLinePunct w:val="0"/>
              <w:autoSpaceDE/>
              <w:autoSpaceDN/>
              <w:bidi w:val="0"/>
              <w:adjustRightInd/>
              <w:snapToGrid w:val="0"/>
              <w:spacing w:line="360" w:lineRule="auto"/>
              <w:ind w:firstLine="0" w:firstLineChars="0"/>
              <w:textAlignment w:val="auto"/>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物体的受力必须与物体的运动状态相符合，依据物体的运动状态，由力的平衡条件（或牛顿第二定律，第四章学到）列方程，求解物体间的弹力</w:t>
            </w:r>
          </w:p>
        </w:tc>
      </w:tr>
    </w:tbl>
    <w:p>
      <w:pPr>
        <w:shd w:color="auto" w:fill="auto" w:val="clear"/>
        <w:spacing w:line="360" w:lineRule="auto"/>
        <w:jc w:val="left"/>
        <w:textAlignment w:val="center"/>
        <w:rPr>
          <w:sz w:val="21"/>
        </w:rPr>
      </w:pPr>
      <w:r>
        <w:rPr>
          <w:rFonts w:hint="eastAsia"/>
          <w:b/>
          <w:bCs/>
          <w:color w:val="7030A0"/>
          <w:lang w:eastAsia="zh-CN" w:val="en-US"/>
        </w:rPr>
        <w:t>例9、</w:t>
      </w:r>
      <w:r>
        <w:rPr>
          <w:sz w:val="21"/>
        </w:rPr>
        <w:t>画出图中A物体受到的弹力的示意图。</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057650" cy="1095375"/>
            <wp:effectExtent b="9525" l="0" r="6350" t="0"/>
            <wp:docPr descr="@@@ebf39430-5e5c-4006-8e1c-1c98e6e844e2"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bf39430-5e5c-4006-8e1c-1c98e6e844e2" id="100061" name="图片 100061"/>
                    <pic:cNvPicPr>
                      <a:picLocks noChangeAspect="1"/>
                    </pic:cNvPicPr>
                  </pic:nvPicPr>
                  <pic:blipFill>
                    <a:blip r:embed="rId32"/>
                    <a:stretch>
                      <a:fillRect/>
                    </a:stretch>
                  </pic:blipFill>
                  <pic:spPr>
                    <a:xfrm>
                      <a:off x="0" y="0"/>
                      <a:ext cx="4057650" cy="1095375"/>
                    </a:xfrm>
                    <a:prstGeom prst="rect">
                      <a:avLst/>
                    </a:prstGeom>
                  </pic:spPr>
                </pic:pic>
              </a:graphicData>
            </a:graphic>
          </wp:inline>
        </w:drawing>
      </w:r>
    </w:p>
    <w:p>
      <w:pPr>
        <w:shd w:color="auto" w:fill="auto" w:val="clear"/>
        <w:spacing w:line="360" w:lineRule="auto"/>
        <w:jc w:val="left"/>
        <w:textAlignment w:val="center"/>
        <w:rPr>
          <w:sz w:val="21"/>
        </w:rPr>
      </w:pPr>
      <w:r>
        <w:rPr>
          <w:rFonts w:hint="eastAsia"/>
          <w:b/>
          <w:bCs/>
          <w:color w:val="7030A0"/>
          <w:lang w:eastAsia="zh-CN" w:val="en-US"/>
        </w:rPr>
        <w:t>例10、</w:t>
      </w:r>
      <w:r>
        <w:rPr>
          <w:sz w:val="21"/>
        </w:rPr>
        <w:t>画出下图中物体</w:t>
      </w:r>
      <w:r>
        <w:rPr>
          <w:rFonts w:ascii="Times New Roman" w:cs="Times New Roman" w:eastAsia="Times New Roman" w:hAnsi="Times New Roman"/>
          <w:i/>
          <w:sz w:val="21"/>
        </w:rPr>
        <w:t>A</w:t>
      </w:r>
      <w:r>
        <w:rPr>
          <w:sz w:val="21"/>
        </w:rPr>
        <w:t>和</w:t>
      </w:r>
      <w:r>
        <w:rPr>
          <w:rFonts w:ascii="Times New Roman" w:cs="Times New Roman" w:eastAsia="Times New Roman" w:hAnsi="Times New Roman"/>
          <w:i/>
          <w:sz w:val="21"/>
        </w:rPr>
        <w:t>B</w:t>
      </w:r>
      <w:r>
        <w:rPr>
          <w:sz w:val="21"/>
        </w:rPr>
        <w:t>所受重力、弹力的示意图（各接触面均光滑）．</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276475" cy="790575"/>
            <wp:effectExtent b="9525" l="0" r="9525" t="0"/>
            <wp:docPr descr="@@@766fe6b995a44c34a216db670b88cbb2"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66fe6b995a44c34a216db670b88cbb2" id="100051" name="图片 100051"/>
                    <pic:cNvPicPr>
                      <a:picLocks noChangeAspect="1"/>
                    </pic:cNvPicPr>
                  </pic:nvPicPr>
                  <pic:blipFill>
                    <a:blip r:embed="rId33"/>
                    <a:stretch>
                      <a:fillRect/>
                    </a:stretch>
                  </pic:blipFill>
                  <pic:spPr>
                    <a:xfrm>
                      <a:off x="0" y="0"/>
                      <a:ext cx="2276475" cy="790575"/>
                    </a:xfrm>
                    <a:prstGeom prst="rect">
                      <a:avLst/>
                    </a:prstGeom>
                  </pic:spPr>
                </pic:pic>
              </a:graphicData>
            </a:graphic>
          </wp:inline>
        </w:drawing>
      </w:r>
      <w:r>
        <w:rPr>
          <w:rFonts w:ascii="Times New Roman" w:cs="Times New Roman" w:eastAsia="Times New Roman" w:hAnsi="Times New Roman"/>
          <w:strike w:val="0"/>
          <w:kern w:val="0"/>
          <w:sz w:val="24"/>
          <w:szCs w:val="24"/>
          <w:u w:val="none"/>
        </w:rPr>
        <w:drawing>
          <wp:inline distB="0" distL="114300" distR="114300" distT="0">
            <wp:extent cx="2314575" cy="790575"/>
            <wp:effectExtent b="9525" l="0" r="9525" t="0"/>
            <wp:docPr descr="@@@80814a32d976451d90f66907c9b8aa5f"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0814a32d976451d90f66907c9b8aa5f" id="100053" name="图片 100053"/>
                    <pic:cNvPicPr>
                      <a:picLocks noChangeAspect="1"/>
                    </pic:cNvPicPr>
                  </pic:nvPicPr>
                  <pic:blipFill>
                    <a:blip r:embed="rId34"/>
                    <a:stretch>
                      <a:fillRect/>
                    </a:stretch>
                  </pic:blipFill>
                  <pic:spPr>
                    <a:xfrm>
                      <a:off x="0" y="0"/>
                      <a:ext cx="2314575" cy="790575"/>
                    </a:xfrm>
                    <a:prstGeom prst="rect">
                      <a:avLst/>
                    </a:prstGeom>
                  </pic:spPr>
                </pic:pic>
              </a:graphicData>
            </a:graphic>
          </wp:inline>
        </w:drawing>
      </w: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32"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32" name="图片 331"/>
                    <pic:cNvPicPr>
                      <a:picLocks noChangeAspect="1"/>
                    </pic:cNvPicPr>
                  </pic:nvPicPr>
                  <pic:blipFill>
                    <a:blip r:embed="rId19"/>
                    <a:stretch>
                      <a:fillRect/>
                    </a:stretch>
                  </pic:blipFill>
                  <pic:spPr>
                    <a:xfrm>
                      <a:off x="0" y="0"/>
                      <a:ext cx="676275" cy="304800"/>
                    </a:xfrm>
                    <a:prstGeom prst="rect">
                      <a:avLst/>
                    </a:prstGeom>
                    <a:noFill/>
                    <a:ln>
                      <a:noFill/>
                    </a:ln>
                  </pic:spPr>
                </pic:pic>
              </a:graphicData>
            </a:graphic>
          </wp:inline>
        </w:drawing>
      </w:r>
    </w:p>
    <w:tbl>
      <w:tblPr>
        <w:tblStyle w:val="TableNormal"/>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325"/>
      </w:tblGrid>
      <w:tr>
        <w:tblPrEx>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W w:type="dxa" w:w="832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F2F2F2" w:val="clear"/>
              <w:spacing w:line="360" w:lineRule="auto"/>
              <w:jc w:val="left"/>
              <w:textAlignment w:val="center"/>
              <w:rPr>
                <w:b/>
                <w:sz w:val="21"/>
              </w:rPr>
            </w:pPr>
            <w:r>
              <w:rPr>
                <w:b/>
                <w:sz w:val="21"/>
              </w:rPr>
              <w:t>规律总结  弹力方向的确定</w:t>
            </w:r>
            <w:r>
              <w:rPr>
                <w:rFonts w:ascii="Times New Roman" w:cs="Times New Roman" w:eastAsia="Times New Roman" w:hAnsi="Times New Roman"/>
                <w:strike w:val="0"/>
                <w:kern w:val="0"/>
                <w:sz w:val="24"/>
                <w:szCs w:val="24"/>
                <w:u w:val="none"/>
              </w:rPr>
              <w:drawing>
                <wp:inline distB="0" distL="114300" distR="114300" distT="0">
                  <wp:extent cx="2933700" cy="4314825"/>
                  <wp:effectExtent b="3175" l="0" r="0" t="0"/>
                  <wp:docPr descr="@@@c66affafd45d4736917fbdfd8cccc1c5"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66affafd45d4736917fbdfd8cccc1c5" id="100059" name="图片 100059"/>
                          <pic:cNvPicPr>
                            <a:picLocks noChangeAspect="1"/>
                          </pic:cNvPicPr>
                        </pic:nvPicPr>
                        <pic:blipFill>
                          <a:blip r:embed="rId35"/>
                          <a:stretch>
                            <a:fillRect/>
                          </a:stretch>
                        </pic:blipFill>
                        <pic:spPr>
                          <a:xfrm>
                            <a:off x="0" y="0"/>
                            <a:ext cx="2933700" cy="4314825"/>
                          </a:xfrm>
                          <a:prstGeom prst="rect">
                            <a:avLst/>
                          </a:prstGeom>
                        </pic:spPr>
                      </pic:pic>
                    </a:graphicData>
                  </a:graphic>
                </wp:inline>
              </w:drawing>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宋体" w:cs="宋体" w:eastAsia="宋体" w:hAnsi="宋体" w:hint="eastAsia"/>
          <w:color w:val="FF0000"/>
          <w:kern w:val="2"/>
          <w:sz w:val="21"/>
          <w:szCs w:val="21"/>
          <w:u w:val="none"/>
          <w:lang w:bidi="ar-SA" w:eastAsia="zh-CN" w:val="en-US"/>
        </w:rPr>
      </w:pPr>
    </w:p>
    <w:p>
      <w:pPr>
        <w:shd w:color="auto" w:fill="auto" w:val="clear"/>
        <w:spacing w:line="360" w:lineRule="auto"/>
        <w:jc w:val="left"/>
        <w:textAlignment w:val="center"/>
        <w:rPr>
          <w:sz w:val="21"/>
        </w:rPr>
      </w:pPr>
      <w:r>
        <w:rPr>
          <w:rFonts w:hint="eastAsia"/>
          <w:b/>
          <w:bCs/>
          <w:color w:val="7030A0"/>
          <w:lang w:eastAsia="zh-CN" w:val="en-US"/>
        </w:rPr>
        <w:t>例11、</w:t>
      </w:r>
      <w:r>
        <w:rPr>
          <w:sz w:val="21"/>
        </w:rPr>
        <w:t>如图所示，物体</w:t>
      </w:r>
      <w:r>
        <w:rPr>
          <w:rFonts w:ascii="Times New Roman" w:cs="Times New Roman" w:eastAsia="Times New Roman" w:hAnsi="Times New Roman"/>
          <w:i/>
          <w:sz w:val="21"/>
        </w:rPr>
        <w:t>A</w:t>
      </w:r>
      <w:r>
        <w:rPr>
          <w:sz w:val="21"/>
        </w:rPr>
        <w:t>和</w:t>
      </w:r>
      <w:r>
        <w:rPr>
          <w:rFonts w:ascii="Times New Roman" w:cs="Times New Roman" w:eastAsia="Times New Roman" w:hAnsi="Times New Roman"/>
          <w:i/>
          <w:sz w:val="21"/>
        </w:rPr>
        <w:t>B</w:t>
      </w:r>
      <w:r>
        <w:rPr>
          <w:sz w:val="21"/>
        </w:rPr>
        <w:t>的重力分别为10N和3N，不计弹簧秤和细线的重力和一切摩擦，则弹簧秤的读数为（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52625" cy="809625"/>
            <wp:effectExtent b="3175" l="0" r="3175" t="0"/>
            <wp:docPr descr="@@@8b5e105b-9601-4673-8efc-afa45dee8563"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b5e105b-9601-4673-8efc-afa45dee8563" id="24" name="图片 24"/>
                    <pic:cNvPicPr>
                      <a:picLocks noChangeAspect="1"/>
                    </pic:cNvPicPr>
                  </pic:nvPicPr>
                  <pic:blipFill>
                    <a:blip r:embed="rId36"/>
                    <a:stretch>
                      <a:fillRect/>
                    </a:stretch>
                  </pic:blipFill>
                  <pic:spPr>
                    <a:xfrm>
                      <a:off x="0" y="0"/>
                      <a:ext cx="1952625" cy="809625"/>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sz w:val="21"/>
        </w:rPr>
      </w:pPr>
      <w:r>
        <w:rPr>
          <w:sz w:val="21"/>
        </w:rPr>
        <w:t>A．3N</w:t>
      </w:r>
      <w:r>
        <w:rPr>
          <w:sz w:val="21"/>
        </w:rPr>
        <w:tab/>
      </w:r>
      <w:r>
        <w:rPr>
          <w:sz w:val="21"/>
        </w:rPr>
        <w:t>B．6N</w:t>
      </w:r>
      <w:r>
        <w:rPr>
          <w:sz w:val="21"/>
        </w:rPr>
        <w:tab/>
      </w:r>
      <w:r>
        <w:rPr>
          <w:sz w:val="21"/>
        </w:rPr>
        <w:t>C．10N</w:t>
      </w:r>
      <w:r>
        <w:rPr>
          <w:sz w:val="21"/>
        </w:rPr>
        <w:tab/>
      </w:r>
      <w:r>
        <w:rPr>
          <w:sz w:val="21"/>
        </w:rPr>
        <w:t>D．13N</w:t>
      </w:r>
    </w:p>
    <w:p>
      <w:pPr>
        <w:shd w:color="auto" w:fill="auto" w:val="clear"/>
        <w:spacing w:line="360" w:lineRule="auto"/>
        <w:jc w:val="left"/>
        <w:textAlignment w:val="center"/>
        <w:rPr>
          <w:sz w:val="21"/>
        </w:rPr>
      </w:pPr>
      <w:r>
        <w:rPr>
          <w:rFonts w:hint="eastAsia"/>
          <w:b/>
          <w:bCs/>
          <w:color w:val="7030A0"/>
          <w:lang w:eastAsia="zh-CN" w:val="en-US"/>
        </w:rPr>
        <w:t>例12、</w:t>
      </w:r>
      <w:r>
        <w:rPr>
          <w:sz w:val="21"/>
        </w:rPr>
        <w:t>如图所示，A、B两物体的重力分别是</w:t>
      </w:r>
      <w:r>
        <w:rPr>
          <w:rFonts w:ascii="Times New Roman" w:cs="Times New Roman" w:eastAsia="Times New Roman" w:hAnsi="Times New Roman"/>
          <w:i/>
          <w:sz w:val="21"/>
        </w:rPr>
        <w:t>G</w:t>
      </w:r>
      <w:r>
        <w:rPr>
          <w:rFonts w:ascii="Times New Roman" w:cs="Times New Roman" w:eastAsia="Times New Roman" w:hAnsi="Times New Roman"/>
          <w:i/>
          <w:sz w:val="21"/>
          <w:vertAlign w:val="subscript"/>
        </w:rPr>
        <w:t>A</w:t>
      </w:r>
      <w:r>
        <w:rPr>
          <w:sz w:val="21"/>
        </w:rPr>
        <w:t>＝3N、</w:t>
      </w:r>
      <w:r>
        <w:rPr>
          <w:rFonts w:ascii="Times New Roman" w:cs="Times New Roman" w:eastAsia="Times New Roman" w:hAnsi="Times New Roman"/>
          <w:i/>
          <w:sz w:val="21"/>
        </w:rPr>
        <w:t>G</w:t>
      </w:r>
      <w:r>
        <w:rPr>
          <w:rFonts w:ascii="Times New Roman" w:cs="Times New Roman" w:eastAsia="Times New Roman" w:hAnsi="Times New Roman"/>
          <w:i/>
          <w:sz w:val="21"/>
          <w:vertAlign w:val="subscript"/>
        </w:rPr>
        <w:t>B</w:t>
      </w:r>
      <w:r>
        <w:rPr>
          <w:sz w:val="21"/>
        </w:rPr>
        <w:t>＝4N，A用悬绳挂在天花板上，B放在水平地面上，A、B间的轻弹簧为压缩状态，弹力</w:t>
      </w:r>
      <w:r>
        <w:rPr>
          <w:rFonts w:ascii="Times New Roman" w:cs="Times New Roman" w:eastAsia="Times New Roman" w:hAnsi="Times New Roman"/>
          <w:i/>
          <w:sz w:val="21"/>
        </w:rPr>
        <w:t>F</w:t>
      </w:r>
      <w:r>
        <w:rPr>
          <w:sz w:val="21"/>
        </w:rPr>
        <w:t>＝2N，则绳中张力</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1</w:t>
      </w:r>
      <w:r>
        <w:rPr>
          <w:sz w:val="21"/>
        </w:rPr>
        <w:t>和B对地面的压力</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2</w:t>
      </w:r>
      <w:r>
        <w:rPr>
          <w:sz w:val="21"/>
        </w:rPr>
        <w:t>分别为（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695325" cy="1543050"/>
            <wp:effectExtent b="6350" l="0" r="3175" t="0"/>
            <wp:docPr descr="@@@3e1dd869-2da4-419e-89c6-1f06cbf757ea"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e1dd869-2da4-419e-89c6-1f06cbf757ea" id="25" name="图片 25"/>
                    <pic:cNvPicPr>
                      <a:picLocks noChangeAspect="1"/>
                    </pic:cNvPicPr>
                  </pic:nvPicPr>
                  <pic:blipFill>
                    <a:blip r:embed="rId37"/>
                    <a:stretch>
                      <a:fillRect/>
                    </a:stretch>
                  </pic:blipFill>
                  <pic:spPr>
                    <a:xfrm>
                      <a:off x="0" y="0"/>
                      <a:ext cx="695325" cy="1543050"/>
                    </a:xfrm>
                    <a:prstGeom prst="rect">
                      <a:avLst/>
                    </a:prstGeom>
                  </pic:spPr>
                </pic:pic>
              </a:graphicData>
            </a:graphic>
          </wp:inline>
        </w:drawing>
      </w:r>
    </w:p>
    <w:p>
      <w:pPr>
        <w:shd w:color="auto" w:fill="auto" w:val="clear"/>
        <w:tabs>
          <w:tab w:pos="4156" w:val="left"/>
        </w:tabs>
        <w:spacing w:line="360" w:lineRule="auto"/>
        <w:ind w:left="380"/>
        <w:jc w:val="left"/>
        <w:textAlignment w:val="center"/>
        <w:rPr>
          <w:sz w:val="21"/>
        </w:rPr>
      </w:pPr>
      <w:r>
        <w:rPr>
          <w:sz w:val="21"/>
        </w:rPr>
        <w:t>A．7N和10N</w:t>
      </w:r>
      <w:r>
        <w:rPr>
          <w:sz w:val="21"/>
        </w:rPr>
        <w:tab/>
      </w:r>
      <w:r>
        <w:rPr>
          <w:sz w:val="21"/>
        </w:rPr>
        <w:t>B．5N和2N</w:t>
      </w:r>
    </w:p>
    <w:p>
      <w:pPr>
        <w:shd w:color="auto" w:fill="auto" w:val="clear"/>
        <w:tabs>
          <w:tab w:pos="4156" w:val="left"/>
        </w:tabs>
        <w:spacing w:line="360" w:lineRule="auto"/>
        <w:ind w:left="380"/>
        <w:jc w:val="left"/>
        <w:textAlignment w:val="center"/>
        <w:rPr>
          <w:sz w:val="21"/>
        </w:rPr>
      </w:pPr>
      <w:r>
        <w:rPr>
          <w:sz w:val="21"/>
        </w:rPr>
        <w:t>C．1N和6N</w:t>
      </w:r>
      <w:r>
        <w:rPr>
          <w:sz w:val="21"/>
        </w:rPr>
        <w:tab/>
      </w:r>
      <w:r>
        <w:rPr>
          <w:sz w:val="21"/>
        </w:rPr>
        <w:t>D．2N和5N</w:t>
      </w:r>
    </w:p>
    <w:p>
      <w:pPr>
        <w:shd w:color="auto" w:fill="auto" w:val="clear"/>
        <w:spacing w:line="360" w:lineRule="auto"/>
        <w:jc w:val="left"/>
        <w:textAlignment w:val="center"/>
        <w:rPr>
          <w:sz w:val="21"/>
        </w:rPr>
      </w:pP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44"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44" name="图片 331"/>
                    <pic:cNvPicPr>
                      <a:picLocks noChangeAspect="1"/>
                    </pic:cNvPicPr>
                  </pic:nvPicPr>
                  <pic:blipFill>
                    <a:blip r:embed="rId19"/>
                    <a:stretch>
                      <a:fillRect/>
                    </a:stretch>
                  </pic:blipFill>
                  <pic:spPr>
                    <a:xfrm>
                      <a:off x="0" y="0"/>
                      <a:ext cx="676275" cy="304800"/>
                    </a:xfrm>
                    <a:prstGeom prst="rect">
                      <a:avLst/>
                    </a:prstGeom>
                    <a:noFill/>
                    <a:ln>
                      <a:noFill/>
                    </a:ln>
                  </pic:spPr>
                </pic:pic>
              </a:graphicData>
            </a:graphic>
          </wp:inline>
        </w:drawing>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弹簧秤读数问题解法</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核心原理</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弹簧秤示数等于其一端所受拉力（或压力），与另一端受力无关（平衡状态下两端力大小相等）。</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解题步骤</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隔离分析受力物体：先对 B 物体分析，其受重力 3N 与弹簧拉力平衡，故弹簧右端拉力为 3N。</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确定弹簧秤示数：弹簧秤静止时两端拉力相等，示数等于挂钩端拉力（即 3N），与 A 的重力无关。</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（3）</w:t>
      </w:r>
      <w:r>
        <w:rPr>
          <w:rFonts w:ascii="宋体" w:cs="宋体" w:eastAsia="宋体" w:hAnsi="宋体" w:hint="default"/>
          <w:b w:val="0"/>
          <w:bCs/>
          <w:sz w:val="24"/>
          <w:szCs w:val="56"/>
          <w:lang w:eastAsia="zh-CN" w:val="en-US"/>
        </w:rPr>
        <w:t>关键结论</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弹簧秤示数由 “直接作用于挂钩的力” 决定，与系统其他物体重力无关。</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含弹簧系统的平衡问题分析</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解题流程</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明确弹簧状态：压缩状态时弹力方向指向恢复形变方向（对 A 向上，对 B 向下）。</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隔离法受力分析：</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对 A：受重力 3N（向下）、弹簧弹力 2N（向上），由平衡得绳张力 \(F_1 = G_A - F = 3N - 2N = 1N\)。</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对 B：受重力 4N（向下）、弹簧弹力 2N（向下）、地面支持力 \(F'_2\)（向上），由平衡得 \(F'_2 = G_B + F = 4N + 2N = 6N\)，故 B 对地面压力 \(F_2 = 6N\)。</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（3）</w:t>
      </w:r>
      <w:r>
        <w:rPr>
          <w:rFonts w:ascii="宋体" w:cs="宋体" w:eastAsia="宋体" w:hAnsi="宋体" w:hint="default"/>
          <w:b w:val="0"/>
          <w:bCs/>
          <w:sz w:val="24"/>
          <w:szCs w:val="56"/>
          <w:lang w:eastAsia="zh-CN" w:val="en-US"/>
        </w:rPr>
        <w:t>受力分析要点</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弹力方向判断：压缩弹簧弹力指向被压缩物体，拉伸弹簧弹力指向拉伸反方向。</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平衡方程建立：每个物体满足 \(\sum F = 0\)，注意弹力作为内力参与受力分析。</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3.</w:t>
      </w:r>
      <w:r>
        <w:rPr>
          <w:rFonts w:ascii="宋体" w:cs="宋体" w:eastAsia="宋体" w:hAnsi="宋体" w:hint="default"/>
          <w:b w:val="0"/>
          <w:bCs/>
          <w:sz w:val="24"/>
          <w:szCs w:val="56"/>
          <w:lang w:eastAsia="zh-CN" w:val="en-US"/>
        </w:rPr>
        <w:t>常见模型与易错点</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典型模型</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悬挂式弹簧：示数等于悬挂物体重力（平衡时）。</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压缩 / 拉伸弹簧连接体：通过隔离法分别列平衡方程，注意弹力方向与形变方向的一致性。</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易错提醒</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忽略弹簧 “状态（压缩 / 拉伸）” 对弹力方向的影响（如例 9 中压缩弹簧对 A 的力向上）。</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Segoe UI" w:cs="Segoe UI" w:eastAsia="Segoe UI" w:hAnsi="Segoe UI"/>
          <w:i w:val="0"/>
          <w:iCs w:val="0"/>
          <w:caps w:val="0"/>
          <w:spacing w:val="0"/>
          <w:sz w:val="16"/>
          <w:szCs w:val="16"/>
        </w:rPr>
      </w:pPr>
      <w:r>
        <w:rPr>
          <w:rFonts w:ascii="宋体" w:cs="宋体" w:eastAsia="宋体" w:hAnsi="宋体" w:hint="default"/>
          <w:b w:val="0"/>
          <w:bCs/>
          <w:sz w:val="24"/>
          <w:szCs w:val="56"/>
          <w:lang w:eastAsia="zh-CN" w:val="en-US"/>
        </w:rPr>
        <w:t>误将系统总重力代入局部受力分析（例 8 中弹簧示数与 A 的重力无关）。</w:t>
      </w:r>
    </w:p>
    <w:p>
      <w:pPr>
        <w:shd w:color="auto" w:fill="auto" w:val="clear"/>
        <w:spacing w:line="360" w:lineRule="auto"/>
        <w:jc w:val="left"/>
        <w:textAlignment w:val="center"/>
        <w:rPr>
          <w:sz w:val="21"/>
        </w:rPr>
      </w:pPr>
      <w:r>
        <w:rPr>
          <w:rFonts w:hint="eastAsia"/>
          <w:b/>
          <w:bCs/>
          <w:color w:val="7030A0"/>
          <w:lang w:eastAsia="zh-CN" w:val="en-US"/>
        </w:rPr>
        <w:t>例13、</w:t>
      </w:r>
      <w:r>
        <w:rPr>
          <w:sz w:val="21"/>
        </w:rPr>
        <w:t>某同学在做“探究弹簧弹力的大小与伸长量的关系”实验时，他先将一弹簧竖直悬挂让其自然下垂，测出其自然长度，然后在其下部挂上钩码，测出弹簧的总长度，改变钩码个数，测出几组数据，作出弹簧弹力与弹簧总长度的关系图线，如图乙所示。</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038600" cy="1638300"/>
            <wp:effectExtent b="0" l="0" r="0" t="0"/>
            <wp:docPr descr="@@@126a5869-7b45-4214-9280-d651695b1f7a"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26a5869-7b45-4214-9280-d651695b1f7a" id="100041" name="图片 100041"/>
                    <pic:cNvPicPr>
                      <a:picLocks noChangeAspect="1"/>
                    </pic:cNvPicPr>
                  </pic:nvPicPr>
                  <pic:blipFill>
                    <a:blip r:embed="rId38"/>
                    <a:stretch>
                      <a:fillRect/>
                    </a:stretch>
                  </pic:blipFill>
                  <pic:spPr>
                    <a:xfrm>
                      <a:off x="0" y="0"/>
                      <a:ext cx="4038600" cy="1638300"/>
                    </a:xfrm>
                    <a:prstGeom prst="rect">
                      <a:avLst/>
                    </a:prstGeom>
                  </pic:spPr>
                </pic:pic>
              </a:graphicData>
            </a:graphic>
          </wp:inline>
        </w:drawing>
      </w:r>
    </w:p>
    <w:p>
      <w:pPr>
        <w:shd w:color="auto" w:fill="auto" w:val="clear"/>
        <w:spacing w:line="360" w:lineRule="auto"/>
        <w:jc w:val="left"/>
        <w:textAlignment w:val="center"/>
        <w:rPr>
          <w:sz w:val="21"/>
        </w:rPr>
      </w:pPr>
      <w:r>
        <w:rPr>
          <w:sz w:val="21"/>
        </w:rPr>
        <w:t>(1)关于本实验，下列说法正确的是______。（填正确答案标号）</w:t>
      </w:r>
    </w:p>
    <w:p>
      <w:pPr>
        <w:shd w:color="auto" w:fill="auto" w:val="clear"/>
        <w:spacing w:line="360" w:lineRule="auto"/>
        <w:ind w:left="380"/>
        <w:jc w:val="left"/>
        <w:textAlignment w:val="center"/>
        <w:rPr>
          <w:sz w:val="21"/>
        </w:rPr>
      </w:pPr>
      <w:r>
        <w:rPr>
          <w:sz w:val="21"/>
        </w:rPr>
        <w:t>A．应保证标尺位于竖直方向，要待钩码静止时再读数</w:t>
      </w:r>
    </w:p>
    <w:p>
      <w:pPr>
        <w:shd w:color="auto" w:fill="auto" w:val="clear"/>
        <w:spacing w:line="360" w:lineRule="auto"/>
        <w:ind w:left="380"/>
        <w:jc w:val="left"/>
        <w:textAlignment w:val="center"/>
        <w:rPr>
          <w:sz w:val="21"/>
        </w:rPr>
      </w:pPr>
      <w:r>
        <w:rPr>
          <w:sz w:val="21"/>
        </w:rPr>
        <w:t>B．为了使实验效果明显，每个钩码重力越大越好</w:t>
      </w:r>
    </w:p>
    <w:p>
      <w:pPr>
        <w:shd w:color="auto" w:fill="auto" w:val="clear"/>
        <w:spacing w:line="360" w:lineRule="auto"/>
        <w:ind w:left="380"/>
        <w:jc w:val="left"/>
        <w:textAlignment w:val="center"/>
        <w:rPr>
          <w:sz w:val="21"/>
        </w:rPr>
      </w:pPr>
      <w:r>
        <w:rPr>
          <w:sz w:val="21"/>
        </w:rPr>
        <w:t>C．为减小实验误差，应多测几组数据，每次增加的钩码数量必须相等</w:t>
      </w:r>
    </w:p>
    <w:p>
      <w:pPr>
        <w:shd w:color="auto" w:fill="auto" w:val="clear"/>
        <w:spacing w:line="360" w:lineRule="auto"/>
        <w:jc w:val="left"/>
        <w:textAlignment w:val="center"/>
        <w:rPr>
          <w:sz w:val="21"/>
        </w:rPr>
      </w:pPr>
      <w:r>
        <w:rPr>
          <w:sz w:val="21"/>
        </w:rPr>
        <w:t>(2)实验中，该同学以弹簧弹力</w:t>
      </w:r>
      <w:r>
        <w:rPr>
          <w:rFonts w:ascii="Times New Roman" w:cs="Times New Roman" w:eastAsia="Times New Roman" w:hAnsi="Times New Roman"/>
          <w:i/>
          <w:sz w:val="21"/>
        </w:rPr>
        <w:t>F</w:t>
      </w:r>
      <w:r>
        <w:rPr>
          <w:sz w:val="21"/>
        </w:rPr>
        <w:t>为纵轴、弹簧长度</w:t>
      </w:r>
      <w:r>
        <w:object>
          <v:shape alt="eqId0f85fca60a11e1af2bf50138d0e3fe62" coordsize="21600,21600" filled="f" id="_x0000_i1028" o:ole="" o:preferrelative="t" stroked="f" style="width:6.1pt;height:12.3pt" type="#_x0000_t75">
            <v:stroke joinstyle="miter"/>
            <v:imagedata o:title="eqId0f85fca60a11e1af2bf50138d0e3fe62" r:id="rId39"/>
            <o:lock aspectratio="t" v:ext="edit"/>
            <w10:anchorlock/>
          </v:shape>
          <o:OLEObject DrawAspect="Content" ObjectID="_1468075728" ProgID="Equation.DSMT4" ShapeID="_x0000_i1028" Type="Embed" r:id="rId40"/>
        </w:object>
      </w:r>
      <w:r>
        <w:rPr>
          <w:sz w:val="21"/>
        </w:rPr>
        <w:t>为横轴建立坐标系，依据实验数据作出</w:t>
      </w:r>
      <w:r>
        <w:object>
          <v:shape alt="eqIde4c93e60f67ec73f70e32f7bfeb4b047" coordsize="21600,21600" filled="f" id="_x0000_i1029" o:ole="" o:preferrelative="t" stroked="f" style="width:23.7pt;height:12.5pt" type="#_x0000_t75">
            <v:stroke joinstyle="miter"/>
            <v:imagedata o:title="eqIde4c93e60f67ec73f70e32f7bfeb4b047" r:id="rId41"/>
            <o:lock aspectratio="t" v:ext="edit"/>
            <w10:anchorlock/>
          </v:shape>
          <o:OLEObject DrawAspect="Content" ObjectID="_1468075729" ProgID="Equation.DSMT4" ShapeID="_x0000_i1029" Type="Embed" r:id="rId42"/>
        </w:object>
      </w:r>
      <w:r>
        <w:rPr>
          <w:sz w:val="21"/>
        </w:rPr>
        <w:t>图线如图乙所示，由图线可得出该弹簧的原长为</w:t>
      </w:r>
      <w:r>
        <w:rPr>
          <w:rFonts w:ascii="Times New Roman" w:cs="Times New Roman" w:eastAsia="Times New Roman" w:hAnsi="Times New Roman"/>
          <w:b w:val="0"/>
          <w:sz w:val="21"/>
          <w:u w:val="single"/>
        </w:rPr>
        <w:t xml:space="preserve">      </w:t>
      </w:r>
      <w:r>
        <w:rPr>
          <w:sz w:val="21"/>
        </w:rPr>
        <w:t>cm，弹簧的劲度系数为</w:t>
      </w:r>
      <w:r>
        <w:rPr>
          <w:rFonts w:ascii="Times New Roman" w:cs="Times New Roman" w:eastAsia="Times New Roman" w:hAnsi="Times New Roman"/>
          <w:b w:val="0"/>
          <w:sz w:val="21"/>
          <w:u w:val="single"/>
        </w:rPr>
        <w:t xml:space="preserve">      </w:t>
      </w:r>
      <w:r>
        <w:rPr>
          <w:sz w:val="21"/>
        </w:rPr>
        <w:t>N/m。</w:t>
      </w:r>
    </w:p>
    <w:p>
      <w:pPr>
        <w:shd w:color="auto" w:fill="auto" w:val="clear"/>
        <w:spacing w:line="360" w:lineRule="auto"/>
        <w:jc w:val="left"/>
        <w:textAlignment w:val="center"/>
        <w:rPr>
          <w:sz w:val="21"/>
        </w:rPr>
      </w:pPr>
      <w:r>
        <w:rPr>
          <w:sz w:val="21"/>
        </w:rPr>
        <w:t>(3)该同学利用本实验原理把上述弹簧做成了一个弹簧测力计，若某次测量时弹簧测力计示数如图丙所示，则弹簧测力计的示数为</w:t>
      </w:r>
      <w:r>
        <w:rPr>
          <w:rFonts w:ascii="Times New Roman" w:cs="Times New Roman" w:eastAsia="Times New Roman" w:hAnsi="Times New Roman"/>
          <w:b w:val="0"/>
          <w:sz w:val="21"/>
          <w:u w:val="single"/>
        </w:rPr>
        <w:t xml:space="preserve">      </w:t>
      </w:r>
      <w:r>
        <w:rPr>
          <w:sz w:val="21"/>
        </w:rPr>
        <w:t>N。</w:t>
      </w:r>
    </w:p>
    <w:p>
      <w:pPr>
        <w:shd w:color="auto" w:fill="auto" w:val="clear"/>
        <w:spacing w:line="360" w:lineRule="auto"/>
        <w:jc w:val="left"/>
        <w:textAlignment w:val="center"/>
        <w:rPr>
          <w:sz w:val="21"/>
        </w:rPr>
      </w:pPr>
      <w:r>
        <w:rPr>
          <w:rFonts w:hint="eastAsia"/>
          <w:b/>
          <w:bCs/>
          <w:color w:val="7030A0"/>
          <w:lang w:eastAsia="zh-CN" w:val="en-US"/>
        </w:rPr>
        <w:t>例14、</w:t>
      </w:r>
      <w:r>
        <w:rPr>
          <w:sz w:val="21"/>
        </w:rPr>
        <w:t>某同学用图（a）装置做“探究弹簧弹力与形变量的关系”实验。</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002280" cy="1263015"/>
            <wp:effectExtent b="6985" l="0" r="7620" t="0"/>
            <wp:docPr descr="@@@7e558eff-8896-4ef6-b217-7de91dc73dab"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e558eff-8896-4ef6-b217-7de91dc73dab" id="100043" name="图片 100043"/>
                    <pic:cNvPicPr>
                      <a:picLocks noChangeAspect="1"/>
                    </pic:cNvPicPr>
                  </pic:nvPicPr>
                  <pic:blipFill>
                    <a:blip r:embed="rId43"/>
                    <a:stretch>
                      <a:fillRect/>
                    </a:stretch>
                  </pic:blipFill>
                  <pic:spPr>
                    <a:xfrm>
                      <a:off x="0" y="0"/>
                      <a:ext cx="3002280" cy="1263015"/>
                    </a:xfrm>
                    <a:prstGeom prst="rect">
                      <a:avLst/>
                    </a:prstGeom>
                  </pic:spPr>
                </pic:pic>
              </a:graphicData>
            </a:graphic>
          </wp:inline>
        </w:drawing>
      </w:r>
    </w:p>
    <w:p>
      <w:pPr>
        <w:shd w:color="auto" w:fill="auto" w:val="clear"/>
        <w:spacing w:line="360" w:lineRule="auto"/>
        <w:jc w:val="left"/>
        <w:textAlignment w:val="center"/>
        <w:rPr>
          <w:sz w:val="21"/>
        </w:rPr>
      </w:pPr>
      <w:r>
        <w:rPr>
          <w:sz w:val="21"/>
        </w:rPr>
        <w:t>(1)在图（b）中，刻度尺保持竖直，为了便于直接读出弹簧的长度，刻度尺的零刻度应与弹簧的</w:t>
      </w:r>
      <w:r>
        <w:rPr>
          <w:rFonts w:ascii="Times New Roman" w:cs="Times New Roman" w:eastAsia="Times New Roman" w:hAnsi="Times New Roman"/>
          <w:b w:val="0"/>
          <w:sz w:val="21"/>
          <w:u w:val="single"/>
        </w:rPr>
        <w:t xml:space="preserve">     </w:t>
      </w:r>
      <w:r>
        <w:rPr>
          <w:sz w:val="21"/>
        </w:rPr>
        <w:t>（选填“上端”或“下端”）对齐，不挂钩码时指针所指刻度尺的位置如图（b）所示，则此时弹簧的长度</w:t>
      </w:r>
      <w:r>
        <w:object>
          <v:shape alt="eqIde520371e582ba5a5007324f4bc356986" coordsize="21600,21600" filled="f" id="_x0000_i1030" o:ole="" o:preferrelative="t" stroked="f" style="width:21.1pt;height:15.8pt" type="#_x0000_t75">
            <v:stroke joinstyle="miter"/>
            <v:imagedata o:title="eqIde520371e582ba5a5007324f4bc356986" r:id="rId44"/>
            <o:lock aspectratio="t" v:ext="edit"/>
            <w10:anchorlock/>
          </v:shape>
          <o:OLEObject DrawAspect="Content" ObjectID="_1468075730" ProgID="Equation.DSMT4" ShapeID="_x0000_i1030" Type="Embed" r:id="rId45"/>
        </w:object>
      </w:r>
      <w:r>
        <w:rPr>
          <w:rFonts w:ascii="Times New Roman" w:cs="Times New Roman" w:eastAsia="Times New Roman" w:hAnsi="Times New Roman"/>
          <w:b w:val="0"/>
          <w:sz w:val="21"/>
          <w:u w:val="single"/>
        </w:rPr>
        <w:t xml:space="preserve">     </w:t>
      </w:r>
      <w:r>
        <w:rPr>
          <w:sz w:val="21"/>
        </w:rPr>
        <w:t>cm；</w:t>
      </w:r>
    </w:p>
    <w:p>
      <w:pPr>
        <w:shd w:color="auto" w:fill="auto" w:val="clear"/>
        <w:spacing w:line="360" w:lineRule="auto"/>
        <w:jc w:val="left"/>
        <w:textAlignment w:val="center"/>
        <w:rPr>
          <w:sz w:val="21"/>
        </w:rPr>
      </w:pPr>
      <w:r>
        <w:rPr>
          <w:sz w:val="21"/>
        </w:rPr>
        <w:t>(2)改变所挂钩码的个数，进行多次实验，记录每次所挂钩码的质量</w:t>
      </w:r>
      <w:r>
        <w:object>
          <v:shape alt="eqId294f5ba74cdf695fc9a8a8e52f421328" coordsize="21600,21600" filled="f" id="_x0000_i1031" o:ole="" o:preferrelative="t" stroked="f" style="width:11.4pt;height:9.9pt" type="#_x0000_t75">
            <v:stroke joinstyle="miter"/>
            <v:imagedata o:title="eqId294f5ba74cdf695fc9a8a8e52f421328" r:id="rId46"/>
            <o:lock aspectratio="t" v:ext="edit"/>
            <w10:anchorlock/>
          </v:shape>
          <o:OLEObject DrawAspect="Content" ObjectID="_1468075731" ProgID="Equation.DSMT4" ShapeID="_x0000_i1031" Type="Embed" r:id="rId47"/>
        </w:object>
      </w:r>
      <w:r>
        <w:rPr>
          <w:sz w:val="21"/>
        </w:rPr>
        <w:t>及弹簧的长度</w:t>
      </w:r>
      <w:r>
        <w:object>
          <v:shape alt="eqId0c88d9142df6ba8e43c1a93bd04a1362" coordsize="21600,21600" filled="f" id="_x0000_i1032" o:ole="" o:preferrelative="t" stroked="f" style="width:9.65pt;height:11.15pt" type="#_x0000_t75">
            <v:stroke joinstyle="miter"/>
            <v:imagedata o:title="eqId0c88d9142df6ba8e43c1a93bd04a1362" r:id="rId48"/>
            <o:lock aspectratio="t" v:ext="edit"/>
            <w10:anchorlock/>
          </v:shape>
          <o:OLEObject DrawAspect="Content" ObjectID="_1468075732" ProgID="Equation.DSMT4" ShapeID="_x0000_i1032" Type="Embed" r:id="rId49"/>
        </w:object>
      </w:r>
      <w:r>
        <w:rPr>
          <w:sz w:val="21"/>
        </w:rPr>
        <w:t>，根据</w:t>
      </w:r>
      <w:r>
        <w:object>
          <v:shape alt="eqId91685fd5da26bb2c674a226fea588d28" coordsize="21600,21600" filled="f" id="_x0000_i1033" o:ole="" o:preferrelative="t" stroked="f" style="width:35.2pt;height:13.95pt" type="#_x0000_t75">
            <v:stroke joinstyle="miter"/>
            <v:imagedata o:title="eqId91685fd5da26bb2c674a226fea588d28" r:id="rId50"/>
            <o:lock aspectratio="t" v:ext="edit"/>
            <w10:anchorlock/>
          </v:shape>
          <o:OLEObject DrawAspect="Content" ObjectID="_1468075733" ProgID="Equation.DSMT4" ShapeID="_x0000_i1033" Type="Embed" r:id="rId51"/>
        </w:object>
      </w:r>
      <w:r>
        <w:rPr>
          <w:sz w:val="21"/>
        </w:rPr>
        <w:t>求得弹力（重力加速度</w:t>
      </w:r>
      <w:r>
        <w:object>
          <v:shape alt="eqId276509f01529d982ab21e479a4619268" coordsize="21600,21600" filled="f" id="_x0000_i1034" o:ole="" o:preferrelative="t" stroked="f" style="width:9.65pt;height:10.4pt" type="#_x0000_t75">
            <v:stroke joinstyle="miter"/>
            <v:imagedata o:title="eqId276509f01529d982ab21e479a4619268" r:id="rId52"/>
            <o:lock aspectratio="t" v:ext="edit"/>
            <w10:anchorlock/>
          </v:shape>
          <o:OLEObject DrawAspect="Content" ObjectID="_1468075734" ProgID="Equation.DSMT4" ShapeID="_x0000_i1034" Type="Embed" r:id="rId53"/>
        </w:object>
      </w:r>
      <w:r>
        <w:rPr>
          <w:sz w:val="21"/>
        </w:rPr>
        <w:t>取</w:t>
      </w:r>
      <w:r>
        <w:object>
          <v:shape alt="eqId3c79ce3498ff9dde0d9de8aceceee19e" coordsize="21600,21600" filled="f" id="_x0000_i1035" o:ole="" o:preferrelative="t" stroked="f" style="width:37.8pt;height:15.9pt" type="#_x0000_t75">
            <v:stroke joinstyle="miter"/>
            <v:imagedata o:title="eqId3c79ce3498ff9dde0d9de8aceceee19e" r:id="rId54"/>
            <o:lock aspectratio="t" v:ext="edit"/>
            <w10:anchorlock/>
          </v:shape>
          <o:OLEObject DrawAspect="Content" ObjectID="_1468075735" ProgID="Equation.DSMT4" ShapeID="_x0000_i1035" Type="Embed" r:id="rId55"/>
        </w:object>
      </w:r>
      <w:r>
        <w:rPr>
          <w:sz w:val="21"/>
        </w:rPr>
        <w:t>），根据</w:t>
      </w:r>
      <w:r>
        <w:object>
          <v:shape alt="eqIdc49a107ba0befabe1372c7c976d03997" coordsize="21600,21600" filled="f" id="_x0000_i1036" o:ole="" o:preferrelative="t" stroked="f" style="width:43.95pt;height:16pt" type="#_x0000_t75">
            <v:stroke joinstyle="miter"/>
            <v:imagedata o:title="eqIdc49a107ba0befabe1372c7c976d03997" r:id="rId56"/>
            <o:lock aspectratio="t" v:ext="edit"/>
            <w10:anchorlock/>
          </v:shape>
          <o:OLEObject DrawAspect="Content" ObjectID="_1468075736" ProgID="Equation.DSMT4" ShapeID="_x0000_i1036" Type="Embed" r:id="rId57"/>
        </w:object>
      </w:r>
      <w:r>
        <w:rPr>
          <w:sz w:val="21"/>
        </w:rPr>
        <w:t>求弹簧的伸长量，得到多组</w:t>
      </w:r>
      <w:r>
        <w:object>
          <v:shape alt="eqIdd1ba87f3ec2e01826fcae40ad6b2d46e" coordsize="21600,21600" filled="f" id="_x0000_i1037" o:ole="" o:preferrelative="t" stroked="f" style="width:25.5pt;height:12.4pt" type="#_x0000_t75">
            <v:stroke joinstyle="miter"/>
            <v:imagedata o:title="eqIdd1ba87f3ec2e01826fcae40ad6b2d46e" r:id="rId58"/>
            <o:lock aspectratio="t" v:ext="edit"/>
            <w10:anchorlock/>
          </v:shape>
          <o:OLEObject DrawAspect="Content" ObjectID="_1468075737" ProgID="Equation.DSMT4" ShapeID="_x0000_i1037" Type="Embed" r:id="rId59"/>
        </w:object>
      </w:r>
      <w:r>
        <w:rPr>
          <w:sz w:val="21"/>
        </w:rPr>
        <w:t>的值作</w:t>
      </w:r>
      <w:r>
        <w:object>
          <v:shape alt="eqIdc4954a012531508d3de2499702a1c1ae" coordsize="21600,21600" filled="f" id="_x0000_i1038" o:ole="" o:preferrelative="t" stroked="f" style="width:25.5pt;height:12.3pt" type="#_x0000_t75">
            <v:stroke joinstyle="miter"/>
            <v:imagedata o:title="eqIdc4954a012531508d3de2499702a1c1ae" r:id="rId60"/>
            <o:lock aspectratio="t" v:ext="edit"/>
            <w10:anchorlock/>
          </v:shape>
          <o:OLEObject DrawAspect="Content" ObjectID="_1468075738" ProgID="Equation.DSMT4" ShapeID="_x0000_i1038" Type="Embed" r:id="rId61"/>
        </w:object>
      </w:r>
      <w:r>
        <w:rPr>
          <w:sz w:val="21"/>
        </w:rPr>
        <w:t>图像，如图（c）所示。由图像求出弹簧的劲度系数为</w:t>
      </w:r>
      <w:r>
        <w:object>
          <v:shape alt="eqIddd707b69a11f8de5566f23c1a2a9ff5a" coordsize="21600,21600" filled="f" id="_x0000_i1039" o:ole="" o:preferrelative="t" stroked="f" style="width:15.8pt;height:11.2pt" type="#_x0000_t75">
            <v:stroke joinstyle="miter"/>
            <v:imagedata o:title="eqIddd707b69a11f8de5566f23c1a2a9ff5a" r:id="rId62"/>
            <o:lock aspectratio="t" v:ext="edit"/>
            <w10:anchorlock/>
          </v:shape>
          <o:OLEObject DrawAspect="Content" ObjectID="_1468075739" ProgID="Equation.DSMT4" ShapeID="_x0000_i1039" Type="Embed" r:id="rId63"/>
        </w:object>
      </w:r>
      <w:r>
        <w:rPr>
          <w:rFonts w:ascii="Times New Roman" w:cs="Times New Roman" w:eastAsia="Times New Roman" w:hAnsi="Times New Roman"/>
          <w:b w:val="0"/>
          <w:sz w:val="21"/>
          <w:u w:val="single"/>
        </w:rPr>
        <w:t xml:space="preserve">     </w:t>
      </w:r>
      <w:r>
        <w:object>
          <v:shape alt="eqId60071169372e013013ebf5b427da4c3b" coordsize="21600,21600" filled="f" id="_x0000_i1040" o:ole="" o:preferrelative="t" stroked="f" style="width:22.85pt;height:12.45pt" type="#_x0000_t75">
            <v:stroke joinstyle="miter"/>
            <v:imagedata o:title="eqId60071169372e013013ebf5b427da4c3b" r:id="rId64"/>
            <o:lock aspectratio="t" v:ext="edit"/>
            <w10:anchorlock/>
          </v:shape>
          <o:OLEObject DrawAspect="Content" ObjectID="_1468075740" ProgID="Equation.DSMT4" ShapeID="_x0000_i1040" Type="Embed" r:id="rId65"/>
        </w:object>
      </w:r>
      <w:r>
        <w:rPr>
          <w:sz w:val="21"/>
        </w:rPr>
        <w:t>；</w:t>
      </w:r>
    </w:p>
    <w:p>
      <w:pPr>
        <w:shd w:color="auto" w:fill="auto" w:val="clear"/>
        <w:spacing w:line="360" w:lineRule="auto"/>
        <w:jc w:val="left"/>
        <w:textAlignment w:val="center"/>
        <w:rPr>
          <w:sz w:val="21"/>
        </w:rPr>
      </w:pPr>
      <w:r>
        <w:rPr>
          <w:sz w:val="21"/>
        </w:rPr>
        <w:t>(3)本实验中弹簧自重对弹簧劲度系数的测量结果</w:t>
      </w:r>
      <w:r>
        <w:rPr>
          <w:rFonts w:ascii="Times New Roman" w:cs="Times New Roman" w:eastAsia="Times New Roman" w:hAnsi="Times New Roman"/>
          <w:b w:val="0"/>
          <w:sz w:val="21"/>
          <w:u w:val="single"/>
        </w:rPr>
        <w:t xml:space="preserve">     </w:t>
      </w:r>
      <w:r>
        <w:rPr>
          <w:sz w:val="21"/>
        </w:rPr>
        <w:t>（填“有”或“无”）影响。</w:t>
      </w: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45"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45" name="图片 331"/>
                    <pic:cNvPicPr>
                      <a:picLocks noChangeAspect="1"/>
                    </pic:cNvPicPr>
                  </pic:nvPicPr>
                  <pic:blipFill>
                    <a:blip r:embed="rId19"/>
                    <a:stretch>
                      <a:fillRect/>
                    </a:stretch>
                  </pic:blipFill>
                  <pic:spPr>
                    <a:xfrm>
                      <a:off x="0" y="0"/>
                      <a:ext cx="676275" cy="304800"/>
                    </a:xfrm>
                    <a:prstGeom prst="rect">
                      <a:avLst/>
                    </a:prstGeom>
                    <a:noFill/>
                    <a:ln>
                      <a:noFill/>
                    </a:ln>
                  </pic:spPr>
                </pic:pic>
              </a:graphicData>
            </a:graphic>
          </wp:inline>
        </w:drawing>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实验操作与注意事项</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实验原理与器材调整</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竖直悬挂弹簧时，刻度尺零刻度线需与弹簧上端对齐，确保测量弹簧长度时起点准确。</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读数时需待钩码静止，且标尺保持竖直，避免因晃动或倾斜导致误差。</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数据采集原则</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钩码重力需在弹簧弹性限度内，避免重力过大使弹簧超出弹性范围。</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多测几组数据时，每次增加的钩码数量可不相等，关键是覆盖足够的测量范围。</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图像分析与劲度系数求解</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F-L 图像（弹力－长度关系）</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原长确定：当弹力 F＝0时，图像与横轴的交点即为弹簧原长。</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劲度系数计算：根据胡克定律F＝k(L－L</w:t>
      </w:r>
      <w:r>
        <w:rPr>
          <w:rFonts w:ascii="宋体" w:cs="宋体" w:eastAsia="宋体" w:hAnsi="宋体" w:hint="default"/>
          <w:b w:val="0"/>
          <w:bCs/>
          <w:sz w:val="24"/>
          <w:szCs w:val="56"/>
          <w:vertAlign w:val="subscript"/>
          <w:lang w:eastAsia="zh-CN" w:val="en-US"/>
        </w:rPr>
        <w:t>0</w:t>
      </w:r>
      <w:r>
        <w:rPr>
          <w:rFonts w:ascii="宋体" w:cs="宋体" w:eastAsia="宋体" w:hAnsi="宋体" w:hint="default"/>
          <w:b w:val="0"/>
          <w:bCs/>
          <w:sz w:val="24"/>
          <w:szCs w:val="56"/>
          <w:lang w:eastAsia="zh-CN" w:val="en-US"/>
        </w:rPr>
        <w:t>)，图像斜率即为劲度系数k。例如：</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图线斜率</w:t>
      </w:r>
      <w:r>
        <w:rPr>
          <w:rFonts w:cs="宋体" w:eastAsia="宋体" w:hAnsi="宋体" w:hint="eastAsia"/>
          <w:b w:val="0"/>
          <w:bCs/>
          <w:sz w:val="24"/>
          <w:szCs w:val="56"/>
          <w:lang w:eastAsia="zh-CN" w:val="en-US"/>
        </w:rPr>
        <w:t>：k＝</w:t>
      </w:r>
      <w:r>
        <w:rPr>
          <w:rFonts w:cs="宋体" w:eastAsia="宋体" w:hAnsi="宋体" w:hint="eastAsia"/>
          <w:b w:val="0"/>
          <w:bCs/>
          <w:position w:val="-24"/>
          <w:sz w:val="24"/>
          <w:szCs w:val="56"/>
          <w:lang w:eastAsia="zh-CN" w:val="en-US"/>
        </w:rPr>
        <w:object>
          <v:shape coordsize="21600,21600" filled="f" id="_x0000_i1041" o:ole="" o:preferrelative="t" stroked="f" style="width:22pt;height:31pt" type="#_x0000_t75">
            <v:imagedata o:title="" r:id="rId66"/>
            <o:lock aspectratio="t" v:ext="edit"/>
            <w10:anchorlock/>
          </v:shape>
          <o:OLEObject DrawAspect="Content" ObjectID="_1468075741" ProgID="Equation.KSEE3" ShapeID="_x0000_i1041" Type="Embed" r:id="rId67"/>
        </w:object>
      </w:r>
      <w:r>
        <w:rPr>
          <w:rFonts w:ascii="宋体" w:cs="宋体" w:eastAsia="宋体" w:hAnsi="宋体" w:hint="default"/>
          <w:b w:val="0"/>
          <w:bCs/>
          <w:sz w:val="24"/>
          <w:szCs w:val="56"/>
          <w:lang w:eastAsia="zh-CN" w:val="en-US"/>
        </w:rPr>
        <w:t>；</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F-Δx 图像（弹力-伸长量关系）</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图像过原点，斜率直接对应 k，公式为k＝</w:t>
      </w:r>
      <w:r>
        <w:rPr>
          <w:rFonts w:ascii="宋体" w:cs="宋体" w:eastAsia="宋体" w:hAnsi="宋体" w:hint="default"/>
          <w:b w:val="0"/>
          <w:bCs/>
          <w:position w:val="-24"/>
          <w:sz w:val="24"/>
          <w:szCs w:val="56"/>
          <w:lang w:eastAsia="zh-CN" w:val="en-US"/>
        </w:rPr>
        <w:object>
          <v:shape coordsize="21600,21600" filled="f" id="_x0000_i1042" o:ole="" o:preferrelative="t" stroked="f" style="width:22pt;height:31pt" type="#_x0000_t75">
            <v:imagedata o:title="" r:id="rId68"/>
            <o:lock aspectratio="t" v:ext="edit"/>
            <w10:anchorlock/>
          </v:shape>
          <o:OLEObject DrawAspect="Content" ObjectID="_1468075742" ProgID="Equation.KSEE3" ShapeID="_x0000_i1042" Type="Embed" r:id="rId69"/>
        </w:object>
      </w:r>
      <w:r>
        <w:rPr>
          <w:rFonts w:ascii="宋体" w:cs="宋体" w:eastAsia="宋体" w:hAnsi="宋体" w:hint="default"/>
          <w:b w:val="0"/>
          <w:bCs/>
          <w:sz w:val="24"/>
          <w:szCs w:val="56"/>
          <w:lang w:eastAsia="zh-CN" w:val="en-US"/>
        </w:rPr>
        <w:t>，与弹簧自重无关。</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3.</w:t>
      </w:r>
      <w:r>
        <w:rPr>
          <w:rFonts w:ascii="宋体" w:cs="宋体" w:eastAsia="宋体" w:hAnsi="宋体" w:hint="default"/>
          <w:b w:val="0"/>
          <w:bCs/>
          <w:sz w:val="24"/>
          <w:szCs w:val="56"/>
          <w:lang w:eastAsia="zh-CN" w:val="en-US"/>
        </w:rPr>
        <w:t>弹簧弹力的受力分析应用</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平衡状态下的弹力计算</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弹簧处于拉伸或压缩状态时，弹力大小满足F＝k△</w:t>
      </w:r>
      <w:r>
        <w:rPr>
          <w:rFonts w:cs="宋体" w:eastAsia="宋体" w:hAnsi="宋体" w:hint="eastAsia"/>
          <w:b w:val="0"/>
          <w:bCs/>
          <w:sz w:val="24"/>
          <w:szCs w:val="56"/>
          <w:lang w:eastAsia="zh-CN" w:val="en-US"/>
        </w:rPr>
        <w:t>x</w:t>
      </w:r>
      <w:r>
        <w:rPr>
          <w:rFonts w:ascii="宋体" w:cs="宋体" w:eastAsia="宋体" w:hAnsi="宋体" w:hint="default"/>
          <w:b w:val="0"/>
          <w:bCs/>
          <w:sz w:val="24"/>
          <w:szCs w:val="56"/>
          <w:lang w:eastAsia="zh-CN" w:val="en-US"/>
        </w:rPr>
        <w:t>，且需结合物体平衡条件列方程。</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弹簧秤读数等于其一端受到的拉力。</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注意事项</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弹簧弹力方向与形变方向相反：压缩时弹力向外，拉伸时弹力向内。</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轻弹簧（质量忽略）两端受力大小相等，弹簧秤示数等于一端拉力。</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4.</w:t>
      </w:r>
      <w:r>
        <w:rPr>
          <w:rFonts w:ascii="宋体" w:cs="宋体" w:eastAsia="宋体" w:hAnsi="宋体" w:hint="default"/>
          <w:b w:val="0"/>
          <w:bCs/>
          <w:sz w:val="24"/>
          <w:szCs w:val="56"/>
          <w:lang w:eastAsia="zh-CN" w:val="en-US"/>
        </w:rPr>
        <w:t>常见误区与解题技巧</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误区 1：认为弹簧秤示数等于两端拉力之和。</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误区 2：忽略弹簧原长与形变量的区别。</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sz w:val="21"/>
        </w:rPr>
      </w:pPr>
      <w:r>
        <w:rPr>
          <w:rFonts w:ascii="宋体" w:cs="宋体" w:eastAsia="宋体" w:hAnsi="宋体" w:hint="default"/>
          <w:b w:val="0"/>
          <w:bCs/>
          <w:sz w:val="24"/>
          <w:szCs w:val="56"/>
          <w:lang w:eastAsia="zh-CN" w:val="en-US"/>
        </w:rPr>
        <w:t>技巧：实验题中注意估读规则；受力分析时优先选取平衡状态的物体为研究对象。</w:t>
      </w:r>
    </w:p>
    <w:p>
      <w:pPr>
        <w:shd w:color="auto" w:fill="auto" w:val="clear"/>
        <w:spacing w:line="360" w:lineRule="auto"/>
        <w:jc w:val="left"/>
        <w:textAlignment w:val="center"/>
        <w:rPr>
          <w:sz w:val="21"/>
        </w:rPr>
      </w:pPr>
      <w:r>
        <w:rPr>
          <w:rFonts w:hint="eastAsia"/>
          <w:b/>
          <w:bCs/>
          <w:color w:val="7030A0"/>
          <w:lang w:eastAsia="zh-CN" w:val="en-US"/>
        </w:rPr>
        <w:t>例15、</w:t>
      </w:r>
      <w:r>
        <w:rPr>
          <w:rFonts w:hint="eastAsia"/>
          <w:sz w:val="21"/>
          <w:lang w:eastAsia="zh-CN"/>
        </w:rPr>
        <w:t>（</w:t>
      </w:r>
      <w:r>
        <w:rPr>
          <w:rFonts w:hint="eastAsia"/>
          <w:sz w:val="21"/>
          <w:lang w:eastAsia="zh-CN" w:val="en-US"/>
        </w:rPr>
        <w:t>多选</w:t>
      </w:r>
      <w:r>
        <w:rPr>
          <w:rFonts w:hint="eastAsia"/>
          <w:sz w:val="21"/>
          <w:lang w:eastAsia="zh-CN"/>
        </w:rPr>
        <w:t>）</w:t>
      </w:r>
      <w:r>
        <w:rPr>
          <w:sz w:val="21"/>
        </w:rPr>
        <w:t>最近，某中学有个别班级里的同学感染了水痘，为了防止水痘的传播学校提出了采取了一系列措施，期中包括号召大家带口罩，高一年级某位同学学了弹力知识后就想测定一下口罩两侧弹性绳的劲度系数。他的操作测量如下：</w:t>
      </w:r>
    </w:p>
    <w:p>
      <w:pPr>
        <w:shd w:color="auto" w:fill="auto" w:val="clear"/>
        <w:spacing w:line="360" w:lineRule="auto"/>
        <w:jc w:val="left"/>
        <w:textAlignment w:val="center"/>
        <w:rPr>
          <w:sz w:val="21"/>
        </w:rPr>
      </w:pPr>
      <w:r>
        <w:rPr>
          <w:sz w:val="21"/>
        </w:rPr>
        <w:t>①先将两条弹性绳</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端拆离口罩，并如图（</w:t>
      </w:r>
      <w:r>
        <w:rPr>
          <w:rFonts w:ascii="Times New Roman" w:cs="Times New Roman" w:eastAsia="Times New Roman" w:hAnsi="Times New Roman"/>
          <w:i/>
          <w:sz w:val="21"/>
        </w:rPr>
        <w:t>a</w:t>
      </w:r>
      <w:r>
        <w:rPr>
          <w:sz w:val="21"/>
        </w:rPr>
        <w:t>）在水平面自然平展，测得总长度为54cm；</w:t>
      </w:r>
    </w:p>
    <w:p>
      <w:pPr>
        <w:shd w:color="auto" w:fill="auto" w:val="clear"/>
        <w:spacing w:line="360" w:lineRule="auto"/>
        <w:jc w:val="left"/>
        <w:textAlignment w:val="center"/>
        <w:rPr>
          <w:sz w:val="21"/>
        </w:rPr>
      </w:pPr>
      <w:r>
        <w:rPr>
          <w:sz w:val="21"/>
        </w:rPr>
        <w:t>②然后按图（</w:t>
      </w:r>
      <w:r>
        <w:rPr>
          <w:rFonts w:ascii="Times New Roman" w:cs="Times New Roman" w:eastAsia="Times New Roman" w:hAnsi="Times New Roman"/>
          <w:i/>
          <w:sz w:val="21"/>
        </w:rPr>
        <w:t>b</w:t>
      </w:r>
      <w:r>
        <w:rPr>
          <w:sz w:val="21"/>
        </w:rPr>
        <w:t>）用两个弹簧测力计同时缓慢拉</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端，当两个弹簧测力计示数均为2.4N时，测得总长度为78cm。不计一切阻力，弹性绳在弹性范围内。根据以上数据可知（</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686300" cy="1400175"/>
            <wp:effectExtent b="9525" l="0" r="0" t="0"/>
            <wp:docPr descr="@@@db8f7aa0-0073-40d4-a036-e9d45dddb99f"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b8f7aa0-0073-40d4-a036-e9d45dddb99f" id="100035" name="图片 100035"/>
                    <pic:cNvPicPr>
                      <a:picLocks noChangeAspect="1"/>
                    </pic:cNvPicPr>
                  </pic:nvPicPr>
                  <pic:blipFill>
                    <a:blip r:embed="rId70"/>
                    <a:stretch>
                      <a:fillRect/>
                    </a:stretch>
                  </pic:blipFill>
                  <pic:spPr>
                    <a:xfrm>
                      <a:off x="0" y="0"/>
                      <a:ext cx="4686300" cy="140017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A．图（b）中，口罩两侧均受到4.8N的弹力</w:t>
      </w:r>
      <w:r>
        <w:rPr>
          <w:rFonts w:hint="eastAsia"/>
          <w:sz w:val="21"/>
          <w:lang w:eastAsia="zh-CN" w:val="en-US"/>
        </w:rPr>
        <w:tab/>
      </w:r>
      <w:r>
        <w:rPr>
          <w:rFonts w:hint="eastAsia"/>
          <w:sz w:val="21"/>
          <w:lang w:eastAsia="zh-CN" w:val="en-US"/>
        </w:rPr>
        <w:tab/>
      </w:r>
      <w:r>
        <w:rPr>
          <w:sz w:val="21"/>
        </w:rPr>
        <w:t>B．图（b）中，每条弹性绳的伸长量为12cm</w:t>
      </w:r>
    </w:p>
    <w:p>
      <w:pPr>
        <w:shd w:color="auto" w:fill="auto" w:val="clear"/>
        <w:spacing w:line="360" w:lineRule="auto"/>
        <w:ind w:left="380"/>
        <w:jc w:val="left"/>
        <w:textAlignment w:val="center"/>
        <w:rPr>
          <w:sz w:val="21"/>
        </w:rPr>
      </w:pPr>
      <w:r>
        <w:rPr>
          <w:sz w:val="21"/>
        </w:rPr>
        <w:t>C．每条弹性绳的劲度系数为40N/m</w:t>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sz w:val="21"/>
        </w:rPr>
        <w:t>D．每条弹性绳的劲度系数为20N/m</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shd w:color="auto" w:fill="auto" w:val="clear"/>
        <w:spacing w:line="360" w:lineRule="auto"/>
        <w:jc w:val="left"/>
        <w:textAlignment w:val="center"/>
        <w:rPr>
          <w:sz w:val="21"/>
        </w:rPr>
      </w:pPr>
      <w:r>
        <w:rPr>
          <w:rFonts w:hint="eastAsia"/>
          <w:b/>
          <w:bCs/>
          <w:color w:val="7030A0"/>
          <w:lang w:eastAsia="zh-CN" w:val="en-US"/>
        </w:rPr>
        <w:t>例16、</w:t>
      </w:r>
      <w:r>
        <w:rPr>
          <w:sz w:val="21"/>
        </w:rPr>
        <w:t>一个实验小组在“探究弹簧弹力与形变量的关系”的实验中，使用两条不同的轻质弹簧</w:t>
      </w:r>
      <w:r>
        <w:rPr>
          <w:rFonts w:ascii="Times New Roman" w:cs="Times New Roman" w:eastAsia="Times New Roman" w:hAnsi="Times New Roman"/>
          <w:i/>
          <w:sz w:val="21"/>
        </w:rPr>
        <w:t>a</w:t>
      </w:r>
      <w:r>
        <w:rPr>
          <w:sz w:val="21"/>
        </w:rPr>
        <w:t>和</w:t>
      </w:r>
      <w:r>
        <w:rPr>
          <w:rFonts w:ascii="Times New Roman" w:cs="Times New Roman" w:eastAsia="Times New Roman" w:hAnsi="Times New Roman"/>
          <w:i/>
          <w:sz w:val="21"/>
        </w:rPr>
        <w:t>b</w:t>
      </w:r>
      <w:r>
        <w:rPr>
          <w:sz w:val="21"/>
        </w:rPr>
        <w:t>，得到弹簧弹力与弹簧长度的图像如图所示。由图像可知（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28800" cy="1676400"/>
            <wp:effectExtent b="0" l="0" r="0" t="0"/>
            <wp:docPr descr="@@@08b4cf3a-0f51-4b9e-bdb0-73f827e0c5a4"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8b4cf3a-0f51-4b9e-bdb0-73f827e0c5a4" id="30" name="图片 30"/>
                    <pic:cNvPicPr>
                      <a:picLocks noChangeAspect="1"/>
                    </pic:cNvPicPr>
                  </pic:nvPicPr>
                  <pic:blipFill>
                    <a:blip r:embed="rId71"/>
                    <a:stretch>
                      <a:fillRect/>
                    </a:stretch>
                  </pic:blipFill>
                  <pic:spPr>
                    <a:xfrm>
                      <a:off x="0" y="0"/>
                      <a:ext cx="1828800" cy="167640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A．弹簧</w:t>
      </w:r>
      <w:r>
        <w:rPr>
          <w:rFonts w:ascii="Times New Roman" w:cs="Times New Roman" w:eastAsia="Times New Roman" w:hAnsi="Times New Roman"/>
          <w:i/>
          <w:sz w:val="21"/>
        </w:rPr>
        <w:t>a</w:t>
      </w:r>
      <w:r>
        <w:rPr>
          <w:sz w:val="21"/>
        </w:rPr>
        <w:t>的原长比</w:t>
      </w:r>
      <w:r>
        <w:rPr>
          <w:rFonts w:ascii="Times New Roman" w:cs="Times New Roman" w:eastAsia="Times New Roman" w:hAnsi="Times New Roman"/>
          <w:i/>
          <w:sz w:val="21"/>
        </w:rPr>
        <w:t>b</w:t>
      </w:r>
      <w:r>
        <w:rPr>
          <w:sz w:val="21"/>
        </w:rPr>
        <w:t>的长</w:t>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sz w:val="21"/>
        </w:rPr>
        <w:t>B．两根弹簧弹力均与弹簧的长度成正比</w:t>
      </w:r>
    </w:p>
    <w:p>
      <w:pPr>
        <w:shd w:color="auto" w:fill="auto" w:val="clear"/>
        <w:spacing w:line="360" w:lineRule="auto"/>
        <w:ind w:left="300"/>
        <w:jc w:val="left"/>
        <w:textAlignment w:val="center"/>
        <w:rPr>
          <w:sz w:val="21"/>
        </w:rPr>
      </w:pPr>
      <w:r>
        <w:rPr>
          <w:sz w:val="21"/>
        </w:rPr>
        <w:t>C．弹簧伸长量相同时，弹簧</w:t>
      </w:r>
      <w:r>
        <w:rPr>
          <w:rFonts w:ascii="Times New Roman" w:cs="Times New Roman" w:eastAsia="Times New Roman" w:hAnsi="Times New Roman"/>
          <w:i/>
          <w:sz w:val="21"/>
        </w:rPr>
        <w:t>a</w:t>
      </w:r>
      <w:r>
        <w:rPr>
          <w:sz w:val="21"/>
        </w:rPr>
        <w:t>受到的力比</w:t>
      </w:r>
      <w:r>
        <w:rPr>
          <w:rFonts w:ascii="Times New Roman" w:cs="Times New Roman" w:eastAsia="Times New Roman" w:hAnsi="Times New Roman"/>
          <w:i/>
          <w:sz w:val="21"/>
        </w:rPr>
        <w:t>b</w:t>
      </w:r>
      <w:r>
        <w:rPr>
          <w:sz w:val="21"/>
        </w:rPr>
        <w:t>的大</w:t>
      </w:r>
      <w:r>
        <w:rPr>
          <w:rFonts w:hint="eastAsia"/>
          <w:sz w:val="21"/>
          <w:lang w:eastAsia="zh-CN" w:val="en-US"/>
        </w:rPr>
        <w:tab/>
      </w:r>
      <w:r>
        <w:rPr>
          <w:sz w:val="21"/>
        </w:rPr>
        <w:t>D．施加相同大小的力，弹簧</w:t>
      </w:r>
      <w:r>
        <w:rPr>
          <w:rFonts w:ascii="Times New Roman" w:cs="Times New Roman" w:eastAsia="Times New Roman" w:hAnsi="Times New Roman"/>
          <w:i/>
          <w:sz w:val="21"/>
        </w:rPr>
        <w:t>a</w:t>
      </w:r>
      <w:r>
        <w:rPr>
          <w:sz w:val="21"/>
        </w:rPr>
        <w:t>的形变量比</w:t>
      </w:r>
      <w:r>
        <w:rPr>
          <w:rFonts w:ascii="Times New Roman" w:cs="Times New Roman" w:eastAsia="Times New Roman" w:hAnsi="Times New Roman"/>
          <w:i/>
          <w:sz w:val="21"/>
        </w:rPr>
        <w:t>b</w:t>
      </w:r>
      <w:r>
        <w:rPr>
          <w:sz w:val="21"/>
        </w:rPr>
        <w:t>的大</w:t>
      </w:r>
    </w:p>
    <w:p>
      <w:pPr>
        <w:shd w:color="auto" w:fill="auto" w:val="clear"/>
        <w:spacing w:line="360" w:lineRule="auto"/>
        <w:jc w:val="left"/>
        <w:textAlignment w:val="center"/>
        <w:rPr>
          <w:sz w:val="21"/>
        </w:rPr>
      </w:pPr>
      <w:r>
        <w:rPr>
          <w:rFonts w:hint="eastAsia"/>
          <w:b/>
          <w:bCs/>
          <w:color w:val="7030A0"/>
          <w:lang w:eastAsia="zh-CN" w:val="en-US"/>
        </w:rPr>
        <w:t>例17、</w:t>
      </w:r>
      <w:r>
        <w:rPr>
          <w:sz w:val="21"/>
        </w:rPr>
        <w:t>一个自然长度为</w:t>
      </w:r>
      <w:r>
        <w:rPr>
          <w:rFonts w:ascii="Times New Roman" w:cs="Times New Roman" w:eastAsia="Times New Roman" w:hAnsi="Times New Roman"/>
          <w:i/>
          <w:sz w:val="21"/>
        </w:rPr>
        <w:t>L</w:t>
      </w:r>
      <w:r>
        <w:rPr>
          <w:sz w:val="21"/>
        </w:rPr>
        <w:t>的轻弹簧，将其上端固定，下端挂一个质量为</w:t>
      </w:r>
      <w:r>
        <w:rPr>
          <w:rFonts w:ascii="Times New Roman" w:cs="Times New Roman" w:eastAsia="Times New Roman" w:hAnsi="Times New Roman"/>
          <w:i/>
          <w:sz w:val="21"/>
        </w:rPr>
        <w:t>m</w:t>
      </w:r>
      <w:r>
        <w:rPr>
          <w:sz w:val="21"/>
        </w:rPr>
        <w:t>的小球时，弹簧的总长度变为2</w:t>
      </w:r>
      <w:r>
        <w:rPr>
          <w:rFonts w:ascii="Times New Roman" w:cs="Times New Roman" w:eastAsia="Times New Roman" w:hAnsi="Times New Roman"/>
          <w:i/>
          <w:sz w:val="21"/>
        </w:rPr>
        <w:t>L</w:t>
      </w:r>
      <w:r>
        <w:rPr>
          <w:sz w:val="21"/>
        </w:rPr>
        <w:t>。现将两个这样的弹簧按如图所示方式连接，A、B两小球的质量均为</w:t>
      </w:r>
      <w:r>
        <w:rPr>
          <w:rFonts w:ascii="Times New Roman" w:cs="Times New Roman" w:eastAsia="Times New Roman" w:hAnsi="Times New Roman"/>
          <w:i/>
          <w:sz w:val="21"/>
        </w:rPr>
        <w:t>m</w:t>
      </w:r>
      <w:r>
        <w:rPr>
          <w:sz w:val="21"/>
        </w:rPr>
        <w:t>，则两小球平衡时，B小球距悬点</w:t>
      </w:r>
      <w:r>
        <w:rPr>
          <w:rFonts w:ascii="Times New Roman" w:cs="Times New Roman" w:eastAsia="Times New Roman" w:hAnsi="Times New Roman"/>
          <w:i/>
          <w:sz w:val="21"/>
        </w:rPr>
        <w:t>O</w:t>
      </w:r>
      <w:r>
        <w:rPr>
          <w:sz w:val="21"/>
        </w:rPr>
        <w:t>的距离为（不考虑小球的大小，且弹簧都在弹性限度范围内）（</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52450" cy="1285875"/>
            <wp:effectExtent b="9525" l="0" r="6350" t="0"/>
            <wp:docPr descr="@@@d6fd35d4-3e8d-419d-9a00-2c86430413f8"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6fd35d4-3e8d-419d-9a00-2c86430413f8" id="26" name="图片 26"/>
                    <pic:cNvPicPr>
                      <a:picLocks noChangeAspect="1"/>
                    </pic:cNvPicPr>
                  </pic:nvPicPr>
                  <pic:blipFill>
                    <a:blip r:embed="rId72"/>
                    <a:stretch>
                      <a:fillRect/>
                    </a:stretch>
                  </pic:blipFill>
                  <pic:spPr>
                    <a:xfrm>
                      <a:off x="0" y="0"/>
                      <a:ext cx="552450" cy="1285875"/>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rFonts w:ascii="Times New Roman" w:cs="Times New Roman" w:eastAsia="Times New Roman" w:hAnsi="Times New Roman"/>
          <w:i/>
          <w:sz w:val="21"/>
        </w:rPr>
      </w:pPr>
      <w:r>
        <w:rPr>
          <w:sz w:val="21"/>
        </w:rPr>
        <w:t>A．3</w:t>
      </w:r>
      <w:r>
        <w:rPr>
          <w:rFonts w:ascii="Times New Roman" w:cs="Times New Roman" w:eastAsia="Times New Roman" w:hAnsi="Times New Roman"/>
          <w:i/>
          <w:sz w:val="21"/>
        </w:rPr>
        <w:t>L</w:t>
      </w:r>
      <w:r>
        <w:rPr>
          <w:rFonts w:ascii="Times New Roman" w:cs="Times New Roman" w:eastAsia="Times New Roman" w:hAnsi="Times New Roman"/>
          <w:i/>
          <w:sz w:val="21"/>
        </w:rPr>
        <w:tab/>
      </w:r>
      <w:r>
        <w:rPr>
          <w:sz w:val="21"/>
        </w:rPr>
        <w:t>B．4</w:t>
      </w:r>
      <w:r>
        <w:rPr>
          <w:rFonts w:ascii="Times New Roman" w:cs="Times New Roman" w:eastAsia="Times New Roman" w:hAnsi="Times New Roman"/>
          <w:i/>
          <w:sz w:val="21"/>
        </w:rPr>
        <w:t>L</w:t>
      </w:r>
      <w:r>
        <w:rPr>
          <w:rFonts w:ascii="Times New Roman" w:cs="Times New Roman" w:eastAsia="Times New Roman" w:hAnsi="Times New Roman"/>
          <w:i/>
          <w:sz w:val="21"/>
        </w:rPr>
        <w:tab/>
      </w:r>
      <w:r>
        <w:rPr>
          <w:sz w:val="21"/>
        </w:rPr>
        <w:t>C．5</w:t>
      </w:r>
      <w:r>
        <w:rPr>
          <w:rFonts w:ascii="Times New Roman" w:cs="Times New Roman" w:eastAsia="Times New Roman" w:hAnsi="Times New Roman"/>
          <w:i/>
          <w:sz w:val="21"/>
        </w:rPr>
        <w:t>L</w:t>
      </w:r>
      <w:r>
        <w:rPr>
          <w:rFonts w:ascii="Times New Roman" w:cs="Times New Roman" w:eastAsia="Times New Roman" w:hAnsi="Times New Roman"/>
          <w:i/>
          <w:sz w:val="21"/>
        </w:rPr>
        <w:tab/>
      </w:r>
      <w:r>
        <w:rPr>
          <w:sz w:val="21"/>
        </w:rPr>
        <w:t>D．6</w:t>
      </w:r>
      <w:r>
        <w:rPr>
          <w:rFonts w:ascii="Times New Roman" w:cs="Times New Roman" w:eastAsia="Times New Roman" w:hAnsi="Times New Roman"/>
          <w:i/>
          <w:sz w:val="21"/>
        </w:rPr>
        <w:t>L</w:t>
      </w:r>
    </w:p>
    <w:p>
      <w:pPr>
        <w:shd w:color="auto" w:fill="auto" w:val="clear"/>
        <w:spacing w:line="360" w:lineRule="auto"/>
        <w:jc w:val="left"/>
        <w:textAlignment w:val="center"/>
        <w:rPr>
          <w:sz w:val="21"/>
        </w:rPr>
      </w:pPr>
      <w:r>
        <w:rPr>
          <w:rFonts w:hint="eastAsia"/>
          <w:b/>
          <w:bCs/>
          <w:color w:val="7030A0"/>
          <w:lang w:eastAsia="zh-CN" w:val="en-US"/>
        </w:rPr>
        <w:t>例18、</w:t>
      </w:r>
      <w:r>
        <w:rPr>
          <w:sz w:val="21"/>
        </w:rPr>
        <w:t>将一轻质弹簧上端固定，下端悬挂一钩码，静止时弹簧伸长了</w:t>
      </w:r>
      <w:r>
        <w:rPr>
          <w:rFonts w:ascii="Times New Roman" w:cs="Times New Roman" w:eastAsia="Times New Roman" w:hAnsi="Times New Roman"/>
          <w:i/>
          <w:sz w:val="21"/>
        </w:rPr>
        <w:t>l</w:t>
      </w:r>
      <w:r>
        <w:rPr>
          <w:sz w:val="21"/>
        </w:rPr>
        <w:t>。如果将该轻质弹簧从正中间剪断，再将上端连在一起并固定，下端连在一起，在下端悬挂同样的钩码，如图所示。若弹簧始终在弹性限度内，则静止时，每一段弹簧将伸长（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628650" cy="1038225"/>
            <wp:effectExtent b="3175" l="0" r="6350" t="0"/>
            <wp:docPr descr="@@@8b9a2464-e2b5-4d72-9d86-270d457e093f"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b9a2464-e2b5-4d72-9d86-270d457e093f" id="27" name="图片 27"/>
                    <pic:cNvPicPr>
                      <a:picLocks noChangeAspect="1"/>
                    </pic:cNvPicPr>
                  </pic:nvPicPr>
                  <pic:blipFill>
                    <a:blip r:embed="rId73"/>
                    <a:stretch>
                      <a:fillRect/>
                    </a:stretch>
                  </pic:blipFill>
                  <pic:spPr>
                    <a:xfrm>
                      <a:off x="0" y="0"/>
                      <a:ext cx="628650" cy="1038225"/>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rFonts w:ascii="Times New Roman" w:cs="Times New Roman" w:eastAsia="Times New Roman" w:hAnsi="Times New Roman"/>
          <w:i/>
          <w:sz w:val="21"/>
        </w:rPr>
      </w:pPr>
      <w:r>
        <w:rPr>
          <w:sz w:val="21"/>
        </w:rPr>
        <w:t>A．</w:t>
      </w:r>
      <w:r>
        <w:object>
          <v:shape alt="eqIdc1bd99a4208ff4a9506d19bc89e0df8a" coordsize="21600,21600" filled="f" id="_x0000_i1043" o:ole="" o:preferrelative="t" stroked="f" style="width:14.95pt;height:26.6pt" type="#_x0000_t75">
            <v:stroke joinstyle="miter"/>
            <v:imagedata o:title="eqIdc1bd99a4208ff4a9506d19bc89e0df8a" r:id="rId74"/>
            <o:lock aspectratio="t" v:ext="edit"/>
            <w10:anchorlock/>
          </v:shape>
          <o:OLEObject DrawAspect="Content" ObjectID="_1468075743" ProgID="Equation.DSMT4" ShapeID="_x0000_i1043" Type="Embed" r:id="rId75"/>
        </w:object>
      </w:r>
      <w:r>
        <w:rPr>
          <w:sz w:val="21"/>
        </w:rPr>
        <w:tab/>
      </w:r>
      <w:r>
        <w:rPr>
          <w:sz w:val="21"/>
        </w:rPr>
        <w:t>B．</w:t>
      </w:r>
      <w:r>
        <w:object>
          <v:shape alt="eqIdeaafdcee05be1328355575af2c9092d7" coordsize="21600,21600" filled="f" id="_x0000_i1044" o:ole="" o:preferrelative="t" stroked="f" style="width:14.95pt;height:27.25pt" type="#_x0000_t75">
            <v:stroke joinstyle="miter"/>
            <v:imagedata o:title="eqIdeaafdcee05be1328355575af2c9092d7" r:id="rId76"/>
            <o:lock aspectratio="t" v:ext="edit"/>
            <w10:anchorlock/>
          </v:shape>
          <o:OLEObject DrawAspect="Content" ObjectID="_1468075744" ProgID="Equation.DSMT4" ShapeID="_x0000_i1044" Type="Embed" r:id="rId77"/>
        </w:object>
      </w:r>
      <w:r>
        <w:rPr>
          <w:sz w:val="21"/>
        </w:rPr>
        <w:tab/>
      </w:r>
      <w:r>
        <w:rPr>
          <w:sz w:val="21"/>
        </w:rPr>
        <w:t>C．</w:t>
      </w:r>
      <w:r>
        <w:rPr>
          <w:rFonts w:ascii="Times New Roman" w:cs="Times New Roman" w:eastAsia="Times New Roman" w:hAnsi="Times New Roman"/>
          <w:i/>
          <w:sz w:val="21"/>
        </w:rPr>
        <w:t>l</w:t>
      </w:r>
      <w:r>
        <w:rPr>
          <w:rFonts w:ascii="Times New Roman" w:cs="Times New Roman" w:eastAsia="Times New Roman" w:hAnsi="Times New Roman"/>
          <w:i/>
          <w:sz w:val="21"/>
        </w:rPr>
        <w:tab/>
      </w:r>
      <w:r>
        <w:rPr>
          <w:sz w:val="21"/>
        </w:rPr>
        <w:t>D．2</w:t>
      </w:r>
      <w:r>
        <w:rPr>
          <w:rFonts w:ascii="Times New Roman" w:cs="Times New Roman" w:eastAsia="Times New Roman" w:hAnsi="Times New Roman"/>
          <w:i/>
          <w:sz w:val="21"/>
        </w:rPr>
        <w:t>l</w:t>
      </w:r>
    </w:p>
    <w:p>
      <w:pPr>
        <w:shd w:color="auto" w:fill="auto" w:val="clear"/>
        <w:spacing w:line="360" w:lineRule="auto"/>
        <w:jc w:val="left"/>
        <w:textAlignment w:val="center"/>
        <w:rPr>
          <w:sz w:val="21"/>
        </w:rPr>
      </w:pPr>
      <w:r>
        <w:rPr>
          <w:rFonts w:hint="eastAsia"/>
          <w:b/>
          <w:bCs/>
          <w:color w:val="7030A0"/>
          <w:lang w:eastAsia="zh-CN" w:val="en-US"/>
        </w:rPr>
        <w:t>例19、</w:t>
      </w:r>
      <w:r>
        <w:rPr>
          <w:sz w:val="21"/>
        </w:rPr>
        <w:t>实验室常用的弹簧秤结构如图甲所示，弹簧的一端与连接有挂钩的拉杆相连，另一端固定在外壳上的</w:t>
      </w:r>
      <w:r>
        <w:rPr>
          <w:rFonts w:ascii="Times New Roman" w:cs="Times New Roman" w:eastAsia="Times New Roman" w:hAnsi="Times New Roman"/>
          <w:i/>
          <w:sz w:val="21"/>
        </w:rPr>
        <w:t>O</w:t>
      </w:r>
      <w:r>
        <w:rPr>
          <w:sz w:val="21"/>
        </w:rPr>
        <w:t>点，外壳上固定一个圆环，整个外壳重为1N，弹簧和拉杆的质量忽略不计。现将两弹簧秤以如图乙方式悬挂起来，下端挂一重为1N的钩码，则稳定后上、下两弹簧秤的读数分别为（　　）（不计一切摩擦）</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95500" cy="1828800"/>
            <wp:effectExtent b="0" l="0" r="0" t="0"/>
            <wp:docPr descr="@@@44d16e59-15bf-4ff9-aeca-cabae49e024f"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4d16e59-15bf-4ff9-aeca-cabae49e024f" id="29" name="图片 29"/>
                    <pic:cNvPicPr>
                      <a:picLocks noChangeAspect="1"/>
                    </pic:cNvPicPr>
                  </pic:nvPicPr>
                  <pic:blipFill>
                    <a:blip r:embed="rId78"/>
                    <a:stretch>
                      <a:fillRect/>
                    </a:stretch>
                  </pic:blipFill>
                  <pic:spPr>
                    <a:xfrm>
                      <a:off x="0" y="0"/>
                      <a:ext cx="2095500" cy="1828800"/>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A．2N，2N</w:t>
      </w:r>
      <w:r>
        <w:rPr>
          <w:rFonts w:hint="eastAsia"/>
          <w:sz w:val="21"/>
          <w:lang w:eastAsia="zh-CN" w:val="en-US"/>
        </w:rPr>
        <w:t xml:space="preserve">        </w:t>
      </w:r>
      <w:r>
        <w:rPr>
          <w:sz w:val="21"/>
        </w:rPr>
        <w:t>B．2N，3N</w:t>
      </w:r>
      <w:r>
        <w:rPr>
          <w:rFonts w:hint="eastAsia"/>
          <w:sz w:val="21"/>
          <w:lang w:eastAsia="zh-CN" w:val="en-US"/>
        </w:rPr>
        <w:t xml:space="preserve">        </w:t>
      </w:r>
      <w:r>
        <w:rPr>
          <w:sz w:val="21"/>
        </w:rPr>
        <w:t>C．3N，2N</w:t>
      </w:r>
      <w:r>
        <w:rPr>
          <w:rFonts w:hint="eastAsia"/>
          <w:sz w:val="21"/>
          <w:lang w:eastAsia="zh-CN" w:val="en-US"/>
        </w:rPr>
        <w:t xml:space="preserve">        </w:t>
      </w:r>
      <w:r>
        <w:rPr>
          <w:sz w:val="21"/>
        </w:rPr>
        <w:t>D．3N，3N</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宋体" w:cs="宋体" w:eastAsia="宋体" w:hAnsi="宋体" w:hint="eastAsia"/>
          <w:color w:val="FF0000"/>
          <w:kern w:val="2"/>
          <w:sz w:val="21"/>
          <w:szCs w:val="21"/>
          <w:u w:val="none"/>
          <w:lang w:bidi="ar-SA" w:eastAsia="zh-CN" w:val="en-US"/>
        </w:rPr>
      </w:pP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14"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14" name="图片 331"/>
                    <pic:cNvPicPr>
                      <a:picLocks noChangeAspect="1"/>
                    </pic:cNvPicPr>
                  </pic:nvPicPr>
                  <pic:blipFill>
                    <a:blip r:embed="rId19"/>
                    <a:stretch>
                      <a:fillRect/>
                    </a:stretch>
                  </pic:blipFill>
                  <pic:spPr>
                    <a:xfrm>
                      <a:off x="0" y="0"/>
                      <a:ext cx="676275" cy="3048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eastAsia"/>
          <w:b/>
          <w:bCs w:val="0"/>
          <w:sz w:val="24"/>
          <w:szCs w:val="56"/>
          <w:lang w:eastAsia="zh-CN" w:val="en-US"/>
        </w:rPr>
        <w:t>1.</w:t>
      </w:r>
      <w:r>
        <w:rPr>
          <w:rFonts w:ascii="宋体" w:cs="宋体" w:eastAsia="宋体" w:hAnsi="宋体" w:hint="default"/>
          <w:b/>
          <w:bCs w:val="0"/>
          <w:sz w:val="24"/>
          <w:szCs w:val="56"/>
        </w:rPr>
        <w:t>胡克定律的灵活应用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bCs w:val="0"/>
          <w:sz w:val="24"/>
          <w:szCs w:val="56"/>
        </w:rPr>
      </w:pPr>
      <w:r>
        <w:rPr>
          <w:rFonts w:ascii="宋体" w:cs="宋体" w:eastAsia="宋体" w:hAnsi="宋体" w:hint="eastAsia"/>
          <w:b/>
          <w:bCs w:val="0"/>
          <w:sz w:val="24"/>
          <w:szCs w:val="56"/>
          <w:lang w:eastAsia="zh-CN" w:val="en-US"/>
        </w:rPr>
        <w:t>（1）</w:t>
      </w:r>
      <w:r>
        <w:rPr>
          <w:rFonts w:ascii="宋体" w:cs="宋体" w:eastAsia="宋体" w:hAnsi="宋体" w:hint="default"/>
          <w:b/>
          <w:bCs w:val="0"/>
          <w:sz w:val="24"/>
          <w:szCs w:val="56"/>
          <w:lang w:eastAsia="zh-CN" w:val="en-US"/>
        </w:rPr>
        <w:t>基础公式与形变量计算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胡克定律：F＝k△x，其中△x为形变量（伸长量或压缩量），与弹簧总长度关系为：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伸长时：△x＝L - L</w:t>
      </w:r>
      <w:r>
        <w:rPr>
          <w:rFonts w:ascii="宋体" w:cs="宋体" w:eastAsia="宋体" w:hAnsi="宋体" w:hint="default"/>
          <w:b w:val="0"/>
          <w:bCs/>
          <w:sz w:val="24"/>
          <w:szCs w:val="56"/>
          <w:vertAlign w:val="subscript"/>
        </w:rPr>
        <w:t>0</w:t>
      </w:r>
      <w:r>
        <w:rPr>
          <w:rFonts w:ascii="宋体" w:cs="宋体" w:eastAsia="宋体" w:hAnsi="宋体" w:hint="default"/>
          <w:b w:val="0"/>
          <w:bCs/>
          <w:sz w:val="24"/>
          <w:szCs w:val="56"/>
        </w:rPr>
        <w:t>（L为总长度，L</w:t>
      </w:r>
      <w:r>
        <w:rPr>
          <w:rFonts w:ascii="宋体" w:cs="宋体" w:eastAsia="宋体" w:hAnsi="宋体" w:hint="default"/>
          <w:b w:val="0"/>
          <w:bCs/>
          <w:sz w:val="24"/>
          <w:szCs w:val="56"/>
          <w:vertAlign w:val="subscript"/>
        </w:rPr>
        <w:t>0</w:t>
      </w:r>
      <w:r>
        <w:rPr>
          <w:rFonts w:ascii="宋体" w:cs="宋体" w:eastAsia="宋体" w:hAnsi="宋体" w:hint="default"/>
          <w:b w:val="0"/>
          <w:bCs/>
          <w:sz w:val="24"/>
          <w:szCs w:val="56"/>
        </w:rPr>
        <w:t>为原长）；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压缩时：△x＝L</w:t>
      </w:r>
      <w:r>
        <w:rPr>
          <w:rFonts w:ascii="宋体" w:cs="宋体" w:eastAsia="宋体" w:hAnsi="宋体" w:hint="default"/>
          <w:b w:val="0"/>
          <w:bCs/>
          <w:sz w:val="24"/>
          <w:szCs w:val="56"/>
          <w:vertAlign w:val="subscript"/>
        </w:rPr>
        <w:t>0</w:t>
      </w:r>
      <w:r>
        <w:rPr>
          <w:rFonts w:ascii="宋体" w:cs="宋体" w:eastAsia="宋体" w:hAnsi="宋体" w:hint="default"/>
          <w:b w:val="0"/>
          <w:bCs/>
          <w:sz w:val="24"/>
          <w:szCs w:val="56"/>
        </w:rPr>
        <w:t>－L。</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bCs w:val="0"/>
          <w:sz w:val="24"/>
          <w:szCs w:val="56"/>
        </w:rPr>
      </w:pPr>
      <w:r>
        <w:rPr>
          <w:rFonts w:ascii="宋体" w:cs="宋体" w:eastAsia="宋体" w:hAnsi="宋体" w:hint="eastAsia"/>
          <w:b/>
          <w:bCs w:val="0"/>
          <w:sz w:val="24"/>
          <w:szCs w:val="56"/>
          <w:lang w:eastAsia="zh-CN" w:val="en-US"/>
        </w:rPr>
        <w:t>（2）</w:t>
      </w:r>
      <w:r>
        <w:rPr>
          <w:rFonts w:ascii="宋体" w:cs="宋体" w:eastAsia="宋体" w:hAnsi="宋体" w:hint="default"/>
          <w:b/>
          <w:bCs w:val="0"/>
          <w:sz w:val="24"/>
          <w:szCs w:val="56"/>
          <w:lang w:eastAsia="zh-CN" w:val="en-US"/>
        </w:rPr>
        <w:t>劲度系数k的影响因素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弹簧截断后，劲度系数与长度成反比：原长L的弹簧截为n段，每段劲度系数为nk。</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eastAsia"/>
          <w:b/>
          <w:bCs w:val="0"/>
          <w:sz w:val="24"/>
          <w:szCs w:val="56"/>
          <w:lang w:eastAsia="zh-CN" w:val="en-US"/>
        </w:rPr>
        <w:t>2.</w:t>
      </w:r>
      <w:r>
        <w:rPr>
          <w:rFonts w:ascii="宋体" w:cs="宋体" w:eastAsia="宋体" w:hAnsi="宋体" w:hint="default"/>
          <w:b/>
          <w:bCs w:val="0"/>
          <w:sz w:val="24"/>
          <w:szCs w:val="56"/>
        </w:rPr>
        <w:t>弹簧串联与并联模型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eastAsia"/>
          <w:b/>
          <w:bCs w:val="0"/>
          <w:sz w:val="24"/>
          <w:szCs w:val="56"/>
          <w:lang w:eastAsia="zh-CN" w:val="en-US"/>
        </w:rPr>
        <w:t>（1）</w:t>
      </w:r>
      <w:r>
        <w:rPr>
          <w:rFonts w:ascii="宋体" w:cs="宋体" w:eastAsia="宋体" w:hAnsi="宋体" w:hint="default"/>
          <w:b/>
          <w:bCs w:val="0"/>
          <w:sz w:val="24"/>
          <w:szCs w:val="56"/>
          <w:lang w:eastAsia="zh-CN" w:val="en-US"/>
        </w:rPr>
        <w:t>串联模型</w:t>
      </w:r>
      <w:r>
        <w:rPr>
          <w:rFonts w:ascii="宋体" w:cs="宋体" w:eastAsia="宋体" w:hAnsi="宋体" w:hint="default"/>
          <w:b w:val="0"/>
          <w:bCs/>
          <w:sz w:val="24"/>
          <w:szCs w:val="56"/>
          <w:lang w:eastAsia="zh-CN" w:val="en-US"/>
        </w:rPr>
        <w:t>（多弹簧依次连接）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各弹簧弹力相等，总形变量为各段形变量之和，等效劲度系数k</w:t>
      </w:r>
      <w:r>
        <w:rPr>
          <w:rFonts w:ascii="宋体" w:cs="宋体" w:eastAsia="宋体" w:hAnsi="宋体" w:hint="default"/>
          <w:b w:val="0"/>
          <w:bCs/>
          <w:sz w:val="24"/>
          <w:szCs w:val="56"/>
          <w:vertAlign w:val="subscript"/>
        </w:rPr>
        <w:t>串</w:t>
      </w:r>
      <w:r>
        <w:rPr>
          <w:rFonts w:ascii="宋体" w:cs="宋体" w:eastAsia="宋体" w:hAnsi="宋体" w:hint="default"/>
          <w:b w:val="0"/>
          <w:bCs/>
          <w:sz w:val="24"/>
          <w:szCs w:val="56"/>
        </w:rPr>
        <w:t>满足：</w:t>
      </w:r>
      <w:r>
        <w:rPr>
          <w:rFonts w:ascii="宋体" w:cs="宋体" w:eastAsia="宋体" w:hAnsi="宋体" w:hint="default"/>
          <w:b w:val="0"/>
          <w:bCs/>
          <w:position w:val="-32"/>
          <w:sz w:val="24"/>
          <w:szCs w:val="56"/>
        </w:rPr>
        <w:object>
          <v:shape coordsize="21600,21600" filled="f" id="_x0000_i1045" o:ole="" o:preferrelative="t" stroked="f" style="width:65pt;height:35pt" type="#_x0000_t75">
            <v:imagedata o:title="" r:id="rId79"/>
            <o:lock aspectratio="t" v:ext="edit"/>
            <w10:anchorlock/>
          </v:shape>
          <o:OLEObject DrawAspect="Content" ObjectID="_1468075745" ProgID="Equation.KSEE3" ShapeID="_x0000_i1045" Type="Embed" r:id="rId80"/>
        </w:object>
      </w:r>
      <w:r>
        <w:rPr>
          <w:rFonts w:ascii="宋体" w:cs="宋体" w:eastAsia="宋体" w:hAnsi="宋体" w:hint="default"/>
          <w:b w:val="0"/>
          <w:bCs/>
          <w:sz w:val="24"/>
          <w:szCs w:val="56"/>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eastAsia"/>
          <w:b/>
          <w:bCs w:val="0"/>
          <w:sz w:val="24"/>
          <w:szCs w:val="56"/>
          <w:lang w:eastAsia="zh-CN" w:val="en-US"/>
        </w:rPr>
        <w:t>（2）</w:t>
      </w:r>
      <w:r>
        <w:rPr>
          <w:rFonts w:ascii="宋体" w:cs="宋体" w:eastAsia="宋体" w:hAnsi="宋体" w:hint="default"/>
          <w:b/>
          <w:bCs w:val="0"/>
          <w:sz w:val="24"/>
          <w:szCs w:val="56"/>
          <w:lang w:eastAsia="zh-CN" w:val="en-US"/>
        </w:rPr>
        <w:t>并联模型</w:t>
      </w:r>
      <w:r>
        <w:rPr>
          <w:rFonts w:ascii="宋体" w:cs="宋体" w:eastAsia="宋体" w:hAnsi="宋体" w:hint="default"/>
          <w:b w:val="0"/>
          <w:bCs/>
          <w:sz w:val="24"/>
          <w:szCs w:val="56"/>
          <w:lang w:eastAsia="zh-CN" w:val="en-US"/>
        </w:rPr>
        <w:t>（多弹簧并排连接）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各弹簧形变量相等，总弹力为各段弹力之和，等效劲度系数k</w:t>
      </w:r>
      <w:r>
        <w:rPr>
          <w:rFonts w:ascii="宋体" w:cs="宋体" w:eastAsia="宋体" w:hAnsi="宋体" w:hint="default"/>
          <w:b w:val="0"/>
          <w:bCs/>
          <w:sz w:val="24"/>
          <w:szCs w:val="56"/>
          <w:vertAlign w:val="subscript"/>
        </w:rPr>
        <w:t>并</w:t>
      </w:r>
      <w:r>
        <w:rPr>
          <w:rFonts w:ascii="宋体" w:cs="宋体" w:eastAsia="宋体" w:hAnsi="宋体" w:hint="default"/>
          <w:b w:val="0"/>
          <w:bCs/>
          <w:sz w:val="24"/>
          <w:szCs w:val="56"/>
        </w:rPr>
        <w:t>＝k</w:t>
      </w:r>
      <w:r>
        <w:rPr>
          <w:rFonts w:ascii="宋体" w:cs="宋体" w:eastAsia="宋体" w:hAnsi="宋体" w:hint="default"/>
          <w:b w:val="0"/>
          <w:bCs/>
          <w:sz w:val="24"/>
          <w:szCs w:val="56"/>
          <w:vertAlign w:val="subscript"/>
        </w:rPr>
        <w:t>1</w:t>
      </w:r>
      <w:r>
        <w:rPr>
          <w:rFonts w:ascii="宋体" w:cs="宋体" w:eastAsia="宋体" w:hAnsi="宋体" w:hint="default"/>
          <w:b w:val="0"/>
          <w:bCs/>
          <w:sz w:val="24"/>
          <w:szCs w:val="56"/>
        </w:rPr>
        <w:t>＋k</w:t>
      </w:r>
      <w:r>
        <w:rPr>
          <w:rFonts w:ascii="宋体" w:cs="宋体" w:eastAsia="宋体" w:hAnsi="宋体" w:hint="default"/>
          <w:b w:val="0"/>
          <w:bCs/>
          <w:sz w:val="24"/>
          <w:szCs w:val="56"/>
          <w:vertAlign w:val="subscript"/>
        </w:rPr>
        <w:t>2</w:t>
      </w:r>
      <w:r>
        <w:rPr>
          <w:rFonts w:ascii="宋体" w:cs="宋体" w:eastAsia="宋体" w:hAnsi="宋体" w:hint="default"/>
          <w:b w:val="0"/>
          <w:bCs/>
          <w:sz w:val="24"/>
          <w:szCs w:val="56"/>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eastAsia"/>
          <w:b/>
          <w:bCs w:val="0"/>
          <w:sz w:val="24"/>
          <w:szCs w:val="56"/>
          <w:lang w:eastAsia="zh-CN" w:val="en-US"/>
        </w:rPr>
        <w:t>（3）</w:t>
      </w:r>
      <w:r>
        <w:rPr>
          <w:rFonts w:ascii="宋体" w:cs="宋体" w:eastAsia="宋体" w:hAnsi="宋体" w:hint="default"/>
          <w:b/>
          <w:bCs w:val="0"/>
          <w:sz w:val="24"/>
          <w:szCs w:val="56"/>
        </w:rPr>
        <w:t>弹簧秤读数与受力分析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读数本质：弹簧秤读数等于其挂钩端所受拉力，与另一端受力无关（平衡时两端拉力相等）。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系统受力分析步骤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隔离弹簧秤，明确其受力来源（如重力、拉力）。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eastAsia"/>
          <w:b/>
          <w:bCs w:val="0"/>
          <w:sz w:val="24"/>
          <w:szCs w:val="56"/>
          <w:lang w:eastAsia="zh-CN" w:val="en-US"/>
        </w:rPr>
        <w:t>4.</w:t>
      </w:r>
      <w:r>
        <w:rPr>
          <w:rFonts w:ascii="宋体" w:cs="宋体" w:eastAsia="宋体" w:hAnsi="宋体" w:hint="default"/>
          <w:b/>
          <w:bCs w:val="0"/>
          <w:sz w:val="24"/>
          <w:szCs w:val="56"/>
        </w:rPr>
        <w:t>常见误区与突破方法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bCs w:val="0"/>
          <w:sz w:val="24"/>
          <w:szCs w:val="56"/>
          <w:lang w:eastAsia="zh-CN" w:val="en-US"/>
        </w:rPr>
        <w:t>误区 1：</w:t>
      </w:r>
      <w:r>
        <w:rPr>
          <w:rFonts w:ascii="宋体" w:cs="宋体" w:eastAsia="宋体" w:hAnsi="宋体" w:hint="default"/>
          <w:b w:val="0"/>
          <w:bCs/>
          <w:sz w:val="24"/>
          <w:szCs w:val="56"/>
          <w:lang w:eastAsia="zh-CN" w:val="en-US"/>
        </w:rPr>
        <w:t>混淆弹簧总长度与形变量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解题时需先确定原长L</w:t>
      </w:r>
      <w:r>
        <w:rPr>
          <w:rFonts w:ascii="宋体" w:cs="宋体" w:eastAsia="宋体" w:hAnsi="宋体" w:hint="default"/>
          <w:b w:val="0"/>
          <w:bCs/>
          <w:sz w:val="24"/>
          <w:szCs w:val="56"/>
          <w:vertAlign w:val="subscript"/>
        </w:rPr>
        <w:t>0</w:t>
      </w:r>
      <w:r>
        <w:rPr>
          <w:rFonts w:ascii="宋体" w:cs="宋体" w:eastAsia="宋体" w:hAnsi="宋体" w:hint="default"/>
          <w:b w:val="0"/>
          <w:bCs/>
          <w:sz w:val="24"/>
          <w:szCs w:val="56"/>
        </w:rPr>
        <w:t>，再算形变量△x＝|L－L</w:t>
      </w:r>
      <w:r>
        <w:rPr>
          <w:rFonts w:ascii="宋体" w:cs="宋体" w:eastAsia="宋体" w:hAnsi="宋体" w:hint="default"/>
          <w:b w:val="0"/>
          <w:bCs/>
          <w:sz w:val="24"/>
          <w:szCs w:val="56"/>
          <w:vertAlign w:val="subscript"/>
        </w:rPr>
        <w:t>0</w:t>
      </w:r>
      <w:r>
        <w:rPr>
          <w:rFonts w:ascii="宋体" w:cs="宋体" w:eastAsia="宋体" w:hAnsi="宋体" w:hint="default"/>
          <w:b w:val="0"/>
          <w:bCs/>
          <w:sz w:val="24"/>
          <w:szCs w:val="56"/>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bCs w:val="0"/>
          <w:sz w:val="24"/>
          <w:szCs w:val="56"/>
          <w:lang w:eastAsia="zh-CN" w:val="en-US"/>
        </w:rPr>
        <w:t>误区 2：</w:t>
      </w:r>
      <w:r>
        <w:rPr>
          <w:rFonts w:ascii="宋体" w:cs="宋体" w:eastAsia="宋体" w:hAnsi="宋体" w:hint="default"/>
          <w:b w:val="0"/>
          <w:bCs/>
          <w:sz w:val="24"/>
          <w:szCs w:val="56"/>
          <w:lang w:eastAsia="zh-CN" w:val="en-US"/>
        </w:rPr>
        <w:t>忽略弹簧连接方式对受力的影响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串联时各弹簧受力相等，并联时各弹簧受力可能不同（与劲度系数有关），需结合胡克定律分别计算。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lang w:eastAsia="zh-CN" w:val="en-US"/>
        </w:rPr>
        <w:t>技巧：优先隔离受力简单的物体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bCs w:val="0"/>
          <w:sz w:val="24"/>
          <w:szCs w:val="56"/>
        </w:rPr>
      </w:pPr>
      <w:r>
        <w:rPr>
          <w:rFonts w:ascii="宋体" w:cs="宋体" w:eastAsia="宋体" w:hAnsi="宋体" w:hint="eastAsia"/>
          <w:b/>
          <w:bCs w:val="0"/>
          <w:sz w:val="24"/>
          <w:szCs w:val="56"/>
          <w:lang w:eastAsia="zh-CN" w:val="en-US"/>
        </w:rPr>
        <w:t>5.</w:t>
      </w:r>
      <w:r>
        <w:rPr>
          <w:rFonts w:ascii="宋体" w:cs="宋体" w:eastAsia="宋体" w:hAnsi="宋体" w:hint="default"/>
          <w:b/>
          <w:bCs w:val="0"/>
          <w:sz w:val="24"/>
          <w:szCs w:val="56"/>
        </w:rPr>
        <w:t>实验与实际问题迁移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eastAsia"/>
          <w:b/>
          <w:bCs w:val="0"/>
          <w:sz w:val="24"/>
          <w:szCs w:val="56"/>
          <w:lang w:eastAsia="zh-CN"/>
        </w:rPr>
        <w:t>（</w:t>
      </w:r>
      <w:r>
        <w:rPr>
          <w:rFonts w:ascii="宋体" w:cs="宋体" w:eastAsia="宋体" w:hAnsi="宋体" w:hint="eastAsia"/>
          <w:b/>
          <w:bCs w:val="0"/>
          <w:sz w:val="24"/>
          <w:szCs w:val="56"/>
          <w:lang w:eastAsia="zh-CN" w:val="en-US"/>
        </w:rPr>
        <w:t>1</w:t>
      </w:r>
      <w:r>
        <w:rPr>
          <w:rFonts w:ascii="宋体" w:cs="宋体" w:eastAsia="宋体" w:hAnsi="宋体" w:hint="eastAsia"/>
          <w:b/>
          <w:bCs w:val="0"/>
          <w:sz w:val="24"/>
          <w:szCs w:val="56"/>
          <w:lang w:eastAsia="zh-CN"/>
        </w:rPr>
        <w:t>）</w:t>
      </w:r>
      <w:r>
        <w:rPr>
          <w:rFonts w:ascii="宋体" w:cs="宋体" w:eastAsia="宋体" w:hAnsi="宋体" w:hint="default"/>
          <w:b/>
          <w:bCs w:val="0"/>
          <w:sz w:val="24"/>
          <w:szCs w:val="56"/>
        </w:rPr>
        <w:t>实验数据处理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利用F</w:t>
      </w:r>
      <w:r>
        <w:rPr>
          <w:rFonts w:ascii="宋体" w:cs="宋体" w:eastAsia="宋体" w:hAnsi="宋体" w:hint="eastAsia"/>
          <w:b w:val="0"/>
          <w:bCs/>
          <w:sz w:val="24"/>
          <w:szCs w:val="56"/>
          <w:lang w:eastAsia="zh-CN" w:val="en-US"/>
        </w:rPr>
        <w:t>-</w:t>
      </w:r>
      <w:r>
        <w:rPr>
          <w:rFonts w:ascii="宋体" w:cs="宋体" w:eastAsia="宋体" w:hAnsi="宋体" w:hint="default"/>
          <w:b w:val="0"/>
          <w:bCs/>
          <w:sz w:val="24"/>
          <w:szCs w:val="56"/>
        </w:rPr>
        <w:t>△x图像斜率求k，或通过平衡条件F=mg=k△x直接计算。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eastAsia"/>
          <w:b/>
          <w:bCs w:val="0"/>
          <w:sz w:val="24"/>
          <w:szCs w:val="56"/>
          <w:lang w:eastAsia="zh-CN"/>
        </w:rPr>
        <w:t>（</w:t>
      </w:r>
      <w:r>
        <w:rPr>
          <w:rFonts w:ascii="宋体" w:cs="宋体" w:eastAsia="宋体" w:hAnsi="宋体" w:hint="eastAsia"/>
          <w:b/>
          <w:bCs w:val="0"/>
          <w:sz w:val="24"/>
          <w:szCs w:val="56"/>
          <w:lang w:eastAsia="zh-CN" w:val="en-US"/>
        </w:rPr>
        <w:t>2</w:t>
      </w:r>
      <w:r>
        <w:rPr>
          <w:rFonts w:ascii="宋体" w:cs="宋体" w:eastAsia="宋体" w:hAnsi="宋体" w:hint="eastAsia"/>
          <w:b/>
          <w:bCs w:val="0"/>
          <w:sz w:val="24"/>
          <w:szCs w:val="56"/>
          <w:lang w:eastAsia="zh-CN"/>
        </w:rPr>
        <w:t>）</w:t>
      </w:r>
      <w:r>
        <w:rPr>
          <w:rFonts w:ascii="宋体" w:cs="宋体" w:eastAsia="宋体" w:hAnsi="宋体" w:hint="default"/>
          <w:b/>
          <w:bCs w:val="0"/>
          <w:sz w:val="24"/>
          <w:szCs w:val="56"/>
        </w:rPr>
        <w:t>实际应用场景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弹簧秤读数、悬挂系统平衡、弹簧截断后劲度系数变化等问题，均需紧扣胡克定律与受力平衡。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lang w:eastAsia="zh-CN" w:val="en-US"/>
        </w:rPr>
        <w:t>总结：弹簧问题的核心是明确 “形变量与弹力的关系”，结合连接方式（串联 / 并联）和受力分析（隔离法），即可快速突破。</w:t>
      </w:r>
    </w:p>
    <w:p>
      <w:r>
        <w:br w:type="page"/>
      </w: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948180" cy="708660"/>
            <wp:effectExtent b="15240" l="0" r="13970" t="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81"/>
                    <a:stretch>
                      <a:fillRect/>
                    </a:stretch>
                  </pic:blipFill>
                  <pic:spPr>
                    <a:xfrm>
                      <a:off x="0" y="0"/>
                      <a:ext cx="1948180" cy="708660"/>
                    </a:xfrm>
                    <a:prstGeom prst="rect">
                      <a:avLst/>
                    </a:prstGeom>
                    <a:noFill/>
                    <a:ln>
                      <a:noFill/>
                    </a:ln>
                  </pic:spPr>
                </pic:pic>
              </a:graphicData>
            </a:graphic>
          </wp:inline>
        </w:drawing>
      </w:r>
    </w:p>
    <w:p>
      <w:pPr>
        <w:shd w:color="auto" w:fill="auto" w:val="clear"/>
        <w:spacing w:line="360" w:lineRule="auto"/>
        <w:jc w:val="left"/>
        <w:textAlignment w:val="center"/>
        <w:rPr>
          <w:sz w:val="21"/>
        </w:rPr>
      </w:pPr>
      <w:r>
        <w:rPr>
          <w:sz w:val="21"/>
        </w:rPr>
        <w:t>1．体育课上一学生将足球踢向斜台，如图所示。下列关于足球与斜台作用时，斜台对足球的弹力方向的说法中正确的是（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43075" cy="1295400"/>
            <wp:effectExtent b="0" l="0" r="9525" t="0"/>
            <wp:docPr descr="@@@13d31d0f-e981-482e-92f8-8ba2396932de"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3d31d0f-e981-482e-92f8-8ba2396932de" id="100003" name="图片 100003"/>
                    <pic:cNvPicPr>
                      <a:picLocks noChangeAspect="1"/>
                    </pic:cNvPicPr>
                  </pic:nvPicPr>
                  <pic:blipFill>
                    <a:blip r:embed="rId82"/>
                    <a:stretch>
                      <a:fillRect/>
                    </a:stretch>
                  </pic:blipFill>
                  <pic:spPr>
                    <a:xfrm>
                      <a:off x="0" y="0"/>
                      <a:ext cx="1743075" cy="1295400"/>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A．沿</w:t>
      </w:r>
      <w:r>
        <w:object>
          <v:shape alt="eqIdf44c235d8b49207ad3f2d77dc5d6cf20" coordsize="21600,21600" filled="f" id="_x0000_i1046" o:ole="" o:preferrelative="t" stroked="f" style="width:9.65pt;height:14.85pt" type="#_x0000_t75">
            <v:stroke joinstyle="miter"/>
            <v:imagedata o:title="eqIdf44c235d8b49207ad3f2d77dc5d6cf20" r:id="rId83"/>
            <o:lock aspectratio="t" v:ext="edit"/>
            <w10:anchorlock/>
          </v:shape>
          <o:OLEObject DrawAspect="Content" ObjectID="_1468075746" ProgID="Equation.DSMT4" ShapeID="_x0000_i1046" Type="Embed" r:id="rId84"/>
        </w:object>
      </w:r>
      <w:r>
        <w:rPr>
          <w:sz w:val="21"/>
        </w:rPr>
        <w:t>的方向</w:t>
      </w:r>
      <w:r>
        <w:rPr>
          <w:sz w:val="21"/>
        </w:rPr>
        <w:tab/>
      </w:r>
      <w:r>
        <w:rPr>
          <w:sz w:val="21"/>
        </w:rPr>
        <w:t>B．沿</w:t>
      </w:r>
      <w:r>
        <w:object>
          <v:shape alt="eqId814f55724f7ee57bd395eb3b95393c68" coordsize="21600,21600" filled="f" id="_x0000_i1047" o:ole="" o:preferrelative="t" stroked="f" style="width:10.55pt;height:15.05pt" type="#_x0000_t75">
            <v:stroke joinstyle="miter"/>
            <v:imagedata o:title="eqId814f55724f7ee57bd395eb3b95393c68" r:id="rId85"/>
            <o:lock aspectratio="t" v:ext="edit"/>
            <w10:anchorlock/>
          </v:shape>
          <o:OLEObject DrawAspect="Content" ObjectID="_1468075747" ProgID="Equation.DSMT4" ShapeID="_x0000_i1047" Type="Embed" r:id="rId86"/>
        </w:object>
      </w:r>
      <w:r>
        <w:rPr>
          <w:sz w:val="21"/>
        </w:rPr>
        <w:t>的方向</w:t>
      </w:r>
    </w:p>
    <w:p>
      <w:pPr>
        <w:shd w:color="auto" w:fill="auto" w:val="clear"/>
        <w:tabs>
          <w:tab w:pos="4156" w:val="left"/>
        </w:tabs>
        <w:spacing w:line="360" w:lineRule="auto"/>
        <w:ind w:left="300"/>
        <w:jc w:val="left"/>
        <w:textAlignment w:val="center"/>
        <w:rPr>
          <w:sz w:val="21"/>
        </w:rPr>
      </w:pPr>
      <w:r>
        <w:rPr>
          <w:sz w:val="21"/>
        </w:rPr>
        <w:t>C．先沿</w:t>
      </w:r>
      <w:r>
        <w:object>
          <v:shape alt="eqIdf44c235d8b49207ad3f2d77dc5d6cf20" coordsize="21600,21600" filled="f" id="_x0000_i1048" o:ole="" o:preferrelative="t" stroked="f" style="width:9.65pt;height:14.85pt" type="#_x0000_t75">
            <v:stroke joinstyle="miter"/>
            <v:imagedata o:title="eqIdf44c235d8b49207ad3f2d77dc5d6cf20" r:id="rId83"/>
            <o:lock aspectratio="t" v:ext="edit"/>
            <w10:anchorlock/>
          </v:shape>
          <o:OLEObject DrawAspect="Content" ObjectID="_1468075748" ProgID="Equation.DSMT4" ShapeID="_x0000_i1048" Type="Embed" r:id="rId87"/>
        </w:object>
      </w:r>
      <w:r>
        <w:rPr>
          <w:sz w:val="21"/>
        </w:rPr>
        <w:t>的方向后沿</w:t>
      </w:r>
      <w:r>
        <w:object>
          <v:shape alt="eqId814f55724f7ee57bd395eb3b95393c68" coordsize="21600,21600" filled="f" id="_x0000_i1049" o:ole="" o:preferrelative="t" stroked="f" style="width:10.55pt;height:15.05pt" type="#_x0000_t75">
            <v:stroke joinstyle="miter"/>
            <v:imagedata o:title="eqId814f55724f7ee57bd395eb3b95393c68" r:id="rId85"/>
            <o:lock aspectratio="t" v:ext="edit"/>
            <w10:anchorlock/>
          </v:shape>
          <o:OLEObject DrawAspect="Content" ObjectID="_1468075749" ProgID="Equation.DSMT4" ShapeID="_x0000_i1049" Type="Embed" r:id="rId88"/>
        </w:object>
      </w:r>
      <w:r>
        <w:rPr>
          <w:sz w:val="21"/>
        </w:rPr>
        <w:t>的方向</w:t>
      </w:r>
      <w:r>
        <w:rPr>
          <w:sz w:val="21"/>
        </w:rPr>
        <w:tab/>
      </w:r>
      <w:r>
        <w:rPr>
          <w:sz w:val="21"/>
        </w:rPr>
        <w:t>D．沿垂直于斜台的方向</w:t>
      </w:r>
    </w:p>
    <w:p>
      <w:pPr>
        <w:shd w:color="auto" w:fill="auto" w:val="clear"/>
        <w:spacing w:line="360" w:lineRule="auto"/>
        <w:jc w:val="left"/>
        <w:textAlignment w:val="center"/>
        <w:rPr>
          <w:sz w:val="21"/>
        </w:rPr>
      </w:pPr>
      <w:r>
        <w:rPr>
          <w:sz w:val="21"/>
        </w:rPr>
        <w:t>2．下列关于重力的说法正确的是（　　）</w:t>
      </w:r>
    </w:p>
    <w:p>
      <w:pPr>
        <w:shd w:color="auto" w:fill="auto" w:val="clear"/>
        <w:tabs>
          <w:tab w:pos="4156" w:val="left"/>
        </w:tabs>
        <w:spacing w:line="360" w:lineRule="auto"/>
        <w:ind w:left="300"/>
        <w:jc w:val="left"/>
        <w:textAlignment w:val="center"/>
        <w:rPr>
          <w:sz w:val="21"/>
        </w:rPr>
      </w:pPr>
      <w:r>
        <w:rPr>
          <w:sz w:val="21"/>
        </w:rPr>
        <w:t>A．空中高速飞行的子弹不受重力作用</w:t>
      </w:r>
      <w:r>
        <w:rPr>
          <w:sz w:val="21"/>
        </w:rPr>
        <w:tab/>
      </w:r>
      <w:r>
        <w:rPr>
          <w:rFonts w:hint="eastAsia"/>
          <w:sz w:val="21"/>
          <w:lang w:eastAsia="zh-CN" w:val="en-US"/>
        </w:rPr>
        <w:tab/>
      </w:r>
      <w:r>
        <w:rPr>
          <w:rFonts w:hint="eastAsia"/>
          <w:sz w:val="21"/>
          <w:lang w:eastAsia="zh-CN" w:val="en-US"/>
        </w:rPr>
        <w:tab/>
      </w:r>
      <w:r>
        <w:rPr>
          <w:sz w:val="21"/>
        </w:rPr>
        <w:t>B．物体所受重力都集中在它的几何中心上</w:t>
      </w:r>
    </w:p>
    <w:p>
      <w:pPr>
        <w:shd w:color="auto" w:fill="auto" w:val="clear"/>
        <w:tabs>
          <w:tab w:pos="4156" w:val="left"/>
        </w:tabs>
        <w:spacing w:line="360" w:lineRule="auto"/>
        <w:ind w:left="300"/>
        <w:jc w:val="left"/>
        <w:textAlignment w:val="center"/>
        <w:rPr>
          <w:sz w:val="21"/>
        </w:rPr>
      </w:pPr>
      <w:r>
        <w:rPr>
          <w:sz w:val="21"/>
        </w:rPr>
        <w:t>C．同一物体在赤道和北极受到的重力相等</w:t>
      </w:r>
      <w:r>
        <w:rPr>
          <w:sz w:val="21"/>
        </w:rPr>
        <w:tab/>
      </w:r>
      <w:r>
        <w:rPr>
          <w:sz w:val="21"/>
        </w:rPr>
        <w:t>D．物体的重心与物体的形状和质量分布有关</w:t>
      </w:r>
    </w:p>
    <w:p>
      <w:pPr>
        <w:shd w:color="auto" w:fill="auto" w:val="clear"/>
        <w:spacing w:line="360" w:lineRule="auto"/>
        <w:jc w:val="left"/>
        <w:textAlignment w:val="center"/>
        <w:rPr>
          <w:sz w:val="21"/>
        </w:rPr>
      </w:pPr>
      <w:r>
        <w:rPr>
          <w:sz w:val="21"/>
        </w:rPr>
        <w:t>3．滑板是深受年轻朋友追捧的极限运动。如图所示，当人站在滑板上运动时，下列说法正确的是（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609600" cy="771525"/>
            <wp:effectExtent b="3175" l="0" r="0" t="0"/>
            <wp:docPr descr="@@@95be593c-a256-4fe2-b5d7-d3fc3f6125b6"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5be593c-a256-4fe2-b5d7-d3fc3f6125b6" id="100005" name="图片 100005"/>
                    <pic:cNvPicPr>
                      <a:picLocks noChangeAspect="1"/>
                    </pic:cNvPicPr>
                  </pic:nvPicPr>
                  <pic:blipFill>
                    <a:blip r:embed="rId89"/>
                    <a:stretch>
                      <a:fillRect/>
                    </a:stretch>
                  </pic:blipFill>
                  <pic:spPr>
                    <a:xfrm>
                      <a:off x="0" y="0"/>
                      <a:ext cx="609600" cy="77152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A．人的重心位置固定不变</w:t>
      </w:r>
      <w:r>
        <w:rPr>
          <w:rFonts w:hint="eastAsia"/>
          <w:sz w:val="21"/>
          <w:lang w:eastAsia="zh-CN" w:val="en-US"/>
        </w:rPr>
        <w:tab/>
      </w:r>
      <w:r>
        <w:rPr>
          <w:rFonts w:hint="eastAsia"/>
          <w:sz w:val="21"/>
          <w:lang w:eastAsia="zh-CN" w:val="en-US"/>
        </w:rPr>
        <w:tab/>
      </w:r>
      <w:r>
        <w:rPr>
          <w:rFonts w:hint="eastAsia"/>
          <w:sz w:val="21"/>
          <w:lang w:eastAsia="zh-CN" w:val="en-US"/>
        </w:rPr>
        <w:tab/>
      </w:r>
      <w:r>
        <w:rPr>
          <w:sz w:val="21"/>
        </w:rPr>
        <w:t>B．人对滑板的压力就是人的重力</w:t>
      </w:r>
    </w:p>
    <w:p>
      <w:pPr>
        <w:shd w:color="auto" w:fill="auto" w:val="clear"/>
        <w:spacing w:line="360" w:lineRule="auto"/>
        <w:ind w:left="300"/>
        <w:jc w:val="left"/>
        <w:textAlignment w:val="center"/>
        <w:rPr>
          <w:sz w:val="21"/>
        </w:rPr>
      </w:pPr>
      <w:r>
        <w:rPr>
          <w:sz w:val="21"/>
        </w:rPr>
        <w:t>C．人的重心一定在人身上</w:t>
      </w:r>
      <w:r>
        <w:rPr>
          <w:rFonts w:hint="eastAsia"/>
          <w:sz w:val="21"/>
          <w:lang w:eastAsia="zh-CN" w:val="en-US"/>
        </w:rPr>
        <w:tab/>
      </w:r>
      <w:r>
        <w:rPr>
          <w:rFonts w:hint="eastAsia"/>
          <w:sz w:val="21"/>
          <w:lang w:eastAsia="zh-CN" w:val="en-US"/>
        </w:rPr>
        <w:tab/>
      </w:r>
      <w:r>
        <w:rPr>
          <w:rFonts w:hint="eastAsia"/>
          <w:sz w:val="21"/>
          <w:lang w:eastAsia="zh-CN" w:val="en-US"/>
        </w:rPr>
        <w:tab/>
      </w:r>
      <w:r>
        <w:rPr>
          <w:sz w:val="21"/>
        </w:rPr>
        <w:t>D．水平地面对滑板的弹力方向竖直向上</w:t>
      </w:r>
    </w:p>
    <w:p>
      <w:pPr>
        <w:shd w:color="auto" w:fill="auto" w:val="clear"/>
        <w:spacing w:line="360" w:lineRule="auto"/>
        <w:jc w:val="left"/>
        <w:textAlignment w:val="center"/>
        <w:rPr>
          <w:sz w:val="21"/>
        </w:rPr>
      </w:pPr>
      <w:r>
        <w:rPr>
          <w:sz w:val="21"/>
        </w:rPr>
        <w:t>4．如图是儿童常玩的玩具不倒翁，将站立的不倒翁按倒在桌面上，不倒翁会重新立起，下列说法正确的是（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981075" cy="1171575"/>
            <wp:effectExtent b="9525" l="0" r="9525" t="0"/>
            <wp:docPr descr="@@@e424ef4c-f740-4bda-9ea9-d930a82d7b91"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424ef4c-f740-4bda-9ea9-d930a82d7b91" id="100007" name="图片 100007"/>
                    <pic:cNvPicPr>
                      <a:picLocks noChangeAspect="1"/>
                    </pic:cNvPicPr>
                  </pic:nvPicPr>
                  <pic:blipFill>
                    <a:blip r:embed="rId90"/>
                    <a:stretch>
                      <a:fillRect/>
                    </a:stretch>
                  </pic:blipFill>
                  <pic:spPr>
                    <a:xfrm>
                      <a:off x="0" y="0"/>
                      <a:ext cx="981075" cy="117157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A．按倒不倒翁，其重心高度降低</w:t>
      </w:r>
    </w:p>
    <w:p>
      <w:pPr>
        <w:shd w:color="auto" w:fill="auto" w:val="clear"/>
        <w:spacing w:line="360" w:lineRule="auto"/>
        <w:ind w:left="300"/>
        <w:jc w:val="left"/>
        <w:textAlignment w:val="center"/>
        <w:rPr>
          <w:sz w:val="21"/>
        </w:rPr>
      </w:pPr>
      <w:r>
        <w:rPr>
          <w:sz w:val="21"/>
        </w:rPr>
        <w:t>B．按倒不倒翁，其重心高度不变</w:t>
      </w:r>
    </w:p>
    <w:p>
      <w:pPr>
        <w:shd w:color="auto" w:fill="auto" w:val="clear"/>
        <w:spacing w:line="360" w:lineRule="auto"/>
        <w:ind w:left="300"/>
        <w:jc w:val="left"/>
        <w:textAlignment w:val="center"/>
        <w:rPr>
          <w:sz w:val="21"/>
        </w:rPr>
      </w:pPr>
      <w:r>
        <w:rPr>
          <w:sz w:val="21"/>
        </w:rPr>
        <w:t>C．不倒翁所受到的桌面支持力是由于不倒翁发生形变产生的</w:t>
      </w:r>
    </w:p>
    <w:p>
      <w:pPr>
        <w:shd w:color="auto" w:fill="auto" w:val="clear"/>
        <w:spacing w:line="360" w:lineRule="auto"/>
        <w:ind w:left="300"/>
        <w:jc w:val="left"/>
        <w:textAlignment w:val="center"/>
        <w:rPr>
          <w:sz w:val="21"/>
        </w:rPr>
      </w:pPr>
      <w:r>
        <w:rPr>
          <w:sz w:val="21"/>
        </w:rPr>
        <w:t>D．不论不倒翁处于何种状态，其所受重力的方向总是竖直向下</w:t>
      </w:r>
    </w:p>
    <w:p>
      <w:pPr>
        <w:shd w:color="auto" w:fill="auto" w:val="clear"/>
        <w:spacing w:line="360" w:lineRule="auto"/>
        <w:jc w:val="left"/>
        <w:textAlignment w:val="center"/>
        <w:rPr>
          <w:sz w:val="21"/>
        </w:rPr>
      </w:pPr>
      <w:r>
        <w:rPr>
          <w:sz w:val="21"/>
        </w:rPr>
        <w:t>5．某实验小组采用如图所示的装置探究在弹性限度内两根不同弹簧a和b的弹力和弹簧伸长量的关系，得到弹簧弹力</w:t>
      </w:r>
      <w:r>
        <w:rPr>
          <w:rFonts w:ascii="Times New Roman" w:cs="Times New Roman" w:eastAsia="Times New Roman" w:hAnsi="Times New Roman"/>
          <w:i/>
          <w:sz w:val="21"/>
        </w:rPr>
        <w:t>F</w:t>
      </w:r>
      <w:r>
        <w:rPr>
          <w:sz w:val="21"/>
        </w:rPr>
        <w:t>随弹簧伸长量</w:t>
      </w:r>
      <w:r>
        <w:rPr>
          <w:rFonts w:ascii="Times New Roman" w:cs="Times New Roman" w:eastAsia="Times New Roman" w:hAnsi="Times New Roman"/>
          <w:i/>
          <w:sz w:val="21"/>
        </w:rPr>
        <w:t>x</w:t>
      </w:r>
      <w:r>
        <w:rPr>
          <w:sz w:val="21"/>
        </w:rPr>
        <w:t>变化的图像如图所示。下列说法正确的是（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85975" cy="1038225"/>
            <wp:effectExtent b="3175" l="0" r="9525" t="0"/>
            <wp:docPr descr="@@@66108982a8a24a09ad7e94c4613cea52"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6108982a8a24a09ad7e94c4613cea52" id="46" name="图片 46"/>
                    <pic:cNvPicPr>
                      <a:picLocks noChangeAspect="1"/>
                    </pic:cNvPicPr>
                  </pic:nvPicPr>
                  <pic:blipFill>
                    <a:blip r:embed="rId91"/>
                    <a:stretch>
                      <a:fillRect/>
                    </a:stretch>
                  </pic:blipFill>
                  <pic:spPr>
                    <a:xfrm>
                      <a:off x="0" y="0"/>
                      <a:ext cx="2085975" cy="103822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A．弹簧a的原长一定和b相同</w:t>
      </w:r>
      <w:r>
        <w:rPr>
          <w:rFonts w:hint="eastAsia"/>
          <w:sz w:val="21"/>
          <w:lang w:eastAsia="zh-CN" w:val="en-US"/>
        </w:rPr>
        <w:tab/>
      </w:r>
      <w:r>
        <w:rPr>
          <w:rFonts w:hint="eastAsia"/>
          <w:sz w:val="21"/>
          <w:lang w:eastAsia="zh-CN" w:val="en-US"/>
        </w:rPr>
        <w:tab/>
      </w:r>
      <w:r>
        <w:rPr>
          <w:rFonts w:hint="eastAsia"/>
          <w:sz w:val="21"/>
          <w:lang w:eastAsia="zh-CN" w:val="en-US"/>
        </w:rPr>
        <w:tab/>
      </w:r>
      <w:r>
        <w:rPr>
          <w:sz w:val="21"/>
        </w:rPr>
        <w:t>B．弹簧a的劲度系数一定比弹簧b的小</w:t>
      </w:r>
    </w:p>
    <w:p>
      <w:pPr>
        <w:shd w:color="auto" w:fill="auto" w:val="clear"/>
        <w:spacing w:line="360" w:lineRule="auto"/>
        <w:ind w:left="300"/>
        <w:jc w:val="left"/>
        <w:textAlignment w:val="center"/>
        <w:rPr>
          <w:sz w:val="21"/>
        </w:rPr>
      </w:pPr>
      <w:r>
        <w:rPr>
          <w:sz w:val="21"/>
        </w:rPr>
        <w:t>C．弹簧a的自重一定比弹簧b的大</w:t>
      </w:r>
      <w:r>
        <w:rPr>
          <w:rFonts w:hint="eastAsia"/>
          <w:sz w:val="21"/>
          <w:lang w:eastAsia="zh-CN" w:val="en-US"/>
        </w:rPr>
        <w:tab/>
      </w:r>
      <w:r>
        <w:rPr>
          <w:rFonts w:hint="eastAsia"/>
          <w:sz w:val="21"/>
          <w:lang w:eastAsia="zh-CN" w:val="en-US"/>
        </w:rPr>
        <w:tab/>
      </w:r>
      <w:r>
        <w:rPr>
          <w:sz w:val="21"/>
        </w:rPr>
        <w:t>D．挂上同样的重物，弹簧a的形变量大</w:t>
      </w:r>
    </w:p>
    <w:p>
      <w:pPr>
        <w:shd w:color="auto" w:fill="auto" w:val="clear"/>
        <w:spacing w:line="360" w:lineRule="auto"/>
        <w:jc w:val="left"/>
        <w:textAlignment w:val="center"/>
        <w:rPr>
          <w:sz w:val="21"/>
        </w:rPr>
      </w:pPr>
      <w:r>
        <w:rPr>
          <w:sz w:val="21"/>
        </w:rPr>
        <w:t>6．如图所示，在粗糙水平面上有两个质量分别为</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1</w:t>
      </w:r>
      <w:r>
        <w:rPr>
          <w:sz w:val="21"/>
        </w:rPr>
        <w:t>和</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2</w:t>
      </w:r>
      <w:r>
        <w:rPr>
          <w:sz w:val="21"/>
        </w:rPr>
        <w:t>的木块1和2，中间用一原长为</w:t>
      </w:r>
      <w:r>
        <w:rPr>
          <w:rFonts w:ascii="Times New Roman" w:cs="Times New Roman" w:eastAsia="Times New Roman" w:hAnsi="Times New Roman"/>
          <w:i/>
          <w:sz w:val="21"/>
        </w:rPr>
        <w:t>l</w:t>
      </w:r>
      <w:r>
        <w:rPr>
          <w:sz w:val="21"/>
        </w:rPr>
        <w:t>、劲度系数为</w:t>
      </w:r>
      <w:r>
        <w:rPr>
          <w:rFonts w:ascii="Times New Roman" w:cs="Times New Roman" w:eastAsia="Times New Roman" w:hAnsi="Times New Roman"/>
          <w:i/>
          <w:sz w:val="21"/>
        </w:rPr>
        <w:t>k</w:t>
      </w:r>
      <w:r>
        <w:rPr>
          <w:sz w:val="21"/>
        </w:rPr>
        <w:t>的轻弹簧连接，木块与地面之间的动摩擦因数为</w:t>
      </w:r>
      <w:r>
        <w:rPr>
          <w:rFonts w:ascii="Times New Roman" w:cs="Times New Roman" w:eastAsia="Times New Roman" w:hAnsi="Times New Roman"/>
          <w:i/>
          <w:sz w:val="21"/>
        </w:rPr>
        <w:t>μ</w:t>
      </w:r>
      <w:r>
        <w:rPr>
          <w:sz w:val="21"/>
        </w:rPr>
        <w:t>。已知重力加速度为</w:t>
      </w:r>
      <w:r>
        <w:rPr>
          <w:rFonts w:ascii="Times New Roman" w:cs="Times New Roman" w:eastAsia="Times New Roman" w:hAnsi="Times New Roman"/>
          <w:i/>
          <w:sz w:val="21"/>
        </w:rPr>
        <w:t>g</w:t>
      </w:r>
      <w:r>
        <w:rPr>
          <w:sz w:val="21"/>
        </w:rPr>
        <w:t>，现用一水平力向右拉木块1，弹簧处于弹性限度内，当两木块一起匀速运动时，两木块之间的距离为（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38425" cy="390525"/>
            <wp:effectExtent b="3175" l="0" r="3175" t="0"/>
            <wp:docPr descr="@@@403840f8-50b2-43ef-b045-53dc0f863246"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03840f8-50b2-43ef-b045-53dc0f863246" id="100011" name="图片 100011"/>
                    <pic:cNvPicPr>
                      <a:picLocks noChangeAspect="1"/>
                    </pic:cNvPicPr>
                  </pic:nvPicPr>
                  <pic:blipFill>
                    <a:blip r:embed="rId92"/>
                    <a:stretch>
                      <a:fillRect/>
                    </a:stretch>
                  </pic:blipFill>
                  <pic:spPr>
                    <a:xfrm>
                      <a:off x="0" y="0"/>
                      <a:ext cx="2638425" cy="39052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w:t>
      </w:r>
      <w:r>
        <w:object>
          <v:shape alt="eqIdbe065fb8bf0c0b3a4095a816930c40cf" coordsize="21600,21600" filled="f" id="_x0000_i1050" o:ole="" o:preferrelative="t" stroked="f" style="width:35.15pt;height:24.6pt" type="#_x0000_t75">
            <v:stroke joinstyle="miter"/>
            <v:imagedata o:title="eqIdbe065fb8bf0c0b3a4095a816930c40cf" r:id="rId93"/>
            <o:lock aspectratio="t" v:ext="edit"/>
            <w10:anchorlock/>
          </v:shape>
          <o:OLEObject DrawAspect="Content" ObjectID="_1468075750" ProgID="Equation.DSMT4" ShapeID="_x0000_i1050" Type="Embed" r:id="rId94"/>
        </w:object>
      </w:r>
      <w:r>
        <w:rPr>
          <w:sz w:val="21"/>
        </w:rPr>
        <w:tab/>
      </w:r>
      <w:r>
        <w:rPr>
          <w:sz w:val="21"/>
        </w:rPr>
        <w:t>B．</w:t>
      </w:r>
      <w:r>
        <w:object>
          <v:shape alt="eqId0ab46918c132e1502a6acc4836944e62" coordsize="21600,21600" filled="f" id="_x0000_i1051" o:ole="" o:preferrelative="t" stroked="f" style="width:65.95pt;height:25.5pt" type="#_x0000_t75">
            <v:stroke joinstyle="miter"/>
            <v:imagedata o:title="eqId0ab46918c132e1502a6acc4836944e62" r:id="rId95"/>
            <o:lock aspectratio="t" v:ext="edit"/>
            <w10:anchorlock/>
          </v:shape>
          <o:OLEObject DrawAspect="Content" ObjectID="_1468075751" ProgID="Equation.DSMT4" ShapeID="_x0000_i1051" Type="Embed" r:id="rId96"/>
        </w:object>
      </w:r>
    </w:p>
    <w:p>
      <w:pPr>
        <w:shd w:color="auto" w:fill="auto" w:val="clear"/>
        <w:tabs>
          <w:tab w:pos="4156" w:val="left"/>
        </w:tabs>
        <w:spacing w:line="360" w:lineRule="auto"/>
        <w:ind w:left="300"/>
        <w:jc w:val="left"/>
        <w:textAlignment w:val="center"/>
        <w:rPr>
          <w:sz w:val="21"/>
        </w:rPr>
      </w:pPr>
      <w:r>
        <w:rPr>
          <w:sz w:val="21"/>
        </w:rPr>
        <w:t>C．</w:t>
      </w:r>
      <w:r>
        <w:object>
          <v:shape alt="eqId12db2d03f399075b9eef16473737b264" coordsize="21600,21600" filled="f" id="_x0000_i1052" o:ole="" o:preferrelative="t" stroked="f" style="width:39.6pt;height:25.5pt" type="#_x0000_t75">
            <v:stroke joinstyle="miter"/>
            <v:imagedata o:title="eqId12db2d03f399075b9eef16473737b264" r:id="rId97"/>
            <o:lock aspectratio="t" v:ext="edit"/>
            <w10:anchorlock/>
          </v:shape>
          <o:OLEObject DrawAspect="Content" ObjectID="_1468075752" ProgID="Equation.DSMT4" ShapeID="_x0000_i1052" Type="Embed" r:id="rId98"/>
        </w:object>
      </w:r>
      <w:r>
        <w:rPr>
          <w:sz w:val="21"/>
        </w:rPr>
        <w:tab/>
      </w:r>
      <w:r>
        <w:rPr>
          <w:sz w:val="21"/>
        </w:rPr>
        <w:t>D．</w:t>
      </w:r>
      <w:r>
        <w:object>
          <v:shape alt="eqIdff8153f7b4c772f7282244b5533440c1" coordsize="21600,21600" filled="f" id="_x0000_i1053" o:ole="" o:preferrelative="t" stroked="f" style="width:58.05pt;height:28.1pt" type="#_x0000_t75">
            <v:stroke joinstyle="miter"/>
            <v:imagedata o:title="eqIdff8153f7b4c772f7282244b5533440c1" r:id="rId99"/>
            <o:lock aspectratio="t" v:ext="edit"/>
            <w10:anchorlock/>
          </v:shape>
          <o:OLEObject DrawAspect="Content" ObjectID="_1468075753" ProgID="Equation.DSMT4" ShapeID="_x0000_i1053" Type="Embed" r:id="rId100"/>
        </w:object>
      </w:r>
    </w:p>
    <w:p>
      <w:pPr>
        <w:shd w:color="auto" w:fill="auto" w:val="clear"/>
        <w:spacing w:line="360" w:lineRule="auto"/>
        <w:jc w:val="left"/>
        <w:textAlignment w:val="center"/>
        <w:rPr>
          <w:sz w:val="21"/>
        </w:rPr>
      </w:pPr>
      <w:r>
        <w:rPr>
          <w:sz w:val="21"/>
        </w:rPr>
        <w:t>7．轻质弹簧S的上端固定在天花板上，下端悬挂一质量为</w:t>
      </w:r>
      <w:r>
        <w:rPr>
          <w:rFonts w:ascii="Times New Roman" w:cs="Times New Roman" w:eastAsia="Times New Roman" w:hAnsi="Times New Roman"/>
          <w:i/>
          <w:sz w:val="21"/>
        </w:rPr>
        <w:t>m</w:t>
      </w:r>
      <w:r>
        <w:rPr>
          <w:sz w:val="21"/>
        </w:rPr>
        <w:t>的物体，平衡时弹簧的长度为</w:t>
      </w:r>
      <w:r>
        <w:object>
          <v:shape alt="eqId172722d11ea7e01411fa06dbb82f46ee" coordsize="21600,21600" filled="f" id="_x0000_i1054" o:ole="" o:preferrelative="t" stroked="f" style="width:11.4pt;height:15.95pt" type="#_x0000_t75">
            <v:stroke joinstyle="miter"/>
            <v:imagedata o:title="eqId172722d11ea7e01411fa06dbb82f46ee" r:id="rId101"/>
            <o:lock aspectratio="t" v:ext="edit"/>
            <w10:anchorlock/>
          </v:shape>
          <o:OLEObject DrawAspect="Content" ObjectID="_1468075754" ProgID="Equation.DSMT4" ShapeID="_x0000_i1054" Type="Embed" r:id="rId102"/>
        </w:object>
      </w:r>
      <w:r>
        <w:rPr>
          <w:sz w:val="21"/>
        </w:rPr>
        <w:t>，现将一根与S完全相同的弹簧剪为</w:t>
      </w:r>
      <w:r>
        <w:object>
          <v:shape alt="eqId910f1655703721b51006b887a2394b6d" coordsize="21600,21600" filled="f" id="_x0000_i1055" o:ole="" o:preferrelative="t" stroked="f" style="width:11.4pt;height:15.6pt" type="#_x0000_t75">
            <v:stroke joinstyle="miter"/>
            <v:imagedata o:title="eqId910f1655703721b51006b887a2394b6d" r:id="rId103"/>
            <o:lock aspectratio="t" v:ext="edit"/>
            <w10:anchorlock/>
          </v:shape>
          <o:OLEObject DrawAspect="Content" ObjectID="_1468075755" ProgID="Equation.DSMT4" ShapeID="_x0000_i1055" Type="Embed" r:id="rId104"/>
        </w:object>
      </w:r>
      <w:r>
        <w:rPr>
          <w:sz w:val="21"/>
        </w:rPr>
        <w:t>和</w:t>
      </w:r>
      <w:r>
        <w:object>
          <v:shape alt="eqId779629f16056a50f4c06e3996d8e1c82" coordsize="21600,21600" filled="f" id="_x0000_i1056" o:ole="" o:preferrelative="t" stroked="f" style="width:12.3pt;height:15.85pt" type="#_x0000_t75">
            <v:stroke joinstyle="miter"/>
            <v:imagedata o:title="eqId779629f16056a50f4c06e3996d8e1c82" r:id="rId105"/>
            <o:lock aspectratio="t" v:ext="edit"/>
            <w10:anchorlock/>
          </v:shape>
          <o:OLEObject DrawAspect="Content" ObjectID="_1468075756" ProgID="Equation.DSMT4" ShapeID="_x0000_i1056" Type="Embed" r:id="rId106"/>
        </w:object>
      </w:r>
      <w:r>
        <w:rPr>
          <w:sz w:val="21"/>
        </w:rPr>
        <w:t>两部分；将质量分别为</w:t>
      </w:r>
      <w:r>
        <w:object>
          <v:shape alt="eqId77ab1256702aef4e9f1a5eb6c12ecc96" coordsize="21600,21600" filled="f" id="_x0000_i1057" o:ole="" o:preferrelative="t" stroked="f" style="width:13.2pt;height:15.8pt" type="#_x0000_t75">
            <v:stroke joinstyle="miter"/>
            <v:imagedata o:title="eqId77ab1256702aef4e9f1a5eb6c12ecc96" r:id="rId107"/>
            <o:lock aspectratio="t" v:ext="edit"/>
            <w10:anchorlock/>
          </v:shape>
          <o:OLEObject DrawAspect="Content" ObjectID="_1468075757" ProgID="Equation.DSMT4" ShapeID="_x0000_i1057" Type="Embed" r:id="rId108"/>
        </w:object>
      </w:r>
      <w:r>
        <w:rPr>
          <w:sz w:val="21"/>
        </w:rPr>
        <w:t>和</w:t>
      </w:r>
      <w:r>
        <w:object>
          <v:shape alt="eqId1fbd67f60f04c278bdd867fdb3979dfb" coordsize="21600,21600" filled="f" id="_x0000_i1058" o:ole="" o:preferrelative="t" stroked="f" style="width:14.05pt;height:15.25pt" type="#_x0000_t75">
            <v:stroke joinstyle="miter"/>
            <v:imagedata o:title="eqId1fbd67f60f04c278bdd867fdb3979dfb" r:id="rId109"/>
            <o:lock aspectratio="t" v:ext="edit"/>
            <w10:anchorlock/>
          </v:shape>
          <o:OLEObject DrawAspect="Content" ObjectID="_1468075758" ProgID="Equation.DSMT4" ShapeID="_x0000_i1058" Type="Embed" r:id="rId110"/>
        </w:object>
      </w:r>
      <w:r>
        <w:rPr>
          <w:sz w:val="21"/>
        </w:rPr>
        <w:t>的两物体分别与</w:t>
      </w:r>
      <w:r>
        <w:object>
          <v:shape alt="eqId910f1655703721b51006b887a2394b6d" coordsize="21600,21600" filled="f" id="_x0000_i1059" o:ole="" o:preferrelative="t" stroked="f" style="width:11.4pt;height:15.6pt" type="#_x0000_t75">
            <v:stroke joinstyle="miter"/>
            <v:imagedata o:title="eqId910f1655703721b51006b887a2394b6d" r:id="rId103"/>
            <o:lock aspectratio="t" v:ext="edit"/>
            <w10:anchorlock/>
          </v:shape>
          <o:OLEObject DrawAspect="Content" ObjectID="_1468075759" ProgID="Equation.DSMT4" ShapeID="_x0000_i1059" Type="Embed" r:id="rId111"/>
        </w:object>
      </w:r>
      <w:r>
        <w:rPr>
          <w:sz w:val="21"/>
        </w:rPr>
        <w:t>和</w:t>
      </w:r>
      <w:r>
        <w:object>
          <v:shape alt="eqId779629f16056a50f4c06e3996d8e1c82" coordsize="21600,21600" filled="f" id="_x0000_i1060" o:ole="" o:preferrelative="t" stroked="f" style="width:12.3pt;height:15.85pt" type="#_x0000_t75">
            <v:stroke joinstyle="miter"/>
            <v:imagedata o:title="eqId779629f16056a50f4c06e3996d8e1c82" r:id="rId105"/>
            <o:lock aspectratio="t" v:ext="edit"/>
            <w10:anchorlock/>
          </v:shape>
          <o:OLEObject DrawAspect="Content" ObjectID="_1468075760" ProgID="Equation.DSMT4" ShapeID="_x0000_i1060" Type="Embed" r:id="rId112"/>
        </w:object>
      </w:r>
      <w:r>
        <w:rPr>
          <w:sz w:val="21"/>
        </w:rPr>
        <w:t>相连并悬挂在天花板上（</w:t>
      </w:r>
      <w:r>
        <w:object>
          <v:shape alt="eqId496785163bcfae18d284ee32f9a92d9c" coordsize="21600,21600" filled="f" id="_x0000_i1061" o:ole="" o:preferrelative="t" stroked="f" style="width:52.8pt;height:15.8pt" type="#_x0000_t75">
            <v:stroke joinstyle="miter"/>
            <v:imagedata o:title="eqId496785163bcfae18d284ee32f9a92d9c" r:id="rId113"/>
            <o:lock aspectratio="t" v:ext="edit"/>
            <w10:anchorlock/>
          </v:shape>
          <o:OLEObject DrawAspect="Content" ObjectID="_1468075761" ProgID="Equation.DSMT4" ShapeID="_x0000_i1061" Type="Embed" r:id="rId114"/>
        </w:object>
      </w:r>
      <w:r>
        <w:rPr>
          <w:sz w:val="21"/>
        </w:rPr>
        <w:t>）如图所示。平衡时</w:t>
      </w:r>
      <w:r>
        <w:object>
          <v:shape alt="eqId910f1655703721b51006b887a2394b6d" coordsize="21600,21600" filled="f" id="_x0000_i1062" o:ole="" o:preferrelative="t" stroked="f" style="width:11.4pt;height:15.6pt" type="#_x0000_t75">
            <v:stroke joinstyle="miter"/>
            <v:imagedata o:title="eqId910f1655703721b51006b887a2394b6d" r:id="rId103"/>
            <o:lock aspectratio="t" v:ext="edit"/>
            <w10:anchorlock/>
          </v:shape>
          <o:OLEObject DrawAspect="Content" ObjectID="_1468075762" ProgID="Equation.DSMT4" ShapeID="_x0000_i1062" Type="Embed" r:id="rId115"/>
        </w:object>
      </w:r>
      <w:r>
        <w:rPr>
          <w:sz w:val="21"/>
        </w:rPr>
        <w:t>和</w:t>
      </w:r>
      <w:r>
        <w:object>
          <v:shape alt="eqId779629f16056a50f4c06e3996d8e1c82" coordsize="21600,21600" filled="f" id="_x0000_i1063" o:ole="" o:preferrelative="t" stroked="f" style="width:12.3pt;height:15.85pt" type="#_x0000_t75">
            <v:stroke joinstyle="miter"/>
            <v:imagedata o:title="eqId779629f16056a50f4c06e3996d8e1c82" r:id="rId105"/>
            <o:lock aspectratio="t" v:ext="edit"/>
            <w10:anchorlock/>
          </v:shape>
          <o:OLEObject DrawAspect="Content" ObjectID="_1468075763" ProgID="Equation.DSMT4" ShapeID="_x0000_i1063" Type="Embed" r:id="rId116"/>
        </w:object>
      </w:r>
      <w:r>
        <w:rPr>
          <w:sz w:val="21"/>
        </w:rPr>
        <w:t>的长度之和为</w:t>
      </w:r>
      <w:r>
        <w:object>
          <v:shape alt="eqId9fbd49bf20f987c05b4d36e31549075c" coordsize="21600,21600" filled="f" id="_x0000_i1064" o:ole="" o:preferrelative="t" stroked="f" style="width:11.4pt;height:16.05pt" type="#_x0000_t75">
            <v:stroke joinstyle="miter"/>
            <v:imagedata o:title="eqId9fbd49bf20f987c05b4d36e31549075c" r:id="rId117"/>
            <o:lock aspectratio="t" v:ext="edit"/>
            <w10:anchorlock/>
          </v:shape>
          <o:OLEObject DrawAspect="Content" ObjectID="_1468075764" ProgID="Equation.DSMT4" ShapeID="_x0000_i1064" Type="Embed" r:id="rId118"/>
        </w:object>
      </w:r>
      <w:r>
        <w:rPr>
          <w:sz w:val="21"/>
        </w:rPr>
        <w:t>，则（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90650" cy="1171575"/>
            <wp:effectExtent b="9525" l="0" r="6350" t="0"/>
            <wp:docPr descr="@@@e9f25607-141b-4561-b220-290c82d70dc3"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9f25607-141b-4561-b220-290c82d70dc3" id="47" name="图片 47"/>
                    <pic:cNvPicPr>
                      <a:picLocks noChangeAspect="1"/>
                    </pic:cNvPicPr>
                  </pic:nvPicPr>
                  <pic:blipFill>
                    <a:blip r:embed="rId119"/>
                    <a:stretch>
                      <a:fillRect/>
                    </a:stretch>
                  </pic:blipFill>
                  <pic:spPr>
                    <a:xfrm>
                      <a:off x="0" y="0"/>
                      <a:ext cx="1390650" cy="117157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w:t>
      </w:r>
      <w:r>
        <w:object>
          <v:shape alt="eqId9fbd49bf20f987c05b4d36e31549075c" coordsize="21600,21600" filled="f" id="_x0000_i1065" o:ole="" o:preferrelative="t" stroked="f" style="width:11.4pt;height:16.05pt" type="#_x0000_t75">
            <v:stroke joinstyle="miter"/>
            <v:imagedata o:title="eqId9fbd49bf20f987c05b4d36e31549075c" r:id="rId117"/>
            <o:lock aspectratio="t" v:ext="edit"/>
            <w10:anchorlock/>
          </v:shape>
          <o:OLEObject DrawAspect="Content" ObjectID="_1468075765" ProgID="Equation.DSMT4" ShapeID="_x0000_i1065" Type="Embed" r:id="rId120"/>
        </w:object>
      </w:r>
      <w:r>
        <w:rPr>
          <w:sz w:val="21"/>
        </w:rPr>
        <w:t>一定等于</w:t>
      </w:r>
      <w:r>
        <w:object>
          <v:shape alt="eqId172722d11ea7e01411fa06dbb82f46ee" coordsize="21600,21600" filled="f" id="_x0000_i1066" o:ole="" o:preferrelative="t" stroked="f" style="width:11.4pt;height:15.95pt" type="#_x0000_t75">
            <v:stroke joinstyle="miter"/>
            <v:imagedata o:title="eqId172722d11ea7e01411fa06dbb82f46ee" r:id="rId101"/>
            <o:lock aspectratio="t" v:ext="edit"/>
            <w10:anchorlock/>
          </v:shape>
          <o:OLEObject DrawAspect="Content" ObjectID="_1468075766" ProgID="Equation.DSMT4" ShapeID="_x0000_i1066" Type="Embed" r:id="rId121"/>
        </w:object>
      </w:r>
    </w:p>
    <w:p>
      <w:pPr>
        <w:shd w:color="auto" w:fill="auto" w:val="clear"/>
        <w:spacing w:line="360" w:lineRule="auto"/>
        <w:ind w:left="300"/>
        <w:jc w:val="left"/>
        <w:textAlignment w:val="center"/>
        <w:rPr>
          <w:sz w:val="21"/>
        </w:rPr>
      </w:pPr>
      <w:r>
        <w:rPr>
          <w:sz w:val="21"/>
        </w:rPr>
        <w:t>B．</w:t>
      </w:r>
      <w:r>
        <w:object>
          <v:shape alt="eqId9fbd49bf20f987c05b4d36e31549075c" coordsize="21600,21600" filled="f" id="_x0000_i1067" o:ole="" o:preferrelative="t" stroked="f" style="width:11.4pt;height:16.05pt" type="#_x0000_t75">
            <v:stroke joinstyle="miter"/>
            <v:imagedata o:title="eqId9fbd49bf20f987c05b4d36e31549075c" r:id="rId117"/>
            <o:lock aspectratio="t" v:ext="edit"/>
            <w10:anchorlock/>
          </v:shape>
          <o:OLEObject DrawAspect="Content" ObjectID="_1468075767" ProgID="Equation.DSMT4" ShapeID="_x0000_i1067" Type="Embed" r:id="rId122"/>
        </w:object>
      </w:r>
      <w:r>
        <w:rPr>
          <w:sz w:val="21"/>
        </w:rPr>
        <w:t>一定大于</w:t>
      </w:r>
      <w:r>
        <w:object>
          <v:shape alt="eqId172722d11ea7e01411fa06dbb82f46ee" coordsize="21600,21600" filled="f" id="_x0000_i1068" o:ole="" o:preferrelative="t" stroked="f" style="width:11.4pt;height:15.95pt" type="#_x0000_t75">
            <v:stroke joinstyle="miter"/>
            <v:imagedata o:title="eqId172722d11ea7e01411fa06dbb82f46ee" r:id="rId101"/>
            <o:lock aspectratio="t" v:ext="edit"/>
            <w10:anchorlock/>
          </v:shape>
          <o:OLEObject DrawAspect="Content" ObjectID="_1468075768" ProgID="Equation.DSMT4" ShapeID="_x0000_i1068" Type="Embed" r:id="rId123"/>
        </w:object>
      </w:r>
      <w:r>
        <w:rPr>
          <w:sz w:val="21"/>
        </w:rPr>
        <w:t>，且</w:t>
      </w:r>
      <w:r>
        <w:object>
          <v:shape alt="eqId1fbd67f60f04c278bdd867fdb3979dfb" coordsize="21600,21600" filled="f" id="_x0000_i1069" o:ole="" o:preferrelative="t" stroked="f" style="width:14.05pt;height:15.25pt" type="#_x0000_t75">
            <v:stroke joinstyle="miter"/>
            <v:imagedata o:title="eqId1fbd67f60f04c278bdd867fdb3979dfb" r:id="rId109"/>
            <o:lock aspectratio="t" v:ext="edit"/>
            <w10:anchorlock/>
          </v:shape>
          <o:OLEObject DrawAspect="Content" ObjectID="_1468075769" ProgID="Equation.DSMT4" ShapeID="_x0000_i1069" Type="Embed" r:id="rId124"/>
        </w:object>
      </w:r>
      <w:r>
        <w:rPr>
          <w:sz w:val="21"/>
        </w:rPr>
        <w:t>越小，</w:t>
      </w:r>
      <w:r>
        <w:object>
          <v:shape alt="eqId9fbd49bf20f987c05b4d36e31549075c" coordsize="21600,21600" filled="f" id="_x0000_i1070" o:ole="" o:preferrelative="t" stroked="f" style="width:11.4pt;height:16.05pt" type="#_x0000_t75">
            <v:stroke joinstyle="miter"/>
            <v:imagedata o:title="eqId9fbd49bf20f987c05b4d36e31549075c" r:id="rId117"/>
            <o:lock aspectratio="t" v:ext="edit"/>
            <w10:anchorlock/>
          </v:shape>
          <o:OLEObject DrawAspect="Content" ObjectID="_1468075770" ProgID="Equation.DSMT4" ShapeID="_x0000_i1070" Type="Embed" r:id="rId125"/>
        </w:object>
      </w:r>
      <w:r>
        <w:rPr>
          <w:sz w:val="21"/>
        </w:rPr>
        <w:t>就越长</w:t>
      </w:r>
    </w:p>
    <w:p>
      <w:pPr>
        <w:shd w:color="auto" w:fill="auto" w:val="clear"/>
        <w:spacing w:line="360" w:lineRule="auto"/>
        <w:ind w:left="300"/>
        <w:jc w:val="left"/>
        <w:textAlignment w:val="center"/>
        <w:rPr>
          <w:sz w:val="21"/>
        </w:rPr>
      </w:pPr>
      <w:r>
        <w:rPr>
          <w:sz w:val="21"/>
        </w:rPr>
        <w:t>C．</w:t>
      </w:r>
      <w:r>
        <w:object>
          <v:shape alt="eqId9fbd49bf20f987c05b4d36e31549075c" coordsize="21600,21600" filled="f" id="_x0000_i1071" o:ole="" o:preferrelative="t" stroked="f" style="width:11.4pt;height:16.05pt" type="#_x0000_t75">
            <v:stroke joinstyle="miter"/>
            <v:imagedata o:title="eqId9fbd49bf20f987c05b4d36e31549075c" r:id="rId117"/>
            <o:lock aspectratio="t" v:ext="edit"/>
            <w10:anchorlock/>
          </v:shape>
          <o:OLEObject DrawAspect="Content" ObjectID="_1468075771" ProgID="Equation.DSMT4" ShapeID="_x0000_i1071" Type="Embed" r:id="rId126"/>
        </w:object>
      </w:r>
      <w:r>
        <w:rPr>
          <w:sz w:val="21"/>
        </w:rPr>
        <w:t>一定小于</w:t>
      </w:r>
      <w:r>
        <w:object>
          <v:shape alt="eqId172722d11ea7e01411fa06dbb82f46ee" coordsize="21600,21600" filled="f" id="_x0000_i1072" o:ole="" o:preferrelative="t" stroked="f" style="width:11.4pt;height:15.95pt" type="#_x0000_t75">
            <v:stroke joinstyle="miter"/>
            <v:imagedata o:title="eqId172722d11ea7e01411fa06dbb82f46ee" r:id="rId101"/>
            <o:lock aspectratio="t" v:ext="edit"/>
            <w10:anchorlock/>
          </v:shape>
          <o:OLEObject DrawAspect="Content" ObjectID="_1468075772" ProgID="Equation.DSMT4" ShapeID="_x0000_i1072" Type="Embed" r:id="rId127"/>
        </w:object>
      </w:r>
      <w:r>
        <w:rPr>
          <w:sz w:val="21"/>
        </w:rPr>
        <w:t>，且</w:t>
      </w:r>
      <w:r>
        <w:object>
          <v:shape alt="eqId1fbd67f60f04c278bdd867fdb3979dfb" coordsize="21600,21600" filled="f" id="_x0000_i1073" o:ole="" o:preferrelative="t" stroked="f" style="width:14.05pt;height:15.25pt" type="#_x0000_t75">
            <v:stroke joinstyle="miter"/>
            <v:imagedata o:title="eqId1fbd67f60f04c278bdd867fdb3979dfb" r:id="rId109"/>
            <o:lock aspectratio="t" v:ext="edit"/>
            <w10:anchorlock/>
          </v:shape>
          <o:OLEObject DrawAspect="Content" ObjectID="_1468075773" ProgID="Equation.DSMT4" ShapeID="_x0000_i1073" Type="Embed" r:id="rId128"/>
        </w:object>
      </w:r>
      <w:r>
        <w:rPr>
          <w:sz w:val="21"/>
        </w:rPr>
        <w:t>越大，</w:t>
      </w:r>
      <w:r>
        <w:object>
          <v:shape alt="eqId9fbd49bf20f987c05b4d36e31549075c" coordsize="21600,21600" filled="f" id="_x0000_i1074" o:ole="" o:preferrelative="t" stroked="f" style="width:11.4pt;height:16.05pt" type="#_x0000_t75">
            <v:stroke joinstyle="miter"/>
            <v:imagedata o:title="eqId9fbd49bf20f987c05b4d36e31549075c" r:id="rId117"/>
            <o:lock aspectratio="t" v:ext="edit"/>
            <w10:anchorlock/>
          </v:shape>
          <o:OLEObject DrawAspect="Content" ObjectID="_1468075774" ProgID="Equation.DSMT4" ShapeID="_x0000_i1074" Type="Embed" r:id="rId129"/>
        </w:object>
      </w:r>
      <w:r>
        <w:rPr>
          <w:sz w:val="21"/>
        </w:rPr>
        <w:t>就越短</w:t>
      </w:r>
    </w:p>
    <w:p>
      <w:pPr>
        <w:shd w:color="auto" w:fill="auto" w:val="clear"/>
        <w:spacing w:line="360" w:lineRule="auto"/>
        <w:ind w:left="300"/>
        <w:jc w:val="left"/>
        <w:textAlignment w:val="center"/>
        <w:rPr>
          <w:sz w:val="21"/>
        </w:rPr>
      </w:pPr>
      <w:r>
        <w:rPr>
          <w:sz w:val="21"/>
        </w:rPr>
        <w:t>D．</w:t>
      </w:r>
      <w:r>
        <w:object>
          <v:shape alt="eqId9fbd49bf20f987c05b4d36e31549075c" coordsize="21600,21600" filled="f" id="_x0000_i1075" o:ole="" o:preferrelative="t" stroked="f" style="width:11.4pt;height:16.05pt" type="#_x0000_t75">
            <v:stroke joinstyle="miter"/>
            <v:imagedata o:title="eqId9fbd49bf20f987c05b4d36e31549075c" r:id="rId117"/>
            <o:lock aspectratio="t" v:ext="edit"/>
            <w10:anchorlock/>
          </v:shape>
          <o:OLEObject DrawAspect="Content" ObjectID="_1468075775" ProgID="Equation.DSMT4" ShapeID="_x0000_i1075" Type="Embed" r:id="rId130"/>
        </w:object>
      </w:r>
      <w:r>
        <w:rPr>
          <w:sz w:val="21"/>
        </w:rPr>
        <w:t>一定小于</w:t>
      </w:r>
      <w:r>
        <w:object>
          <v:shape alt="eqId172722d11ea7e01411fa06dbb82f46ee" coordsize="21600,21600" filled="f" id="_x0000_i1076" o:ole="" o:preferrelative="t" stroked="f" style="width:11.4pt;height:15.95pt" type="#_x0000_t75">
            <v:stroke joinstyle="miter"/>
            <v:imagedata o:title="eqId172722d11ea7e01411fa06dbb82f46ee" r:id="rId101"/>
            <o:lock aspectratio="t" v:ext="edit"/>
            <w10:anchorlock/>
          </v:shape>
          <o:OLEObject DrawAspect="Content" ObjectID="_1468075776" ProgID="Equation.DSMT4" ShapeID="_x0000_i1076" Type="Embed" r:id="rId131"/>
        </w:object>
      </w:r>
      <w:r>
        <w:rPr>
          <w:sz w:val="21"/>
        </w:rPr>
        <w:t>，且</w:t>
      </w:r>
      <w:r>
        <w:object>
          <v:shape alt="eqId1fbd67f60f04c278bdd867fdb3979dfb" coordsize="21600,21600" filled="f" id="_x0000_i1077" o:ole="" o:preferrelative="t" stroked="f" style="width:14.05pt;height:15.25pt" type="#_x0000_t75">
            <v:stroke joinstyle="miter"/>
            <v:imagedata o:title="eqId1fbd67f60f04c278bdd867fdb3979dfb" r:id="rId109"/>
            <o:lock aspectratio="t" v:ext="edit"/>
            <w10:anchorlock/>
          </v:shape>
          <o:OLEObject DrawAspect="Content" ObjectID="_1468075777" ProgID="Equation.DSMT4" ShapeID="_x0000_i1077" Type="Embed" r:id="rId132"/>
        </w:object>
      </w:r>
      <w:r>
        <w:rPr>
          <w:sz w:val="21"/>
        </w:rPr>
        <w:t>越小，</w:t>
      </w:r>
      <w:r>
        <w:object>
          <v:shape alt="eqId9fbd49bf20f987c05b4d36e31549075c" coordsize="21600,21600" filled="f" id="_x0000_i1078" o:ole="" o:preferrelative="t" stroked="f" style="width:11.4pt;height:16.05pt" type="#_x0000_t75">
            <v:stroke joinstyle="miter"/>
            <v:imagedata o:title="eqId9fbd49bf20f987c05b4d36e31549075c" r:id="rId117"/>
            <o:lock aspectratio="t" v:ext="edit"/>
            <w10:anchorlock/>
          </v:shape>
          <o:OLEObject DrawAspect="Content" ObjectID="_1468075778" ProgID="Equation.DSMT4" ShapeID="_x0000_i1078" Type="Embed" r:id="rId133"/>
        </w:object>
      </w:r>
      <w:r>
        <w:rPr>
          <w:sz w:val="21"/>
        </w:rPr>
        <w:t>就越短</w:t>
      </w:r>
    </w:p>
    <w:p>
      <w:pPr>
        <w:shd w:color="auto" w:fill="auto" w:val="clear"/>
        <w:spacing w:line="360" w:lineRule="auto"/>
        <w:jc w:val="left"/>
        <w:textAlignment w:val="center"/>
        <w:rPr>
          <w:sz w:val="21"/>
        </w:rPr>
      </w:pPr>
      <w:r>
        <w:rPr>
          <w:rFonts w:hint="eastAsia"/>
          <w:sz w:val="21"/>
          <w:lang w:eastAsia="zh-CN" w:val="en-US"/>
        </w:rPr>
        <w:t>8</w:t>
      </w:r>
      <w:r>
        <w:rPr>
          <w:sz w:val="21"/>
        </w:rPr>
        <w:t>．如图所示，六根材质相同、原长均为</w:t>
      </w:r>
      <w:r>
        <w:rPr>
          <w:rFonts w:ascii="Times New Roman" w:cs="Times New Roman" w:eastAsia="Times New Roman" w:hAnsi="Times New Roman"/>
          <w:i/>
          <w:sz w:val="21"/>
        </w:rPr>
        <w:t>x</w:t>
      </w:r>
      <w:r>
        <w:rPr>
          <w:sz w:val="21"/>
        </w:rPr>
        <w:t>。的轻质弹簧的端点两两相连，在六个大小相等、方向互成</w:t>
      </w:r>
      <w:r>
        <w:object>
          <v:shape alt="eqIdbe6a6301878fed2a01413020b27310a5" coordsize="21600,21600" filled="f" id="_x0000_i1079" o:ole="" o:preferrelative="t" stroked="f" style="width:17.55pt;height:12.25pt" type="#_x0000_t75">
            <v:stroke joinstyle="miter"/>
            <v:imagedata o:title="eqIdbe6a6301878fed2a01413020b27310a5" r:id="rId134"/>
            <o:lock aspectratio="t" v:ext="edit"/>
            <w10:anchorlock/>
          </v:shape>
          <o:OLEObject DrawAspect="Content" ObjectID="_1468075779" ProgID="Equation.DSMT4" ShapeID="_x0000_i1079" Type="Embed" r:id="rId135"/>
        </w:object>
      </w:r>
      <w:r>
        <w:rPr>
          <w:sz w:val="21"/>
        </w:rPr>
        <w:t>角的恒定拉力</w:t>
      </w:r>
      <w:r>
        <w:rPr>
          <w:rFonts w:ascii="Times New Roman" w:cs="Times New Roman" w:eastAsia="Times New Roman" w:hAnsi="Times New Roman"/>
          <w:i/>
          <w:sz w:val="21"/>
        </w:rPr>
        <w:t>F</w:t>
      </w:r>
      <w:r>
        <w:rPr>
          <w:sz w:val="21"/>
        </w:rPr>
        <w:t>作用下，形成一个稳定的正六边形平面。已知该正六边形外接圆的直径为</w:t>
      </w:r>
      <w:r>
        <w:rPr>
          <w:rFonts w:ascii="Times New Roman" w:cs="Times New Roman" w:eastAsia="Times New Roman" w:hAnsi="Times New Roman"/>
          <w:i/>
          <w:sz w:val="21"/>
        </w:rPr>
        <w:t>d</w:t>
      </w:r>
      <w:r>
        <w:rPr>
          <w:sz w:val="21"/>
        </w:rPr>
        <w:t>，弹簧均在弹性限度范围内，则每根弹簧的劲度系数为（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95425" cy="1323975"/>
            <wp:effectExtent b="9525" l="0" r="3175" t="0"/>
            <wp:docPr descr="@@@5a04b9bc-0a50-4c5f-8e7b-2a413263676f"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a04b9bc-0a50-4c5f-8e7b-2a413263676f" id="100015" name="图片 100015"/>
                    <pic:cNvPicPr>
                      <a:picLocks noChangeAspect="1"/>
                    </pic:cNvPicPr>
                  </pic:nvPicPr>
                  <pic:blipFill>
                    <a:blip r:embed="rId136"/>
                    <a:stretch>
                      <a:fillRect/>
                    </a:stretch>
                  </pic:blipFill>
                  <pic:spPr>
                    <a:xfrm>
                      <a:off x="0" y="0"/>
                      <a:ext cx="1495425" cy="1323975"/>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sz w:val="21"/>
        </w:rPr>
      </w:pPr>
      <w:r>
        <w:rPr>
          <w:sz w:val="21"/>
        </w:rPr>
        <w:t>A．</w:t>
      </w:r>
      <w:r>
        <w:object>
          <v:shape alt="eqIdeebf34bc94d3f7a3717c3d29b3a13ed5" coordsize="21600,21600" filled="f" id="_x0000_i1080" o:ole="" o:preferrelative="t" stroked="f" style="width:36.05pt;height:30.15pt" type="#_x0000_t75">
            <v:stroke joinstyle="miter"/>
            <v:imagedata o:title="eqIdeebf34bc94d3f7a3717c3d29b3a13ed5" r:id="rId137"/>
            <o:lock aspectratio="t" v:ext="edit"/>
            <w10:anchorlock/>
          </v:shape>
          <o:OLEObject DrawAspect="Content" ObjectID="_1468075780" ProgID="Equation.DSMT4" ShapeID="_x0000_i1080" Type="Embed" r:id="rId138"/>
        </w:object>
      </w:r>
      <w:r>
        <w:rPr>
          <w:sz w:val="21"/>
        </w:rPr>
        <w:tab/>
      </w:r>
      <w:r>
        <w:rPr>
          <w:sz w:val="21"/>
        </w:rPr>
        <w:t>B．</w:t>
      </w:r>
      <w:r>
        <w:object>
          <v:shape alt="eqIdb1b3cbf0cadd1b4083115c6fdaeb4fd5" coordsize="21600,21600" filled="f" id="_x0000_i1081" o:ole="" o:preferrelative="t" stroked="f" style="width:36.05pt;height:30.15pt" type="#_x0000_t75">
            <v:stroke joinstyle="miter"/>
            <v:imagedata o:title="eqIdb1b3cbf0cadd1b4083115c6fdaeb4fd5" r:id="rId139"/>
            <o:lock aspectratio="t" v:ext="edit"/>
            <w10:anchorlock/>
          </v:shape>
          <o:OLEObject DrawAspect="Content" ObjectID="_1468075781" ProgID="Equation.DSMT4" ShapeID="_x0000_i1081" Type="Embed" r:id="rId140"/>
        </w:object>
      </w:r>
      <w:r>
        <w:rPr>
          <w:sz w:val="21"/>
        </w:rPr>
        <w:tab/>
      </w:r>
      <w:r>
        <w:rPr>
          <w:sz w:val="21"/>
        </w:rPr>
        <w:t>C．</w:t>
      </w:r>
      <w:r>
        <w:object>
          <v:shape alt="eqIdbdeac68cf712cd4bf69fdcda41c553c9" coordsize="21600,21600" filled="f" id="_x0000_i1082" o:ole="" o:preferrelative="t" stroked="f" style="width:36.05pt;height:30.15pt" type="#_x0000_t75">
            <v:stroke joinstyle="miter"/>
            <v:imagedata o:title="eqIdbdeac68cf712cd4bf69fdcda41c553c9" r:id="rId141"/>
            <o:lock aspectratio="t" v:ext="edit"/>
            <w10:anchorlock/>
          </v:shape>
          <o:OLEObject DrawAspect="Content" ObjectID="_1468075782" ProgID="Equation.DSMT4" ShapeID="_x0000_i1082" Type="Embed" r:id="rId142"/>
        </w:object>
      </w:r>
      <w:r>
        <w:rPr>
          <w:sz w:val="21"/>
        </w:rPr>
        <w:tab/>
      </w:r>
      <w:r>
        <w:rPr>
          <w:sz w:val="21"/>
        </w:rPr>
        <w:t>D．</w:t>
      </w:r>
      <w:r>
        <w:object>
          <v:shape alt="eqIdb7eeab65b463438e3d7da0c9816f36b9" coordsize="21600,21600" filled="f" id="_x0000_i1083" o:ole="" o:preferrelative="t" stroked="f" style="width:36.05pt;height:30.15pt" type="#_x0000_t75">
            <v:stroke joinstyle="miter"/>
            <v:imagedata o:title="eqIdb7eeab65b463438e3d7da0c9816f36b9" r:id="rId143"/>
            <o:lock aspectratio="t" v:ext="edit"/>
            <w10:anchorlock/>
          </v:shape>
          <o:OLEObject DrawAspect="Content" ObjectID="_1468075783" ProgID="Equation.DSMT4" ShapeID="_x0000_i1083" Type="Embed" r:id="rId144"/>
        </w:object>
      </w:r>
    </w:p>
    <w:p>
      <w:pPr>
        <w:shd w:color="auto" w:fill="auto" w:val="clear"/>
        <w:spacing w:line="360" w:lineRule="auto"/>
        <w:jc w:val="left"/>
        <w:textAlignment w:val="center"/>
        <w:rPr>
          <w:sz w:val="21"/>
        </w:rPr>
      </w:pPr>
      <w:r>
        <w:rPr>
          <w:rFonts w:hint="eastAsia"/>
          <w:sz w:val="21"/>
          <w:lang w:eastAsia="zh-CN" w:val="en-US"/>
        </w:rPr>
        <w:t>9</w:t>
      </w:r>
      <w:r>
        <w:rPr>
          <w:sz w:val="21"/>
        </w:rPr>
        <w:t>．在实验室中可以看到如图所示的实验现象：当用手按压桌面时，反射在天花板上的光点会发生移动。下列说法正确的是（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171700" cy="2038350"/>
            <wp:effectExtent b="6350" l="0" r="0" t="0"/>
            <wp:docPr descr="@@@b250c40ef2e7492ebb921edf5ee166d4"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250c40ef2e7492ebb921edf5ee166d4" id="100025" name="图片 100025"/>
                    <pic:cNvPicPr>
                      <a:picLocks noChangeAspect="1"/>
                    </pic:cNvPicPr>
                  </pic:nvPicPr>
                  <pic:blipFill>
                    <a:blip r:embed="rId145"/>
                    <a:stretch>
                      <a:fillRect/>
                    </a:stretch>
                  </pic:blipFill>
                  <pic:spPr>
                    <a:xfrm>
                      <a:off x="0" y="0"/>
                      <a:ext cx="2171700" cy="203835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A．桌面受到手的弹力作用是由于桌面发生了非弹性形变</w:t>
      </w:r>
    </w:p>
    <w:p>
      <w:pPr>
        <w:shd w:color="auto" w:fill="auto" w:val="clear"/>
        <w:spacing w:line="360" w:lineRule="auto"/>
        <w:ind w:left="380"/>
        <w:jc w:val="left"/>
        <w:textAlignment w:val="center"/>
        <w:rPr>
          <w:sz w:val="21"/>
        </w:rPr>
      </w:pPr>
      <w:r>
        <w:rPr>
          <w:sz w:val="21"/>
        </w:rPr>
        <w:t>B．桌面受到手的弹力作用是由于桌面发生了弹性形变</w:t>
      </w:r>
    </w:p>
    <w:p>
      <w:pPr>
        <w:shd w:color="auto" w:fill="auto" w:val="clear"/>
        <w:spacing w:line="360" w:lineRule="auto"/>
        <w:ind w:left="380"/>
        <w:jc w:val="left"/>
        <w:textAlignment w:val="center"/>
        <w:rPr>
          <w:sz w:val="21"/>
        </w:rPr>
      </w:pPr>
      <w:r>
        <w:rPr>
          <w:sz w:val="21"/>
        </w:rPr>
        <w:t>C．手对桌面的压力与桌面对手的支持力是一对平衡力</w:t>
      </w:r>
    </w:p>
    <w:p>
      <w:pPr>
        <w:shd w:color="auto" w:fill="auto" w:val="clear"/>
        <w:spacing w:line="360" w:lineRule="auto"/>
        <w:ind w:left="380"/>
        <w:jc w:val="left"/>
        <w:textAlignment w:val="center"/>
        <w:rPr>
          <w:sz w:val="21"/>
        </w:rPr>
      </w:pPr>
      <w:r>
        <w:rPr>
          <w:sz w:val="21"/>
        </w:rPr>
        <w:t>D．反射在天花板上的光点发生移动，说明桌面发生了形变</w:t>
      </w:r>
    </w:p>
    <w:p>
      <w:pPr>
        <w:shd w:color="auto" w:fill="auto" w:val="clear"/>
        <w:spacing w:line="360" w:lineRule="auto"/>
        <w:jc w:val="left"/>
        <w:textAlignment w:val="center"/>
        <w:rPr>
          <w:sz w:val="21"/>
        </w:rPr>
      </w:pPr>
      <w:r>
        <w:rPr>
          <w:sz w:val="21"/>
        </w:rPr>
        <w:t>1</w:t>
      </w:r>
      <w:r>
        <w:rPr>
          <w:rFonts w:hint="eastAsia"/>
          <w:sz w:val="21"/>
          <w:lang w:eastAsia="zh-CN" w:val="en-US"/>
        </w:rPr>
        <w:t>0</w:t>
      </w:r>
      <w:r>
        <w:rPr>
          <w:sz w:val="21"/>
        </w:rPr>
        <w:t>．下列说法中正确的是（　　）</w:t>
      </w:r>
    </w:p>
    <w:p>
      <w:pPr>
        <w:shd w:color="auto" w:fill="auto" w:val="clear"/>
        <w:spacing w:line="360" w:lineRule="auto"/>
        <w:ind w:left="380"/>
        <w:jc w:val="left"/>
        <w:textAlignment w:val="center"/>
        <w:rPr>
          <w:sz w:val="21"/>
        </w:rPr>
      </w:pPr>
      <w:r>
        <w:rPr>
          <w:sz w:val="21"/>
        </w:rPr>
        <w:t>A．甲推倒乙说明甲对乙有力的作用，而乙对甲没有作用</w:t>
      </w:r>
    </w:p>
    <w:p>
      <w:pPr>
        <w:shd w:color="auto" w:fill="auto" w:val="clear"/>
        <w:spacing w:line="360" w:lineRule="auto"/>
        <w:ind w:left="380"/>
        <w:jc w:val="left"/>
        <w:textAlignment w:val="center"/>
        <w:rPr>
          <w:sz w:val="21"/>
        </w:rPr>
      </w:pPr>
      <w:r>
        <w:rPr>
          <w:sz w:val="21"/>
        </w:rPr>
        <w:t>B．有生命的物体才会施力，无生命的物体只会受到力</w:t>
      </w:r>
    </w:p>
    <w:p>
      <w:pPr>
        <w:shd w:color="auto" w:fill="auto" w:val="clear"/>
        <w:spacing w:line="360" w:lineRule="auto"/>
        <w:ind w:left="380"/>
        <w:jc w:val="left"/>
        <w:textAlignment w:val="center"/>
        <w:rPr>
          <w:sz w:val="21"/>
        </w:rPr>
      </w:pPr>
      <w:r>
        <w:rPr>
          <w:sz w:val="21"/>
        </w:rPr>
        <w:t>C．力的作用效果是使物体发生形变或改变物体的运动状态</w:t>
      </w:r>
    </w:p>
    <w:p>
      <w:pPr>
        <w:shd w:color="auto" w:fill="auto" w:val="clear"/>
        <w:spacing w:line="360" w:lineRule="auto"/>
        <w:ind w:left="380"/>
        <w:jc w:val="left"/>
        <w:textAlignment w:val="center"/>
        <w:rPr>
          <w:sz w:val="21"/>
        </w:rPr>
      </w:pPr>
      <w:r>
        <w:rPr>
          <w:sz w:val="21"/>
        </w:rPr>
        <w:t>D．力的图示中长线段对应的力一定比短线段所对应的力大</w:t>
      </w:r>
    </w:p>
    <w:p>
      <w:pPr>
        <w:shd w:color="auto" w:fill="auto" w:val="clear"/>
        <w:spacing w:line="360" w:lineRule="auto"/>
        <w:jc w:val="left"/>
        <w:textAlignment w:val="center"/>
        <w:rPr>
          <w:sz w:val="21"/>
        </w:rPr>
      </w:pPr>
      <w:r>
        <w:rPr>
          <w:rFonts w:hint="eastAsia"/>
          <w:sz w:val="21"/>
          <w:lang w:eastAsia="zh-CN" w:val="en-US"/>
        </w:rPr>
        <w:t>11</w:t>
      </w:r>
      <w:r>
        <w:rPr>
          <w:sz w:val="21"/>
        </w:rPr>
        <w:t>．</w:t>
      </w:r>
      <w:r>
        <w:rPr>
          <w:rFonts w:hint="eastAsia"/>
          <w:sz w:val="21"/>
          <w:lang w:eastAsia="zh-CN"/>
        </w:rPr>
        <w:t>（</w:t>
      </w:r>
      <w:r>
        <w:rPr>
          <w:rFonts w:hint="eastAsia"/>
          <w:sz w:val="21"/>
          <w:lang w:eastAsia="zh-CN" w:val="en-US"/>
        </w:rPr>
        <w:t>多选</w:t>
      </w:r>
      <w:r>
        <w:rPr>
          <w:rFonts w:hint="eastAsia"/>
          <w:sz w:val="21"/>
          <w:lang w:eastAsia="zh-CN"/>
        </w:rPr>
        <w:t>）</w:t>
      </w:r>
      <w:r>
        <w:rPr>
          <w:sz w:val="21"/>
        </w:rPr>
        <w:t>力是物理学基础的概念，下列受力情况分析正确的是（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76215" cy="1152525"/>
            <wp:effectExtent b="3175" l="0" r="6985" t="0"/>
            <wp:docPr descr="@@@117b789f-f3dd-4347-8010-7645137c2828"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17b789f-f3dd-4347-8010-7645137c2828" id="49" name="图片 49"/>
                    <pic:cNvPicPr>
                      <a:picLocks noChangeAspect="1"/>
                    </pic:cNvPicPr>
                  </pic:nvPicPr>
                  <pic:blipFill>
                    <a:blip r:embed="rId146"/>
                    <a:stretch>
                      <a:fillRect/>
                    </a:stretch>
                  </pic:blipFill>
                  <pic:spPr>
                    <a:xfrm>
                      <a:off x="0" y="0"/>
                      <a:ext cx="5276800" cy="1152836"/>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A．甲图中，由于桌子的形变，对桌面产生向下的弹力</w:t>
      </w:r>
      <w:r>
        <w:object>
          <v:shape alt="eqIdf5076289823db419f94e9c0c8f4aafd9" coordsize="21600,21600" filled="f" id="_x0000_i1084" o:ole="" o:preferrelative="t" stroked="f" style="width:11.4pt;height:15.35pt" type="#_x0000_t75">
            <v:stroke joinstyle="miter"/>
            <v:imagedata o:title="eqIdf5076289823db419f94e9c0c8f4aafd9" r:id="rId147"/>
            <o:lock aspectratio="t" v:ext="edit"/>
            <w10:anchorlock/>
          </v:shape>
          <o:OLEObject DrawAspect="Content" ObjectID="_1468075784" ProgID="Equation.DSMT4" ShapeID="_x0000_i1084" Type="Embed" r:id="rId148"/>
        </w:object>
      </w:r>
    </w:p>
    <w:p>
      <w:pPr>
        <w:shd w:color="auto" w:fill="auto" w:val="clear"/>
        <w:spacing w:line="360" w:lineRule="auto"/>
        <w:ind w:left="300"/>
        <w:jc w:val="left"/>
        <w:textAlignment w:val="center"/>
        <w:rPr>
          <w:sz w:val="21"/>
        </w:rPr>
      </w:pPr>
      <w:r>
        <w:rPr>
          <w:sz w:val="21"/>
        </w:rPr>
        <w:t>B．乙图中，小车向右压缩弹簧，小车对弹簧的弹力方向向右</w:t>
      </w:r>
    </w:p>
    <w:p>
      <w:pPr>
        <w:shd w:color="auto" w:fill="auto" w:val="clear"/>
        <w:spacing w:line="360" w:lineRule="auto"/>
        <w:ind w:left="300"/>
        <w:jc w:val="left"/>
        <w:textAlignment w:val="center"/>
        <w:rPr>
          <w:sz w:val="21"/>
        </w:rPr>
      </w:pPr>
      <w:r>
        <w:rPr>
          <w:sz w:val="21"/>
        </w:rPr>
        <w:t>C．丙图中，半圆形碗对筷子的弹力沿筷子斜向上，如图所示</w:t>
      </w:r>
    </w:p>
    <w:p>
      <w:pPr>
        <w:shd w:color="auto" w:fill="auto" w:val="clear"/>
        <w:spacing w:line="360" w:lineRule="auto"/>
        <w:ind w:left="300"/>
        <w:jc w:val="left"/>
        <w:textAlignment w:val="center"/>
        <w:rPr>
          <w:sz w:val="21"/>
        </w:rPr>
      </w:pPr>
      <w:r>
        <w:rPr>
          <w:sz w:val="21"/>
        </w:rPr>
        <w:t>D．丁图中，轻绳的拉力沿着绳并指向绳收缩的方向</w:t>
      </w:r>
    </w:p>
    <w:p>
      <w:pPr>
        <w:shd w:color="auto" w:fill="auto" w:val="clear"/>
        <w:spacing w:line="360" w:lineRule="auto"/>
        <w:jc w:val="left"/>
        <w:textAlignment w:val="center"/>
        <w:rPr>
          <w:sz w:val="21"/>
        </w:rPr>
      </w:pPr>
      <w:r>
        <w:rPr>
          <w:sz w:val="21"/>
        </w:rPr>
        <w:t>1</w:t>
      </w:r>
      <w:r>
        <w:rPr>
          <w:rFonts w:hint="eastAsia"/>
          <w:sz w:val="21"/>
          <w:lang w:eastAsia="zh-CN" w:val="en-US"/>
        </w:rPr>
        <w:t>2</w:t>
      </w:r>
      <w:r>
        <w:rPr>
          <w:sz w:val="21"/>
        </w:rPr>
        <w:t>．</w:t>
      </w:r>
      <w:r>
        <w:rPr>
          <w:rFonts w:hint="eastAsia"/>
          <w:sz w:val="21"/>
          <w:lang w:eastAsia="zh-CN"/>
        </w:rPr>
        <w:t>（</w:t>
      </w:r>
      <w:r>
        <w:rPr>
          <w:rFonts w:hint="eastAsia"/>
          <w:sz w:val="21"/>
          <w:lang w:eastAsia="zh-CN" w:val="en-US"/>
        </w:rPr>
        <w:t>多选</w:t>
      </w:r>
      <w:r>
        <w:rPr>
          <w:rFonts w:hint="eastAsia"/>
          <w:sz w:val="21"/>
          <w:lang w:eastAsia="zh-CN"/>
        </w:rPr>
        <w:t>）</w:t>
      </w:r>
      <w:r>
        <w:rPr>
          <w:sz w:val="21"/>
        </w:rPr>
        <w:t>如图为有机玻璃发生微小形变的示意图，竖直的三角形有机玻璃</w:t>
      </w:r>
      <w:r>
        <w:object>
          <v:shape alt="eqId0c27eda162792128da25f541303a3088" coordsize="21600,21600" filled="f" id="_x0000_i1085" o:ole="" o:preferrelative="t" stroked="f" style="width:9.65pt;height:11.4pt" type="#_x0000_t75">
            <v:stroke joinstyle="miter"/>
            <v:imagedata o:title="eqId0c27eda162792128da25f541303a3088" r:id="rId149"/>
            <o:lock aspectratio="t" v:ext="edit"/>
            <w10:anchorlock/>
          </v:shape>
          <o:OLEObject DrawAspect="Content" ObjectID="_1468075785" ProgID="Equation.DSMT4" ShapeID="_x0000_i1085" Type="Embed" r:id="rId150"/>
        </w:object>
      </w:r>
      <w:r>
        <w:rPr>
          <w:sz w:val="21"/>
        </w:rPr>
        <w:t>压在水平的平板玻璃</w:t>
      </w:r>
      <w:r>
        <w:object>
          <v:shape alt="eqId1c123204222ccd33946d5613378624d6" coordsize="21600,21600" filled="f" id="_x0000_i1086" o:ole="" o:preferrelative="t" stroked="f" style="width:10.55pt;height:13.85pt" type="#_x0000_t75">
            <v:stroke joinstyle="miter"/>
            <v:imagedata o:title="eqId1c123204222ccd33946d5613378624d6" r:id="rId151"/>
            <o:lock aspectratio="t" v:ext="edit"/>
            <w10:anchorlock/>
          </v:shape>
          <o:OLEObject DrawAspect="Content" ObjectID="_1468075786" ProgID="Equation.DSMT4" ShapeID="_x0000_i1086" Type="Embed" r:id="rId152"/>
        </w:object>
      </w:r>
      <w:r>
        <w:rPr>
          <w:sz w:val="21"/>
        </w:rPr>
        <w:t>上，当特殊的光线通过有机玻璃不同部位时，产生的花纹会发生变化。下列说法正确的是（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52525" cy="1571625"/>
            <wp:effectExtent b="3175" l="0" r="3175" t="0"/>
            <wp:docPr descr="@@@35e28676-a4dc-42f3-9230-27e477efb1ab"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5e28676-a4dc-42f3-9230-27e477efb1ab" id="100019" name="图片 100019"/>
                    <pic:cNvPicPr>
                      <a:picLocks noChangeAspect="1"/>
                    </pic:cNvPicPr>
                  </pic:nvPicPr>
                  <pic:blipFill>
                    <a:blip r:embed="rId153"/>
                    <a:stretch>
                      <a:fillRect/>
                    </a:stretch>
                  </pic:blipFill>
                  <pic:spPr>
                    <a:xfrm>
                      <a:off x="0" y="0"/>
                      <a:ext cx="1152525" cy="157162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A．因为</w:t>
      </w:r>
      <w:r>
        <w:object>
          <v:shape alt="eqId1c123204222ccd33946d5613378624d6" coordsize="21600,21600" filled="f" id="_x0000_i1087" o:ole="" o:preferrelative="t" stroked="f" style="width:10.55pt;height:13.85pt" type="#_x0000_t75">
            <v:stroke joinstyle="miter"/>
            <v:imagedata o:title="eqId1c123204222ccd33946d5613378624d6" r:id="rId151"/>
            <o:lock aspectratio="t" v:ext="edit"/>
            <w10:anchorlock/>
          </v:shape>
          <o:OLEObject DrawAspect="Content" ObjectID="_1468075787" ProgID="Equation.DSMT4" ShapeID="_x0000_i1087" Type="Embed" r:id="rId154"/>
        </w:object>
      </w:r>
      <w:r>
        <w:rPr>
          <w:sz w:val="21"/>
        </w:rPr>
        <w:t>发生了形变，所以</w:t>
      </w:r>
      <w:r>
        <w:object>
          <v:shape alt="eqId60051144e33707f6aa51b2fe09925268" coordsize="21600,21600" filled="f" id="_x0000_i1088" o:ole="" o:preferrelative="t" stroked="f" style="width:10.55pt;height:11.4pt" type="#_x0000_t75">
            <v:stroke joinstyle="miter"/>
            <v:imagedata o:title="eqId60051144e33707f6aa51b2fe09925268" r:id="rId155"/>
            <o:lock aspectratio="t" v:ext="edit"/>
            <w10:anchorlock/>
          </v:shape>
          <o:OLEObject DrawAspect="Content" ObjectID="_1468075788" ProgID="Equation.DSMT4" ShapeID="_x0000_i1088" Type="Embed" r:id="rId156"/>
        </w:object>
      </w:r>
      <w:r>
        <w:rPr>
          <w:sz w:val="21"/>
        </w:rPr>
        <w:t>对</w:t>
      </w:r>
      <w:r>
        <w:object>
          <v:shape alt="eqId1c123204222ccd33946d5613378624d6" coordsize="21600,21600" filled="f" id="_x0000_i1089" o:ole="" o:preferrelative="t" stroked="f" style="width:10.55pt;height:13.85pt" type="#_x0000_t75">
            <v:stroke joinstyle="miter"/>
            <v:imagedata o:title="eqId1c123204222ccd33946d5613378624d6" r:id="rId151"/>
            <o:lock aspectratio="t" v:ext="edit"/>
            <w10:anchorlock/>
          </v:shape>
          <o:OLEObject DrawAspect="Content" ObjectID="_1468075789" ProgID="Equation.DSMT4" ShapeID="_x0000_i1089" Type="Embed" r:id="rId157"/>
        </w:object>
      </w:r>
      <w:r>
        <w:rPr>
          <w:sz w:val="21"/>
        </w:rPr>
        <w:t>有压力作用</w:t>
      </w:r>
      <w:r>
        <w:rPr>
          <w:rFonts w:hint="eastAsia"/>
          <w:sz w:val="21"/>
          <w:lang w:eastAsia="zh-CN" w:val="en-US"/>
        </w:rPr>
        <w:tab/>
      </w:r>
      <w:r>
        <w:rPr>
          <w:sz w:val="21"/>
        </w:rPr>
        <w:t>B．因为</w:t>
      </w:r>
      <w:r>
        <w:object>
          <v:shape alt="eqId1c123204222ccd33946d5613378624d6" coordsize="21600,21600" filled="f" id="_x0000_i1090" o:ole="" o:preferrelative="t" stroked="f" style="width:10.55pt;height:13.85pt" type="#_x0000_t75">
            <v:stroke joinstyle="miter"/>
            <v:imagedata o:title="eqId1c123204222ccd33946d5613378624d6" r:id="rId151"/>
            <o:lock aspectratio="t" v:ext="edit"/>
            <w10:anchorlock/>
          </v:shape>
          <o:OLEObject DrawAspect="Content" ObjectID="_1468075790" ProgID="Equation.DSMT4" ShapeID="_x0000_i1090" Type="Embed" r:id="rId158"/>
        </w:object>
      </w:r>
      <w:r>
        <w:rPr>
          <w:sz w:val="21"/>
        </w:rPr>
        <w:t>发生了形变，所以</w:t>
      </w:r>
      <w:r>
        <w:object>
          <v:shape alt="eqId1c123204222ccd33946d5613378624d6" coordsize="21600,21600" filled="f" id="_x0000_i1091" o:ole="" o:preferrelative="t" stroked="f" style="width:10.55pt;height:13.85pt" type="#_x0000_t75">
            <v:stroke joinstyle="miter"/>
            <v:imagedata o:title="eqId1c123204222ccd33946d5613378624d6" r:id="rId151"/>
            <o:lock aspectratio="t" v:ext="edit"/>
            <w10:anchorlock/>
          </v:shape>
          <o:OLEObject DrawAspect="Content" ObjectID="_1468075791" ProgID="Equation.DSMT4" ShapeID="_x0000_i1091" Type="Embed" r:id="rId159"/>
        </w:object>
      </w:r>
      <w:r>
        <w:rPr>
          <w:sz w:val="21"/>
        </w:rPr>
        <w:t>对</w:t>
      </w:r>
      <w:r>
        <w:object>
          <v:shape alt="eqId0c27eda162792128da25f541303a3088" coordsize="21600,21600" filled="f" id="_x0000_i1092" o:ole="" o:preferrelative="t" stroked="f" style="width:9.65pt;height:11.4pt" type="#_x0000_t75">
            <v:stroke joinstyle="miter"/>
            <v:imagedata o:title="eqId0c27eda162792128da25f541303a3088" r:id="rId149"/>
            <o:lock aspectratio="t" v:ext="edit"/>
            <w10:anchorlock/>
          </v:shape>
          <o:OLEObject DrawAspect="Content" ObjectID="_1468075792" ProgID="Equation.DSMT4" ShapeID="_x0000_i1092" Type="Embed" r:id="rId160"/>
        </w:object>
      </w:r>
      <w:r>
        <w:rPr>
          <w:sz w:val="21"/>
        </w:rPr>
        <w:t>有支持力作用</w:t>
      </w:r>
    </w:p>
    <w:p>
      <w:pPr>
        <w:shd w:color="auto" w:fill="auto" w:val="clear"/>
        <w:spacing w:line="360" w:lineRule="auto"/>
        <w:ind w:left="380"/>
        <w:jc w:val="left"/>
        <w:textAlignment w:val="center"/>
        <w:rPr>
          <w:sz w:val="21"/>
        </w:rPr>
      </w:pPr>
      <w:r>
        <w:rPr>
          <w:sz w:val="21"/>
        </w:rPr>
        <w:t>C．因为</w:t>
      </w:r>
      <w:r>
        <w:object>
          <v:shape alt="eqId0c27eda162792128da25f541303a3088" coordsize="21600,21600" filled="f" id="_x0000_i1093" o:ole="" o:preferrelative="t" stroked="f" style="width:9.65pt;height:11.4pt" type="#_x0000_t75">
            <v:stroke joinstyle="miter"/>
            <v:imagedata o:title="eqId0c27eda162792128da25f541303a3088" r:id="rId149"/>
            <o:lock aspectratio="t" v:ext="edit"/>
            <w10:anchorlock/>
          </v:shape>
          <o:OLEObject DrawAspect="Content" ObjectID="_1468075793" ProgID="Equation.DSMT4" ShapeID="_x0000_i1093" Type="Embed" r:id="rId161"/>
        </w:object>
      </w:r>
      <w:r>
        <w:rPr>
          <w:sz w:val="21"/>
        </w:rPr>
        <w:t>发生了形变，所以</w:t>
      </w:r>
      <w:r>
        <w:object>
          <v:shape alt="eqId60051144e33707f6aa51b2fe09925268" coordsize="21600,21600" filled="f" id="_x0000_i1094" o:ole="" o:preferrelative="t" stroked="f" style="width:10.55pt;height:11.4pt" type="#_x0000_t75">
            <v:stroke joinstyle="miter"/>
            <v:imagedata o:title="eqId60051144e33707f6aa51b2fe09925268" r:id="rId155"/>
            <o:lock aspectratio="t" v:ext="edit"/>
            <w10:anchorlock/>
          </v:shape>
          <o:OLEObject DrawAspect="Content" ObjectID="_1468075794" ProgID="Equation.DSMT4" ShapeID="_x0000_i1094" Type="Embed" r:id="rId162"/>
        </w:object>
      </w:r>
      <w:r>
        <w:rPr>
          <w:sz w:val="21"/>
        </w:rPr>
        <w:t>对</w:t>
      </w:r>
      <w:r>
        <w:object>
          <v:shape alt="eqId1c123204222ccd33946d5613378624d6" coordsize="21600,21600" filled="f" id="_x0000_i1095" o:ole="" o:preferrelative="t" stroked="f" style="width:10.55pt;height:13.85pt" type="#_x0000_t75">
            <v:stroke joinstyle="miter"/>
            <v:imagedata o:title="eqId1c123204222ccd33946d5613378624d6" r:id="rId151"/>
            <o:lock aspectratio="t" v:ext="edit"/>
            <w10:anchorlock/>
          </v:shape>
          <o:OLEObject DrawAspect="Content" ObjectID="_1468075795" ProgID="Equation.DSMT4" ShapeID="_x0000_i1095" Type="Embed" r:id="rId163"/>
        </w:object>
      </w:r>
      <w:r>
        <w:rPr>
          <w:sz w:val="21"/>
        </w:rPr>
        <w:t>有压力作用</w:t>
      </w:r>
      <w:r>
        <w:rPr>
          <w:rFonts w:hint="eastAsia"/>
          <w:sz w:val="21"/>
          <w:lang w:eastAsia="zh-CN" w:val="en-US"/>
        </w:rPr>
        <w:tab/>
      </w:r>
      <w:r>
        <w:rPr>
          <w:sz w:val="21"/>
        </w:rPr>
        <w:t>D．因为</w:t>
      </w:r>
      <w:r>
        <w:object>
          <v:shape alt="eqId60051144e33707f6aa51b2fe09925268" coordsize="21600,21600" filled="f" id="_x0000_i1096" o:ole="" o:preferrelative="t" stroked="f" style="width:10.55pt;height:11.4pt" type="#_x0000_t75">
            <v:stroke joinstyle="miter"/>
            <v:imagedata o:title="eqId60051144e33707f6aa51b2fe09925268" r:id="rId155"/>
            <o:lock aspectratio="t" v:ext="edit"/>
            <w10:anchorlock/>
          </v:shape>
          <o:OLEObject DrawAspect="Content" ObjectID="_1468075796" ProgID="Equation.DSMT4" ShapeID="_x0000_i1096" Type="Embed" r:id="rId164"/>
        </w:object>
      </w:r>
      <w:r>
        <w:rPr>
          <w:sz w:val="21"/>
        </w:rPr>
        <w:t>发生了形变，所以</w:t>
      </w:r>
      <w:r>
        <w:object>
          <v:shape alt="eqId1c123204222ccd33946d5613378624d6" coordsize="21600,21600" filled="f" id="_x0000_i1097" o:ole="" o:preferrelative="t" stroked="f" style="width:10.55pt;height:13.85pt" type="#_x0000_t75">
            <v:stroke joinstyle="miter"/>
            <v:imagedata o:title="eqId1c123204222ccd33946d5613378624d6" r:id="rId151"/>
            <o:lock aspectratio="t" v:ext="edit"/>
            <w10:anchorlock/>
          </v:shape>
          <o:OLEObject DrawAspect="Content" ObjectID="_1468075797" ProgID="Equation.DSMT4" ShapeID="_x0000_i1097" Type="Embed" r:id="rId165"/>
        </w:object>
      </w:r>
      <w:r>
        <w:rPr>
          <w:sz w:val="21"/>
        </w:rPr>
        <w:t>对</w:t>
      </w:r>
      <w:r>
        <w:object>
          <v:shape alt="eqId60051144e33707f6aa51b2fe09925268" coordsize="21600,21600" filled="f" id="_x0000_i1098" o:ole="" o:preferrelative="t" stroked="f" style="width:10.55pt;height:11.4pt" type="#_x0000_t75">
            <v:stroke joinstyle="miter"/>
            <v:imagedata o:title="eqId60051144e33707f6aa51b2fe09925268" r:id="rId155"/>
            <o:lock aspectratio="t" v:ext="edit"/>
            <w10:anchorlock/>
          </v:shape>
          <o:OLEObject DrawAspect="Content" ObjectID="_1468075798" ProgID="Equation.DSMT4" ShapeID="_x0000_i1098" Type="Embed" r:id="rId166"/>
        </w:object>
      </w:r>
      <w:r>
        <w:rPr>
          <w:sz w:val="21"/>
        </w:rPr>
        <w:t>有支持力作用</w:t>
      </w:r>
    </w:p>
    <w:p>
      <w:pPr>
        <w:shd w:color="auto" w:fill="auto" w:val="clear"/>
        <w:spacing w:line="360" w:lineRule="auto"/>
        <w:jc w:val="left"/>
        <w:textAlignment w:val="center"/>
        <w:rPr>
          <w:sz w:val="21"/>
        </w:rPr>
      </w:pPr>
      <w:r>
        <w:rPr>
          <w:sz w:val="21"/>
        </w:rPr>
        <w:t>1</w:t>
      </w:r>
      <w:r>
        <w:rPr>
          <w:rFonts w:hint="eastAsia"/>
          <w:sz w:val="21"/>
          <w:lang w:eastAsia="zh-CN" w:val="en-US"/>
        </w:rPr>
        <w:t>3</w:t>
      </w:r>
      <w:r>
        <w:rPr>
          <w:sz w:val="21"/>
        </w:rPr>
        <w:t>．</w:t>
      </w:r>
      <w:r>
        <w:rPr>
          <w:rFonts w:hint="eastAsia"/>
          <w:sz w:val="21"/>
          <w:lang w:eastAsia="zh-CN"/>
        </w:rPr>
        <w:t>（</w:t>
      </w:r>
      <w:r>
        <w:rPr>
          <w:rFonts w:hint="eastAsia"/>
          <w:sz w:val="21"/>
          <w:lang w:eastAsia="zh-CN" w:val="en-US"/>
        </w:rPr>
        <w:t>多选</w:t>
      </w:r>
      <w:r>
        <w:rPr>
          <w:rFonts w:hint="eastAsia"/>
          <w:sz w:val="21"/>
          <w:lang w:eastAsia="zh-CN"/>
        </w:rPr>
        <w:t>）</w:t>
      </w:r>
      <w:r>
        <w:rPr>
          <w:sz w:val="21"/>
        </w:rPr>
        <w:t>如图所示，木块质量为</w:t>
      </w:r>
      <w:r>
        <w:object>
          <v:shape alt="eqId294f5ba74cdf695fc9a8a8e52f421328" coordsize="21600,21600" filled="f" id="_x0000_i1099" o:ole="" o:preferrelative="t" stroked="f" style="width:11.4pt;height:9.9pt" type="#_x0000_t75">
            <v:stroke joinstyle="miter"/>
            <v:imagedata o:title="eqId294f5ba74cdf695fc9a8a8e52f421328" r:id="rId46"/>
            <o:lock aspectratio="t" v:ext="edit"/>
            <w10:anchorlock/>
          </v:shape>
          <o:OLEObject DrawAspect="Content" ObjectID="_1468075799" ProgID="Equation.DSMT4" ShapeID="_x0000_i1099" Type="Embed" r:id="rId167"/>
        </w:object>
      </w:r>
      <w:r>
        <w:rPr>
          <w:sz w:val="21"/>
        </w:rPr>
        <w:t>，两个轻质弹簧1、2的劲度系数分别为</w:t>
      </w:r>
      <w:r>
        <w:object>
          <v:shape alt="eqId6defc43285a40f7ccb74c1cc04265eba" coordsize="21600,21600" filled="f" id="_x0000_i1100" o:ole="" o:preferrelative="t" stroked="f" style="width:10.55pt;height:15.8pt" type="#_x0000_t75">
            <v:stroke joinstyle="miter"/>
            <v:imagedata o:title="eqId6defc43285a40f7ccb74c1cc04265eba" r:id="rId168"/>
            <o:lock aspectratio="t" v:ext="edit"/>
            <w10:anchorlock/>
          </v:shape>
          <o:OLEObject DrawAspect="Content" ObjectID="_1468075800" ProgID="Equation.DSMT4" ShapeID="_x0000_i1100" Type="Embed" r:id="rId169"/>
        </w:object>
      </w:r>
      <w:r>
        <w:rPr>
          <w:sz w:val="21"/>
        </w:rPr>
        <w:t>、</w:t>
      </w:r>
      <w:r>
        <w:object>
          <v:shape alt="eqId423b7ae39db552e60ee8b1d27312306f" coordsize="21600,21600" filled="f" id="_x0000_i1101" o:ole="" o:preferrelative="t" stroked="f" style="width:11.4pt;height:15.8pt" type="#_x0000_t75">
            <v:stroke joinstyle="miter"/>
            <v:imagedata o:title="eqId423b7ae39db552e60ee8b1d27312306f" r:id="rId170"/>
            <o:lock aspectratio="t" v:ext="edit"/>
            <w10:anchorlock/>
          </v:shape>
          <o:OLEObject DrawAspect="Content" ObjectID="_1468075801" ProgID="Equation.DSMT4" ShapeID="_x0000_i1101" Type="Embed" r:id="rId171"/>
        </w:object>
      </w:r>
      <w:r>
        <w:rPr>
          <w:sz w:val="21"/>
        </w:rPr>
        <w:t>，弹簧与木块、地面各接触点都栓连，整个系统静止。在弹簧1的上端</w:t>
      </w:r>
      <w:r>
        <w:rPr>
          <w:rFonts w:ascii="Times New Roman" w:cs="Times New Roman" w:eastAsia="Times New Roman" w:hAnsi="Times New Roman"/>
          <w:i/>
          <w:sz w:val="21"/>
        </w:rPr>
        <w:t>A</w:t>
      </w:r>
      <w:r>
        <w:rPr>
          <w:sz w:val="21"/>
        </w:rPr>
        <w:t>点施加竖直向上的拉力，将木块缓慢提起，停止时弹簧2的弹力大小变为原来的一半，则在这一过程中</w:t>
      </w:r>
      <w:r>
        <w:rPr>
          <w:rFonts w:ascii="Times New Roman" w:cs="Times New Roman" w:eastAsia="Times New Roman" w:hAnsi="Times New Roman"/>
          <w:i/>
          <w:sz w:val="21"/>
        </w:rPr>
        <w:t>A</w:t>
      </w:r>
      <w:r>
        <w:rPr>
          <w:sz w:val="21"/>
        </w:rPr>
        <w:t>点向上移动的距离可能为（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085850" cy="1524000"/>
            <wp:effectExtent b="0" l="0" r="6350" t="0"/>
            <wp:docPr descr="@@@4dc38eff-b36f-4077-ad66-c5ce225c1034"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dc38eff-b36f-4077-ad66-c5ce225c1034" id="100037" name="图片 100037"/>
                    <pic:cNvPicPr>
                      <a:picLocks noChangeAspect="1"/>
                    </pic:cNvPicPr>
                  </pic:nvPicPr>
                  <pic:blipFill>
                    <a:blip r:embed="rId172"/>
                    <a:stretch>
                      <a:fillRect/>
                    </a:stretch>
                  </pic:blipFill>
                  <pic:spPr>
                    <a:xfrm>
                      <a:off x="0" y="0"/>
                      <a:ext cx="1085850" cy="1524000"/>
                    </a:xfrm>
                    <a:prstGeom prst="rect">
                      <a:avLst/>
                    </a:prstGeom>
                  </pic:spPr>
                </pic:pic>
              </a:graphicData>
            </a:graphic>
          </wp:inline>
        </w:drawing>
      </w:r>
    </w:p>
    <w:p>
      <w:pPr>
        <w:shd w:color="auto" w:fill="auto" w:val="clear"/>
        <w:tabs>
          <w:tab w:pos="4156" w:val="left"/>
        </w:tabs>
        <w:spacing w:line="360" w:lineRule="auto"/>
        <w:ind w:left="380"/>
        <w:jc w:val="left"/>
        <w:textAlignment w:val="center"/>
        <w:rPr>
          <w:sz w:val="21"/>
        </w:rPr>
      </w:pPr>
      <w:r>
        <w:rPr>
          <w:sz w:val="21"/>
        </w:rPr>
        <w:t>A．</w:t>
      </w:r>
      <w:r>
        <w:object>
          <v:shape alt="eqId424a3f2fd1bd208afc34ce761a527b4a" coordsize="21600,21600" filled="f" id="_x0000_i1102" o:ole="" o:preferrelative="t" stroked="f" style="width:19.35pt;height:29.65pt" type="#_x0000_t75">
            <v:stroke joinstyle="miter"/>
            <v:imagedata o:title="eqId424a3f2fd1bd208afc34ce761a527b4a" r:id="rId173"/>
            <o:lock aspectratio="t" v:ext="edit"/>
            <w10:anchorlock/>
          </v:shape>
          <o:OLEObject DrawAspect="Content" ObjectID="_1468075802" ProgID="Equation.DSMT4" ShapeID="_x0000_i1102" Type="Embed" r:id="rId174"/>
        </w:object>
      </w:r>
      <w:r>
        <w:rPr>
          <w:sz w:val="21"/>
        </w:rPr>
        <w:tab/>
      </w:r>
      <w:r>
        <w:rPr>
          <w:sz w:val="21"/>
        </w:rPr>
        <w:t>B．</w:t>
      </w:r>
      <w:r>
        <w:object>
          <v:shape alt="eqIdcc702c4e6c8acaeff0487cb8a1a026ca" coordsize="21600,21600" filled="f" id="_x0000_i1103" o:ole="" o:preferrelative="t" stroked="f" style="width:58.9pt;height:33.75pt" type="#_x0000_t75">
            <v:stroke joinstyle="miter"/>
            <v:imagedata o:title="eqIdcc702c4e6c8acaeff0487cb8a1a026ca" r:id="rId175"/>
            <o:lock aspectratio="t" v:ext="edit"/>
            <w10:anchorlock/>
          </v:shape>
          <o:OLEObject DrawAspect="Content" ObjectID="_1468075803" ProgID="Equation.DSMT4" ShapeID="_x0000_i1103" Type="Embed" r:id="rId176"/>
        </w:object>
      </w:r>
    </w:p>
    <w:p>
      <w:pPr>
        <w:shd w:color="auto" w:fill="auto" w:val="clear"/>
        <w:tabs>
          <w:tab w:pos="4156" w:val="left"/>
        </w:tabs>
        <w:spacing w:line="360" w:lineRule="auto"/>
        <w:ind w:left="380"/>
        <w:jc w:val="left"/>
        <w:textAlignment w:val="center"/>
        <w:rPr>
          <w:sz w:val="21"/>
        </w:rPr>
      </w:pPr>
      <w:r>
        <w:rPr>
          <w:sz w:val="21"/>
        </w:rPr>
        <w:t>C．</w:t>
      </w:r>
      <w:r>
        <w:object>
          <v:shape alt="eqIde04e20a89a5d0ffb3e4aa2328d32bc23" coordsize="21600,21600" filled="f" id="_x0000_i1104" o:ole="" o:preferrelative="t" stroked="f" style="width:60.7pt;height:33.65pt" type="#_x0000_t75">
            <v:stroke joinstyle="miter"/>
            <v:imagedata o:title="eqIde04e20a89a5d0ffb3e4aa2328d32bc23" r:id="rId177"/>
            <o:lock aspectratio="t" v:ext="edit"/>
            <w10:anchorlock/>
          </v:shape>
          <o:OLEObject DrawAspect="Content" ObjectID="_1468075804" ProgID="Equation.DSMT4" ShapeID="_x0000_i1104" Type="Embed" r:id="rId178"/>
        </w:object>
      </w:r>
      <w:r>
        <w:rPr>
          <w:sz w:val="21"/>
        </w:rPr>
        <w:tab/>
      </w:r>
      <w:r>
        <w:rPr>
          <w:sz w:val="21"/>
        </w:rPr>
        <w:t>D．</w:t>
      </w:r>
      <w:r>
        <w:object>
          <v:shape alt="eqId713f62c9f619272ed5599bde9e4140f3" coordsize="21600,21600" filled="f" id="_x0000_i1105" o:ole="" o:preferrelative="t" stroked="f" style="width:65.05pt;height:33.5pt" type="#_x0000_t75">
            <v:stroke joinstyle="miter"/>
            <v:imagedata o:title="eqId713f62c9f619272ed5599bde9e4140f3" r:id="rId179"/>
            <o:lock aspectratio="t" v:ext="edit"/>
            <w10:anchorlock/>
          </v:shape>
          <o:OLEObject DrawAspect="Content" ObjectID="_1468075805" ProgID="Equation.DSMT4" ShapeID="_x0000_i1105" Type="Embed" r:id="rId180"/>
        </w:object>
      </w:r>
    </w:p>
    <w:p>
      <w:pPr>
        <w:shd w:color="auto" w:fill="auto" w:val="clear"/>
        <w:spacing w:line="360" w:lineRule="auto"/>
        <w:jc w:val="left"/>
        <w:textAlignment w:val="center"/>
        <w:rPr>
          <w:sz w:val="21"/>
        </w:rPr>
      </w:pPr>
      <w:r>
        <w:rPr>
          <w:rFonts w:hint="eastAsia"/>
          <w:sz w:val="21"/>
          <w:lang w:eastAsia="zh-CN" w:val="en-US"/>
        </w:rPr>
        <w:t>14</w:t>
      </w:r>
      <w:r>
        <w:rPr>
          <w:sz w:val="21"/>
        </w:rPr>
        <w:t>．在“探究弹簧弹力与形变量的关系”时，某同学把两根弹簧如图甲连接起来进行探究。</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95450" cy="1724025"/>
            <wp:effectExtent b="3175" l="0" r="6350" t="0"/>
            <wp:docPr descr="@@@d36fd304-bbae-4b51-94e5-2cb9333eb83e"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36fd304-bbae-4b51-94e5-2cb9333eb83e" id="100039" name="图片 100039"/>
                    <pic:cNvPicPr>
                      <a:picLocks noChangeAspect="1"/>
                    </pic:cNvPicPr>
                  </pic:nvPicPr>
                  <pic:blipFill>
                    <a:blip r:embed="rId181"/>
                    <a:stretch>
                      <a:fillRect/>
                    </a:stretch>
                  </pic:blipFill>
                  <pic:spPr>
                    <a:xfrm>
                      <a:off x="0" y="0"/>
                      <a:ext cx="1695450" cy="1724025"/>
                    </a:xfrm>
                    <a:prstGeom prst="rect">
                      <a:avLst/>
                    </a:prstGeom>
                  </pic:spPr>
                </pic:pic>
              </a:graphicData>
            </a:graphic>
          </wp:inline>
        </w:drawing>
      </w:r>
    </w:p>
    <w:tbl>
      <w:tblPr>
        <w:tblStyle w:val="TableNormal"/>
        <w:tblW w:type="dxa" w:w="396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926"/>
        <w:gridCol w:w="808"/>
        <w:gridCol w:w="768"/>
        <w:gridCol w:w="729"/>
        <w:gridCol w:w="729"/>
      </w:tblGrid>
      <w:tr>
        <w:tblPrEx>
          <w:tblW w:type="dxa" w:w="396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W w:type="pct" w:w="12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钩码数</w:t>
            </w:r>
          </w:p>
        </w:tc>
        <w:tc>
          <w:tcPr>
            <w:tcW w:type="pct" w:w="10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1</w:t>
            </w:r>
          </w:p>
        </w:tc>
        <w:tc>
          <w:tcPr>
            <w:tcW w:type="pct" w:w="10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w:t>
            </w:r>
          </w:p>
        </w:tc>
        <w:tc>
          <w:tcPr>
            <w:tcW w:type="pct" w:w="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3</w:t>
            </w:r>
          </w:p>
        </w:tc>
        <w:tc>
          <w:tcPr>
            <w:tcW w:type="pct" w:w="8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4</w:t>
            </w:r>
          </w:p>
        </w:tc>
      </w:tr>
      <w:tr>
        <w:tblPrEx>
          <w:tblW w:type="dxa" w:w="3960"/>
          <w:jc w:val="center"/>
          <w:tblCellMar>
            <w:top w:type="dxa" w:w="120"/>
            <w:left w:type="dxa" w:w="120"/>
            <w:bottom w:type="dxa" w:w="120"/>
            <w:right w:type="dxa" w:w="120"/>
          </w:tblCellMar>
        </w:tblPrEx>
        <w:trPr>
          <w:jc w:val="center"/>
        </w:trPr>
        <w:tc>
          <w:tcPr>
            <w:tcW w:type="pct" w:w="12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L</w:t>
            </w:r>
            <w:r>
              <w:rPr>
                <w:sz w:val="21"/>
                <w:vertAlign w:val="subscript"/>
              </w:rPr>
              <w:t>A</w:t>
            </w:r>
            <w:r>
              <w:rPr>
                <w:sz w:val="21"/>
              </w:rPr>
              <w:t>/cm</w:t>
            </w:r>
          </w:p>
        </w:tc>
        <w:tc>
          <w:tcPr>
            <w:tcW w:type="pct" w:w="10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15.71</w:t>
            </w:r>
          </w:p>
        </w:tc>
        <w:tc>
          <w:tcPr>
            <w:tcW w:type="pct" w:w="10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19.71</w:t>
            </w:r>
          </w:p>
        </w:tc>
        <w:tc>
          <w:tcPr>
            <w:tcW w:type="pct" w:w="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23.66</w:t>
            </w:r>
          </w:p>
        </w:tc>
        <w:tc>
          <w:tcPr>
            <w:tcW w:type="pct" w:w="8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27.76</w:t>
            </w:r>
          </w:p>
        </w:tc>
      </w:tr>
      <w:tr>
        <w:tblPrEx>
          <w:tblW w:type="dxa" w:w="3960"/>
          <w:jc w:val="center"/>
          <w:tblCellMar>
            <w:top w:type="dxa" w:w="120"/>
            <w:left w:type="dxa" w:w="120"/>
            <w:bottom w:type="dxa" w:w="120"/>
            <w:right w:type="dxa" w:w="120"/>
          </w:tblCellMar>
        </w:tblPrEx>
        <w:trPr>
          <w:jc w:val="center"/>
        </w:trPr>
        <w:tc>
          <w:tcPr>
            <w:tcW w:type="pct" w:w="12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L</w:t>
            </w:r>
            <w:r>
              <w:rPr>
                <w:sz w:val="21"/>
                <w:vertAlign w:val="subscript"/>
              </w:rPr>
              <w:t>B</w:t>
            </w:r>
            <w:r>
              <w:rPr>
                <w:sz w:val="21"/>
              </w:rPr>
              <w:t>/cm</w:t>
            </w:r>
          </w:p>
        </w:tc>
        <w:tc>
          <w:tcPr>
            <w:tcW w:type="pct" w:w="10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29.96</w:t>
            </w:r>
          </w:p>
        </w:tc>
        <w:tc>
          <w:tcPr>
            <w:tcW w:type="pct" w:w="10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35.76</w:t>
            </w:r>
          </w:p>
        </w:tc>
        <w:tc>
          <w:tcPr>
            <w:tcW w:type="pct" w:w="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41.51</w:t>
            </w:r>
          </w:p>
        </w:tc>
        <w:tc>
          <w:tcPr>
            <w:tcW w:type="pct" w:w="8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47.36</w:t>
            </w:r>
          </w:p>
        </w:tc>
      </w:tr>
    </w:tbl>
    <w:p>
      <w:pPr>
        <w:shd w:color="auto" w:fill="auto" w:val="clear"/>
        <w:spacing w:line="360" w:lineRule="auto"/>
        <w:jc w:val="left"/>
        <w:textAlignment w:val="center"/>
        <w:rPr>
          <w:sz w:val="21"/>
        </w:rPr>
      </w:pPr>
      <w:r>
        <w:rPr>
          <w:sz w:val="21"/>
        </w:rPr>
        <w:t>(1)某次测量如图乙所示，指针示数为</w:t>
      </w:r>
      <w:r>
        <w:rPr>
          <w:rFonts w:ascii="Times New Roman" w:cs="Times New Roman" w:eastAsia="Times New Roman" w:hAnsi="Times New Roman"/>
          <w:b w:val="0"/>
          <w:sz w:val="21"/>
          <w:u w:val="single"/>
        </w:rPr>
        <w:t xml:space="preserve">    </w:t>
      </w:r>
      <w:r>
        <w:rPr>
          <w:sz w:val="21"/>
        </w:rPr>
        <w:t>cm。</w:t>
      </w:r>
    </w:p>
    <w:p>
      <w:pPr>
        <w:shd w:color="auto" w:fill="auto" w:val="clear"/>
        <w:spacing w:line="360" w:lineRule="auto"/>
        <w:jc w:val="left"/>
        <w:textAlignment w:val="center"/>
        <w:rPr>
          <w:sz w:val="21"/>
        </w:rPr>
      </w:pPr>
      <w:r>
        <w:rPr>
          <w:sz w:val="21"/>
        </w:rPr>
        <w:t>(2)在弹性限度内，将50 g的钩码逐个挂在弹簧下端，得到指针A、B的示数</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A</w:t>
      </w:r>
      <w:r>
        <w:rPr>
          <w:sz w:val="21"/>
        </w:rPr>
        <w:t>和</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B</w:t>
      </w:r>
      <w:r>
        <w:rPr>
          <w:sz w:val="21"/>
        </w:rPr>
        <w:t>如表。用表中数据计算弹簧 Ⅰ 的劲度系数为</w:t>
      </w:r>
      <w:r>
        <w:rPr>
          <w:rFonts w:ascii="Times New Roman" w:cs="Times New Roman" w:eastAsia="Times New Roman" w:hAnsi="Times New Roman"/>
          <w:b w:val="0"/>
          <w:sz w:val="21"/>
          <w:u w:val="single"/>
        </w:rPr>
        <w:t xml:space="preserve">    </w:t>
      </w:r>
      <w:r>
        <w:rPr>
          <w:sz w:val="21"/>
        </w:rPr>
        <w:t xml:space="preserve"> N/m（g取10 m/s</w:t>
      </w:r>
      <w:r>
        <w:rPr>
          <w:sz w:val="21"/>
          <w:vertAlign w:val="superscript"/>
        </w:rPr>
        <w:t>2</w:t>
      </w:r>
      <w:r>
        <w:rPr>
          <w:sz w:val="21"/>
        </w:rPr>
        <w:t>）。表中数据</w:t>
      </w:r>
      <w:r>
        <w:rPr>
          <w:rFonts w:ascii="Times New Roman" w:cs="Times New Roman" w:eastAsia="Times New Roman" w:hAnsi="Times New Roman"/>
          <w:b w:val="0"/>
          <w:sz w:val="21"/>
          <w:u w:val="single"/>
        </w:rPr>
        <w:t xml:space="preserve">    </w:t>
      </w:r>
      <w:r>
        <w:rPr>
          <w:sz w:val="21"/>
        </w:rPr>
        <w:t>（选填“能”或“不能”）计算出弹簧 Ⅱ 的劲度系数。</w:t>
      </w:r>
    </w:p>
    <w:p>
      <w:pPr>
        <w:shd w:color="auto" w:fill="auto" w:val="clear"/>
        <w:spacing w:line="360" w:lineRule="auto"/>
        <w:jc w:val="left"/>
        <w:textAlignment w:val="center"/>
        <w:rPr>
          <w:sz w:val="21"/>
        </w:rPr>
      </w:pPr>
      <w:r>
        <w:rPr>
          <w:sz w:val="21"/>
        </w:rPr>
        <w:t>1</w:t>
      </w:r>
      <w:r>
        <w:rPr>
          <w:rFonts w:hint="eastAsia"/>
          <w:sz w:val="21"/>
          <w:lang w:eastAsia="zh-CN" w:val="en-US"/>
        </w:rPr>
        <w:t>5</w:t>
      </w:r>
      <w:r>
        <w:rPr>
          <w:sz w:val="21"/>
        </w:rPr>
        <w:t>．为探究弹簧的弹力与形变量之间的关系，某同学用铁架台、弹簧、毫米刻度尺、钩码、铅笔等器材，按照如下实验步骤完成实验：</w:t>
      </w:r>
    </w:p>
    <w:p>
      <w:pPr>
        <w:shd w:color="auto" w:fill="auto" w:val="clear"/>
        <w:spacing w:line="360" w:lineRule="auto"/>
        <w:jc w:val="left"/>
        <w:textAlignment w:val="center"/>
        <w:rPr>
          <w:sz w:val="21"/>
        </w:rPr>
      </w:pPr>
      <w:r>
        <w:rPr>
          <w:sz w:val="21"/>
        </w:rPr>
        <w:t>a、如图甲，将铁架台固定于桌子上，并将弹簧的一端系于横梁上，在弹簧附近竖直固定一把刻度尺；</w:t>
      </w:r>
    </w:p>
    <w:p>
      <w:pPr>
        <w:shd w:color="auto" w:fill="auto" w:val="clear"/>
        <w:spacing w:line="360" w:lineRule="auto"/>
        <w:jc w:val="left"/>
        <w:textAlignment w:val="center"/>
        <w:rPr>
          <w:sz w:val="21"/>
        </w:rPr>
      </w:pPr>
      <w:r>
        <w:rPr>
          <w:sz w:val="21"/>
        </w:rPr>
        <w:t>b、记下弹簧不挂钩码时其下端指针在毫米刻度尺上的读数</w:t>
      </w:r>
      <w:r>
        <w:object>
          <v:shape alt="eqIdc34517f479fb08f6096d2fb0362f3ad0" coordsize="21600,21600" filled="f" id="_x0000_i1106" o:ole="" o:preferrelative="t" stroked="f" style="width:8.75pt;height:15.05pt" type="#_x0000_t75">
            <v:stroke joinstyle="miter"/>
            <v:imagedata o:title="eqIdc34517f479fb08f6096d2fb0362f3ad0" r:id="rId182"/>
            <o:lock aspectratio="t" v:ext="edit"/>
            <w10:anchorlock/>
          </v:shape>
          <o:OLEObject DrawAspect="Content" ObjectID="_1468075806" ProgID="Equation.DSMT4" ShapeID="_x0000_i1106" Type="Embed" r:id="rId183"/>
        </w:object>
      </w:r>
      <w:r>
        <w:rPr>
          <w:sz w:val="21"/>
        </w:rPr>
        <w:t>；</w:t>
      </w:r>
    </w:p>
    <w:p>
      <w:pPr>
        <w:shd w:color="auto" w:fill="auto" w:val="clear"/>
        <w:spacing w:line="360" w:lineRule="auto"/>
        <w:jc w:val="left"/>
        <w:textAlignment w:val="center"/>
        <w:rPr>
          <w:sz w:val="21"/>
        </w:rPr>
      </w:pPr>
      <w:r>
        <w:rPr>
          <w:sz w:val="21"/>
        </w:rPr>
        <w:t>c、逐一将钩码挂在弹簧的钩子上；</w:t>
      </w:r>
    </w:p>
    <w:p>
      <w:pPr>
        <w:shd w:color="auto" w:fill="auto" w:val="clear"/>
        <w:spacing w:line="360" w:lineRule="auto"/>
        <w:jc w:val="left"/>
        <w:textAlignment w:val="center"/>
        <w:rPr>
          <w:sz w:val="21"/>
        </w:rPr>
      </w:pPr>
      <w:r>
        <w:rPr>
          <w:sz w:val="21"/>
        </w:rPr>
        <w:t>d、每添加一个钩码后，待弹簧静止，记录此时指针在毫米刻度尺上的读数；</w:t>
      </w:r>
    </w:p>
    <w:p>
      <w:pPr>
        <w:shd w:color="auto" w:fill="auto" w:val="clear"/>
        <w:spacing w:line="360" w:lineRule="auto"/>
        <w:jc w:val="left"/>
        <w:textAlignment w:val="center"/>
        <w:rPr>
          <w:sz w:val="21"/>
        </w:rPr>
      </w:pPr>
      <w:r>
        <w:rPr>
          <w:sz w:val="21"/>
        </w:rPr>
        <w:t>e、取下钩码、弹簧和毫米刻度尺，整理仪器。</w:t>
      </w:r>
    </w:p>
    <w:p>
      <w:pPr>
        <w:shd w:color="auto" w:fill="auto" w:val="clear"/>
        <w:spacing w:line="360" w:lineRule="auto"/>
        <w:jc w:val="left"/>
        <w:textAlignment w:val="center"/>
        <w:rPr>
          <w:sz w:val="21"/>
        </w:rPr>
      </w:pPr>
      <w:r>
        <w:rPr>
          <w:sz w:val="21"/>
        </w:rPr>
        <w:t>请完成下列问题：</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552950" cy="1657350"/>
            <wp:effectExtent b="6350" l="0" r="6350" t="0"/>
            <wp:docPr descr="@@@76dc0e90-ed29-4a75-a9d7-d5888f518297"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6dc0e90-ed29-4a75-a9d7-d5888f518297" id="50" name="图片 50"/>
                    <pic:cNvPicPr>
                      <a:picLocks noChangeAspect="1"/>
                    </pic:cNvPicPr>
                  </pic:nvPicPr>
                  <pic:blipFill>
                    <a:blip r:embed="rId184"/>
                    <a:stretch>
                      <a:fillRect/>
                    </a:stretch>
                  </pic:blipFill>
                  <pic:spPr>
                    <a:xfrm>
                      <a:off x="0" y="0"/>
                      <a:ext cx="4552950" cy="1657350"/>
                    </a:xfrm>
                    <a:prstGeom prst="rect">
                      <a:avLst/>
                    </a:prstGeom>
                  </pic:spPr>
                </pic:pic>
              </a:graphicData>
            </a:graphic>
          </wp:inline>
        </w:drawing>
      </w:r>
    </w:p>
    <w:p>
      <w:pPr>
        <w:shd w:color="auto" w:fill="auto" w:val="clear"/>
        <w:spacing w:line="360" w:lineRule="auto"/>
        <w:jc w:val="left"/>
        <w:textAlignment w:val="center"/>
        <w:rPr>
          <w:sz w:val="21"/>
        </w:rPr>
      </w:pPr>
      <w:r>
        <w:rPr>
          <w:sz w:val="21"/>
        </w:rPr>
        <w:t>(1)图乙为弹簧不挂钩码时其下端指针在毫米刻度尺上所对应的读数，则</w:t>
      </w:r>
      <w:r>
        <w:object>
          <v:shape alt="eqIdae124f1d2dfcbd3001e650d34d3eefe3" coordsize="21600,21600" filled="f" id="_x0000_i1107" o:ole="" o:preferrelative="t" stroked="f" style="width:18.45pt;height:16.05pt" type="#_x0000_t75">
            <v:stroke joinstyle="miter"/>
            <v:imagedata o:title="eqIdae124f1d2dfcbd3001e650d34d3eefe3" r:id="rId185"/>
            <o:lock aspectratio="t" v:ext="edit"/>
            <w10:anchorlock/>
          </v:shape>
          <o:OLEObject DrawAspect="Content" ObjectID="_1468075807" ProgID="Equation.DSMT4" ShapeID="_x0000_i1107" Type="Embed" r:id="rId186"/>
        </w:object>
      </w:r>
      <w:r>
        <w:rPr>
          <w:sz w:val="21"/>
        </w:rPr>
        <w:t>______cm；</w:t>
      </w:r>
    </w:p>
    <w:p>
      <w:pPr>
        <w:shd w:color="auto" w:fill="auto" w:val="clear"/>
        <w:spacing w:line="360" w:lineRule="auto"/>
        <w:jc w:val="left"/>
        <w:textAlignment w:val="center"/>
        <w:rPr>
          <w:sz w:val="21"/>
        </w:rPr>
      </w:pPr>
      <w:r>
        <w:rPr>
          <w:sz w:val="21"/>
        </w:rPr>
        <w:t>(2)关于本实验中的实验操作及实验结果，以下说法正确的是______（填标号）。</w:t>
      </w:r>
    </w:p>
    <w:p>
      <w:pPr>
        <w:shd w:color="auto" w:fill="auto" w:val="clear"/>
        <w:spacing w:line="360" w:lineRule="auto"/>
        <w:ind w:left="380"/>
        <w:jc w:val="left"/>
        <w:textAlignment w:val="center"/>
        <w:rPr>
          <w:sz w:val="21"/>
        </w:rPr>
      </w:pPr>
      <w:r>
        <w:rPr>
          <w:sz w:val="21"/>
        </w:rPr>
        <w:t>A．该实验前须先将弹簧水平放置测量其原长</w:t>
      </w:r>
    </w:p>
    <w:p>
      <w:pPr>
        <w:shd w:color="auto" w:fill="auto" w:val="clear"/>
        <w:spacing w:line="360" w:lineRule="auto"/>
        <w:ind w:left="380"/>
        <w:jc w:val="left"/>
        <w:textAlignment w:val="center"/>
        <w:rPr>
          <w:sz w:val="21"/>
        </w:rPr>
      </w:pPr>
      <w:r>
        <w:rPr>
          <w:sz w:val="21"/>
        </w:rPr>
        <w:t>B．在安装毫米刻度尺时，必须使刻度尺保持竖直状态</w:t>
      </w:r>
    </w:p>
    <w:p>
      <w:pPr>
        <w:shd w:color="auto" w:fill="auto" w:val="clear"/>
        <w:spacing w:line="360" w:lineRule="auto"/>
        <w:ind w:left="380"/>
        <w:jc w:val="left"/>
        <w:textAlignment w:val="center"/>
        <w:rPr>
          <w:sz w:val="21"/>
        </w:rPr>
      </w:pPr>
      <w:r>
        <w:rPr>
          <w:sz w:val="21"/>
        </w:rPr>
        <w:t>C．不挂钩码时的读数</w:t>
      </w:r>
      <w:r>
        <w:object>
          <v:shape alt="eqIdc34517f479fb08f6096d2fb0362f3ad0" coordsize="21600,21600" filled="f" id="_x0000_i1108" o:ole="" o:preferrelative="t" stroked="f" style="width:8.75pt;height:15.05pt" type="#_x0000_t75">
            <v:stroke joinstyle="miter"/>
            <v:imagedata o:title="eqIdc34517f479fb08f6096d2fb0362f3ad0" r:id="rId182"/>
            <o:lock aspectratio="t" v:ext="edit"/>
            <w10:anchorlock/>
          </v:shape>
          <o:OLEObject DrawAspect="Content" ObjectID="_1468075808" ProgID="Equation.DSMT4" ShapeID="_x0000_i1108" Type="Embed" r:id="rId187"/>
        </w:object>
      </w:r>
      <w:r>
        <w:rPr>
          <w:sz w:val="21"/>
        </w:rPr>
        <w:t>为弹簧的原长</w:t>
      </w:r>
    </w:p>
    <w:p>
      <w:pPr>
        <w:shd w:color="auto" w:fill="auto" w:val="clear"/>
        <w:spacing w:line="360" w:lineRule="auto"/>
        <w:ind w:left="380"/>
        <w:jc w:val="left"/>
        <w:textAlignment w:val="center"/>
        <w:rPr>
          <w:sz w:val="21"/>
        </w:rPr>
      </w:pPr>
      <w:r>
        <w:rPr>
          <w:sz w:val="21"/>
        </w:rPr>
        <w:t>D．每次添加钩码后，应保证钩码处于静止状态再读数</w:t>
      </w:r>
    </w:p>
    <w:p>
      <w:pPr>
        <w:shd w:color="auto" w:fill="auto" w:val="clear"/>
        <w:spacing w:line="360" w:lineRule="auto"/>
        <w:jc w:val="left"/>
        <w:textAlignment w:val="center"/>
        <w:rPr>
          <w:sz w:val="21"/>
        </w:rPr>
      </w:pPr>
      <w:r>
        <w:rPr>
          <w:sz w:val="21"/>
        </w:rPr>
        <w:t>(3)图丙是</w:t>
      </w:r>
      <w:r>
        <w:object>
          <v:shape alt="eqId663a61ad241d5d874c9a9362f0ee917c" coordsize="21600,21600" filled="f" id="_x0000_i1109" o:ole="" o:preferrelative="t" stroked="f" style="width:23.7pt;height:12.05pt" type="#_x0000_t75">
            <v:stroke joinstyle="miter"/>
            <v:imagedata o:title="eqId663a61ad241d5d874c9a9362f0ee917c" r:id="rId188"/>
            <o:lock aspectratio="t" v:ext="edit"/>
            <w10:anchorlock/>
          </v:shape>
          <o:OLEObject DrawAspect="Content" ObjectID="_1468075809" ProgID="Equation.DSMT4" ShapeID="_x0000_i1109" Type="Embed" r:id="rId189"/>
        </w:object>
      </w:r>
      <w:r>
        <w:rPr>
          <w:sz w:val="21"/>
        </w:rPr>
        <w:t>两弹簧的</w:t>
      </w:r>
      <w:r>
        <w:object>
          <v:shape alt="eqId571164d0e8c19b6c2ea0502574755897" coordsize="21600,21600" filled="f" id="_x0000_i1110" o:ole="" o:preferrelative="t" stroked="f" style="width:27.25pt;height:11.4pt" type="#_x0000_t75">
            <v:stroke joinstyle="miter"/>
            <v:imagedata o:title="eqId571164d0e8c19b6c2ea0502574755897" r:id="rId190"/>
            <o:lock aspectratio="t" v:ext="edit"/>
            <w10:anchorlock/>
          </v:shape>
          <o:OLEObject DrawAspect="Content" ObjectID="_1468075810" ProgID="Equation.DSMT4" ShapeID="_x0000_i1110" Type="Embed" r:id="rId191"/>
        </w:object>
      </w:r>
      <w:r>
        <w:rPr>
          <w:sz w:val="21"/>
        </w:rPr>
        <w:t>图像，图像中的直线不过坐标原点的原因是：</w:t>
      </w:r>
      <w:r>
        <w:rPr>
          <w:rFonts w:ascii="Times New Roman" w:cs="Times New Roman" w:eastAsia="Times New Roman" w:hAnsi="Times New Roman"/>
          <w:b w:val="0"/>
          <w:sz w:val="21"/>
          <w:u w:val="single"/>
        </w:rPr>
        <w:t xml:space="preserve">                 </w:t>
      </w:r>
      <w:r>
        <w:rPr>
          <w:sz w:val="21"/>
        </w:rPr>
        <w:t>，</w:t>
      </w:r>
      <w:r>
        <w:rPr>
          <w:rFonts w:ascii="Times New Roman" w:cs="Times New Roman" w:eastAsia="Times New Roman" w:hAnsi="Times New Roman"/>
          <w:b w:val="0"/>
          <w:sz w:val="21"/>
          <w:u w:val="single"/>
        </w:rPr>
        <w:t xml:space="preserve">                      </w:t>
      </w:r>
      <w:r>
        <w:rPr>
          <w:sz w:val="21"/>
        </w:rPr>
        <w:t>（填“能”或“不能”）准确测出劲度系数。</w:t>
      </w:r>
    </w:p>
    <w:p>
      <w:pPr>
        <w:shd w:color="auto" w:fill="auto" w:val="clear"/>
        <w:spacing w:line="360" w:lineRule="auto"/>
        <w:jc w:val="left"/>
        <w:textAlignment w:val="center"/>
        <w:rPr>
          <w:sz w:val="21"/>
        </w:rPr>
      </w:pPr>
      <w:r>
        <w:rPr>
          <w:sz w:val="21"/>
        </w:rPr>
        <w:t>(4)图丙中，当弹簧秤示数相同时，形变量越大，灵敏度越高，则用弹簧</w:t>
      </w:r>
      <w:r>
        <w:rPr>
          <w:rFonts w:ascii="Times New Roman" w:cs="Times New Roman" w:eastAsia="Times New Roman" w:hAnsi="Times New Roman"/>
          <w:b w:val="0"/>
          <w:sz w:val="21"/>
          <w:u w:val="single"/>
        </w:rPr>
        <w:t xml:space="preserve">        </w:t>
      </w:r>
      <w:r>
        <w:rPr>
          <w:sz w:val="21"/>
        </w:rPr>
        <w:t>。（选填“</w:t>
      </w:r>
      <w:r>
        <w:object>
          <v:shape alt="eqId0a6936d370d6a238a608ca56f87198de" coordsize="21600,21600" filled="f" id="_x0000_i1111" o:ole="" o:preferrelative="t" stroked="f" style="width:8.75pt;height:9.65pt" type="#_x0000_t75">
            <v:stroke joinstyle="miter"/>
            <v:imagedata o:title="eqId0a6936d370d6a238a608ca56f87198de" r:id="rId192"/>
            <o:lock aspectratio="t" v:ext="edit"/>
            <w10:anchorlock/>
          </v:shape>
          <o:OLEObject DrawAspect="Content" ObjectID="_1468075811" ProgID="Equation.DSMT4" ShapeID="_x0000_i1111" Type="Embed" r:id="rId193"/>
        </w:object>
      </w:r>
      <w:r>
        <w:rPr>
          <w:sz w:val="21"/>
        </w:rPr>
        <w:t>”或“</w:t>
      </w:r>
      <w:r>
        <w:object>
          <v:shape alt="eqId2c94bb12cee76221e13f9ef955b0aab1" coordsize="21600,21600" filled="f" id="_x0000_i1112" o:ole="" o:preferrelative="t" stroked="f" style="width:8.75pt;height:12.35pt" type="#_x0000_t75">
            <v:stroke joinstyle="miter"/>
            <v:imagedata o:title="eqId2c94bb12cee76221e13f9ef955b0aab1" r:id="rId194"/>
            <o:lock aspectratio="t" v:ext="edit"/>
            <w10:anchorlock/>
          </v:shape>
          <o:OLEObject DrawAspect="Content" ObjectID="_1468075812" ProgID="Equation.DSMT4" ShapeID="_x0000_i1112" Type="Embed" r:id="rId195"/>
        </w:object>
      </w:r>
      <w:r>
        <w:rPr>
          <w:sz w:val="21"/>
        </w:rPr>
        <w:t>”）制作的弹簧秤，灵敏度更高。</w:t>
      </w:r>
    </w:p>
    <w:p>
      <w:pPr>
        <w:shd w:color="auto" w:fill="auto" w:val="clear"/>
        <w:spacing w:line="360" w:lineRule="auto"/>
        <w:jc w:val="left"/>
        <w:textAlignment w:val="center"/>
        <w:rPr>
          <w:sz w:val="21"/>
        </w:rPr>
      </w:pPr>
      <w:r>
        <w:rPr>
          <w:sz w:val="21"/>
        </w:rPr>
        <w:t>1</w:t>
      </w:r>
      <w:r>
        <w:rPr>
          <w:rFonts w:hint="eastAsia"/>
          <w:sz w:val="21"/>
          <w:lang w:eastAsia="zh-CN" w:val="en-US"/>
        </w:rPr>
        <w:t>6</w:t>
      </w:r>
      <w:r>
        <w:rPr>
          <w:sz w:val="21"/>
        </w:rPr>
        <w:t>．在探究“弹簧弹力与形变量的关系”时，小明同学用如图甲所示的实验装置进行实验：将该弹簧竖直悬挂，在自由端挂上砝码盘，通过改变盘中砝码的质量，用刻度尺测出弹簧对应的长度，测得实验数据如下：</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629025" cy="2038350"/>
            <wp:effectExtent b="6350" l="0" r="3175" t="0"/>
            <wp:docPr descr="@@@709be7ab-f446-40be-b5ae-fb158727bbc8"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09be7ab-f446-40be-b5ae-fb158727bbc8" id="51" name="图片 51"/>
                    <pic:cNvPicPr>
                      <a:picLocks noChangeAspect="1"/>
                    </pic:cNvPicPr>
                  </pic:nvPicPr>
                  <pic:blipFill>
                    <a:blip r:embed="rId196"/>
                    <a:stretch>
                      <a:fillRect/>
                    </a:stretch>
                  </pic:blipFill>
                  <pic:spPr>
                    <a:xfrm>
                      <a:off x="0" y="0"/>
                      <a:ext cx="3629025" cy="2038350"/>
                    </a:xfrm>
                    <a:prstGeom prst="rect">
                      <a:avLst/>
                    </a:prstGeom>
                  </pic:spPr>
                </pic:pic>
              </a:graphicData>
            </a:graphic>
          </wp:inline>
        </w:drawing>
      </w:r>
    </w:p>
    <w:tbl>
      <w:tblPr>
        <w:tblStyle w:val="TableNormal"/>
        <w:tblW w:type="dxa" w:w="781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605"/>
        <w:gridCol w:w="1035"/>
        <w:gridCol w:w="1035"/>
        <w:gridCol w:w="1035"/>
        <w:gridCol w:w="1035"/>
        <w:gridCol w:w="1035"/>
        <w:gridCol w:w="1035"/>
      </w:tblGrid>
      <w:tr>
        <w:tblPrEx>
          <w:tblW w:type="dxa" w:w="781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实验次数</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1</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2</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3</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4</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5</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6</w:t>
            </w:r>
          </w:p>
        </w:tc>
      </w:tr>
      <w:tr>
        <w:tblPrEx>
          <w:tblW w:type="dxa" w:w="7815"/>
          <w:jc w:val="center"/>
          <w:tblCellMar>
            <w:top w:type="dxa" w:w="120"/>
            <w:left w:type="dxa" w:w="120"/>
            <w:bottom w:type="dxa" w:w="120"/>
            <w:right w:type="dxa" w:w="120"/>
          </w:tblCellMar>
        </w:tblPrEx>
        <w:trPr>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砝码质量</w:t>
            </w:r>
          </w:p>
          <w:p>
            <w:pPr>
              <w:shd w:color="auto" w:fill="auto" w:val="clear"/>
              <w:spacing w:line="360" w:lineRule="auto"/>
              <w:jc w:val="center"/>
              <w:textAlignment w:val="center"/>
              <w:rPr>
                <w:sz w:val="21"/>
              </w:rPr>
            </w:pPr>
            <w:r>
              <w:rPr>
                <w:rFonts w:ascii="Times New Roman" w:cs="Times New Roman" w:eastAsia="Times New Roman" w:hAnsi="Times New Roman"/>
                <w:i/>
                <w:sz w:val="21"/>
              </w:rPr>
              <w:t>m</w:t>
            </w:r>
            <w:r>
              <w:rPr>
                <w:sz w:val="21"/>
              </w:rPr>
              <w:t>/g</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0</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30</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60</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90</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120</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150</w:t>
            </w:r>
          </w:p>
        </w:tc>
      </w:tr>
      <w:tr>
        <w:tblPrEx>
          <w:tblW w:type="dxa" w:w="7815"/>
          <w:jc w:val="center"/>
          <w:tblCellMar>
            <w:top w:type="dxa" w:w="120"/>
            <w:left w:type="dxa" w:w="120"/>
            <w:bottom w:type="dxa" w:w="120"/>
            <w:right w:type="dxa" w:w="120"/>
          </w:tblCellMar>
        </w:tblPrEx>
        <w:trPr>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弹簧的长度</w:t>
            </w:r>
            <w:r>
              <w:rPr>
                <w:rFonts w:ascii="Times New Roman" w:cs="Times New Roman" w:eastAsia="Times New Roman" w:hAnsi="Times New Roman"/>
                <w:i/>
                <w:sz w:val="21"/>
              </w:rPr>
              <w:t>x</w:t>
            </w:r>
            <w:r>
              <w:rPr>
                <w:sz w:val="21"/>
              </w:rPr>
              <w:t>/cm</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6.00</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7.14</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8.34</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9.48</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10.64</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11.83</w:t>
            </w:r>
          </w:p>
        </w:tc>
      </w:tr>
    </w:tbl>
    <w:p>
      <w:pPr>
        <w:shd w:color="auto" w:fill="auto" w:val="clear"/>
        <w:spacing w:line="360" w:lineRule="auto"/>
        <w:jc w:val="left"/>
        <w:textAlignment w:val="center"/>
        <w:rPr>
          <w:sz w:val="21"/>
        </w:rPr>
      </w:pPr>
      <w:r>
        <w:rPr>
          <w:sz w:val="21"/>
        </w:rPr>
        <w:t>(1)小明同学根据实验数据在坐标纸上用描点法画出</w:t>
      </w:r>
      <w:r>
        <w:rPr>
          <w:rFonts w:ascii="Times New Roman" w:cs="Times New Roman" w:eastAsia="Times New Roman" w:hAnsi="Times New Roman"/>
          <w:i/>
          <w:sz w:val="21"/>
        </w:rPr>
        <w:t>x</w:t>
      </w:r>
      <w:r>
        <w:rPr>
          <w:sz w:val="21"/>
        </w:rPr>
        <w:t>-</w:t>
      </w:r>
      <w:r>
        <w:rPr>
          <w:rFonts w:ascii="Times New Roman" w:cs="Times New Roman" w:eastAsia="Times New Roman" w:hAnsi="Times New Roman"/>
          <w:i/>
          <w:sz w:val="21"/>
        </w:rPr>
        <w:t>m</w:t>
      </w:r>
      <w:r>
        <w:rPr>
          <w:sz w:val="21"/>
        </w:rPr>
        <w:t>图像如图乙所示，根据图像他得出结论：弹簧弹力与弹簧伸长量不是正比例关系，而是一次函数关系。他结论错误的原因是</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(2)作出的图线与坐标系纵轴有一截距，其物理意义是</w:t>
      </w:r>
      <w:r>
        <w:rPr>
          <w:rFonts w:ascii="Times New Roman" w:cs="Times New Roman" w:eastAsia="Times New Roman" w:hAnsi="Times New Roman"/>
          <w:b w:val="0"/>
          <w:sz w:val="21"/>
          <w:u w:val="single"/>
        </w:rPr>
        <w:t xml:space="preserve">      </w:t>
      </w:r>
      <w:r>
        <w:rPr>
          <w:sz w:val="21"/>
        </w:rPr>
        <w:t>；该弹簧的劲度系数</w:t>
      </w:r>
      <w:r>
        <w:rPr>
          <w:rFonts w:ascii="Times New Roman" w:cs="Times New Roman" w:eastAsia="Times New Roman" w:hAnsi="Times New Roman"/>
          <w:i/>
          <w:sz w:val="21"/>
        </w:rPr>
        <w:t>k</w:t>
      </w:r>
      <w:r>
        <w:rPr>
          <w:sz w:val="21"/>
        </w:rPr>
        <w:t>=</w:t>
      </w:r>
      <w:r>
        <w:rPr>
          <w:rFonts w:ascii="Times New Roman" w:cs="Times New Roman" w:eastAsia="Times New Roman" w:hAnsi="Times New Roman"/>
          <w:b w:val="0"/>
          <w:sz w:val="21"/>
          <w:u w:val="single"/>
        </w:rPr>
        <w:t xml:space="preserve">      </w:t>
      </w:r>
      <w:r>
        <w:rPr>
          <w:sz w:val="21"/>
        </w:rPr>
        <w:t>N/m（取</w:t>
      </w:r>
      <w:r>
        <w:rPr>
          <w:rFonts w:ascii="Times New Roman" w:cs="Times New Roman" w:eastAsia="Times New Roman" w:hAnsi="Times New Roman"/>
          <w:i/>
          <w:sz w:val="21"/>
        </w:rPr>
        <w:t>g</w:t>
      </w:r>
      <w:r>
        <w:rPr>
          <w:sz w:val="21"/>
        </w:rPr>
        <w:t>=10m/s</w:t>
      </w:r>
      <w:r>
        <w:rPr>
          <w:sz w:val="21"/>
          <w:vertAlign w:val="superscript"/>
        </w:rPr>
        <w:t>2</w:t>
      </w:r>
      <w:r>
        <w:rPr>
          <w:sz w:val="21"/>
        </w:rPr>
        <w:t>，保留三位有效数字）。</w:t>
      </w:r>
    </w:p>
    <w:p>
      <w:pPr>
        <w:shd w:color="auto" w:fill="auto" w:val="clear"/>
        <w:spacing w:line="360" w:lineRule="auto"/>
        <w:jc w:val="left"/>
        <w:textAlignment w:val="center"/>
        <w:rPr>
          <w:sz w:val="21"/>
        </w:rPr>
      </w:pPr>
      <w:r>
        <w:rPr>
          <w:sz w:val="21"/>
        </w:rPr>
        <w:t>(3)请你判断该同学得到的实验结果与考虑砝码盘的质量相比，结果</w:t>
      </w:r>
      <w:r>
        <w:rPr>
          <w:rFonts w:ascii="Times New Roman" w:cs="Times New Roman" w:eastAsia="Times New Roman" w:hAnsi="Times New Roman"/>
          <w:b w:val="0"/>
          <w:sz w:val="21"/>
          <w:u w:val="single"/>
        </w:rPr>
        <w:t xml:space="preserve">      </w:t>
      </w:r>
      <w:r>
        <w:rPr>
          <w:sz w:val="21"/>
        </w:rPr>
        <w:t>（选填“偏大”“偏小”或“相同”）。</w:t>
      </w:r>
    </w:p>
    <w:p>
      <w:pPr>
        <w:shd w:color="auto" w:fill="auto" w:val="clear"/>
        <w:spacing w:line="360" w:lineRule="auto"/>
        <w:jc w:val="left"/>
        <w:textAlignment w:val="center"/>
        <w:rPr>
          <w:sz w:val="21"/>
        </w:rPr>
      </w:pPr>
      <w:r>
        <w:rPr>
          <w:sz w:val="21"/>
        </w:rPr>
        <w:t>1</w:t>
      </w:r>
      <w:r>
        <w:rPr>
          <w:rFonts w:hint="eastAsia"/>
          <w:sz w:val="21"/>
          <w:lang w:eastAsia="zh-CN" w:val="en-US"/>
        </w:rPr>
        <w:t>7</w:t>
      </w:r>
      <w:r>
        <w:rPr>
          <w:sz w:val="21"/>
        </w:rPr>
        <w:t>．如图甲所示，一轻质弹簧P原长</w:t>
      </w:r>
      <w:r>
        <w:object>
          <v:shape alt="eqIdffb9b33bf0b3912ad73d083aa31b5b1c" coordsize="21600,21600" filled="f" id="_x0000_i1113" o:ole="" o:preferrelative="t" stroked="f" style="width:41.35pt;height:12.45pt" type="#_x0000_t75">
            <v:stroke joinstyle="miter"/>
            <v:imagedata o:title="eqIdffb9b33bf0b3912ad73d083aa31b5b1c" r:id="rId197"/>
            <o:lock aspectratio="t" v:ext="edit"/>
            <w10:anchorlock/>
          </v:shape>
          <o:OLEObject DrawAspect="Content" ObjectID="_1468075813" ProgID="Equation.DSMT4" ShapeID="_x0000_i1113" Type="Embed" r:id="rId198"/>
        </w:object>
      </w:r>
      <w:r>
        <w:rPr>
          <w:sz w:val="21"/>
        </w:rPr>
        <w:t>，下端固定在水平面上，上端放一个质量为3kg的物块A，物块A静止后弹簧长度为</w:t>
      </w:r>
      <w:r>
        <w:object>
          <v:shape alt="eqId296ed5ea555e640a72aa12b76bd2b7e1" coordsize="21600,21600" filled="f" id="_x0000_i1114" o:ole="" o:preferrelative="t" stroked="f" style="width:37.8pt;height:15.65pt" type="#_x0000_t75">
            <v:stroke joinstyle="miter"/>
            <v:imagedata o:title="eqId296ed5ea555e640a72aa12b76bd2b7e1" r:id="rId199"/>
            <o:lock aspectratio="t" v:ext="edit"/>
            <w10:anchorlock/>
          </v:shape>
          <o:OLEObject DrawAspect="Content" ObjectID="_1468075814" ProgID="Equation.DSMT4" ShapeID="_x0000_i1114" Type="Embed" r:id="rId200"/>
        </w:object>
      </w:r>
      <w:r>
        <w:rPr>
          <w:sz w:val="21"/>
        </w:rPr>
        <w:t>；如图乙所示，若在物块A上端再系一个劲度系数为500N/m的轻质弹簧Q，同时在弹簧Q上端施加竖直向上力</w:t>
      </w:r>
      <w:r>
        <w:rPr>
          <w:rFonts w:ascii="Times New Roman" w:cs="Times New Roman" w:eastAsia="Times New Roman" w:hAnsi="Times New Roman"/>
          <w:i/>
          <w:sz w:val="21"/>
        </w:rPr>
        <w:t>F</w:t>
      </w:r>
      <w:r>
        <w:rPr>
          <w:sz w:val="21"/>
        </w:rPr>
        <w:t>缓慢向上拉，物块A上升一段高度</w:t>
      </w:r>
      <w:r>
        <w:rPr>
          <w:rFonts w:ascii="Times New Roman" w:cs="Times New Roman" w:eastAsia="Times New Roman" w:hAnsi="Times New Roman"/>
          <w:i/>
          <w:sz w:val="21"/>
        </w:rPr>
        <w:t>h</w:t>
      </w:r>
      <w:r>
        <w:rPr>
          <w:sz w:val="21"/>
        </w:rPr>
        <w:t>静止后，两弹簧的总长度刚好等于原长之和。两弹簧始终在弹性限度范围内，重力加速度</w:t>
      </w:r>
      <w:r>
        <w:object>
          <v:shape alt="eqId46a6a294d3d7206bcdde5b943dbe94f0" coordsize="21600,21600" filled="f" id="_x0000_i1115" o:ole="" o:preferrelative="t" stroked="f" style="width:49.25pt;height:15.9pt" type="#_x0000_t75">
            <v:stroke joinstyle="miter"/>
            <v:imagedata o:title="eqId46a6a294d3d7206bcdde5b943dbe94f0" r:id="rId201"/>
            <o:lock aspectratio="t" v:ext="edit"/>
            <w10:anchorlock/>
          </v:shape>
          <o:OLEObject DrawAspect="Content" ObjectID="_1468075815" ProgID="Equation.DSMT4" ShapeID="_x0000_i1115" Type="Embed" r:id="rId202"/>
        </w:object>
      </w:r>
      <w:r>
        <w:rPr>
          <w:sz w:val="21"/>
        </w:rPr>
        <w:t>。求：</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14425" cy="1924050"/>
            <wp:effectExtent b="6350" l="0" r="3175" t="0"/>
            <wp:docPr descr="@@@f9f9d405-9f4a-41af-b3ab-34343916bb05"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9f9d405-9f4a-41af-b3ab-34343916bb05" id="52" name="图片 52"/>
                    <pic:cNvPicPr>
                      <a:picLocks noChangeAspect="1"/>
                    </pic:cNvPicPr>
                  </pic:nvPicPr>
                  <pic:blipFill>
                    <a:blip r:embed="rId203"/>
                    <a:stretch>
                      <a:fillRect/>
                    </a:stretch>
                  </pic:blipFill>
                  <pic:spPr>
                    <a:xfrm>
                      <a:off x="0" y="0"/>
                      <a:ext cx="1114425" cy="1924050"/>
                    </a:xfrm>
                    <a:prstGeom prst="rect">
                      <a:avLst/>
                    </a:prstGeom>
                  </pic:spPr>
                </pic:pic>
              </a:graphicData>
            </a:graphic>
          </wp:inline>
        </w:drawing>
      </w:r>
    </w:p>
    <w:p>
      <w:pPr>
        <w:shd w:color="auto" w:fill="auto" w:val="clear"/>
        <w:spacing w:line="360" w:lineRule="auto"/>
        <w:jc w:val="left"/>
        <w:textAlignment w:val="center"/>
        <w:rPr>
          <w:sz w:val="21"/>
        </w:rPr>
      </w:pPr>
      <w:r>
        <w:rPr>
          <w:sz w:val="21"/>
        </w:rPr>
        <w:t>(1)弹簧P的劲度系数；</w:t>
      </w:r>
    </w:p>
    <w:p>
      <w:pPr>
        <w:shd w:color="auto" w:fill="auto" w:val="clear"/>
        <w:spacing w:line="360" w:lineRule="auto"/>
        <w:jc w:val="left"/>
        <w:textAlignment w:val="center"/>
        <w:rPr>
          <w:sz w:val="21"/>
        </w:rPr>
      </w:pPr>
      <w:r>
        <w:rPr>
          <w:sz w:val="21"/>
        </w:rPr>
        <w:t>(2)物块A上升的高度</w:t>
      </w:r>
      <w:r>
        <w:rPr>
          <w:rFonts w:ascii="Times New Roman" w:cs="Times New Roman" w:eastAsia="Times New Roman" w:hAnsi="Times New Roman"/>
          <w:i/>
          <w:sz w:val="21"/>
        </w:rPr>
        <w:t>h</w:t>
      </w:r>
      <w:r>
        <w:rPr>
          <w:sz w:val="21"/>
        </w:rPr>
        <w:t>和此时拉力</w:t>
      </w:r>
      <w:r>
        <w:rPr>
          <w:rFonts w:ascii="Times New Roman" w:cs="Times New Roman" w:eastAsia="Times New Roman" w:hAnsi="Times New Roman"/>
          <w:i/>
          <w:sz w:val="21"/>
        </w:rPr>
        <w:t>F</w:t>
      </w:r>
      <w:r>
        <w:rPr>
          <w:sz w:val="21"/>
        </w:rPr>
        <w:t>的大小。</w:t>
      </w:r>
    </w:p>
    <w:p>
      <w:pPr>
        <w:shd w:color="auto" w:fill="auto" w:val="clear"/>
        <w:spacing w:line="360" w:lineRule="auto"/>
        <w:jc w:val="left"/>
        <w:textAlignment w:val="center"/>
        <w:rPr>
          <w:rFonts w:hint="eastAsia"/>
          <w:sz w:val="21"/>
          <w:lang w:eastAsia="zh-CN" w:val="en-US"/>
        </w:rPr>
      </w:pPr>
    </w:p>
    <w:p>
      <w:pPr>
        <w:shd w:color="auto" w:fill="auto" w:val="clear"/>
        <w:spacing w:line="360" w:lineRule="auto"/>
        <w:jc w:val="left"/>
        <w:textAlignment w:val="center"/>
        <w:rPr>
          <w:rFonts w:hint="eastAsia"/>
          <w:sz w:val="21"/>
          <w:lang w:eastAsia="zh-CN" w:val="en-US"/>
        </w:rPr>
      </w:pPr>
    </w:p>
    <w:p>
      <w:pPr>
        <w:shd w:color="auto" w:fill="auto" w:val="clear"/>
        <w:spacing w:line="360" w:lineRule="auto"/>
        <w:jc w:val="left"/>
        <w:textAlignment w:val="center"/>
        <w:rPr>
          <w:rFonts w:hint="eastAsia"/>
          <w:sz w:val="21"/>
          <w:lang w:eastAsia="zh-CN" w:val="en-US"/>
        </w:rPr>
      </w:pPr>
    </w:p>
    <w:p>
      <w:pPr>
        <w:shd w:color="auto" w:fill="auto" w:val="clear"/>
        <w:spacing w:line="360" w:lineRule="auto"/>
        <w:jc w:val="left"/>
        <w:textAlignment w:val="center"/>
        <w:rPr>
          <w:rFonts w:hint="eastAsia"/>
          <w:sz w:val="21"/>
          <w:lang w:eastAsia="zh-CN" w:val="en-US"/>
        </w:rPr>
      </w:pPr>
    </w:p>
    <w:p>
      <w:pPr>
        <w:shd w:color="auto" w:fill="auto" w:val="clear"/>
        <w:spacing w:line="360" w:lineRule="auto"/>
        <w:jc w:val="left"/>
        <w:textAlignment w:val="center"/>
        <w:rPr>
          <w:rFonts w:hint="eastAsia"/>
          <w:sz w:val="21"/>
          <w:lang w:eastAsia="zh-CN" w:val="en-US"/>
        </w:rPr>
      </w:pPr>
    </w:p>
    <w:p>
      <w:pPr>
        <w:shd w:color="auto" w:fill="auto" w:val="clear"/>
        <w:spacing w:line="360" w:lineRule="auto"/>
        <w:jc w:val="left"/>
        <w:textAlignment w:val="center"/>
        <w:rPr>
          <w:rFonts w:hint="eastAsia"/>
          <w:sz w:val="21"/>
          <w:lang w:eastAsia="zh-CN" w:val="en-US"/>
        </w:rPr>
      </w:pPr>
    </w:p>
    <w:p>
      <w:pPr>
        <w:shd w:color="auto" w:fill="auto" w:val="clear"/>
        <w:spacing w:line="360" w:lineRule="auto"/>
        <w:jc w:val="left"/>
        <w:textAlignment w:val="center"/>
        <w:rPr>
          <w:sz w:val="21"/>
        </w:rPr>
      </w:pPr>
      <w:r>
        <w:rPr>
          <w:rFonts w:hint="eastAsia"/>
          <w:sz w:val="21"/>
          <w:lang w:eastAsia="zh-CN" w:val="en-US"/>
        </w:rPr>
        <w:t>18</w:t>
      </w:r>
      <w:r>
        <w:rPr>
          <w:sz w:val="21"/>
        </w:rPr>
        <w:t>．如图所示，原长分别为</w:t>
      </w:r>
      <w:r>
        <w:object>
          <v:shape alt="eqIde4549e7c048532d3c638f7552473e1a4" coordsize="21600,21600" filled="f" id="_x0000_i1116" o:ole="" o:preferrelative="t" stroked="f" style="width:11.4pt;height:16.1pt" type="#_x0000_t75">
            <v:stroke joinstyle="miter"/>
            <v:imagedata o:title="eqIde4549e7c048532d3c638f7552473e1a4" r:id="rId204"/>
            <o:lock aspectratio="t" v:ext="edit"/>
            <w10:anchorlock/>
          </v:shape>
          <o:OLEObject DrawAspect="Content" ObjectID="_1468075816" ProgID="Equation.DSMT4" ShapeID="_x0000_i1116" Type="Embed" r:id="rId205"/>
        </w:object>
      </w:r>
      <w:r>
        <w:rPr>
          <w:sz w:val="21"/>
        </w:rPr>
        <w:t>和</w:t>
      </w:r>
      <w:r>
        <w:object>
          <v:shape alt="eqId5d2aeead5b7404fcc892bc68f83c8fbe" coordsize="21600,21600" filled="f" id="_x0000_i1117" o:ole="" o:preferrelative="t" stroked="f" style="width:12.3pt;height:15.55pt" type="#_x0000_t75">
            <v:stroke joinstyle="miter"/>
            <v:imagedata o:title="eqId5d2aeead5b7404fcc892bc68f83c8fbe" r:id="rId206"/>
            <o:lock aspectratio="t" v:ext="edit"/>
            <w10:anchorlock/>
          </v:shape>
          <o:OLEObject DrawAspect="Content" ObjectID="_1468075817" ProgID="Equation.DSMT4" ShapeID="_x0000_i1117" Type="Embed" r:id="rId207"/>
        </w:object>
      </w:r>
      <w:r>
        <w:rPr>
          <w:sz w:val="21"/>
        </w:rPr>
        <w:t>，劲度系数分别为</w:t>
      </w:r>
      <w:r>
        <w:object>
          <v:shape alt="eqId9f375dc5addedc5f9fbb72d566939c14" coordsize="21600,21600" filled="f" id="_x0000_i1118" o:ole="" o:preferrelative="t" stroked="f" style="width:10.55pt;height:15.8pt" type="#_x0000_t75">
            <v:stroke joinstyle="miter"/>
            <v:imagedata o:title="eqId9f375dc5addedc5f9fbb72d566939c14" r:id="rId208"/>
            <o:lock aspectratio="t" v:ext="edit"/>
            <w10:anchorlock/>
          </v:shape>
          <o:OLEObject DrawAspect="Content" ObjectID="_1468075818" ProgID="Equation.DSMT4" ShapeID="_x0000_i1118" Type="Embed" r:id="rId209"/>
        </w:object>
      </w:r>
      <w:r>
        <w:rPr>
          <w:sz w:val="21"/>
        </w:rPr>
        <w:t>和</w:t>
      </w:r>
      <w:r>
        <w:object>
          <v:shape alt="eqId731f980ccb6f902d460d0ea2920bfe2c" coordsize="21600,21600" filled="f" id="_x0000_i1119" o:ole="" o:preferrelative="t" stroked="f" style="width:11.4pt;height:16.1pt" type="#_x0000_t75">
            <v:stroke joinstyle="miter"/>
            <v:imagedata o:title="eqId731f980ccb6f902d460d0ea2920bfe2c" r:id="rId210"/>
            <o:lock aspectratio="t" v:ext="edit"/>
            <w10:anchorlock/>
          </v:shape>
          <o:OLEObject DrawAspect="Content" ObjectID="_1468075819" ProgID="Equation.DSMT4" ShapeID="_x0000_i1119" Type="Embed" r:id="rId211"/>
        </w:object>
      </w:r>
      <w:r>
        <w:rPr>
          <w:sz w:val="21"/>
        </w:rPr>
        <w:t>的两轻质弹竖直悬挂在天花板上，两弹簧之间有一质量为</w:t>
      </w:r>
      <w:r>
        <w:object>
          <v:shape alt="eqId294f5ba74cdf695fc9a8a8e52f421328" coordsize="21600,21600" filled="f" id="_x0000_i1120" o:ole="" o:preferrelative="t" stroked="f" style="width:11.4pt;height:9.9pt" type="#_x0000_t75">
            <v:stroke joinstyle="miter"/>
            <v:imagedata o:title="eqId294f5ba74cdf695fc9a8a8e52f421328" r:id="rId46"/>
            <o:lock aspectratio="t" v:ext="edit"/>
            <w10:anchorlock/>
          </v:shape>
          <o:OLEObject DrawAspect="Content" ObjectID="_1468075820" ProgID="Equation.DSMT4" ShapeID="_x0000_i1120" Type="Embed" r:id="rId212"/>
        </w:object>
      </w:r>
      <w:r>
        <w:rPr>
          <w:sz w:val="21"/>
        </w:rPr>
        <w:t>的物体，最下端挂着质量为</w:t>
      </w:r>
      <w:r>
        <w:object>
          <v:shape alt="eqIdb2f7eeb06cd905c9d8a13c1c67890417" coordsize="21600,21600" filled="f" id="_x0000_i1121" o:ole="" o:preferrelative="t" stroked="f" style="width:16.7pt;height:12.7pt" type="#_x0000_t75">
            <v:stroke joinstyle="miter"/>
            <v:imagedata o:title="eqIdb2f7eeb06cd905c9d8a13c1c67890417" r:id="rId213"/>
            <o:lock aspectratio="t" v:ext="edit"/>
            <w10:anchorlock/>
          </v:shape>
          <o:OLEObject DrawAspect="Content" ObjectID="_1468075821" ProgID="Equation.DSMT4" ShapeID="_x0000_i1121" Type="Embed" r:id="rId214"/>
        </w:object>
      </w:r>
      <w:r>
        <w:rPr>
          <w:sz w:val="21"/>
        </w:rPr>
        <w:t>的另一物体，整个装置处于静止状态。</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23950" cy="1647825"/>
            <wp:effectExtent b="3175" l="0" r="6350" t="0"/>
            <wp:docPr descr="@@@b6e29717-4dac-4c5d-9c5e-619d6ae1f478"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6e29717-4dac-4c5d-9c5e-619d6ae1f478" id="100045" name="图片 100045"/>
                    <pic:cNvPicPr>
                      <a:picLocks noChangeAspect="1"/>
                    </pic:cNvPicPr>
                  </pic:nvPicPr>
                  <pic:blipFill>
                    <a:blip r:embed="rId215"/>
                    <a:stretch>
                      <a:fillRect/>
                    </a:stretch>
                  </pic:blipFill>
                  <pic:spPr>
                    <a:xfrm>
                      <a:off x="0" y="0"/>
                      <a:ext cx="1123950" cy="1647825"/>
                    </a:xfrm>
                    <a:prstGeom prst="rect">
                      <a:avLst/>
                    </a:prstGeom>
                  </pic:spPr>
                </pic:pic>
              </a:graphicData>
            </a:graphic>
          </wp:inline>
        </w:drawing>
      </w:r>
    </w:p>
    <w:p>
      <w:pPr>
        <w:shd w:color="auto" w:fill="auto" w:val="clear"/>
        <w:spacing w:line="360" w:lineRule="auto"/>
        <w:jc w:val="left"/>
        <w:textAlignment w:val="center"/>
        <w:rPr>
          <w:sz w:val="21"/>
        </w:rPr>
      </w:pPr>
      <w:r>
        <w:rPr>
          <w:sz w:val="21"/>
        </w:rPr>
        <w:t>(1)求这时两弹簧的总长度；</w:t>
      </w:r>
    </w:p>
    <w:p>
      <w:pPr>
        <w:shd w:color="auto" w:fill="auto" w:val="clear"/>
        <w:spacing w:line="360" w:lineRule="auto"/>
        <w:jc w:val="left"/>
        <w:textAlignment w:val="center"/>
        <w:rPr>
          <w:sz w:val="21"/>
        </w:rPr>
      </w:pPr>
      <w:r>
        <w:rPr>
          <w:sz w:val="21"/>
        </w:rPr>
        <w:t>(2)若用一平板把下面的物体竖直缓慢地向上托起，直到两弹簧的总长度等于两弹簧的原长之和，求这时平</w:t>
      </w:r>
    </w:p>
    <w:p>
      <w:pPr>
        <w:shd w:color="auto" w:fill="auto" w:val="clear"/>
        <w:spacing w:line="360" w:lineRule="auto"/>
        <w:jc w:val="left"/>
        <w:textAlignment w:val="center"/>
        <w:rPr>
          <w:sz w:val="21"/>
        </w:rPr>
      </w:pPr>
      <w:r>
        <w:rPr>
          <w:sz w:val="21"/>
        </w:rPr>
        <w:t>板对下面物体的弹力大小。</w:t>
      </w: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keepNext w:val="0"/>
        <w:keepLines w:val="0"/>
        <w:pageBreakBefore w:val="0"/>
        <w:widowControl/>
        <w:shd w:color="auto" w:fill="auto" w:val="clear"/>
        <w:tabs>
          <w:tab w:pos="4156" w:val="left"/>
        </w:tabs>
        <w:kinsoku/>
        <w:wordWrap/>
        <w:overflowPunct/>
        <w:topLinePunct w:val="0"/>
        <w:autoSpaceDE/>
        <w:autoSpaceDN/>
        <w:bidi w:val="0"/>
        <w:spacing w:line="360" w:lineRule="auto"/>
        <w:ind w:left="380"/>
        <w:jc w:val="center"/>
        <w:textAlignment w:val="center"/>
        <w:rPr>
          <w:rFonts w:hint="eastAsia"/>
          <w:color w:val="FF0000"/>
          <w:kern w:val="0"/>
          <w:sz w:val="21"/>
          <w:szCs w:val="21"/>
          <w:lang w:eastAsia="zh-CN"/>
        </w:rPr>
      </w:pP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772920" cy="706120"/>
            <wp:effectExtent b="17780" l="0" r="17780" t="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16"/>
                    <a:stretch>
                      <a:fillRect/>
                    </a:stretch>
                  </pic:blipFill>
                  <pic:spPr>
                    <a:xfrm>
                      <a:off x="0" y="0"/>
                      <a:ext cx="1772920" cy="706120"/>
                    </a:xfrm>
                    <a:prstGeom prst="rect">
                      <a:avLst/>
                    </a:prstGeom>
                    <a:noFill/>
                    <a:ln>
                      <a:noFill/>
                    </a:ln>
                  </pic:spPr>
                </pic:pic>
              </a:graphicData>
            </a:graphic>
          </wp:inline>
        </w:drawing>
      </w:r>
    </w:p>
    <w:p>
      <w:pPr>
        <w:shd w:color="auto" w:fill="auto" w:val="clear"/>
        <w:spacing w:line="360" w:lineRule="auto"/>
        <w:jc w:val="left"/>
        <w:textAlignment w:val="center"/>
        <w:rPr>
          <w:sz w:val="21"/>
        </w:rPr>
      </w:pPr>
      <w:r>
        <w:rPr>
          <w:sz w:val="21"/>
        </w:rPr>
        <w:t>1</w:t>
      </w:r>
      <w:r>
        <w:rPr>
          <w:rFonts w:hint="eastAsia"/>
          <w:sz w:val="21"/>
          <w:lang w:eastAsia="zh-CN" w:val="en-US"/>
        </w:rPr>
        <w:t>9</w:t>
      </w:r>
      <w:r>
        <w:rPr>
          <w:sz w:val="21"/>
        </w:rPr>
        <w:t>．如图所示，A、B、C三个物体的质量是</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A</w:t>
      </w:r>
      <w:r>
        <w:rPr>
          <w:sz w:val="21"/>
        </w:rPr>
        <w:t>=</w:t>
      </w:r>
      <w:r>
        <w:rPr>
          <w:rFonts w:ascii="Times New Roman" w:cs="Times New Roman" w:eastAsia="Times New Roman" w:hAnsi="Times New Roman"/>
          <w:i/>
          <w:sz w:val="21"/>
        </w:rPr>
        <w:t>m</w:t>
      </w:r>
      <w:r>
        <w:rPr>
          <w:sz w:val="21"/>
        </w:rPr>
        <w:t>，</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B</w:t>
      </w:r>
      <w:r>
        <w:rPr>
          <w:sz w:val="21"/>
        </w:rPr>
        <w:t>=</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C</w:t>
      </w:r>
      <w:r>
        <w:rPr>
          <w:sz w:val="21"/>
        </w:rPr>
        <w:t>=2</w:t>
      </w:r>
      <w:r>
        <w:rPr>
          <w:rFonts w:ascii="Times New Roman" w:cs="Times New Roman" w:eastAsia="Times New Roman" w:hAnsi="Times New Roman"/>
          <w:i/>
          <w:sz w:val="21"/>
        </w:rPr>
        <w:t>m</w:t>
      </w:r>
      <w:r>
        <w:rPr>
          <w:sz w:val="21"/>
        </w:rPr>
        <w:t>，A、B两物体通过绳子绕过定滑轮相连，B、C用劲度系数</w:t>
      </w:r>
      <w:r>
        <w:rPr>
          <w:rFonts w:ascii="Times New Roman" w:cs="Times New Roman" w:eastAsia="Times New Roman" w:hAnsi="Times New Roman"/>
          <w:i/>
          <w:sz w:val="21"/>
        </w:rPr>
        <w:t>k</w:t>
      </w:r>
      <w:r>
        <w:rPr>
          <w:rFonts w:ascii="Times New Roman" w:cs="Times New Roman" w:eastAsia="Times New Roman" w:hAnsi="Times New Roman"/>
          <w:i/>
          <w:sz w:val="21"/>
          <w:vertAlign w:val="subscript"/>
        </w:rPr>
        <w:t>2</w:t>
      </w:r>
      <w:r>
        <w:rPr>
          <w:sz w:val="21"/>
        </w:rPr>
        <w:t>的弹簧相连，弹簧</w:t>
      </w:r>
      <w:r>
        <w:rPr>
          <w:rFonts w:ascii="Times New Roman" w:cs="Times New Roman" w:eastAsia="Times New Roman" w:hAnsi="Times New Roman"/>
          <w:i/>
          <w:sz w:val="21"/>
        </w:rPr>
        <w:t>k</w:t>
      </w:r>
      <w:r>
        <w:rPr>
          <w:rFonts w:ascii="Times New Roman" w:cs="Times New Roman" w:eastAsia="Times New Roman" w:hAnsi="Times New Roman"/>
          <w:i/>
          <w:sz w:val="21"/>
          <w:vertAlign w:val="subscript"/>
        </w:rPr>
        <w:t>1</w:t>
      </w:r>
      <w:r>
        <w:rPr>
          <w:sz w:val="21"/>
        </w:rPr>
        <w:t>一端固定在天花板上，另一端与滑轮相连．开始时，A、B两物体在同一水平面上，不计滑轮、绳子、弹簧的重力和一切摩擦。现用竖直向下的力缓慢拉动A物体，在拉动过程中，弹簧、与A、B相连的绳子始终竖直，到C物体刚要离开地面（A尚未落地，B没有与滑轮相碰）， 此时A、B两物体的高度差（</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85775" cy="1628775"/>
            <wp:effectExtent b="9525" l="0" r="9525" t="0"/>
            <wp:docPr descr="@@@ae87fcc2-c65e-48da-8fca-fa3dbb9defc8"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e87fcc2-c65e-48da-8fca-fa3dbb9defc8" id="48" name="图片 48"/>
                    <pic:cNvPicPr>
                      <a:picLocks noChangeAspect="1"/>
                    </pic:cNvPicPr>
                  </pic:nvPicPr>
                  <pic:blipFill>
                    <a:blip r:embed="rId217"/>
                    <a:stretch>
                      <a:fillRect/>
                    </a:stretch>
                  </pic:blipFill>
                  <pic:spPr>
                    <a:xfrm>
                      <a:off x="0" y="0"/>
                      <a:ext cx="485775" cy="162877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w:t>
      </w:r>
      <w:r>
        <w:object>
          <v:shape alt="eqId0381df21a88f46fcdebb28321e060acc" coordsize="21600,21600" filled="f" id="_x0000_i1122" o:ole="" o:preferrelative="t" stroked="f" style="width:53.65pt;height:29.8pt" type="#_x0000_t75">
            <v:stroke joinstyle="miter"/>
            <v:imagedata o:title="eqId0381df21a88f46fcdebb28321e060acc" r:id="rId218"/>
            <o:lock aspectratio="t" v:ext="edit"/>
            <w10:anchorlock/>
          </v:shape>
          <o:OLEObject DrawAspect="Content" ObjectID="_1468075822" ProgID="Equation.DSMT4" ShapeID="_x0000_i1122" Type="Embed" r:id="rId219"/>
        </w:object>
      </w:r>
      <w:r>
        <w:rPr>
          <w:sz w:val="21"/>
        </w:rPr>
        <w:tab/>
      </w:r>
      <w:r>
        <w:rPr>
          <w:sz w:val="21"/>
        </w:rPr>
        <w:t>B．</w:t>
      </w:r>
      <w:r>
        <w:object>
          <v:shape alt="eqIde229cef8cc8d39c2182e6c0de504223e" coordsize="21600,21600" filled="f" id="_x0000_i1123" o:ole="" o:preferrelative="t" stroked="f" style="width:58.05pt;height:29.35pt" type="#_x0000_t75">
            <v:stroke joinstyle="miter"/>
            <v:imagedata o:title="eqIde229cef8cc8d39c2182e6c0de504223e" r:id="rId220"/>
            <o:lock aspectratio="t" v:ext="edit"/>
            <w10:anchorlock/>
          </v:shape>
          <o:OLEObject DrawAspect="Content" ObjectID="_1468075823" ProgID="Equation.DSMT4" ShapeID="_x0000_i1123" Type="Embed" r:id="rId221"/>
        </w:object>
      </w:r>
    </w:p>
    <w:p>
      <w:pPr>
        <w:shd w:color="auto" w:fill="auto" w:val="clear"/>
        <w:tabs>
          <w:tab w:pos="4156" w:val="left"/>
        </w:tabs>
        <w:spacing w:line="360" w:lineRule="auto"/>
        <w:ind w:left="300"/>
        <w:jc w:val="left"/>
        <w:textAlignment w:val="center"/>
        <w:rPr>
          <w:sz w:val="21"/>
        </w:rPr>
      </w:pPr>
      <w:r>
        <w:rPr>
          <w:sz w:val="21"/>
        </w:rPr>
        <w:t>C．</w:t>
      </w:r>
      <w:r>
        <w:object>
          <v:shape alt="eqId758dd6ad96bb0c10de8c412fc59f817d" coordsize="21600,21600" filled="f" id="_x0000_i1124" o:ole="" o:preferrelative="t" stroked="f" style="width:58.05pt;height:29.8pt" type="#_x0000_t75">
            <v:stroke joinstyle="miter"/>
            <v:imagedata o:title="eqId758dd6ad96bb0c10de8c412fc59f817d" r:id="rId222"/>
            <o:lock aspectratio="t" v:ext="edit"/>
            <w10:anchorlock/>
          </v:shape>
          <o:OLEObject DrawAspect="Content" ObjectID="_1468075824" ProgID="Equation.DSMT4" ShapeID="_x0000_i1124" Type="Embed" r:id="rId223"/>
        </w:object>
      </w:r>
      <w:r>
        <w:rPr>
          <w:sz w:val="21"/>
        </w:rPr>
        <w:tab/>
      </w:r>
      <w:r>
        <w:rPr>
          <w:sz w:val="21"/>
        </w:rPr>
        <w:t>D．</w:t>
      </w:r>
      <w:r>
        <w:object>
          <v:shape alt="eqIda695fe9efcbdaf9c873e161d611da867" coordsize="21600,21600" filled="f" id="_x0000_i1125" o:ole="" o:preferrelative="t" stroked="f" style="width:58.05pt;height:29.8pt" type="#_x0000_t75">
            <v:stroke joinstyle="miter"/>
            <v:imagedata o:title="eqIda695fe9efcbdaf9c873e161d611da867" r:id="rId224"/>
            <o:lock aspectratio="t" v:ext="edit"/>
            <w10:anchorlock/>
          </v:shape>
          <o:OLEObject DrawAspect="Content" ObjectID="_1468075825" ProgID="Equation.DSMT4" ShapeID="_x0000_i1125" Type="Embed" r:id="rId225"/>
        </w:object>
      </w:r>
    </w:p>
    <w:p>
      <w:pPr>
        <w:shd w:color="auto" w:fill="auto" w:val="clear"/>
        <w:spacing w:line="360" w:lineRule="auto"/>
        <w:jc w:val="left"/>
        <w:textAlignment w:val="center"/>
        <w:rPr>
          <w:sz w:val="21"/>
        </w:rPr>
      </w:pPr>
      <w:r>
        <w:rPr>
          <w:rFonts w:hint="eastAsia"/>
          <w:sz w:val="21"/>
          <w:lang w:eastAsia="zh-CN" w:val="en-US"/>
        </w:rPr>
        <w:t>20</w:t>
      </w:r>
      <w:r>
        <w:rPr>
          <w:sz w:val="21"/>
        </w:rPr>
        <w:t>．</w:t>
      </w:r>
      <w:r>
        <w:rPr>
          <w:rFonts w:hint="eastAsia"/>
          <w:sz w:val="21"/>
          <w:lang w:eastAsia="zh-CN"/>
        </w:rPr>
        <w:t>（</w:t>
      </w:r>
      <w:r>
        <w:rPr>
          <w:rFonts w:hint="eastAsia"/>
          <w:sz w:val="21"/>
          <w:lang w:eastAsia="zh-CN" w:val="en-US"/>
        </w:rPr>
        <w:t>多选</w:t>
      </w:r>
      <w:r>
        <w:rPr>
          <w:rFonts w:hint="eastAsia"/>
          <w:sz w:val="21"/>
          <w:lang w:eastAsia="zh-CN"/>
        </w:rPr>
        <w:t>）</w:t>
      </w:r>
      <w:r>
        <w:rPr>
          <w:sz w:val="21"/>
        </w:rPr>
        <w:t>出门戴口罩是一种良好的习惯，为了佩戴舒适，口罩两边的弹性绳的劲度系数比较小。某同学将弹性绳拆下，在弹性绳下端悬挂一支钢笔时，弹性绳的长度为20cm，如图所示。当悬挂两支相同的钢笔时，弹性绳的长度为24cm，悬挂一块橡皮时，弹性绳的长度为18cm。若弹性绳满足胡克定律，且弹性绳始终在弹性限度内，不计弹性绳受到的重力，则（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676275" cy="1447800"/>
            <wp:effectExtent b="0" l="0" r="9525" t="0"/>
            <wp:docPr descr="@@@050996e3-a6f7-4853-8276-4bf2806b7553"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50996e3-a6f7-4853-8276-4bf2806b7553" id="100021" name="图片 100021"/>
                    <pic:cNvPicPr>
                      <a:picLocks noChangeAspect="1"/>
                    </pic:cNvPicPr>
                  </pic:nvPicPr>
                  <pic:blipFill>
                    <a:blip r:embed="rId226"/>
                    <a:stretch>
                      <a:fillRect/>
                    </a:stretch>
                  </pic:blipFill>
                  <pic:spPr>
                    <a:xfrm>
                      <a:off x="0" y="0"/>
                      <a:ext cx="676275" cy="144780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A．弹性绳的原长为16cm</w:t>
      </w:r>
    </w:p>
    <w:p>
      <w:pPr>
        <w:shd w:color="auto" w:fill="auto" w:val="clear"/>
        <w:spacing w:line="360" w:lineRule="auto"/>
        <w:ind w:left="380"/>
        <w:jc w:val="left"/>
        <w:textAlignment w:val="center"/>
        <w:rPr>
          <w:sz w:val="21"/>
        </w:rPr>
      </w:pPr>
      <w:r>
        <w:rPr>
          <w:sz w:val="21"/>
        </w:rPr>
        <w:t>B．弹性绳的劲度系数为12.5N/m</w:t>
      </w:r>
    </w:p>
    <w:p>
      <w:pPr>
        <w:shd w:color="auto" w:fill="auto" w:val="clear"/>
        <w:spacing w:line="360" w:lineRule="auto"/>
        <w:ind w:left="380"/>
        <w:jc w:val="left"/>
        <w:textAlignment w:val="center"/>
        <w:rPr>
          <w:sz w:val="21"/>
        </w:rPr>
      </w:pPr>
      <w:r>
        <w:rPr>
          <w:sz w:val="21"/>
        </w:rPr>
        <w:t>C．该橡皮的质量约为钢笔质量的</w:t>
      </w:r>
      <w:r>
        <w:object>
          <v:shape alt="eqIdf89eef3148f2d4d09379767b4af69132" coordsize="21600,21600" filled="f" id="_x0000_i1126" o:ole="" o:preferrelative="t" stroked="f" style="width:10.55pt;height:21.1pt" type="#_x0000_t75">
            <v:stroke joinstyle="miter"/>
            <v:imagedata o:title="eqIdf89eef3148f2d4d09379767b4af69132" r:id="rId227"/>
            <o:lock aspectratio="t" v:ext="edit"/>
            <w10:anchorlock/>
          </v:shape>
          <o:OLEObject DrawAspect="Content" ObjectID="_1468075826" ProgID="Equation.DSMT4" ShapeID="_x0000_i1126" Type="Embed" r:id="rId228"/>
        </w:object>
      </w:r>
    </w:p>
    <w:p>
      <w:pPr>
        <w:shd w:color="auto" w:fill="auto" w:val="clear"/>
        <w:spacing w:line="360" w:lineRule="auto"/>
        <w:ind w:left="380"/>
        <w:jc w:val="left"/>
        <w:textAlignment w:val="center"/>
        <w:rPr>
          <w:sz w:val="21"/>
        </w:rPr>
      </w:pPr>
      <w:r>
        <w:rPr>
          <w:sz w:val="21"/>
        </w:rPr>
        <w:t>D．将上述一支钢笔和一块橡皮挂在弹性绳下端，弹性绳长22cm</w:t>
      </w:r>
    </w:p>
    <w:p>
      <w:pPr>
        <w:shd w:color="auto" w:fill="auto" w:val="clear"/>
        <w:spacing w:line="360" w:lineRule="auto"/>
        <w:jc w:val="left"/>
        <w:textAlignment w:val="center"/>
        <w:rPr>
          <w:sz w:val="21"/>
        </w:rPr>
      </w:pPr>
      <w:r>
        <w:rPr>
          <w:rFonts w:hint="eastAsia"/>
          <w:sz w:val="21"/>
          <w:lang w:eastAsia="zh-CN" w:val="en-US"/>
        </w:rPr>
        <w:t>21</w:t>
      </w:r>
      <w:r>
        <w:rPr>
          <w:sz w:val="21"/>
        </w:rPr>
        <w:t>．如图甲所示，物体A放在水平地面上，弹簧1的两端与物体A和物体B相连，弹簧2的一端与物体B相连，另一端与绳子相连，绳子绕过定滑轮另一端与物体C相连，三个物体A、B、C的质量分别是</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A</w:t>
      </w:r>
      <w:r>
        <w:rPr>
          <w:sz w:val="21"/>
        </w:rPr>
        <w:t xml:space="preserve"> = 0.3 kg，</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B</w:t>
      </w:r>
      <w:r>
        <w:rPr>
          <w:sz w:val="21"/>
        </w:rPr>
        <w:t xml:space="preserve"> = 0.2 kg，</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C</w:t>
      </w:r>
      <w:r>
        <w:rPr>
          <w:sz w:val="21"/>
        </w:rPr>
        <w:t xml:space="preserve"> = 0.1 kg，弹簧1和弹簧2完全相同，每一根弹簧的弹力</w:t>
      </w:r>
      <w:r>
        <w:rPr>
          <w:rFonts w:ascii="Times New Roman" w:cs="Times New Roman" w:eastAsia="Times New Roman" w:hAnsi="Times New Roman"/>
          <w:i/>
          <w:sz w:val="21"/>
        </w:rPr>
        <w:t>F</w:t>
      </w:r>
      <w:r>
        <w:rPr>
          <w:sz w:val="21"/>
        </w:rPr>
        <w:t>与弹簧总长度</w:t>
      </w:r>
      <w:r>
        <w:rPr>
          <w:rFonts w:ascii="Times New Roman" w:cs="Times New Roman" w:eastAsia="Times New Roman" w:hAnsi="Times New Roman"/>
          <w:i/>
          <w:sz w:val="21"/>
        </w:rPr>
        <w:t>l</w:t>
      </w:r>
      <w:r>
        <w:rPr>
          <w:sz w:val="21"/>
        </w:rPr>
        <w:t>的关系如图乙所示。现用竖直向下的力缓慢拉动物体C，直到物体A刚要离开地面。不计弹簧与绳子的重力和一切摩擦，重力加速度大小</w:t>
      </w:r>
      <w:r>
        <w:rPr>
          <w:rFonts w:ascii="Times New Roman" w:cs="Times New Roman" w:eastAsia="Times New Roman" w:hAnsi="Times New Roman"/>
          <w:i/>
          <w:sz w:val="21"/>
        </w:rPr>
        <w:t>g</w:t>
      </w:r>
      <w:r>
        <w:rPr>
          <w:sz w:val="21"/>
        </w:rPr>
        <w:t>取10 m/s</w:t>
      </w:r>
      <w:r>
        <w:rPr>
          <w:sz w:val="21"/>
          <w:vertAlign w:val="superscript"/>
        </w:rPr>
        <w:t>2</w:t>
      </w:r>
      <w:r>
        <w:rPr>
          <w:sz w:val="21"/>
        </w:rPr>
        <w:t>。求：</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09875" cy="2133600"/>
            <wp:effectExtent b="0" l="0" r="9525" t="0"/>
            <wp:docPr descr="@@@8c70f16d-c89e-4853-88e5-de7f29aa153c"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c70f16d-c89e-4853-88e5-de7f29aa153c" id="53" name="图片 53"/>
                    <pic:cNvPicPr>
                      <a:picLocks noChangeAspect="1"/>
                    </pic:cNvPicPr>
                  </pic:nvPicPr>
                  <pic:blipFill>
                    <a:blip r:embed="rId229"/>
                    <a:stretch>
                      <a:fillRect/>
                    </a:stretch>
                  </pic:blipFill>
                  <pic:spPr>
                    <a:xfrm>
                      <a:off x="0" y="0"/>
                      <a:ext cx="2809875" cy="2133600"/>
                    </a:xfrm>
                    <a:prstGeom prst="rect">
                      <a:avLst/>
                    </a:prstGeom>
                  </pic:spPr>
                </pic:pic>
              </a:graphicData>
            </a:graphic>
          </wp:inline>
        </w:drawing>
      </w:r>
    </w:p>
    <w:p>
      <w:pPr>
        <w:shd w:color="auto" w:fill="auto" w:val="clear"/>
        <w:spacing w:line="360" w:lineRule="auto"/>
        <w:jc w:val="left"/>
        <w:textAlignment w:val="center"/>
        <w:rPr>
          <w:sz w:val="21"/>
        </w:rPr>
      </w:pPr>
      <w:r>
        <w:rPr>
          <w:sz w:val="21"/>
        </w:rPr>
        <w:t>(1)未拉动物体C之前弹簧1的形变量和弹簧2的形变量；</w:t>
      </w:r>
    </w:p>
    <w:p>
      <w:pPr>
        <w:shd w:color="auto" w:fill="auto" w:val="clear"/>
        <w:spacing w:line="360" w:lineRule="auto"/>
        <w:jc w:val="left"/>
        <w:textAlignment w:val="center"/>
        <w:rPr>
          <w:sz w:val="21"/>
        </w:rPr>
      </w:pPr>
      <w:r>
        <w:rPr>
          <w:sz w:val="21"/>
        </w:rPr>
        <w:t>(2)物体A刚要离地时，物体C向下移动的距离。</w:t>
      </w:r>
    </w:p>
    <w:p>
      <w:pPr>
        <w:rPr>
          <w:rFonts w:eastAsiaTheme="minorEastAsia" w:hint="eastAsia"/>
          <w:lang w:eastAsia="zh-CN"/>
        </w:rPr>
      </w:pPr>
      <w:r>
        <w:rPr>
          <w:rFonts w:eastAsiaTheme="minorEastAsia" w:hint="eastAsia"/>
          <w:lang w:eastAsia="zh-CN"/>
        </w:rPr>
        <w:br w:type="page"/>
      </w:r>
    </w:p>
    <w:p>
      <w:pPr>
        <w:keepNext w:val="0"/>
        <w:keepLines w:val="0"/>
        <w:pageBreakBefore w:val="0"/>
        <w:kinsoku/>
        <w:wordWrap/>
        <w:overflowPunct/>
        <w:topLinePunct w:val="0"/>
        <w:autoSpaceDE/>
        <w:autoSpaceDN/>
        <w:bidi w:val="0"/>
        <w:spacing w:line="360" w:lineRule="auto"/>
        <w:jc w:val="center"/>
        <w:rPr>
          <w:rFonts w:eastAsiaTheme="minorEastAsia" w:hint="eastAsia"/>
          <w:lang w:eastAsia="zh-CN"/>
        </w:rPr>
      </w:pPr>
      <w:r>
        <w:rPr>
          <w:rFonts w:eastAsiaTheme="minorEastAsia" w:hint="eastAsia"/>
          <w:lang w:eastAsia="zh-CN"/>
        </w:rPr>
        <w:drawing>
          <wp:inline distB="0" distL="114300" distR="114300" distT="0">
            <wp:extent cx="1773555" cy="704215"/>
            <wp:effectExtent b="6985" l="0" r="4445" t="0"/>
            <wp:docPr descr="1"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 id="1" name="图片 1"/>
                    <pic:cNvPicPr>
                      <a:picLocks noChangeAspect="1"/>
                    </pic:cNvPicPr>
                  </pic:nvPicPr>
                  <pic:blipFill>
                    <a:blip r:embed="rId230"/>
                    <a:stretch>
                      <a:fillRect/>
                    </a:stretch>
                  </pic:blipFill>
                  <pic:spPr>
                    <a:xfrm>
                      <a:off x="0" y="0"/>
                      <a:ext cx="1773555" cy="704215"/>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pacing w:line="360" w:lineRule="auto"/>
        <w:jc w:val="center"/>
        <w:textAlignment w:val="center"/>
        <w:rPr>
          <w:bCs/>
          <w:kern w:val="0"/>
          <w:szCs w:val="21"/>
        </w:rPr>
      </w:pPr>
      <w:r>
        <w:rPr>
          <w:bCs/>
          <w:kern w:val="0"/>
          <w:szCs w:val="21"/>
        </w:rPr>
        <w:t>（考试时间：</w:t>
      </w:r>
      <w:r>
        <w:rPr>
          <w:rFonts w:hint="eastAsia"/>
          <w:bCs/>
          <w:kern w:val="0"/>
          <w:szCs w:val="21"/>
          <w:lang w:eastAsia="zh-CN" w:val="en-US"/>
        </w:rPr>
        <w:t>6</w:t>
      </w:r>
      <w:r>
        <w:rPr>
          <w:bCs/>
          <w:kern w:val="0"/>
          <w:szCs w:val="21"/>
        </w:rPr>
        <w:t>0分钟  试卷满分：1</w:t>
      </w:r>
      <w:r>
        <w:rPr>
          <w:rFonts w:hint="eastAsia"/>
          <w:bCs/>
          <w:kern w:val="0"/>
          <w:szCs w:val="21"/>
          <w:lang w:eastAsia="zh-CN" w:val="en-US"/>
        </w:rPr>
        <w:t>0</w:t>
      </w:r>
      <w:r>
        <w:rPr>
          <w:bCs/>
          <w:kern w:val="0"/>
          <w:szCs w:val="21"/>
        </w:rPr>
        <w:t>0分）</w:t>
      </w:r>
    </w:p>
    <w:p>
      <w:pPr>
        <w:keepNext w:val="0"/>
        <w:keepLines w:val="0"/>
        <w:pageBreakBefore w:val="0"/>
        <w:kinsoku/>
        <w:wordWrap/>
        <w:overflowPunct/>
        <w:topLinePunct w:val="0"/>
        <w:autoSpaceDE/>
        <w:autoSpaceDN/>
        <w:bidi w:val="0"/>
        <w:spacing w:line="360" w:lineRule="auto"/>
        <w:jc w:val="left"/>
        <w:textAlignment w:val="center"/>
        <w:rPr>
          <w:rFonts w:ascii="宋体" w:cs="宋体" w:eastAsia="宋体" w:hAnsi="宋体"/>
          <w:b/>
        </w:rPr>
      </w:pPr>
      <w:r>
        <w:rPr>
          <w:rFonts w:ascii="宋体" w:cs="宋体" w:eastAsia="宋体" w:hAnsi="宋体"/>
          <w:b/>
        </w:rPr>
        <w:t>一、</w:t>
      </w:r>
      <w:r>
        <w:rPr>
          <w:rFonts w:ascii="宋体" w:cs="宋体" w:eastAsia="宋体" w:hAnsi="宋体" w:hint="eastAsia"/>
          <w:b/>
          <w:lang w:eastAsia="zh-CN" w:val="en-US"/>
        </w:rPr>
        <w:t>单选题</w:t>
      </w:r>
      <w:r>
        <w:rPr>
          <w:rFonts w:ascii="宋体" w:cs="宋体" w:eastAsia="宋体" w:hAnsi="宋体" w:hint="eastAsia"/>
          <w:b/>
        </w:rPr>
        <w:t>（</w:t>
      </w:r>
      <w:r>
        <w:rPr>
          <w:rFonts w:ascii="宋体" w:cs="宋体" w:eastAsia="宋体" w:hAnsi="宋体" w:hint="eastAsia"/>
          <w:b/>
          <w:lang w:eastAsia="zh-CN" w:val="en-US"/>
        </w:rPr>
        <w:t>5分/题，共35</w:t>
      </w:r>
      <w:r>
        <w:rPr>
          <w:rFonts w:ascii="宋体" w:cs="宋体" w:eastAsia="宋体" w:hAnsi="宋体" w:hint="eastAsia"/>
          <w:b/>
        </w:rPr>
        <w:t>分）</w:t>
      </w:r>
    </w:p>
    <w:p>
      <w:pPr>
        <w:shd w:color="auto" w:fill="auto" w:val="clear"/>
        <w:spacing w:line="360" w:lineRule="auto"/>
        <w:jc w:val="left"/>
        <w:textAlignment w:val="center"/>
        <w:rPr>
          <w:sz w:val="21"/>
        </w:rPr>
      </w:pPr>
      <w:r>
        <w:rPr>
          <w:sz w:val="21"/>
        </w:rPr>
        <w:t>1．下列有关重力和重心的说法正确的是（　　）</w:t>
      </w:r>
    </w:p>
    <w:p>
      <w:pPr>
        <w:shd w:color="auto" w:fill="auto" w:val="clear"/>
        <w:spacing w:line="360" w:lineRule="auto"/>
        <w:ind w:left="300"/>
        <w:jc w:val="left"/>
        <w:textAlignment w:val="center"/>
        <w:rPr>
          <w:sz w:val="21"/>
        </w:rPr>
      </w:pPr>
      <w:r>
        <w:rPr>
          <w:sz w:val="21"/>
        </w:rPr>
        <w:t>A．重力的施力物体是地球</w:t>
      </w:r>
    </w:p>
    <w:p>
      <w:pPr>
        <w:shd w:color="auto" w:fill="auto" w:val="clear"/>
        <w:spacing w:line="360" w:lineRule="auto"/>
        <w:ind w:left="300"/>
        <w:jc w:val="left"/>
        <w:textAlignment w:val="center"/>
        <w:rPr>
          <w:sz w:val="21"/>
        </w:rPr>
      </w:pPr>
      <w:r>
        <w:rPr>
          <w:sz w:val="21"/>
        </w:rPr>
        <w:t>B．重力是一种接触力，只有物体与地球接触才会产生</w:t>
      </w:r>
    </w:p>
    <w:p>
      <w:pPr>
        <w:shd w:color="auto" w:fill="auto" w:val="clear"/>
        <w:spacing w:line="360" w:lineRule="auto"/>
        <w:ind w:left="300"/>
        <w:jc w:val="left"/>
        <w:textAlignment w:val="center"/>
        <w:rPr>
          <w:sz w:val="21"/>
        </w:rPr>
      </w:pPr>
      <w:r>
        <w:rPr>
          <w:sz w:val="21"/>
        </w:rPr>
        <w:t>C．重心的位置只与物体的形状有关</w:t>
      </w:r>
    </w:p>
    <w:p>
      <w:pPr>
        <w:shd w:color="auto" w:fill="auto" w:val="clear"/>
        <w:spacing w:line="360" w:lineRule="auto"/>
        <w:ind w:left="300"/>
        <w:jc w:val="left"/>
        <w:textAlignment w:val="center"/>
        <w:rPr>
          <w:sz w:val="21"/>
        </w:rPr>
      </w:pPr>
      <w:r>
        <w:rPr>
          <w:sz w:val="21"/>
        </w:rPr>
        <w:t>D．重心可以看作物体所受重力的作用点，因此重心一定在物体的几何中心</w:t>
      </w:r>
    </w:p>
    <w:p>
      <w:pPr>
        <w:shd w:color="auto" w:fill="auto" w:val="clear"/>
        <w:spacing w:line="360" w:lineRule="auto"/>
        <w:jc w:val="left"/>
        <w:textAlignment w:val="center"/>
        <w:rPr>
          <w:sz w:val="21"/>
        </w:rPr>
      </w:pPr>
      <w:r>
        <w:rPr>
          <w:sz w:val="21"/>
        </w:rPr>
        <w:t>2．某跳水运动员在3m长的踏板上起跳，我们通过录像观察到踏板和运动员要经历如图所示的状态，其中</w:t>
      </w:r>
      <w:r>
        <w:rPr>
          <w:rFonts w:ascii="Times New Roman" w:cs="Times New Roman" w:eastAsia="Times New Roman" w:hAnsi="Times New Roman"/>
          <w:i/>
          <w:sz w:val="21"/>
        </w:rPr>
        <w:t>A</w:t>
      </w:r>
      <w:r>
        <w:rPr>
          <w:sz w:val="21"/>
        </w:rPr>
        <w:t>为无人时踏板静止点，</w:t>
      </w:r>
      <w:r>
        <w:rPr>
          <w:rFonts w:ascii="Times New Roman" w:cs="Times New Roman" w:eastAsia="Times New Roman" w:hAnsi="Times New Roman"/>
          <w:i/>
          <w:sz w:val="21"/>
        </w:rPr>
        <w:t>B</w:t>
      </w:r>
      <w:r>
        <w:rPr>
          <w:sz w:val="21"/>
        </w:rPr>
        <w:t>为人站在踏板上静止时的平衡点，</w:t>
      </w:r>
      <w:r>
        <w:rPr>
          <w:rFonts w:ascii="Times New Roman" w:cs="Times New Roman" w:eastAsia="Times New Roman" w:hAnsi="Times New Roman"/>
          <w:i/>
          <w:sz w:val="21"/>
        </w:rPr>
        <w:t>C</w:t>
      </w:r>
      <w:r>
        <w:rPr>
          <w:sz w:val="21"/>
        </w:rPr>
        <w:t>为人在起跳过程中人和踏板运动的最低点，则下列说法正确的是（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228850" cy="904875"/>
            <wp:effectExtent b="9525" l="0" r="6350" t="0"/>
            <wp:docPr descr="@@@8306c096-dcca-4c90-bbd0-c1d617fd050f"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306c096-dcca-4c90-bbd0-c1d617fd050f" id="54" name="图片 54"/>
                    <pic:cNvPicPr>
                      <a:picLocks noChangeAspect="1"/>
                    </pic:cNvPicPr>
                  </pic:nvPicPr>
                  <pic:blipFill>
                    <a:blip r:embed="rId231"/>
                    <a:stretch>
                      <a:fillRect/>
                    </a:stretch>
                  </pic:blipFill>
                  <pic:spPr>
                    <a:xfrm>
                      <a:off x="0" y="0"/>
                      <a:ext cx="2228850" cy="90487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A．运动员在整个过程中受到踏板的支持力方向总是竖直向上。</w:t>
      </w:r>
    </w:p>
    <w:p>
      <w:pPr>
        <w:shd w:color="auto" w:fill="auto" w:val="clear"/>
        <w:spacing w:line="360" w:lineRule="auto"/>
        <w:ind w:left="300"/>
        <w:jc w:val="left"/>
        <w:textAlignment w:val="center"/>
        <w:rPr>
          <w:sz w:val="21"/>
        </w:rPr>
      </w:pPr>
      <w:r>
        <w:rPr>
          <w:sz w:val="21"/>
        </w:rPr>
        <w:t>B．运动员和踏板由</w:t>
      </w:r>
      <w:r>
        <w:rPr>
          <w:rFonts w:ascii="Times New Roman" w:cs="Times New Roman" w:eastAsia="Times New Roman" w:hAnsi="Times New Roman"/>
          <w:i/>
          <w:sz w:val="21"/>
        </w:rPr>
        <w:t>A</w:t>
      </w:r>
      <w:r>
        <w:rPr>
          <w:sz w:val="21"/>
        </w:rPr>
        <w:t>向</w:t>
      </w:r>
      <w:r>
        <w:rPr>
          <w:rFonts w:ascii="Times New Roman" w:cs="Times New Roman" w:eastAsia="Times New Roman" w:hAnsi="Times New Roman"/>
          <w:i/>
          <w:sz w:val="21"/>
        </w:rPr>
        <w:t>C</w:t>
      </w:r>
      <w:r>
        <w:rPr>
          <w:sz w:val="21"/>
        </w:rPr>
        <w:t>运动过程中，踏板对运动员的弹力越来越大</w:t>
      </w:r>
    </w:p>
    <w:p>
      <w:pPr>
        <w:shd w:color="auto" w:fill="auto" w:val="clear"/>
        <w:spacing w:line="360" w:lineRule="auto"/>
        <w:ind w:left="300"/>
        <w:jc w:val="left"/>
        <w:textAlignment w:val="center"/>
        <w:rPr>
          <w:sz w:val="21"/>
        </w:rPr>
      </w:pPr>
      <w:r>
        <w:rPr>
          <w:sz w:val="21"/>
        </w:rPr>
        <w:t>C．运动员受到的支持力，是运动员的脚发生形变而产生的</w:t>
      </w:r>
    </w:p>
    <w:p>
      <w:pPr>
        <w:shd w:color="auto" w:fill="auto" w:val="clear"/>
        <w:spacing w:line="360" w:lineRule="auto"/>
        <w:ind w:left="300"/>
        <w:jc w:val="left"/>
        <w:textAlignment w:val="center"/>
        <w:rPr>
          <w:sz w:val="21"/>
        </w:rPr>
      </w:pPr>
      <w:r>
        <w:rPr>
          <w:sz w:val="21"/>
        </w:rPr>
        <w:t>D．踏板发生形变，运动员的脚没有发生形变</w:t>
      </w:r>
    </w:p>
    <w:p>
      <w:pPr>
        <w:shd w:color="auto" w:fill="auto" w:val="clear"/>
        <w:spacing w:line="360" w:lineRule="auto"/>
        <w:jc w:val="left"/>
        <w:textAlignment w:val="center"/>
        <w:rPr>
          <w:sz w:val="21"/>
        </w:rPr>
      </w:pPr>
      <w:r>
        <w:rPr>
          <w:sz w:val="21"/>
        </w:rPr>
        <w:t>3．为探究摩托车避震系统弹簧的劲度系数，小明从摩托车修理店中买来两根摩托车避震系统的弹簧，并委托师傅将两根弹簧并联后加上坐垫，小明测得自身体重是100kg，弹簧坐垫竖直放置时的长度是40cm，小明站上坐垫后静止时同学测得弹簧的长度变为37.5cm，</w:t>
      </w:r>
      <w:r>
        <w:rPr>
          <w:rFonts w:ascii="Times New Roman" w:cs="Times New Roman" w:eastAsia="Times New Roman" w:hAnsi="Times New Roman"/>
          <w:i/>
          <w:sz w:val="21"/>
        </w:rPr>
        <w:t>g</w:t>
      </w:r>
      <w:r>
        <w:rPr>
          <w:sz w:val="21"/>
        </w:rPr>
        <w:t>取</w:t>
      </w:r>
      <w:r>
        <w:object>
          <v:shape alt="eqIdb1eebd522c4de12f8255e649d3145d51" coordsize="21600,21600" filled="f" id="_x0000_i1127" o:ole="" o:preferrelative="t" stroked="f" style="width:31.65pt;height:13.85pt" type="#_x0000_t75">
            <v:stroke joinstyle="miter"/>
            <v:imagedata o:title="eqIdb1eebd522c4de12f8255e649d3145d51" r:id="rId232"/>
            <o:lock aspectratio="t" v:ext="edit"/>
            <w10:anchorlock/>
          </v:shape>
          <o:OLEObject DrawAspect="Content" ObjectID="_1468075827" ProgID="Equation.DSMT4" ShapeID="_x0000_i1127" Type="Embed" r:id="rId233"/>
        </w:object>
      </w:r>
      <w:r>
        <w:rPr>
          <w:sz w:val="21"/>
        </w:rPr>
        <w:t>，则根据以上数据可测得一根避震系统的弹簧劲度系数为（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56335" cy="864870"/>
            <wp:effectExtent b="11430" l="0" r="12065" t="0"/>
            <wp:docPr descr="@@@30d38730-0fa0-4b87-a185-38117f57ba4b"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0d38730-0fa0-4b87-a185-38117f57ba4b" id="55" name="图片 55"/>
                    <pic:cNvPicPr>
                      <a:picLocks noChangeAspect="1"/>
                    </pic:cNvPicPr>
                  </pic:nvPicPr>
                  <pic:blipFill>
                    <a:blip r:embed="rId234"/>
                    <a:stretch>
                      <a:fillRect/>
                    </a:stretch>
                  </pic:blipFill>
                  <pic:spPr>
                    <a:xfrm>
                      <a:off x="0" y="0"/>
                      <a:ext cx="1156335" cy="864870"/>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sz w:val="21"/>
        </w:rPr>
      </w:pPr>
      <w:r>
        <w:rPr>
          <w:sz w:val="21"/>
        </w:rPr>
        <w:t>A．10000N/m</w:t>
      </w:r>
      <w:r>
        <w:rPr>
          <w:sz w:val="21"/>
        </w:rPr>
        <w:tab/>
      </w:r>
      <w:r>
        <w:rPr>
          <w:sz w:val="21"/>
        </w:rPr>
        <w:t>B．20000N/m</w:t>
      </w:r>
      <w:r>
        <w:rPr>
          <w:sz w:val="21"/>
        </w:rPr>
        <w:tab/>
      </w:r>
      <w:r>
        <w:rPr>
          <w:sz w:val="21"/>
        </w:rPr>
        <w:t>C．40000N/m</w:t>
      </w:r>
      <w:r>
        <w:rPr>
          <w:sz w:val="21"/>
        </w:rPr>
        <w:tab/>
      </w:r>
      <w:r>
        <w:rPr>
          <w:sz w:val="21"/>
        </w:rPr>
        <w:t>D．80000N/m</w:t>
      </w:r>
    </w:p>
    <w:p>
      <w:pPr>
        <w:shd w:color="auto" w:fill="auto" w:val="clear"/>
        <w:spacing w:line="360" w:lineRule="auto"/>
        <w:jc w:val="left"/>
        <w:textAlignment w:val="center"/>
        <w:rPr>
          <w:sz w:val="21"/>
        </w:rPr>
      </w:pPr>
      <w:r>
        <w:rPr>
          <w:sz w:val="21"/>
        </w:rPr>
        <w:t>4．在仰韶文化时期，生活中常用到的工具中有一款“虚则欹、中则正、满则覆”的汲水瓶，它是古人们对重心知识的巧妙应用。下列有关重力与重心的说法正确的是（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989330" cy="962660"/>
            <wp:effectExtent b="2540" l="0" r="1270" t="0"/>
            <wp:docPr descr="@@@a24d106a-fa90-4b57-9ec0-c49d03b9b876"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24d106a-fa90-4b57-9ec0-c49d03b9b876" id="56" name="图片 56"/>
                    <pic:cNvPicPr>
                      <a:picLocks noChangeAspect="1"/>
                    </pic:cNvPicPr>
                  </pic:nvPicPr>
                  <pic:blipFill>
                    <a:blip r:embed="rId235"/>
                    <a:stretch>
                      <a:fillRect/>
                    </a:stretch>
                  </pic:blipFill>
                  <pic:spPr>
                    <a:xfrm>
                      <a:off x="0" y="0"/>
                      <a:ext cx="989330" cy="96266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A．汲水瓶和水整体的重心位置一定会随瓶盛水的增加而变高</w:t>
      </w:r>
    </w:p>
    <w:p>
      <w:pPr>
        <w:shd w:color="auto" w:fill="auto" w:val="clear"/>
        <w:spacing w:line="360" w:lineRule="auto"/>
        <w:ind w:left="300"/>
        <w:jc w:val="left"/>
        <w:textAlignment w:val="center"/>
        <w:rPr>
          <w:sz w:val="21"/>
        </w:rPr>
      </w:pPr>
      <w:r>
        <w:rPr>
          <w:sz w:val="21"/>
        </w:rPr>
        <w:t>B．随着汲水瓶盛水量的增加汲水瓶所受重力变小</w:t>
      </w:r>
    </w:p>
    <w:p>
      <w:pPr>
        <w:shd w:color="auto" w:fill="auto" w:val="clear"/>
        <w:spacing w:line="360" w:lineRule="auto"/>
        <w:ind w:left="300"/>
        <w:jc w:val="left"/>
        <w:textAlignment w:val="center"/>
        <w:rPr>
          <w:sz w:val="21"/>
        </w:rPr>
      </w:pPr>
      <w:r>
        <w:rPr>
          <w:sz w:val="21"/>
        </w:rPr>
        <w:t>C．如果把汲水瓶由河南搬到海南，汲水瓶所受重力不会发生改变</w:t>
      </w:r>
    </w:p>
    <w:p>
      <w:pPr>
        <w:shd w:color="auto" w:fill="auto" w:val="clear"/>
        <w:spacing w:line="360" w:lineRule="auto"/>
        <w:ind w:left="300"/>
        <w:jc w:val="left"/>
        <w:textAlignment w:val="center"/>
        <w:rPr>
          <w:sz w:val="21"/>
        </w:rPr>
      </w:pPr>
      <w:r>
        <w:rPr>
          <w:sz w:val="21"/>
        </w:rPr>
        <w:t>D．汲水瓶未装水且静止时所受重力的方向与两条绳子所在的方向交于同一点</w:t>
      </w:r>
    </w:p>
    <w:p>
      <w:pPr>
        <w:shd w:color="auto" w:fill="auto" w:val="clear"/>
        <w:spacing w:line="360" w:lineRule="auto"/>
        <w:jc w:val="left"/>
        <w:textAlignment w:val="center"/>
        <w:rPr>
          <w:sz w:val="21"/>
        </w:rPr>
      </w:pPr>
      <w:r>
        <w:rPr>
          <w:sz w:val="21"/>
        </w:rPr>
        <w:t>5．如图所示，A、B两个劲度系数分别为</w:t>
      </w:r>
      <w:r>
        <w:object>
          <v:shape alt="eqIdf00ef885677f6a5894a675440d7cfb93" coordsize="21600,21600" filled="f" id="_x0000_i1128" o:ole="" o:preferrelative="t" stroked="f" style="width:112.6pt;height:15.7pt" type="#_x0000_t75">
            <v:stroke joinstyle="miter"/>
            <v:imagedata o:title="eqIdf00ef885677f6a5894a675440d7cfb93" r:id="rId236"/>
            <o:lock aspectratio="t" v:ext="edit"/>
            <w10:anchorlock/>
          </v:shape>
          <o:OLEObject DrawAspect="Content" ObjectID="_1468075828" ProgID="Equation.DSMT4" ShapeID="_x0000_i1128" Type="Embed" r:id="rId237"/>
        </w:object>
      </w:r>
      <w:r>
        <w:rPr>
          <w:sz w:val="21"/>
        </w:rPr>
        <w:t>的大小两个轻质弹簧套在一起均下端固定在水平地面上，此时，小弹簧B高出大弹簧A0.2m。当在该弹簧组的正上方施加一个竖直向下的力缓慢压缩弹簧后，测得压力</w:t>
      </w:r>
      <w:r>
        <w:rPr>
          <w:rFonts w:ascii="Times New Roman" w:cs="Times New Roman" w:eastAsia="Times New Roman" w:hAnsi="Times New Roman"/>
          <w:i/>
          <w:sz w:val="21"/>
        </w:rPr>
        <w:t>F</w:t>
      </w:r>
      <w:r>
        <w:rPr>
          <w:sz w:val="21"/>
        </w:rPr>
        <w:t>与压缩距离</w:t>
      </w:r>
      <w:r>
        <w:rPr>
          <w:rFonts w:ascii="Times New Roman" w:cs="Times New Roman" w:eastAsia="Times New Roman" w:hAnsi="Times New Roman"/>
          <w:i/>
          <w:sz w:val="21"/>
        </w:rPr>
        <w:t>x</w:t>
      </w:r>
      <w:r>
        <w:rPr>
          <w:sz w:val="21"/>
        </w:rPr>
        <w:t>之间的关系（</w:t>
      </w:r>
      <w:r>
        <w:object>
          <v:shape alt="eqIdc4954a012531508d3de2499702a1c1ae" coordsize="21600,21600" filled="f" id="_x0000_i1129" o:ole="" o:preferrelative="t" stroked="f" style="width:25.5pt;height:12.3pt" type="#_x0000_t75">
            <v:stroke joinstyle="miter"/>
            <v:imagedata o:title="eqIdc4954a012531508d3de2499702a1c1ae" r:id="rId60"/>
            <o:lock aspectratio="t" v:ext="edit"/>
            <w10:anchorlock/>
          </v:shape>
          <o:OLEObject DrawAspect="Content" ObjectID="_1468075829" ProgID="Equation.DSMT4" ShapeID="_x0000_i1129" Type="Embed" r:id="rId238"/>
        </w:object>
      </w:r>
      <w:r>
        <w:rPr>
          <w:sz w:val="21"/>
        </w:rPr>
        <w:t>图像）可能是下图中的哪一图（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707390" cy="1024890"/>
            <wp:effectExtent b="3810" l="0" r="3810" t="0"/>
            <wp:docPr descr="@@@e2af648e-6473-4b7c-b1da-9ba74976637c"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2af648e-6473-4b7c-b1da-9ba74976637c" id="100009" name="图片 100009"/>
                    <pic:cNvPicPr>
                      <a:picLocks noChangeAspect="1"/>
                    </pic:cNvPicPr>
                  </pic:nvPicPr>
                  <pic:blipFill>
                    <a:blip r:embed="rId239"/>
                    <a:stretch>
                      <a:fillRect/>
                    </a:stretch>
                  </pic:blipFill>
                  <pic:spPr>
                    <a:xfrm>
                      <a:off x="0" y="0"/>
                      <a:ext cx="707390" cy="1024890"/>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1428750" cy="1266825"/>
            <wp:effectExtent b="3175" l="0" r="6350" t="0"/>
            <wp:docPr descr="@@@3338dbba-f516-4600-bcce-7b98af5cabf4"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338dbba-f516-4600-bcce-7b98af5cabf4" id="57" name="图片 57"/>
                    <pic:cNvPicPr>
                      <a:picLocks noChangeAspect="1"/>
                    </pic:cNvPicPr>
                  </pic:nvPicPr>
                  <pic:blipFill>
                    <a:blip r:embed="rId240"/>
                    <a:stretch>
                      <a:fillRect/>
                    </a:stretch>
                  </pic:blipFill>
                  <pic:spPr>
                    <a:xfrm>
                      <a:off x="0" y="0"/>
                      <a:ext cx="1428750" cy="1266825"/>
                    </a:xfrm>
                    <a:prstGeom prst="rect">
                      <a:avLst/>
                    </a:prstGeom>
                  </pic:spPr>
                </pic:pic>
              </a:graphicData>
            </a:graphic>
          </wp:inline>
        </w:drawing>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1409700" cy="1247775"/>
            <wp:effectExtent b="9525" l="0" r="0" t="0"/>
            <wp:docPr descr="@@@cecf4dcf-eab0-49d7-8a4c-c3ad63b3767a"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ecf4dcf-eab0-49d7-8a4c-c3ad63b3767a" id="100013" name="图片 100013"/>
                    <pic:cNvPicPr>
                      <a:picLocks noChangeAspect="1"/>
                    </pic:cNvPicPr>
                  </pic:nvPicPr>
                  <pic:blipFill>
                    <a:blip r:embed="rId241"/>
                    <a:stretch>
                      <a:fillRect/>
                    </a:stretch>
                  </pic:blipFill>
                  <pic:spPr>
                    <a:xfrm>
                      <a:off x="0" y="0"/>
                      <a:ext cx="1409700" cy="124777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1390650" cy="1238250"/>
            <wp:effectExtent b="6350" l="0" r="6350" t="0"/>
            <wp:docPr descr="@@@ae6b01b9-d317-4f6f-b538-f2bedffaefb6"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e6b01b9-d317-4f6f-b538-f2bedffaefb6" id="58" name="图片 58"/>
                    <pic:cNvPicPr>
                      <a:picLocks noChangeAspect="1"/>
                    </pic:cNvPicPr>
                  </pic:nvPicPr>
                  <pic:blipFill>
                    <a:blip r:embed="rId242"/>
                    <a:stretch>
                      <a:fillRect/>
                    </a:stretch>
                  </pic:blipFill>
                  <pic:spPr>
                    <a:xfrm>
                      <a:off x="0" y="0"/>
                      <a:ext cx="1390650" cy="1238250"/>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1400175" cy="1247775"/>
            <wp:effectExtent b="9525" l="0" r="9525" t="0"/>
            <wp:docPr descr="@@@5a36d0f9-5095-438d-9cb6-74d1c23999c6"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a36d0f9-5095-438d-9cb6-74d1c23999c6" id="100017" name="图片 100017"/>
                    <pic:cNvPicPr>
                      <a:picLocks noChangeAspect="1"/>
                    </pic:cNvPicPr>
                  </pic:nvPicPr>
                  <pic:blipFill>
                    <a:blip r:embed="rId243"/>
                    <a:stretch>
                      <a:fillRect/>
                    </a:stretch>
                  </pic:blipFill>
                  <pic:spPr>
                    <a:xfrm>
                      <a:off x="0" y="0"/>
                      <a:ext cx="1400175" cy="1247775"/>
                    </a:xfrm>
                    <a:prstGeom prst="rect">
                      <a:avLst/>
                    </a:prstGeom>
                  </pic:spPr>
                </pic:pic>
              </a:graphicData>
            </a:graphic>
          </wp:inline>
        </w:drawing>
      </w:r>
    </w:p>
    <w:p>
      <w:pPr>
        <w:shd w:color="auto" w:fill="auto" w:val="clear"/>
        <w:spacing w:line="360" w:lineRule="auto"/>
        <w:jc w:val="left"/>
        <w:textAlignment w:val="center"/>
        <w:rPr>
          <w:sz w:val="21"/>
        </w:rPr>
      </w:pPr>
      <w:r>
        <w:rPr>
          <w:sz w:val="21"/>
        </w:rPr>
        <w:t>6．如图所示，A、B两轻质弹簧原长分别为</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1</w:t>
      </w:r>
      <w:r>
        <w:rPr>
          <w:sz w:val="21"/>
        </w:rPr>
        <w:t>和</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2</w:t>
      </w:r>
      <w:r>
        <w:rPr>
          <w:sz w:val="21"/>
        </w:rPr>
        <w:t>，劲度系数分别为</w:t>
      </w:r>
      <w:r>
        <w:rPr>
          <w:rFonts w:ascii="Times New Roman" w:cs="Times New Roman" w:eastAsia="Times New Roman" w:hAnsi="Times New Roman"/>
          <w:i/>
          <w:sz w:val="21"/>
        </w:rPr>
        <w:t>k</w:t>
      </w:r>
      <w:r>
        <w:rPr>
          <w:rFonts w:ascii="Times New Roman" w:cs="Times New Roman" w:eastAsia="Times New Roman" w:hAnsi="Times New Roman"/>
          <w:i/>
          <w:sz w:val="21"/>
          <w:vertAlign w:val="subscript"/>
        </w:rPr>
        <w:t>1</w:t>
      </w:r>
      <w:r>
        <w:rPr>
          <w:sz w:val="21"/>
        </w:rPr>
        <w:t>和</w:t>
      </w:r>
      <w:r>
        <w:rPr>
          <w:rFonts w:ascii="Times New Roman" w:cs="Times New Roman" w:eastAsia="Times New Roman" w:hAnsi="Times New Roman"/>
          <w:i/>
          <w:sz w:val="21"/>
        </w:rPr>
        <w:t>k</w:t>
      </w:r>
      <w:r>
        <w:rPr>
          <w:rFonts w:ascii="Times New Roman" w:cs="Times New Roman" w:eastAsia="Times New Roman" w:hAnsi="Times New Roman"/>
          <w:i/>
          <w:sz w:val="21"/>
          <w:vertAlign w:val="subscript"/>
        </w:rPr>
        <w:t>2</w:t>
      </w:r>
      <w:r>
        <w:rPr>
          <w:sz w:val="21"/>
        </w:rPr>
        <w:t>，竖直地悬挂在天花板上，两弹簧之间连接有一质量为</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1</w:t>
      </w:r>
      <w:r>
        <w:rPr>
          <w:sz w:val="21"/>
        </w:rPr>
        <w:t>的物体，最下端挂着质量为</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2</w:t>
      </w:r>
      <w:r>
        <w:rPr>
          <w:sz w:val="21"/>
        </w:rPr>
        <w:t>的另一物体，整个装置处于静止状态。现用一个平板把下面的物体缓慢向上托起，直到两个弹簧的总长度等于两弹簧原长之和，则（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38200" cy="1371600"/>
            <wp:effectExtent b="0" l="0" r="0" t="0"/>
            <wp:docPr descr="@@@3131f50e-1341-4736-a955-b5bd99fa9998"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131f50e-1341-4736-a955-b5bd99fa9998" id="59" name="图片 59"/>
                    <pic:cNvPicPr>
                      <a:picLocks noChangeAspect="1"/>
                    </pic:cNvPicPr>
                  </pic:nvPicPr>
                  <pic:blipFill>
                    <a:blip r:embed="rId244"/>
                    <a:stretch>
                      <a:fillRect/>
                    </a:stretch>
                  </pic:blipFill>
                  <pic:spPr>
                    <a:xfrm>
                      <a:off x="0" y="0"/>
                      <a:ext cx="838200" cy="137160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A．此时A、B两弹簧均处于原长状态</w:t>
      </w:r>
      <w:r>
        <w:rPr>
          <w:rFonts w:hint="eastAsia"/>
          <w:sz w:val="21"/>
          <w:lang w:eastAsia="zh-CN" w:val="en-US"/>
        </w:rPr>
        <w:tab/>
      </w:r>
      <w:r>
        <w:rPr>
          <w:rFonts w:hint="eastAsia"/>
          <w:sz w:val="21"/>
          <w:lang w:eastAsia="zh-CN" w:val="en-US"/>
        </w:rPr>
        <w:tab/>
      </w:r>
      <w:r>
        <w:rPr>
          <w:sz w:val="21"/>
        </w:rPr>
        <w:t>B．此时A弹簧处于压缩状态，B弹簧处于拉伸状态</w:t>
      </w:r>
    </w:p>
    <w:p>
      <w:pPr>
        <w:shd w:color="auto" w:fill="auto" w:val="clear"/>
        <w:spacing w:line="360" w:lineRule="auto"/>
        <w:ind w:left="300"/>
        <w:jc w:val="left"/>
        <w:textAlignment w:val="center"/>
        <w:rPr>
          <w:sz w:val="21"/>
        </w:rPr>
      </w:pPr>
      <w:r>
        <w:rPr>
          <w:sz w:val="21"/>
        </w:rPr>
        <w:t>C．此时A、B两弹簧弹力相等</w:t>
      </w:r>
      <w:r>
        <w:rPr>
          <w:rFonts w:hint="eastAsia"/>
          <w:sz w:val="21"/>
          <w:lang w:eastAsia="zh-CN" w:val="en-US"/>
        </w:rPr>
        <w:tab/>
      </w:r>
      <w:r>
        <w:rPr>
          <w:rFonts w:hint="eastAsia"/>
          <w:sz w:val="21"/>
          <w:lang w:eastAsia="zh-CN" w:val="en-US"/>
        </w:rPr>
        <w:tab/>
      </w:r>
      <w:r>
        <w:rPr>
          <w:rFonts w:hint="eastAsia"/>
          <w:sz w:val="21"/>
          <w:lang w:eastAsia="zh-CN" w:val="en-US"/>
        </w:rPr>
        <w:tab/>
      </w:r>
      <w:r>
        <w:rPr>
          <w:sz w:val="21"/>
        </w:rPr>
        <w:t>D．此过程</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2</w:t>
      </w:r>
      <w:r>
        <w:rPr>
          <w:sz w:val="21"/>
        </w:rPr>
        <w:t>上升的高度是</w:t>
      </w:r>
      <w:r>
        <w:object>
          <v:shape alt="eqId0bb4aaf687a33c756f30fa7bc08f09c3" coordsize="21600,21600" filled="f" id="_x0000_i1130" o:ole="" o:preferrelative="t" stroked="f" style="width:80.95pt;height:31.55pt" type="#_x0000_t75">
            <v:stroke joinstyle="miter"/>
            <v:imagedata o:title="eqId0bb4aaf687a33c756f30fa7bc08f09c3" r:id="rId245"/>
            <o:lock aspectratio="t" v:ext="edit"/>
            <w10:anchorlock/>
          </v:shape>
          <o:OLEObject DrawAspect="Content" ObjectID="_1468075830" ProgID="Equation.DSMT4" ShapeID="_x0000_i1130" Type="Embed" r:id="rId246"/>
        </w:object>
      </w:r>
    </w:p>
    <w:p>
      <w:pPr>
        <w:shd w:color="auto" w:fill="auto" w:val="clear"/>
        <w:spacing w:line="360" w:lineRule="auto"/>
        <w:jc w:val="left"/>
        <w:textAlignment w:val="center"/>
        <w:rPr>
          <w:sz w:val="21"/>
        </w:rPr>
      </w:pPr>
      <w:r>
        <w:rPr>
          <w:sz w:val="21"/>
        </w:rPr>
        <w:t xml:space="preserve">7．下列几个有关重心的问题，说法正确的是（ </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476625" cy="1219200"/>
            <wp:effectExtent b="0" l="0" r="3175" t="0"/>
            <wp:docPr descr="@@@69b49aef-643b-49f9-b673-ffb1ae3ebfed"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9b49aef-643b-49f9-b673-ffb1ae3ebfed" id="60" name="图片 60"/>
                    <pic:cNvPicPr>
                      <a:picLocks noChangeAspect="1"/>
                    </pic:cNvPicPr>
                  </pic:nvPicPr>
                  <pic:blipFill>
                    <a:blip r:embed="rId247"/>
                    <a:stretch>
                      <a:fillRect/>
                    </a:stretch>
                  </pic:blipFill>
                  <pic:spPr>
                    <a:xfrm>
                      <a:off x="0" y="0"/>
                      <a:ext cx="3476625" cy="121920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A．如图甲所示，规则长方形薄板长</w:t>
      </w:r>
      <w:r>
        <w:object>
          <v:shape alt="eqId15ee8ec986cd7ce3d1959ac86e4bf872" coordsize="21600,21600" filled="f" id="_x0000_i1131" o:ole="" o:preferrelative="t" stroked="f" style="width:52.8pt;height:12.2pt" type="#_x0000_t75">
            <v:stroke joinstyle="miter"/>
            <v:imagedata o:title="eqId15ee8ec986cd7ce3d1959ac86e4bf872" r:id="rId248"/>
            <o:lock aspectratio="t" v:ext="edit"/>
            <w10:anchorlock/>
          </v:shape>
          <o:OLEObject DrawAspect="Content" ObjectID="_1468075831" ProgID="Equation.DSMT4" ShapeID="_x0000_i1131" Type="Embed" r:id="rId249"/>
        </w:object>
      </w:r>
      <w:r>
        <w:rPr>
          <w:sz w:val="21"/>
        </w:rPr>
        <w:t>，宽</w:t>
      </w:r>
      <w:r>
        <w:object>
          <v:shape alt="eqId123495b5ed5ab2dbcfcd2fff0f96b827" coordsize="21600,21600" filled="f" id="_x0000_i1132" o:ole="" o:preferrelative="t" stroked="f" style="width:51pt;height:12.25pt" type="#_x0000_t75">
            <v:stroke joinstyle="miter"/>
            <v:imagedata o:title="eqId123495b5ed5ab2dbcfcd2fff0f96b827" r:id="rId250"/>
            <o:lock aspectratio="t" v:ext="edit"/>
            <w10:anchorlock/>
          </v:shape>
          <o:OLEObject DrawAspect="Content" ObjectID="_1468075832" ProgID="Equation.DSMT4" ShapeID="_x0000_i1132" Type="Embed" r:id="rId251"/>
        </w:object>
      </w:r>
      <w:r>
        <w:rPr>
          <w:sz w:val="21"/>
        </w:rPr>
        <w:t>，在</w:t>
      </w:r>
      <w:r>
        <w:rPr>
          <w:rFonts w:ascii="Times New Roman" w:cs="Times New Roman" w:eastAsia="Times New Roman" w:hAnsi="Times New Roman"/>
          <w:i/>
          <w:sz w:val="21"/>
        </w:rPr>
        <w:t>B</w:t>
      </w:r>
      <w:r>
        <w:rPr>
          <w:sz w:val="21"/>
        </w:rPr>
        <w:t>点用轻绳悬挂，</w:t>
      </w:r>
      <w:r>
        <w:object>
          <v:shape alt="eqIdea36ed676b7dea9285b97b846a808ce5" coordsize="21600,21600" filled="f" id="_x0000_i1133" o:ole="" o:preferrelative="t" stroked="f" style="width:51pt;height:12.2pt" type="#_x0000_t75">
            <v:stroke joinstyle="miter"/>
            <v:imagedata o:title="eqIdea36ed676b7dea9285b97b846a808ce5" r:id="rId252"/>
            <o:lock aspectratio="t" v:ext="edit"/>
            <w10:anchorlock/>
          </v:shape>
          <o:OLEObject DrawAspect="Content" ObjectID="_1468075833" ProgID="Equation.DSMT4" ShapeID="_x0000_i1133" Type="Embed" r:id="rId253"/>
        </w:object>
      </w:r>
      <w:r>
        <w:rPr>
          <w:sz w:val="21"/>
        </w:rPr>
        <w:t>。当板处于平衡状态时，轻绳和薄板边缘</w:t>
      </w:r>
      <w:r>
        <w:rPr>
          <w:rFonts w:ascii="Times New Roman" w:cs="Times New Roman" w:eastAsia="Times New Roman" w:hAnsi="Times New Roman"/>
          <w:i/>
          <w:sz w:val="21"/>
        </w:rPr>
        <w:t>CA</w:t>
      </w:r>
      <w:r>
        <w:rPr>
          <w:sz w:val="21"/>
        </w:rPr>
        <w:t>的夹角</w:t>
      </w:r>
      <w:r>
        <w:object>
          <v:shape alt="eqIde170f206fdbbd834aad7580c727e2cc6" coordsize="21600,21600" filled="f" id="_x0000_i1134" o:ole="" o:preferrelative="t" stroked="f" style="width:10.55pt;height:9.65pt" type="#_x0000_t75">
            <v:stroke joinstyle="miter"/>
            <v:imagedata o:title="eqIde170f206fdbbd834aad7580c727e2cc6" r:id="rId254"/>
            <o:lock aspectratio="t" v:ext="edit"/>
            <w10:anchorlock/>
          </v:shape>
          <o:OLEObject DrawAspect="Content" ObjectID="_1468075834" ProgID="Equation.DSMT4" ShapeID="_x0000_i1134" Type="Embed" r:id="rId255"/>
        </w:object>
      </w:r>
      <w:r>
        <w:rPr>
          <w:sz w:val="21"/>
        </w:rPr>
        <w:t>应是45°</w:t>
      </w:r>
    </w:p>
    <w:p>
      <w:pPr>
        <w:shd w:color="auto" w:fill="auto" w:val="clear"/>
        <w:spacing w:line="360" w:lineRule="auto"/>
        <w:ind w:left="300"/>
        <w:jc w:val="left"/>
        <w:textAlignment w:val="center"/>
        <w:rPr>
          <w:sz w:val="21"/>
        </w:rPr>
      </w:pPr>
      <w:r>
        <w:rPr>
          <w:sz w:val="21"/>
        </w:rPr>
        <w:t>B．如图乙所示，沙漏由两个玻璃球和一个狭窄的连接管道组成，初始时上方玻璃球中装满沙子，下方玻璃球内无沙子。沙子穿过管道流入底部空玻璃球的过程中，上方玻璃球和内部沙子的重心位置一直下降。</w:t>
      </w:r>
    </w:p>
    <w:p>
      <w:pPr>
        <w:shd w:color="auto" w:fill="auto" w:val="clear"/>
        <w:spacing w:line="360" w:lineRule="auto"/>
        <w:ind w:left="300"/>
        <w:jc w:val="left"/>
        <w:textAlignment w:val="center"/>
        <w:rPr>
          <w:sz w:val="21"/>
        </w:rPr>
      </w:pPr>
      <w:r>
        <w:rPr>
          <w:sz w:val="21"/>
        </w:rPr>
        <w:t>C．如图丙所示，在水杯中将一颗实心铁球从图中位置释放直到触碰杯底，则整个杯子的重心位置一直降低</w:t>
      </w:r>
    </w:p>
    <w:p>
      <w:pPr>
        <w:shd w:color="auto" w:fill="auto" w:val="clear"/>
        <w:spacing w:line="360" w:lineRule="auto"/>
        <w:ind w:left="300"/>
        <w:jc w:val="left"/>
        <w:textAlignment w:val="center"/>
        <w:rPr>
          <w:sz w:val="21"/>
        </w:rPr>
      </w:pPr>
      <w:r>
        <w:rPr>
          <w:sz w:val="21"/>
        </w:rPr>
        <w:t>D．如图丁所示，风筝升空后，越升越高，说明风筝的重心相对风筝的位置越来越高</w:t>
      </w:r>
    </w:p>
    <w:p>
      <w:pPr>
        <w:keepNext w:val="0"/>
        <w:keepLines w:val="0"/>
        <w:pageBreakBefore w:val="0"/>
        <w:kinsoku/>
        <w:wordWrap/>
        <w:overflowPunct/>
        <w:topLinePunct w:val="0"/>
        <w:autoSpaceDE/>
        <w:autoSpaceDN/>
        <w:bidi w:val="0"/>
        <w:spacing w:line="360" w:lineRule="auto"/>
        <w:jc w:val="left"/>
        <w:textAlignment w:val="center"/>
        <w:rPr>
          <w:rFonts w:ascii="宋体" w:cs="宋体" w:eastAsia="宋体" w:hAnsi="宋体"/>
          <w:b/>
        </w:rPr>
      </w:pPr>
      <w:r>
        <w:rPr>
          <w:rFonts w:ascii="宋体" w:cs="宋体" w:eastAsia="宋体" w:hAnsi="宋体" w:hint="eastAsia"/>
          <w:b/>
          <w:lang w:eastAsia="zh-CN" w:val="en-US"/>
        </w:rPr>
        <w:t>二</w:t>
      </w:r>
      <w:r>
        <w:rPr>
          <w:rFonts w:ascii="宋体" w:cs="宋体" w:eastAsia="宋体" w:hAnsi="宋体"/>
          <w:b/>
        </w:rPr>
        <w:t>、</w:t>
      </w:r>
      <w:r>
        <w:rPr>
          <w:rFonts w:ascii="宋体" w:cs="宋体" w:eastAsia="宋体" w:hAnsi="宋体" w:hint="eastAsia"/>
          <w:b/>
          <w:lang w:eastAsia="zh-CN" w:val="en-US"/>
        </w:rPr>
        <w:t>多选题（漏选得3分，全对得5分，错选得0分，共20</w:t>
      </w:r>
      <w:r>
        <w:rPr>
          <w:rFonts w:ascii="宋体" w:cs="宋体" w:eastAsia="宋体" w:hAnsi="宋体" w:hint="eastAsia"/>
          <w:b/>
        </w:rPr>
        <w:t>分）</w:t>
      </w:r>
    </w:p>
    <w:p>
      <w:pPr>
        <w:shd w:color="auto" w:fill="auto" w:val="clear"/>
        <w:spacing w:line="360" w:lineRule="auto"/>
        <w:jc w:val="left"/>
        <w:textAlignment w:val="center"/>
        <w:rPr>
          <w:sz w:val="21"/>
        </w:rPr>
      </w:pPr>
      <w:r>
        <w:rPr>
          <w:sz w:val="21"/>
        </w:rPr>
        <w:t>8．未来的某天，一名宇航员在月球上做自由落体实验。让一个质量为1kg的小球从离月球表面20m的高度处自由下落，测得小球经过5s刚好落到月球表面上。则（　　）</w:t>
      </w:r>
    </w:p>
    <w:p>
      <w:pPr>
        <w:shd w:color="auto" w:fill="auto" w:val="clear"/>
        <w:spacing w:line="360" w:lineRule="auto"/>
        <w:ind w:left="300"/>
        <w:jc w:val="left"/>
        <w:textAlignment w:val="center"/>
        <w:rPr>
          <w:sz w:val="21"/>
        </w:rPr>
      </w:pPr>
      <w:r>
        <w:rPr>
          <w:sz w:val="21"/>
        </w:rPr>
        <w:t>A．月球表面的重力加速度大小为</w:t>
      </w:r>
      <w:r>
        <w:object>
          <v:shape alt="eqIdf010a562bbf38980da56c2f450b0fb5d" coordsize="21600,21600" filled="f" id="_x0000_i1135" o:ole="" o:preferrelative="t" stroked="f" style="width:38.7pt;height:13.75pt" type="#_x0000_t75">
            <v:stroke joinstyle="miter"/>
            <v:imagedata o:title="eqIdf010a562bbf38980da56c2f450b0fb5d" r:id="rId256"/>
            <o:lock aspectratio="t" v:ext="edit"/>
            <w10:anchorlock/>
          </v:shape>
          <o:OLEObject DrawAspect="Content" ObjectID="_1468075835" ProgID="Equation.DSMT4" ShapeID="_x0000_i1135" Type="Embed" r:id="rId257"/>
        </w:object>
      </w:r>
      <w:r>
        <w:rPr>
          <w:rFonts w:hint="eastAsia"/>
          <w:lang w:eastAsia="zh-CN" w:val="en-US"/>
        </w:rPr>
        <w:tab/>
      </w:r>
      <w:r>
        <w:rPr>
          <w:rFonts w:hint="eastAsia"/>
          <w:lang w:eastAsia="zh-CN" w:val="en-US"/>
        </w:rPr>
        <w:tab/>
      </w:r>
      <w:r>
        <w:rPr>
          <w:rFonts w:hint="eastAsia"/>
          <w:lang w:eastAsia="zh-CN" w:val="en-US"/>
        </w:rPr>
        <w:tab/>
      </w:r>
      <w:r>
        <w:rPr>
          <w:sz w:val="21"/>
        </w:rPr>
        <w:t>B．小球在月球表面受到的重力大小为10N</w:t>
      </w:r>
    </w:p>
    <w:p>
      <w:pPr>
        <w:shd w:color="auto" w:fill="auto" w:val="clear"/>
        <w:spacing w:line="360" w:lineRule="auto"/>
        <w:ind w:left="300"/>
        <w:jc w:val="left"/>
        <w:textAlignment w:val="center"/>
        <w:rPr>
          <w:sz w:val="21"/>
        </w:rPr>
      </w:pPr>
      <w:r>
        <w:rPr>
          <w:sz w:val="21"/>
        </w:rPr>
        <w:t>C．小球刚落到月球表面时的速度大小为</w:t>
      </w:r>
      <w:r>
        <w:object>
          <v:shape alt="eqId67c0debed7a40b29d6efd607b0b9f809" coordsize="21600,21600" filled="f" id="_x0000_i1136" o:ole="" o:preferrelative="t" stroked="f" style="width:32.55pt;height:12.6pt" type="#_x0000_t75">
            <v:stroke joinstyle="miter"/>
            <v:imagedata o:title="eqId67c0debed7a40b29d6efd607b0b9f809" r:id="rId258"/>
            <o:lock aspectratio="t" v:ext="edit"/>
            <w10:anchorlock/>
          </v:shape>
          <o:OLEObject DrawAspect="Content" ObjectID="_1468075836" ProgID="Equation.DSMT4" ShapeID="_x0000_i1136" Type="Embed" r:id="rId259"/>
        </w:object>
      </w:r>
      <w:r>
        <w:rPr>
          <w:rFonts w:hint="eastAsia"/>
          <w:lang w:eastAsia="zh-CN" w:val="en-US"/>
        </w:rPr>
        <w:tab/>
      </w:r>
      <w:r>
        <w:rPr>
          <w:sz w:val="21"/>
        </w:rPr>
        <w:t>D．小球刚落到月球表面时的速度大小为</w:t>
      </w:r>
      <w:r>
        <w:object>
          <v:shape alt="eqIdd48ed99245626ded92dcfbde81f04dee" coordsize="21600,21600" filled="f" id="_x0000_i1137" o:ole="" o:preferrelative="t" stroked="f" style="width:27.25pt;height:12.05pt" type="#_x0000_t75">
            <v:stroke joinstyle="miter"/>
            <v:imagedata o:title="eqIdd48ed99245626ded92dcfbde81f04dee" r:id="rId260"/>
            <o:lock aspectratio="t" v:ext="edit"/>
            <w10:anchorlock/>
          </v:shape>
          <o:OLEObject DrawAspect="Content" ObjectID="_1468075837" ProgID="Equation.DSMT4" ShapeID="_x0000_i1137" Type="Embed" r:id="rId261"/>
        </w:object>
      </w:r>
    </w:p>
    <w:p>
      <w:pPr>
        <w:shd w:color="auto" w:fill="auto" w:val="clear"/>
        <w:spacing w:line="360" w:lineRule="auto"/>
        <w:jc w:val="left"/>
        <w:textAlignment w:val="center"/>
        <w:rPr>
          <w:sz w:val="21"/>
        </w:rPr>
      </w:pPr>
      <w:r>
        <w:rPr>
          <w:sz w:val="21"/>
        </w:rPr>
        <w:t>9．在日常生活及各项体育运动中，有弹力出现的情况比较普遍。如图所示，一跳水运动员踩压跳板使跳板弯曲到最低点，下列说法正确的是 （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990600" cy="1266825"/>
            <wp:effectExtent b="3175" l="0" r="0" t="0"/>
            <wp:docPr descr="@@@fbc0ecb1-4f44-4f20-b06d-69c7288b2772"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bc0ecb1-4f44-4f20-b06d-69c7288b2772" id="62" name="图片 62"/>
                    <pic:cNvPicPr>
                      <a:picLocks noChangeAspect="1"/>
                    </pic:cNvPicPr>
                  </pic:nvPicPr>
                  <pic:blipFill>
                    <a:blip r:embed="rId262"/>
                    <a:stretch>
                      <a:fillRect/>
                    </a:stretch>
                  </pic:blipFill>
                  <pic:spPr>
                    <a:xfrm>
                      <a:off x="0" y="0"/>
                      <a:ext cx="990600" cy="126682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A．跳板发生的弹性形变越大，产生的弹力也越大</w:t>
      </w:r>
    </w:p>
    <w:p>
      <w:pPr>
        <w:shd w:color="auto" w:fill="auto" w:val="clear"/>
        <w:spacing w:line="360" w:lineRule="auto"/>
        <w:ind w:left="300"/>
        <w:jc w:val="left"/>
        <w:textAlignment w:val="center"/>
        <w:rPr>
          <w:sz w:val="21"/>
        </w:rPr>
      </w:pPr>
      <w:r>
        <w:rPr>
          <w:sz w:val="21"/>
        </w:rPr>
        <w:t>B．运动员受到的支持力是跳板发生形变而产生的</w:t>
      </w:r>
    </w:p>
    <w:p>
      <w:pPr>
        <w:shd w:color="auto" w:fill="auto" w:val="clear"/>
        <w:spacing w:line="360" w:lineRule="auto"/>
        <w:ind w:left="300"/>
        <w:jc w:val="left"/>
        <w:textAlignment w:val="center"/>
        <w:rPr>
          <w:sz w:val="21"/>
        </w:rPr>
      </w:pPr>
      <w:r>
        <w:rPr>
          <w:sz w:val="21"/>
        </w:rPr>
        <w:t>C．在最低点时运动员对跳板的压力就是运动员的重力</w:t>
      </w:r>
    </w:p>
    <w:p>
      <w:pPr>
        <w:shd w:color="auto" w:fill="auto" w:val="clear"/>
        <w:spacing w:line="360" w:lineRule="auto"/>
        <w:ind w:left="300"/>
        <w:jc w:val="left"/>
        <w:textAlignment w:val="center"/>
        <w:rPr>
          <w:sz w:val="21"/>
        </w:rPr>
      </w:pPr>
      <w:r>
        <w:rPr>
          <w:sz w:val="21"/>
        </w:rPr>
        <w:t>D．在最低点时跳板对运动员的支持力方向是竖直向上</w:t>
      </w:r>
    </w:p>
    <w:p>
      <w:pPr>
        <w:shd w:color="auto" w:fill="auto" w:val="clear"/>
        <w:spacing w:line="360" w:lineRule="auto"/>
        <w:jc w:val="left"/>
        <w:textAlignment w:val="center"/>
        <w:rPr>
          <w:sz w:val="21"/>
        </w:rPr>
      </w:pPr>
      <w:r>
        <w:rPr>
          <w:sz w:val="21"/>
        </w:rPr>
        <w:t>10．下列情境中关于球所受弹力的描述，正确的是（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267200" cy="1076325"/>
            <wp:effectExtent b="3175" l="0" r="0" t="0"/>
            <wp:docPr descr="@@@bbba4a087ced4b998c0e161d5a15df70"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bba4a087ced4b998c0e161d5a15df70" id="100027" name="图片 100027"/>
                    <pic:cNvPicPr>
                      <a:picLocks noChangeAspect="1"/>
                    </pic:cNvPicPr>
                  </pic:nvPicPr>
                  <pic:blipFill>
                    <a:blip r:embed="rId263"/>
                    <a:stretch>
                      <a:fillRect/>
                    </a:stretch>
                  </pic:blipFill>
                  <pic:spPr>
                    <a:xfrm>
                      <a:off x="0" y="0"/>
                      <a:ext cx="4267200" cy="107632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A．甲图，反弹出去的排球在空中运动时，受到沿运动方向的弹力</w:t>
      </w:r>
    </w:p>
    <w:p>
      <w:pPr>
        <w:shd w:color="auto" w:fill="auto" w:val="clear"/>
        <w:spacing w:line="360" w:lineRule="auto"/>
        <w:ind w:left="380"/>
        <w:jc w:val="left"/>
        <w:textAlignment w:val="center"/>
        <w:rPr>
          <w:sz w:val="21"/>
        </w:rPr>
      </w:pPr>
      <w:r>
        <w:rPr>
          <w:sz w:val="21"/>
        </w:rPr>
        <w:t>B．乙图，小球静止，其中</w:t>
      </w:r>
      <w:r>
        <w:rPr>
          <w:rFonts w:ascii="Times New Roman" w:cs="Times New Roman" w:eastAsia="Times New Roman" w:hAnsi="Times New Roman"/>
          <w:i/>
          <w:sz w:val="21"/>
        </w:rPr>
        <w:t>a</w:t>
      </w:r>
      <w:r>
        <w:rPr>
          <w:sz w:val="21"/>
        </w:rPr>
        <w:t>绳处于竖直方向，则</w:t>
      </w:r>
      <w:r>
        <w:rPr>
          <w:rFonts w:ascii="Times New Roman" w:cs="Times New Roman" w:eastAsia="Times New Roman" w:hAnsi="Times New Roman"/>
          <w:i/>
          <w:sz w:val="21"/>
        </w:rPr>
        <w:t>b</w:t>
      </w:r>
      <w:r>
        <w:rPr>
          <w:sz w:val="21"/>
        </w:rPr>
        <w:t>绳对小球无拉力</w:t>
      </w:r>
    </w:p>
    <w:p>
      <w:pPr>
        <w:shd w:color="auto" w:fill="auto" w:val="clear"/>
        <w:spacing w:line="360" w:lineRule="auto"/>
        <w:ind w:left="380"/>
        <w:jc w:val="left"/>
        <w:textAlignment w:val="center"/>
        <w:rPr>
          <w:sz w:val="21"/>
        </w:rPr>
      </w:pPr>
      <w:r>
        <w:rPr>
          <w:sz w:val="21"/>
        </w:rPr>
        <w:t>C．丙图，小球随车厢（底部光滑）一起向右做匀速直线运动，车厢左壁对小球无弹力</w:t>
      </w:r>
    </w:p>
    <w:p>
      <w:pPr>
        <w:shd w:color="auto" w:fill="auto" w:val="clear"/>
        <w:spacing w:line="360" w:lineRule="auto"/>
        <w:ind w:left="380"/>
        <w:jc w:val="left"/>
        <w:textAlignment w:val="center"/>
        <w:rPr>
          <w:sz w:val="21"/>
        </w:rPr>
      </w:pPr>
      <w:r>
        <w:rPr>
          <w:sz w:val="21"/>
        </w:rPr>
        <w:t>D．丁图，静止在杆顶端的铁球受到沿杆向上的弹力</w:t>
      </w:r>
    </w:p>
    <w:p>
      <w:pPr>
        <w:shd w:color="auto" w:fill="auto" w:val="clear"/>
        <w:spacing w:line="360" w:lineRule="auto"/>
        <w:jc w:val="left"/>
        <w:textAlignment w:val="center"/>
        <w:rPr>
          <w:sz w:val="21"/>
        </w:rPr>
      </w:pPr>
      <w:r>
        <w:rPr>
          <w:sz w:val="21"/>
        </w:rPr>
        <w:t>11．如图甲所示，在探究弹簧弹力与形变量的关系实验中，某实验小组以弹簧的弹力</w:t>
      </w:r>
      <w:r>
        <w:rPr>
          <w:rFonts w:ascii="Times New Roman" w:cs="Times New Roman" w:eastAsia="Times New Roman" w:hAnsi="Times New Roman"/>
          <w:i/>
          <w:sz w:val="21"/>
        </w:rPr>
        <w:t>F</w:t>
      </w:r>
      <w:r>
        <w:rPr>
          <w:sz w:val="21"/>
        </w:rPr>
        <w:t>为纵轴，弹簧的长度</w:t>
      </w:r>
      <w:r>
        <w:rPr>
          <w:rFonts w:ascii="Times New Roman" w:cs="Times New Roman" w:eastAsia="Times New Roman" w:hAnsi="Times New Roman"/>
          <w:i/>
          <w:sz w:val="21"/>
        </w:rPr>
        <w:t>L</w:t>
      </w:r>
      <w:r>
        <w:rPr>
          <w:sz w:val="21"/>
        </w:rPr>
        <w:t>为横轴建立直角坐标系，作出了</w:t>
      </w:r>
      <w:r>
        <w:rPr>
          <w:rFonts w:ascii="Times New Roman" w:cs="Times New Roman" w:eastAsia="Times New Roman" w:hAnsi="Times New Roman"/>
          <w:i/>
          <w:sz w:val="21"/>
        </w:rPr>
        <w:t>F</w:t>
      </w:r>
      <w:r>
        <w:rPr>
          <w:sz w:val="21"/>
        </w:rPr>
        <w:t>-</w:t>
      </w:r>
      <w:r>
        <w:rPr>
          <w:rFonts w:ascii="Times New Roman" w:cs="Times New Roman" w:eastAsia="Times New Roman" w:hAnsi="Times New Roman"/>
          <w:i/>
          <w:sz w:val="21"/>
        </w:rPr>
        <w:t>L</w:t>
      </w:r>
      <w:r>
        <w:rPr>
          <w:sz w:val="21"/>
        </w:rPr>
        <w:t>图像，然后该小组将与甲图中完全相同的两根弹簧相继以图乙、图丙的方式连接后变成一个新弹簧重复甲图中的实验操作，最后依次作出了图丁中</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三条图线，忽略弹簧自身的质量，则下列说法正确的是（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705225" cy="1428750"/>
            <wp:effectExtent b="6350" l="0" r="3175" t="0"/>
            <wp:docPr descr="@@@e9f9175c-1433-4b43-a1f9-cc3d7df1be42"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9f9175c-1433-4b43-a1f9-cc3d7df1be42" id="63" name="图片 63"/>
                    <pic:cNvPicPr>
                      <a:picLocks noChangeAspect="1"/>
                    </pic:cNvPicPr>
                  </pic:nvPicPr>
                  <pic:blipFill>
                    <a:blip r:embed="rId264"/>
                    <a:stretch>
                      <a:fillRect/>
                    </a:stretch>
                  </pic:blipFill>
                  <pic:spPr>
                    <a:xfrm>
                      <a:off x="0" y="0"/>
                      <a:ext cx="3705225" cy="142875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A．图丙中弹簧的等效原长是2.0m</w:t>
      </w:r>
    </w:p>
    <w:p>
      <w:pPr>
        <w:shd w:color="auto" w:fill="auto" w:val="clear"/>
        <w:spacing w:line="360" w:lineRule="auto"/>
        <w:ind w:left="380"/>
        <w:jc w:val="left"/>
        <w:textAlignment w:val="center"/>
        <w:rPr>
          <w:sz w:val="21"/>
        </w:rPr>
      </w:pPr>
      <w:r>
        <w:rPr>
          <w:sz w:val="21"/>
        </w:rPr>
        <w:t>B．图乙中两根弹簧的等效劲度系数是200N/m</w:t>
      </w:r>
    </w:p>
    <w:p>
      <w:pPr>
        <w:shd w:color="auto" w:fill="auto" w:val="clear"/>
        <w:spacing w:line="360" w:lineRule="auto"/>
        <w:ind w:left="380"/>
        <w:jc w:val="left"/>
        <w:textAlignment w:val="center"/>
        <w:rPr>
          <w:sz w:val="21"/>
        </w:rPr>
      </w:pPr>
      <w:r>
        <w:rPr>
          <w:sz w:val="21"/>
        </w:rPr>
        <w:t>C．三个实验说明弹簧的劲度系数与弹簧的伸长量有关</w:t>
      </w:r>
    </w:p>
    <w:p>
      <w:pPr>
        <w:shd w:color="auto" w:fill="auto" w:val="clear"/>
        <w:spacing w:line="360" w:lineRule="auto"/>
        <w:ind w:left="380"/>
        <w:jc w:val="left"/>
        <w:textAlignment w:val="center"/>
        <w:rPr>
          <w:sz w:val="21"/>
        </w:rPr>
      </w:pPr>
      <w:r>
        <w:rPr>
          <w:sz w:val="21"/>
        </w:rPr>
        <w:t>D．在相同外力作用下，图乙的伸长量最小</w:t>
      </w:r>
    </w:p>
    <w:p>
      <w:pPr>
        <w:keepNext w:val="0"/>
        <w:keepLines w:val="0"/>
        <w:pageBreakBefore w:val="0"/>
        <w:kinsoku/>
        <w:wordWrap/>
        <w:overflowPunct/>
        <w:topLinePunct w:val="0"/>
        <w:autoSpaceDE/>
        <w:autoSpaceDN/>
        <w:bidi w:val="0"/>
        <w:spacing w:line="360" w:lineRule="auto"/>
        <w:jc w:val="left"/>
        <w:textAlignment w:val="center"/>
        <w:rPr>
          <w:rFonts w:ascii="宋体" w:cs="宋体" w:eastAsia="宋体" w:hAnsi="宋体" w:hint="eastAsia"/>
          <w:b/>
          <w:i w:val="0"/>
          <w:color w:val="000000"/>
          <w:sz w:val="21"/>
          <w:lang w:eastAsia="zh-CN"/>
        </w:rPr>
      </w:pPr>
      <w:r>
        <w:rPr>
          <w:rFonts w:ascii="宋体" w:cs="宋体" w:eastAsia="宋体" w:hAnsi="宋体" w:hint="eastAsia"/>
          <w:b/>
          <w:i w:val="0"/>
          <w:color w:val="000000"/>
          <w:sz w:val="21"/>
          <w:lang w:eastAsia="zh-CN" w:val="en-US"/>
        </w:rPr>
        <w:t>三</w:t>
      </w:r>
      <w:r>
        <w:rPr>
          <w:rFonts w:ascii="宋体" w:cs="宋体" w:eastAsia="宋体" w:hAnsi="宋体"/>
          <w:b/>
          <w:i w:val="0"/>
          <w:color w:val="000000"/>
          <w:sz w:val="21"/>
        </w:rPr>
        <w:t>、</w:t>
      </w:r>
      <w:r>
        <w:rPr>
          <w:rFonts w:ascii="宋体" w:cs="宋体" w:eastAsia="宋体" w:hAnsi="宋体" w:hint="eastAsia"/>
          <w:b/>
          <w:i w:val="0"/>
          <w:color w:val="000000"/>
          <w:sz w:val="21"/>
          <w:lang w:eastAsia="zh-CN" w:val="en-US"/>
        </w:rPr>
        <w:t>实验</w:t>
      </w:r>
      <w:r>
        <w:rPr>
          <w:rFonts w:ascii="宋体" w:cs="宋体" w:eastAsia="宋体" w:hAnsi="宋体"/>
          <w:b/>
          <w:i w:val="0"/>
          <w:color w:val="000000"/>
          <w:sz w:val="21"/>
        </w:rPr>
        <w:t>题</w:t>
      </w:r>
      <w:r>
        <w:rPr>
          <w:rFonts w:ascii="宋体" w:cs="宋体" w:eastAsia="宋体" w:hAnsi="宋体" w:hint="eastAsia"/>
          <w:b/>
          <w:i w:val="0"/>
          <w:color w:val="000000"/>
          <w:sz w:val="21"/>
          <w:lang w:eastAsia="zh-CN"/>
        </w:rPr>
        <w:t>（</w:t>
      </w:r>
      <w:r>
        <w:rPr>
          <w:rFonts w:ascii="宋体" w:cs="宋体" w:eastAsia="宋体" w:hAnsi="宋体" w:hint="eastAsia"/>
          <w:b/>
          <w:i w:val="0"/>
          <w:color w:val="000000"/>
          <w:sz w:val="21"/>
          <w:lang w:eastAsia="zh-CN" w:val="en-US"/>
        </w:rPr>
        <w:t>2分/空，共计20分</w:t>
      </w:r>
      <w:r>
        <w:rPr>
          <w:rFonts w:ascii="宋体" w:cs="宋体" w:eastAsia="宋体" w:hAnsi="宋体" w:hint="eastAsia"/>
          <w:b/>
          <w:i w:val="0"/>
          <w:color w:val="000000"/>
          <w:sz w:val="21"/>
          <w:lang w:eastAsia="zh-CN"/>
        </w:rPr>
        <w:t>）</w:t>
      </w:r>
    </w:p>
    <w:p>
      <w:pPr>
        <w:shd w:color="auto" w:fill="auto" w:val="clear"/>
        <w:spacing w:line="360" w:lineRule="auto"/>
        <w:jc w:val="left"/>
        <w:textAlignment w:val="center"/>
        <w:rPr>
          <w:sz w:val="21"/>
        </w:rPr>
      </w:pPr>
      <w:r>
        <w:rPr>
          <w:sz w:val="21"/>
        </w:rPr>
        <w:t>12．某同学在进行“探究弹簧弹力和伸长量的关系”实验时发现实验室的刻度尺的长度不够，于是他设计了如图甲所示的方案进行实验。将轻质指针固定在轻质弹簧上，指针下面部分弹簧的圈数是指针上面圈数的2倍。</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248150" cy="1724025"/>
            <wp:effectExtent b="3175" l="0" r="6350" t="0"/>
            <wp:docPr descr="@@@1859501b-87b8-48e2-9999-a1dd04695196"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859501b-87b8-48e2-9999-a1dd04695196" id="64" name="图片 64"/>
                    <pic:cNvPicPr>
                      <a:picLocks noChangeAspect="1"/>
                    </pic:cNvPicPr>
                  </pic:nvPicPr>
                  <pic:blipFill>
                    <a:blip r:embed="rId265"/>
                    <a:stretch>
                      <a:fillRect/>
                    </a:stretch>
                  </pic:blipFill>
                  <pic:spPr>
                    <a:xfrm>
                      <a:off x="0" y="0"/>
                      <a:ext cx="4248150" cy="1724025"/>
                    </a:xfrm>
                    <a:prstGeom prst="rect">
                      <a:avLst/>
                    </a:prstGeom>
                  </pic:spPr>
                </pic:pic>
              </a:graphicData>
            </a:graphic>
          </wp:inline>
        </w:drawing>
      </w:r>
    </w:p>
    <w:p>
      <w:pPr>
        <w:shd w:color="auto" w:fill="auto" w:val="clear"/>
        <w:spacing w:line="360" w:lineRule="auto"/>
        <w:jc w:val="left"/>
        <w:textAlignment w:val="center"/>
        <w:rPr>
          <w:sz w:val="21"/>
        </w:rPr>
      </w:pPr>
      <w:r>
        <w:rPr>
          <w:sz w:val="21"/>
        </w:rPr>
        <w:t>(1)实验通过在弹簧下方悬挂钩码（钩码规格相同）改变弹簧弹力，未挂钩码时指针所指示数如图乙所示，读数为</w:t>
      </w:r>
      <w:r>
        <w:rPr>
          <w:rFonts w:ascii="Times New Roman" w:cs="Times New Roman" w:eastAsia="Times New Roman" w:hAnsi="Times New Roman"/>
          <w:b w:val="0"/>
          <w:sz w:val="21"/>
          <w:u w:val="single"/>
        </w:rPr>
        <w:t xml:space="preserve">       </w:t>
      </w:r>
      <w:r>
        <w:rPr>
          <w:sz w:val="21"/>
        </w:rPr>
        <w:t>cm。</w:t>
      </w:r>
    </w:p>
    <w:p>
      <w:pPr>
        <w:shd w:color="auto" w:fill="auto" w:val="clear"/>
        <w:spacing w:line="360" w:lineRule="auto"/>
        <w:jc w:val="left"/>
        <w:textAlignment w:val="center"/>
        <w:rPr>
          <w:sz w:val="21"/>
        </w:rPr>
      </w:pPr>
      <w:r>
        <w:rPr>
          <w:sz w:val="21"/>
        </w:rPr>
        <w:t>(2)之后较为规范的操作应为：</w:t>
      </w:r>
      <w:r>
        <w:rPr>
          <w:rFonts w:ascii="Times New Roman" w:cs="Times New Roman" w:eastAsia="Times New Roman" w:hAnsi="Times New Roman"/>
          <w:b w:val="0"/>
          <w:sz w:val="21"/>
          <w:u w:val="single"/>
        </w:rPr>
        <w:t xml:space="preserve">       </w:t>
      </w:r>
      <w:r>
        <w:rPr>
          <w:sz w:val="21"/>
        </w:rPr>
        <w:t>（填“逐个”或“任意”）改变悬挂钩码的个数，记录钩码的个数</w:t>
      </w:r>
      <w:r>
        <w:rPr>
          <w:rFonts w:ascii="Times New Roman" w:cs="Times New Roman" w:eastAsia="Times New Roman" w:hAnsi="Times New Roman"/>
          <w:i/>
          <w:sz w:val="21"/>
        </w:rPr>
        <w:t>n</w:t>
      </w:r>
      <w:r>
        <w:rPr>
          <w:sz w:val="21"/>
        </w:rPr>
        <w:t>和静止时指针所指刻度值，并计算出弹簧的伸长量</w:t>
      </w:r>
      <w:r>
        <w:object>
          <v:shape alt="eqIdd1268e217016ff7e12b9bc51341c4cde" coordsize="21600,21600" filled="f" id="_x0000_i1138" o:ole="" o:preferrelative="t" stroked="f" style="width:14.9pt;height:11.65pt" type="#_x0000_t75">
            <v:stroke joinstyle="miter"/>
            <v:imagedata o:title="eqIdd1268e217016ff7e12b9bc51341c4cde" r:id="rId266"/>
            <o:lock aspectratio="t" v:ext="edit"/>
            <w10:anchorlock/>
          </v:shape>
          <o:OLEObject DrawAspect="Content" ObjectID="_1468075838" ProgID="Equation.DSMT4" ShapeID="_x0000_i1138" Type="Embed" r:id="rId267"/>
        </w:object>
      </w:r>
      <w:r>
        <w:rPr>
          <w:sz w:val="21"/>
        </w:rPr>
        <w:t>；如图丙所示为挂4个钩码时指针所指刻度值，该示数为</w:t>
      </w:r>
      <w:r>
        <w:rPr>
          <w:rFonts w:ascii="Times New Roman" w:cs="Times New Roman" w:eastAsia="Times New Roman" w:hAnsi="Times New Roman"/>
          <w:b w:val="0"/>
          <w:sz w:val="21"/>
          <w:u w:val="single"/>
        </w:rPr>
        <w:t xml:space="preserve">       </w:t>
      </w:r>
      <w:r>
        <w:rPr>
          <w:sz w:val="21"/>
        </w:rPr>
        <w:t>cm，此时弹簧的形变量</w:t>
      </w:r>
      <w:r>
        <w:rPr>
          <w:rFonts w:ascii="Times New Roman" w:cs="Times New Roman" w:eastAsia="Times New Roman" w:hAnsi="Times New Roman"/>
          <w:b w:val="0"/>
          <w:sz w:val="21"/>
          <w:u w:val="single"/>
        </w:rPr>
        <w:t xml:space="preserve">       </w:t>
      </w:r>
    </w:p>
    <w:p>
      <w:pPr>
        <w:shd w:color="auto" w:fill="auto" w:val="clear"/>
        <w:spacing w:line="360" w:lineRule="auto"/>
        <w:jc w:val="left"/>
        <w:textAlignment w:val="center"/>
        <w:rPr>
          <w:sz w:val="21"/>
        </w:rPr>
      </w:pPr>
      <w:r>
        <w:rPr>
          <w:sz w:val="21"/>
        </w:rPr>
        <w:t>(3)图丁为描绘出的弹簧的伸长量</w:t>
      </w:r>
      <w:r>
        <w:object>
          <v:shape alt="eqIdd1268e217016ff7e12b9bc51341c4cde" coordsize="21600,21600" filled="f" id="_x0000_i1139" o:ole="" o:preferrelative="t" stroked="f" style="width:14.9pt;height:11.65pt" type="#_x0000_t75">
            <v:stroke joinstyle="miter"/>
            <v:imagedata o:title="eqIdd1268e217016ff7e12b9bc51341c4cde" r:id="rId266"/>
            <o:lock aspectratio="t" v:ext="edit"/>
            <w10:anchorlock/>
          </v:shape>
          <o:OLEObject DrawAspect="Content" ObjectID="_1468075839" ProgID="Equation.DSMT4" ShapeID="_x0000_i1139" Type="Embed" r:id="rId268"/>
        </w:object>
      </w:r>
      <w:r>
        <w:rPr>
          <w:sz w:val="21"/>
        </w:rPr>
        <w:t>和钩码个数</w:t>
      </w:r>
      <w:r>
        <w:rPr>
          <w:rFonts w:ascii="Times New Roman" w:cs="Times New Roman" w:eastAsia="Times New Roman" w:hAnsi="Times New Roman"/>
          <w:i/>
          <w:sz w:val="21"/>
        </w:rPr>
        <w:t>n</w:t>
      </w:r>
      <w:r>
        <w:rPr>
          <w:sz w:val="21"/>
        </w:rPr>
        <w:t>的关系图，图线前半段为倾斜直线，后半段为曲线，这是由于</w:t>
      </w:r>
      <w:r>
        <w:rPr>
          <w:rFonts w:ascii="Times New Roman" w:cs="Times New Roman" w:eastAsia="Times New Roman" w:hAnsi="Times New Roman"/>
          <w:b w:val="0"/>
          <w:sz w:val="21"/>
          <w:u w:val="single"/>
        </w:rPr>
        <w:t xml:space="preserve">       </w:t>
      </w:r>
      <w:r>
        <w:rPr>
          <w:sz w:val="21"/>
        </w:rPr>
        <w:t>，利用图丁</w:t>
      </w:r>
      <w:r>
        <w:rPr>
          <w:rFonts w:ascii="Times New Roman" w:cs="Times New Roman" w:eastAsia="Times New Roman" w:hAnsi="Times New Roman"/>
          <w:b w:val="0"/>
          <w:sz w:val="21"/>
          <w:u w:val="single"/>
        </w:rPr>
        <w:t xml:space="preserve">       </w:t>
      </w:r>
      <w:r>
        <w:rPr>
          <w:sz w:val="21"/>
        </w:rPr>
        <w:t>（填“仍能”或“不能”）用来计算弹簧的劲度系数。</w:t>
      </w:r>
    </w:p>
    <w:p>
      <w:pPr>
        <w:shd w:color="auto" w:fill="auto" w:val="clear"/>
        <w:spacing w:line="360" w:lineRule="auto"/>
        <w:jc w:val="left"/>
        <w:textAlignment w:val="center"/>
        <w:rPr>
          <w:sz w:val="21"/>
        </w:rPr>
      </w:pPr>
      <w:r>
        <w:rPr>
          <w:sz w:val="21"/>
        </w:rPr>
        <w:t>13．某实验小组利用如图所示的实验装置来测量橡皮绳的劲度系数</w:t>
      </w:r>
      <w:r>
        <w:object>
          <v:shape alt="eqIdf0a532e15e232cb4b99a8d4d07c89575" coordsize="21600,21600" filled="f" id="_x0000_i1140" o:ole="" o:preferrelative="t" stroked="f" style="width:8.75pt;height:12.5pt" type="#_x0000_t75">
            <v:stroke joinstyle="miter"/>
            <v:imagedata o:title="eqIdf0a532e15e232cb4b99a8d4d07c89575" r:id="rId269"/>
            <o:lock aspectratio="t" v:ext="edit"/>
            <w10:anchorlock/>
          </v:shape>
          <o:OLEObject DrawAspect="Content" ObjectID="_1468075840" ProgID="Equation.DSMT4" ShapeID="_x0000_i1140" Type="Embed" r:id="rId270"/>
        </w:object>
      </w:r>
      <w:r>
        <w:rPr>
          <w:sz w:val="21"/>
        </w:rPr>
        <w:t>。将手机悬挂在橡皮绳下，利用手机内置传感器结合软件可获得手机运动的位移。</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04900" cy="2247900"/>
            <wp:effectExtent b="0" l="0" r="0" t="0"/>
            <wp:docPr descr="@@@f5da36f8-b522-4ff7-9715-0efab80b72cf"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5da36f8-b522-4ff7-9715-0efab80b72cf" id="65" name="图片 65"/>
                    <pic:cNvPicPr>
                      <a:picLocks noChangeAspect="1"/>
                    </pic:cNvPicPr>
                  </pic:nvPicPr>
                  <pic:blipFill>
                    <a:blip r:embed="rId271"/>
                    <a:stretch>
                      <a:fillRect/>
                    </a:stretch>
                  </pic:blipFill>
                  <pic:spPr>
                    <a:xfrm>
                      <a:off x="0" y="0"/>
                      <a:ext cx="1104900" cy="2247900"/>
                    </a:xfrm>
                    <a:prstGeom prst="rect">
                      <a:avLst/>
                    </a:prstGeom>
                  </pic:spPr>
                </pic:pic>
              </a:graphicData>
            </a:graphic>
          </wp:inline>
        </w:drawing>
      </w:r>
    </w:p>
    <w:p>
      <w:pPr>
        <w:shd w:color="auto" w:fill="auto" w:val="clear"/>
        <w:spacing w:line="360" w:lineRule="auto"/>
        <w:jc w:val="left"/>
        <w:textAlignment w:val="center"/>
        <w:rPr>
          <w:sz w:val="21"/>
        </w:rPr>
      </w:pPr>
      <w:r>
        <w:rPr>
          <w:sz w:val="21"/>
        </w:rPr>
        <w:t>（1）该实验小组进行了如下主要的实验步骤：</w:t>
      </w:r>
    </w:p>
    <w:p>
      <w:pPr>
        <w:shd w:color="auto" w:fill="auto" w:val="clear"/>
        <w:spacing w:line="360" w:lineRule="auto"/>
        <w:jc w:val="left"/>
        <w:textAlignment w:val="center"/>
        <w:rPr>
          <w:sz w:val="21"/>
        </w:rPr>
      </w:pPr>
      <w:r>
        <w:rPr>
          <w:sz w:val="21"/>
        </w:rPr>
        <w:t>①安装实验器材，橡皮绳分别与手机和铁架台连接，手机重心和橡皮绳在同一竖直线；</w:t>
      </w:r>
    </w:p>
    <w:p>
      <w:pPr>
        <w:shd w:color="auto" w:fill="auto" w:val="clear"/>
        <w:spacing w:line="360" w:lineRule="auto"/>
        <w:jc w:val="left"/>
        <w:textAlignment w:val="center"/>
        <w:rPr>
          <w:sz w:val="21"/>
        </w:rPr>
      </w:pPr>
      <w:r>
        <w:rPr>
          <w:sz w:val="21"/>
        </w:rPr>
        <w:t>②手掌托着手机，使橡皮绳处于原长状态，打开手机软件；</w:t>
      </w:r>
    </w:p>
    <w:p>
      <w:pPr>
        <w:shd w:color="auto" w:fill="auto" w:val="clear"/>
        <w:spacing w:line="360" w:lineRule="auto"/>
        <w:jc w:val="left"/>
        <w:textAlignment w:val="center"/>
        <w:rPr>
          <w:sz w:val="21"/>
        </w:rPr>
      </w:pPr>
      <w:r>
        <w:rPr>
          <w:sz w:val="21"/>
        </w:rPr>
        <w:t>③缓慢释放手机，当手机平衡时记录下手机下降的高度</w:t>
      </w:r>
      <w:r>
        <w:object>
          <v:shape alt="eqId79b752f0f189e5d8666daea73e145dff" coordsize="21600,21600" filled="f" id="_x0000_i1141" o:ole="" o:preferrelative="t" stroked="f" style="width:11.4pt;height:15.8pt" type="#_x0000_t75">
            <v:stroke joinstyle="miter"/>
            <v:imagedata o:title="eqId79b752f0f189e5d8666daea73e145dff" r:id="rId272"/>
            <o:lock aspectratio="t" v:ext="edit"/>
            <w10:anchorlock/>
          </v:shape>
          <o:OLEObject DrawAspect="Content" ObjectID="_1468075841" ProgID="Equation.DSMT4" ShapeID="_x0000_i1141" Type="Embed" r:id="rId273"/>
        </w:object>
      </w:r>
      <w:r>
        <w:rPr>
          <w:sz w:val="21"/>
        </w:rPr>
        <w:t>；</w:t>
      </w:r>
    </w:p>
    <w:p>
      <w:pPr>
        <w:shd w:color="auto" w:fill="auto" w:val="clear"/>
        <w:spacing w:line="360" w:lineRule="auto"/>
        <w:jc w:val="left"/>
        <w:textAlignment w:val="center"/>
        <w:rPr>
          <w:sz w:val="21"/>
        </w:rPr>
      </w:pPr>
      <w:r>
        <w:rPr>
          <w:sz w:val="21"/>
        </w:rPr>
        <w:t>④在手机正下方悬挂不同个数的钩码，每个钩码的质量</w:t>
      </w:r>
      <w:r>
        <w:object>
          <v:shape alt="eqId013eb52457f9643ed65e6b59c3e31e3c" coordsize="21600,21600" filled="f" id="_x0000_i1142" o:ole="" o:preferrelative="t" stroked="f" style="width:37.8pt;height:13.7pt" type="#_x0000_t75">
            <v:stroke joinstyle="miter"/>
            <v:imagedata o:title="eqId013eb52457f9643ed65e6b59c3e31e3c" r:id="rId274"/>
            <o:lock aspectratio="t" v:ext="edit"/>
            <w10:anchorlock/>
          </v:shape>
          <o:OLEObject DrawAspect="Content" ObjectID="_1468075842" ProgID="Equation.DSMT4" ShapeID="_x0000_i1142" Type="Embed" r:id="rId275"/>
        </w:object>
      </w:r>
      <w:r>
        <w:rPr>
          <w:sz w:val="21"/>
        </w:rPr>
        <w:t>，缓慢释放，当钩码平衡时，记录下从橡皮绳原长开始下降的伸长量</w:t>
      </w:r>
      <w:r>
        <w:object>
          <v:shape alt="eqId81dea63b8ce3e51adf66cf7b9982a248" coordsize="21600,21600" filled="f" id="_x0000_i1143" o:ole="" o:preferrelative="t" stroked="f" style="width:8.75pt;height:9.5pt" type="#_x0000_t75">
            <v:stroke joinstyle="miter"/>
            <v:imagedata o:title="eqId81dea63b8ce3e51adf66cf7b9982a248" r:id="rId276"/>
            <o:lock aspectratio="t" v:ext="edit"/>
            <w10:anchorlock/>
          </v:shape>
          <o:OLEObject DrawAspect="Content" ObjectID="_1468075843" ProgID="Equation.DSMT4" ShapeID="_x0000_i1143" Type="Embed" r:id="rId277"/>
        </w:object>
      </w:r>
      <w:r>
        <w:rPr>
          <w:sz w:val="21"/>
        </w:rPr>
        <w:t>；</w:t>
      </w:r>
    </w:p>
    <w:p>
      <w:pPr>
        <w:shd w:color="auto" w:fill="auto" w:val="clear"/>
        <w:spacing w:line="360" w:lineRule="auto"/>
        <w:jc w:val="left"/>
        <w:textAlignment w:val="center"/>
        <w:rPr>
          <w:sz w:val="21"/>
        </w:rPr>
      </w:pPr>
      <w:r>
        <w:rPr>
          <w:sz w:val="21"/>
        </w:rPr>
        <w:t>⑤重复上述第4步操作，数据记录如表所示；</w:t>
      </w:r>
    </w:p>
    <w:p>
      <w:pPr>
        <w:shd w:color="auto" w:fill="auto" w:val="clear"/>
        <w:spacing w:line="360" w:lineRule="auto"/>
        <w:jc w:val="left"/>
        <w:textAlignment w:val="center"/>
        <w:rPr>
          <w:sz w:val="21"/>
        </w:rPr>
      </w:pPr>
      <w:r>
        <w:rPr>
          <w:sz w:val="21"/>
        </w:rPr>
        <w:t>（2）根据表格中的数据，在答题纸图中描点作出钩码数量与手机位移</w:t>
      </w:r>
      <w:r>
        <w:object>
          <v:shape alt="eqIdd879fce3be3f8a219c98712d2600326a" coordsize="21600,21600" filled="f" id="_x0000_i1144" o:ole="" o:preferrelative="t" stroked="f" style="width:21.1pt;height:8.45pt" type="#_x0000_t75">
            <v:stroke joinstyle="miter"/>
            <v:imagedata o:title="eqIdd879fce3be3f8a219c98712d2600326a" r:id="rId278"/>
            <o:lock aspectratio="t" v:ext="edit"/>
            <w10:anchorlock/>
          </v:shape>
          <o:OLEObject DrawAspect="Content" ObjectID="_1468075844" ProgID="Equation.DSMT4" ShapeID="_x0000_i1144" Type="Embed" r:id="rId279"/>
        </w:object>
      </w:r>
      <w:r>
        <w:rPr>
          <w:sz w:val="21"/>
        </w:rPr>
        <w:t>图像</w:t>
      </w:r>
      <w:r>
        <w:rPr>
          <w:rFonts w:ascii="Times New Roman" w:cs="Times New Roman" w:eastAsia="Times New Roman" w:hAnsi="Times New Roman"/>
          <w:b w:val="0"/>
          <w:sz w:val="21"/>
          <w:u w:val="single"/>
        </w:rPr>
        <w:t xml:space="preserve">      </w:t>
      </w:r>
      <w:r>
        <w:rPr>
          <w:sz w:val="21"/>
        </w:rPr>
        <w:t>；</w:t>
      </w:r>
    </w:p>
    <w:tbl>
      <w:tblPr>
        <w:tblStyle w:val="TableNormal"/>
        <w:tblW w:type="dxa" w:w="484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755"/>
        <w:gridCol w:w="618"/>
        <w:gridCol w:w="618"/>
        <w:gridCol w:w="618"/>
        <w:gridCol w:w="618"/>
        <w:gridCol w:w="618"/>
      </w:tblGrid>
      <w:tr>
        <w:tblPrEx>
          <w:tblW w:type="dxa" w:w="484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钩码数量</w:t>
            </w:r>
            <w:r>
              <w:object>
                <v:shape alt="eqIdb6a24198bd04c29321ae5dc5a28fe421" coordsize="21600,21600" filled="f" id="_x0000_i1145" o:ole="" o:preferrelative="t" stroked="f" style="width:8.75pt;height:9.3pt" type="#_x0000_t75">
                  <v:stroke joinstyle="miter"/>
                  <v:imagedata o:title="eqIdb6a24198bd04c29321ae5dc5a28fe421" r:id="rId280"/>
                  <o:lock aspectratio="t" v:ext="edit"/>
                  <w10:anchorlock/>
                </v:shape>
                <o:OLEObject DrawAspect="Content" ObjectID="_1468075845" ProgID="Equation.DSMT4" ShapeID="_x0000_i1145" Type="Embed" r:id="rId281"/>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3</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4</w:t>
            </w:r>
          </w:p>
        </w:tc>
      </w:tr>
      <w:tr>
        <w:tblPrEx>
          <w:tblW w:type="dxa" w:w="4845"/>
          <w:jc w:val="center"/>
          <w:tblCellMar>
            <w:top w:type="dxa" w:w="120"/>
            <w:left w:type="dxa" w:w="120"/>
            <w:bottom w:type="dxa" w:w="120"/>
            <w:right w:type="dxa" w:w="120"/>
          </w:tblCellMar>
        </w:tblPrEx>
        <w:trPr>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手机下落高度</w:t>
            </w:r>
            <w:r>
              <w:object>
                <v:shape alt="eqIdbb76f30315bb25cf3f5bb2e33ed21c55" coordsize="21600,21600" filled="f" id="_x0000_i1146" o:ole="" o:preferrelative="t" stroked="f" style="width:29pt;height:12.5pt" type="#_x0000_t75">
                  <v:stroke joinstyle="miter"/>
                  <v:imagedata o:title="eqIdbb76f30315bb25cf3f5bb2e33ed21c55" r:id="rId282"/>
                  <o:lock aspectratio="t" v:ext="edit"/>
                  <w10:anchorlock/>
                </v:shape>
                <o:OLEObject DrawAspect="Content" ObjectID="_1468075846" ProgID="Equation.DSMT4" ShapeID="_x0000_i1146" Type="Embed" r:id="rId283"/>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1.50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2.01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2.51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2.99</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3.50</w:t>
            </w:r>
          </w:p>
        </w:tc>
      </w:tr>
    </w:tbl>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562225" cy="2114550"/>
            <wp:effectExtent b="6350" l="0" r="3175" t="0"/>
            <wp:docPr descr="@@@d9b292f9-1fbf-4643-8268-f68c887adf30"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9b292f9-1fbf-4643-8268-f68c887adf30" id="66" name="图片 66"/>
                    <pic:cNvPicPr>
                      <a:picLocks noChangeAspect="1"/>
                    </pic:cNvPicPr>
                  </pic:nvPicPr>
                  <pic:blipFill>
                    <a:blip r:embed="rId284"/>
                    <a:stretch>
                      <a:fillRect/>
                    </a:stretch>
                  </pic:blipFill>
                  <pic:spPr>
                    <a:xfrm>
                      <a:off x="0" y="0"/>
                      <a:ext cx="2562225" cy="2114550"/>
                    </a:xfrm>
                    <a:prstGeom prst="rect">
                      <a:avLst/>
                    </a:prstGeom>
                  </pic:spPr>
                </pic:pic>
              </a:graphicData>
            </a:graphic>
          </wp:inline>
        </w:drawing>
      </w:r>
    </w:p>
    <w:p>
      <w:pPr>
        <w:shd w:color="auto" w:fill="auto" w:val="clear"/>
        <w:spacing w:line="360" w:lineRule="auto"/>
        <w:jc w:val="left"/>
        <w:textAlignment w:val="center"/>
        <w:rPr>
          <w:sz w:val="21"/>
        </w:rPr>
      </w:pPr>
      <w:r>
        <w:rPr>
          <w:sz w:val="21"/>
        </w:rPr>
        <w:t>（3）根据</w:t>
      </w:r>
      <w:r>
        <w:object>
          <v:shape alt="eqIdd879fce3be3f8a219c98712d2600326a" coordsize="21600,21600" filled="f" id="_x0000_i1147" o:ole="" o:preferrelative="t" stroked="f" style="width:21.1pt;height:8.45pt" type="#_x0000_t75">
            <v:stroke joinstyle="miter"/>
            <v:imagedata o:title="eqIdd879fce3be3f8a219c98712d2600326a" r:id="rId278"/>
            <o:lock aspectratio="t" v:ext="edit"/>
            <w10:anchorlock/>
          </v:shape>
          <o:OLEObject DrawAspect="Content" ObjectID="_1468075847" ProgID="Equation.DSMT4" ShapeID="_x0000_i1147" Type="Embed" r:id="rId285"/>
        </w:object>
      </w:r>
      <w:r>
        <w:rPr>
          <w:sz w:val="21"/>
        </w:rPr>
        <w:t>图像，可知不挂钩码时，橡皮绳的伸长量为</w:t>
      </w:r>
      <w:r>
        <w:object>
          <v:shape alt="eqIdbffd29b2e8192d673308bdf8d5cb6cab" coordsize="21600,21600" filled="f" id="_x0000_i1148" o:ole="" o:preferrelative="t" stroked="f" style="width:21.1pt;height:15.8pt" type="#_x0000_t75">
            <v:stroke joinstyle="miter"/>
            <v:imagedata o:title="eqIdbffd29b2e8192d673308bdf8d5cb6cab" r:id="rId286"/>
            <o:lock aspectratio="t" v:ext="edit"/>
            <w10:anchorlock/>
          </v:shape>
          <o:OLEObject DrawAspect="Content" ObjectID="_1468075848" ProgID="Equation.DSMT4" ShapeID="_x0000_i1148" Type="Embed" r:id="rId287"/>
        </w:object>
      </w:r>
      <w:r>
        <w:rPr>
          <w:rFonts w:ascii="Times New Roman" w:cs="Times New Roman" w:eastAsia="Times New Roman" w:hAnsi="Times New Roman"/>
          <w:b w:val="0"/>
          <w:sz w:val="21"/>
          <w:u w:val="single"/>
        </w:rPr>
        <w:t xml:space="preserve">     </w:t>
      </w:r>
      <w:r>
        <w:rPr>
          <w:sz w:val="21"/>
        </w:rPr>
        <w:t>cm；</w:t>
      </w:r>
    </w:p>
    <w:p>
      <w:pPr>
        <w:shd w:color="auto" w:fill="auto" w:val="clear"/>
        <w:spacing w:line="360" w:lineRule="auto"/>
        <w:jc w:val="left"/>
        <w:textAlignment w:val="center"/>
        <w:rPr>
          <w:sz w:val="21"/>
        </w:rPr>
      </w:pPr>
      <w:r>
        <w:rPr>
          <w:sz w:val="21"/>
        </w:rPr>
        <w:t>（4）已知每个钩码的质量为50g，重力加速度</w:t>
      </w:r>
      <w:r>
        <w:object>
          <v:shape alt="eqIda831fae871c9028a347e59294f7422ec" coordsize="21600,21600" filled="f" id="_x0000_i1149" o:ole="" o:preferrelative="t" stroked="f" style="width:52.75pt;height:15.05pt" type="#_x0000_t75">
            <v:stroke joinstyle="miter"/>
            <v:imagedata o:title="eqIda831fae871c9028a347e59294f7422ec" r:id="rId288"/>
            <o:lock aspectratio="t" v:ext="edit"/>
            <w10:anchorlock/>
          </v:shape>
          <o:OLEObject DrawAspect="Content" ObjectID="_1468075849" ProgID="Equation.DSMT4" ShapeID="_x0000_i1149" Type="Embed" r:id="rId289"/>
        </w:object>
      </w:r>
      <w:r>
        <w:rPr>
          <w:sz w:val="21"/>
        </w:rPr>
        <w:t>，由图像可以求得弹力绳的劲度系数为</w:t>
      </w:r>
      <w:r>
        <w:rPr>
          <w:rFonts w:ascii="Times New Roman" w:cs="Times New Roman" w:eastAsia="Times New Roman" w:hAnsi="Times New Roman"/>
          <w:b w:val="0"/>
          <w:sz w:val="21"/>
          <w:u w:val="single"/>
        </w:rPr>
        <w:t xml:space="preserve">      </w:t>
      </w:r>
      <w:r>
        <w:object>
          <v:shape alt="eqIdd860f4958aa7b2a098213d0ba318479c" coordsize="21600,21600" filled="f" id="_x0000_i1150" o:ole="" o:preferrelative="t" stroked="f" style="width:27.25pt;height:13.6pt" type="#_x0000_t75">
            <v:stroke joinstyle="miter"/>
            <v:imagedata o:title="eqIdd860f4958aa7b2a098213d0ba318479c" r:id="rId290"/>
            <o:lock aspectratio="t" v:ext="edit"/>
            <w10:anchorlock/>
          </v:shape>
          <o:OLEObject DrawAspect="Content" ObjectID="_1468075850" ProgID="Equation.DSMT4" ShapeID="_x0000_i1150" Type="Embed" r:id="rId291"/>
        </w:object>
      </w:r>
      <w:r>
        <w:rPr>
          <w:sz w:val="21"/>
        </w:rPr>
        <w:t>，由此计算出手机的质量为</w:t>
      </w:r>
      <w:r>
        <w:rPr>
          <w:rFonts w:ascii="Times New Roman" w:cs="Times New Roman" w:eastAsia="Times New Roman" w:hAnsi="Times New Roman"/>
          <w:b w:val="0"/>
          <w:sz w:val="21"/>
          <w:u w:val="single"/>
        </w:rPr>
        <w:t xml:space="preserve">      </w:t>
      </w:r>
      <w:r>
        <w:rPr>
          <w:sz w:val="21"/>
        </w:rPr>
        <w:t>g。（结果保留三位有效数字）</w:t>
      </w:r>
    </w:p>
    <w:p>
      <w:pPr>
        <w:shd w:color="auto" w:fill="auto" w:val="clear"/>
        <w:spacing w:line="360" w:lineRule="auto"/>
        <w:jc w:val="left"/>
        <w:textAlignment w:val="center"/>
        <w:rPr>
          <w:sz w:val="21"/>
        </w:rPr>
      </w:pPr>
      <w:r>
        <w:rPr>
          <w:sz w:val="21"/>
        </w:rPr>
        <w:t>（5）某同学查阅相关资料得知当地重力加速度的值为</w:t>
      </w:r>
      <w:r>
        <w:object>
          <v:shape alt="eqId1981bfee989800881024ee783984d397" coordsize="21600,21600" filled="f" id="_x0000_i1151" o:ole="" o:preferrelative="t" stroked="f" style="width:43.95pt;height:13.75pt" type="#_x0000_t75">
            <v:stroke joinstyle="miter"/>
            <v:imagedata o:title="eqId1981bfee989800881024ee783984d397" r:id="rId292"/>
            <o:lock aspectratio="t" v:ext="edit"/>
            <w10:anchorlock/>
          </v:shape>
          <o:OLEObject DrawAspect="Content" ObjectID="_1468075851" ProgID="Equation.DSMT4" ShapeID="_x0000_i1151" Type="Embed" r:id="rId293"/>
        </w:object>
      </w:r>
      <w:r>
        <w:rPr>
          <w:sz w:val="21"/>
        </w:rPr>
        <w:t>，若考虑此因素的影响，实验测得的劲度系数结果</w:t>
      </w:r>
      <w:r>
        <w:rPr>
          <w:rFonts w:ascii="Times New Roman" w:cs="Times New Roman" w:eastAsia="Times New Roman" w:hAnsi="Times New Roman"/>
          <w:b w:val="0"/>
          <w:sz w:val="21"/>
          <w:u w:val="single"/>
        </w:rPr>
        <w:t xml:space="preserve">      </w:t>
      </w:r>
      <w:r>
        <w:rPr>
          <w:sz w:val="21"/>
        </w:rPr>
        <w:t>（填“大于”、“小于”或“等于”）真实值。</w:t>
      </w:r>
    </w:p>
    <w:p>
      <w:pPr>
        <w:keepNext w:val="0"/>
        <w:keepLines w:val="0"/>
        <w:pageBreakBefore w:val="0"/>
        <w:kinsoku/>
        <w:wordWrap/>
        <w:overflowPunct/>
        <w:topLinePunct w:val="0"/>
        <w:autoSpaceDE/>
        <w:autoSpaceDN/>
        <w:bidi w:val="0"/>
        <w:spacing w:line="360" w:lineRule="auto"/>
        <w:jc w:val="left"/>
        <w:textAlignment w:val="center"/>
        <w:rPr>
          <w:rFonts w:ascii="宋体" w:cs="宋体" w:eastAsia="宋体" w:hAnsi="宋体" w:hint="eastAsia"/>
          <w:b/>
          <w:i w:val="0"/>
          <w:color w:val="000000"/>
          <w:sz w:val="21"/>
          <w:lang w:eastAsia="zh-CN"/>
        </w:rPr>
      </w:pPr>
      <w:r>
        <w:rPr>
          <w:rFonts w:ascii="宋体" w:cs="宋体" w:eastAsia="宋体" w:hAnsi="宋体" w:hint="eastAsia"/>
          <w:b/>
          <w:i w:val="0"/>
          <w:color w:val="000000"/>
          <w:sz w:val="21"/>
          <w:lang w:eastAsia="zh-CN" w:val="en-US"/>
        </w:rPr>
        <w:t>三</w:t>
      </w:r>
      <w:r>
        <w:rPr>
          <w:rFonts w:ascii="宋体" w:cs="宋体" w:eastAsia="宋体" w:hAnsi="宋体"/>
          <w:b/>
          <w:i w:val="0"/>
          <w:color w:val="000000"/>
          <w:sz w:val="21"/>
        </w:rPr>
        <w:t>、解答题</w:t>
      </w:r>
      <w:r>
        <w:rPr>
          <w:rFonts w:ascii="宋体" w:cs="宋体" w:eastAsia="宋体" w:hAnsi="宋体" w:hint="eastAsia"/>
          <w:b/>
          <w:i w:val="0"/>
          <w:color w:val="000000"/>
          <w:sz w:val="21"/>
          <w:lang w:eastAsia="zh-CN"/>
        </w:rPr>
        <w:t>（</w:t>
      </w:r>
      <w:r>
        <w:rPr>
          <w:rFonts w:ascii="宋体" w:cs="宋体" w:eastAsia="宋体" w:hAnsi="宋体" w:hint="eastAsia"/>
          <w:b/>
          <w:i w:val="0"/>
          <w:color w:val="000000"/>
          <w:sz w:val="21"/>
          <w:lang w:eastAsia="zh-CN" w:val="en-US"/>
        </w:rPr>
        <w:t>14题4分，15题6分，16题7分，17题8分，共计25分</w:t>
      </w:r>
      <w:r>
        <w:rPr>
          <w:rFonts w:ascii="宋体" w:cs="宋体" w:eastAsia="宋体" w:hAnsi="宋体" w:hint="eastAsia"/>
          <w:b/>
          <w:i w:val="0"/>
          <w:color w:val="000000"/>
          <w:sz w:val="21"/>
          <w:lang w:eastAsia="zh-CN"/>
        </w:rPr>
        <w:t>）</w:t>
      </w:r>
    </w:p>
    <w:p>
      <w:pPr>
        <w:shd w:color="auto" w:fill="auto" w:val="clear"/>
        <w:spacing w:line="360" w:lineRule="auto"/>
        <w:jc w:val="left"/>
        <w:textAlignment w:val="center"/>
        <w:rPr>
          <w:sz w:val="21"/>
        </w:rPr>
      </w:pPr>
      <w:r>
        <w:rPr>
          <w:sz w:val="21"/>
        </w:rPr>
        <w:t>14．蚂蚁可称为“六脚大力士”，一只质量约为</w:t>
      </w:r>
      <w:r>
        <w:object>
          <v:shape alt="eqId344f43fc1642ff2597c2b8f0dcddf22c" coordsize="21600,21600" filled="f" id="_x0000_i1152" o:ole="" o:preferrelative="t" stroked="f" style="width:21.95pt;height:14.1pt" type="#_x0000_t75">
            <v:stroke joinstyle="miter"/>
            <v:imagedata o:title="eqId344f43fc1642ff2597c2b8f0dcddf22c" r:id="rId294"/>
            <o:lock aspectratio="t" v:ext="edit"/>
            <w10:anchorlock/>
          </v:shape>
          <o:OLEObject DrawAspect="Content" ObjectID="_1468075852" ProgID="Equation.DSMT4" ShapeID="_x0000_i1152" Type="Embed" r:id="rId295"/>
        </w:object>
      </w:r>
      <w:r>
        <w:rPr>
          <w:sz w:val="21"/>
        </w:rPr>
        <w:t>的蚂蚁，能举起质量是它自身质量20倍的树枝，蚂蚁对这个树枝的支持力约是多大？（</w:t>
      </w:r>
      <w:r>
        <w:rPr>
          <w:rFonts w:ascii="Times New Roman" w:cs="Times New Roman" w:eastAsia="Times New Roman" w:hAnsi="Times New Roman"/>
          <w:i/>
          <w:sz w:val="21"/>
        </w:rPr>
        <w:t>g</w:t>
      </w:r>
      <w:r>
        <w:rPr>
          <w:sz w:val="21"/>
        </w:rPr>
        <w:t>取9.8m/s</w:t>
      </w:r>
      <w:r>
        <w:rPr>
          <w:sz w:val="21"/>
          <w:vertAlign w:val="superscript"/>
        </w:rPr>
        <w:t>2</w:t>
      </w:r>
      <w:r>
        <w:rPr>
          <w:sz w:val="21"/>
        </w:rPr>
        <w:t>）</w:t>
      </w: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r>
        <w:rPr>
          <w:sz w:val="21"/>
        </w:rPr>
        <w:t>15．如图是一个原长</w:t>
      </w:r>
      <w:r>
        <w:object>
          <v:shape alt="eqIdc34517f479fb08f6096d2fb0362f3ad0" coordsize="21600,21600" filled="f" id="_x0000_i1153" o:ole="" o:preferrelative="t" stroked="f" style="width:8.75pt;height:15.05pt" type="#_x0000_t75">
            <v:stroke joinstyle="miter"/>
            <v:imagedata o:title="eqIdc34517f479fb08f6096d2fb0362f3ad0" r:id="rId182"/>
            <o:lock aspectratio="t" v:ext="edit"/>
            <w10:anchorlock/>
          </v:shape>
          <o:OLEObject DrawAspect="Content" ObjectID="_1468075853" ProgID="Equation.DSMT4" ShapeID="_x0000_i1153" Type="Embed" r:id="rId296"/>
        </w:object>
      </w:r>
      <w:r>
        <w:rPr>
          <w:sz w:val="21"/>
        </w:rPr>
        <w:t>为10cm，劲度系数</w:t>
      </w:r>
      <w:r>
        <w:rPr>
          <w:rFonts w:ascii="Times New Roman" w:cs="Times New Roman" w:eastAsia="Times New Roman" w:hAnsi="Times New Roman"/>
          <w:i/>
          <w:sz w:val="21"/>
        </w:rPr>
        <w:t>k</w:t>
      </w:r>
      <w:r>
        <w:rPr>
          <w:sz w:val="21"/>
        </w:rPr>
        <w:t>为100N/m的轻质弹簧与质量</w:t>
      </w:r>
      <w:r>
        <w:rPr>
          <w:rFonts w:ascii="Times New Roman" w:cs="Times New Roman" w:eastAsia="Times New Roman" w:hAnsi="Times New Roman"/>
          <w:i/>
          <w:sz w:val="21"/>
        </w:rPr>
        <w:t>m</w:t>
      </w:r>
      <w:r>
        <w:rPr>
          <w:sz w:val="21"/>
        </w:rPr>
        <w:t>为100g可视为质点的物块的组合体，物块下方有大小可忽略的挂钩可以悬挂弹簧，弹簧的弹性限度足够大，重力加速度取</w:t>
      </w:r>
      <w:r>
        <w:object>
          <v:shape alt="eqIdbf189a86ac788e61722281a7b1ed7b8e" coordsize="21600,21600" filled="f" id="_x0000_i1154" o:ole="" o:preferrelative="t" stroked="f" style="width:36.05pt;height:14.35pt" type="#_x0000_t75">
            <v:stroke joinstyle="miter"/>
            <v:imagedata o:title="eqIdbf189a86ac788e61722281a7b1ed7b8e" r:id="rId297"/>
            <o:lock aspectratio="t" v:ext="edit"/>
            <w10:anchorlock/>
          </v:shape>
          <o:OLEObject DrawAspect="Content" ObjectID="_1468075854" ProgID="Equation.DSMT4" ShapeID="_x0000_i1154" Type="Embed" r:id="rId298"/>
        </w:object>
      </w:r>
      <w:r>
        <w:rPr>
          <w:sz w:val="21"/>
        </w:rPr>
        <w:t>，求：</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14450" cy="2257425"/>
            <wp:effectExtent b="3175" l="0" r="6350" t="0"/>
            <wp:docPr descr="@@@bd001fe0-176b-4eb7-a34f-7ed270618a63"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d001fe0-176b-4eb7-a34f-7ed270618a63" id="68" name="图片 68"/>
                    <pic:cNvPicPr>
                      <a:picLocks noChangeAspect="1"/>
                    </pic:cNvPicPr>
                  </pic:nvPicPr>
                  <pic:blipFill>
                    <a:blip r:embed="rId299"/>
                    <a:stretch>
                      <a:fillRect/>
                    </a:stretch>
                  </pic:blipFill>
                  <pic:spPr>
                    <a:xfrm>
                      <a:off x="0" y="0"/>
                      <a:ext cx="1314450" cy="2257425"/>
                    </a:xfrm>
                    <a:prstGeom prst="rect">
                      <a:avLst/>
                    </a:prstGeom>
                  </pic:spPr>
                </pic:pic>
              </a:graphicData>
            </a:graphic>
          </wp:inline>
        </w:drawing>
      </w:r>
    </w:p>
    <w:p>
      <w:pPr>
        <w:shd w:color="auto" w:fill="auto" w:val="clear"/>
        <w:spacing w:line="360" w:lineRule="auto"/>
        <w:jc w:val="left"/>
        <w:textAlignment w:val="center"/>
        <w:rPr>
          <w:sz w:val="21"/>
        </w:rPr>
      </w:pPr>
      <w:r>
        <w:rPr>
          <w:sz w:val="21"/>
        </w:rPr>
        <w:t>(1)将此一个组合体的弹簧最上端竖直悬挂在水平天花板上，求弹簧的伸长量。</w:t>
      </w:r>
    </w:p>
    <w:p>
      <w:pPr>
        <w:shd w:color="auto" w:fill="auto" w:val="clear"/>
        <w:spacing w:line="360" w:lineRule="auto"/>
        <w:jc w:val="left"/>
        <w:textAlignment w:val="center"/>
        <w:rPr>
          <w:sz w:val="21"/>
        </w:rPr>
      </w:pPr>
      <w:r>
        <w:rPr>
          <w:sz w:val="21"/>
        </w:rPr>
        <w:t>(2)在（1）中组合体的下方继续悬挂另一个相同的组合体，求第二个组合体的物块离天花板的距离。</w:t>
      </w:r>
    </w:p>
    <w:p>
      <w:pPr>
        <w:shd w:color="auto" w:fill="auto" w:val="clear"/>
        <w:spacing w:line="360" w:lineRule="auto"/>
        <w:jc w:val="left"/>
        <w:textAlignment w:val="center"/>
        <w:rPr>
          <w:sz w:val="21"/>
        </w:rPr>
      </w:pPr>
      <w:r>
        <w:rPr>
          <w:sz w:val="21"/>
        </w:rPr>
        <w:t>(3)继续在上一个组合体下方悬挂相同的组合体，当</w:t>
      </w:r>
      <w:r>
        <w:rPr>
          <w:rFonts w:ascii="Times New Roman" w:cs="Times New Roman" w:eastAsia="Times New Roman" w:hAnsi="Times New Roman"/>
          <w:i/>
          <w:sz w:val="21"/>
        </w:rPr>
        <w:t>n</w:t>
      </w:r>
      <w:r>
        <w:rPr>
          <w:sz w:val="21"/>
        </w:rPr>
        <w:t>个组合体被悬挂时，求最下方的物块离天花板的距离。</w:t>
      </w: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rPr>
          <w:sz w:val="21"/>
        </w:rPr>
      </w:pPr>
      <w:r>
        <w:rPr>
          <w:sz w:val="21"/>
        </w:rPr>
        <w:br w:type="page"/>
      </w:r>
    </w:p>
    <w:p>
      <w:pPr>
        <w:shd w:color="auto" w:fill="auto" w:val="clear"/>
        <w:spacing w:line="360" w:lineRule="auto"/>
        <w:jc w:val="left"/>
        <w:textAlignment w:val="center"/>
        <w:rPr>
          <w:sz w:val="21"/>
        </w:rPr>
      </w:pPr>
      <w:r>
        <w:rPr>
          <w:sz w:val="21"/>
        </w:rPr>
        <w:t>16．（1）一根轻质大弹簧内套一根轻质小弹簧，小弹簧比大弹簧长0.2m，它们的一端齐平并固定在地面上，另一端保持自由状态，如图甲所示，当压缩此组合弹簧时，测得的力与压缩距离之间的关系如图乙所示，求这两根弹簧的劲度系数</w:t>
      </w:r>
      <w:r>
        <w:rPr>
          <w:rFonts w:ascii="Times New Roman" w:cs="Times New Roman" w:eastAsia="Times New Roman" w:hAnsi="Times New Roman"/>
          <w:i/>
          <w:sz w:val="21"/>
        </w:rPr>
        <w:t>k</w:t>
      </w:r>
      <w:r>
        <w:rPr>
          <w:rFonts w:ascii="Times New Roman" w:cs="Times New Roman" w:eastAsia="Times New Roman" w:hAnsi="Times New Roman"/>
          <w:i/>
          <w:sz w:val="21"/>
          <w:vertAlign w:val="subscript"/>
        </w:rPr>
        <w:t>1</w:t>
      </w:r>
      <w:r>
        <w:rPr>
          <w:sz w:val="21"/>
        </w:rPr>
        <w:t>（小弹簧）和</w:t>
      </w:r>
      <w:r>
        <w:rPr>
          <w:rFonts w:ascii="Times New Roman" w:cs="Times New Roman" w:eastAsia="Times New Roman" w:hAnsi="Times New Roman"/>
          <w:i/>
          <w:sz w:val="21"/>
        </w:rPr>
        <w:t>k</w:t>
      </w:r>
      <w:r>
        <w:rPr>
          <w:rFonts w:ascii="Times New Roman" w:cs="Times New Roman" w:eastAsia="Times New Roman" w:hAnsi="Times New Roman"/>
          <w:i/>
          <w:sz w:val="21"/>
          <w:vertAlign w:val="subscript"/>
        </w:rPr>
        <w:t>2</w:t>
      </w:r>
      <w:r>
        <w:rPr>
          <w:sz w:val="21"/>
        </w:rPr>
        <w:t>（大弹簧）分别为多少?</w:t>
      </w:r>
    </w:p>
    <w:p>
      <w:pPr>
        <w:shd w:color="auto" w:fill="auto" w:val="clear"/>
        <w:spacing w:line="360" w:lineRule="auto"/>
        <w:jc w:val="left"/>
        <w:textAlignment w:val="center"/>
        <w:rPr>
          <w:sz w:val="21"/>
        </w:rPr>
      </w:pPr>
      <w:r>
        <w:rPr>
          <w:sz w:val="21"/>
        </w:rPr>
        <w:t>（2）一根轻质均匀弹簧，若下端挂重量为</w:t>
      </w:r>
      <w:r>
        <w:rPr>
          <w:rFonts w:ascii="Times New Roman" w:cs="Times New Roman" w:eastAsia="Times New Roman" w:hAnsi="Times New Roman"/>
          <w:i/>
          <w:sz w:val="21"/>
        </w:rPr>
        <w:t>G</w:t>
      </w:r>
      <w:r>
        <w:rPr>
          <w:sz w:val="21"/>
        </w:rPr>
        <w:t>的重物，其伸长量为</w:t>
      </w:r>
      <w:r>
        <w:rPr>
          <w:rFonts w:ascii="Times New Roman" w:cs="Times New Roman" w:eastAsia="Times New Roman" w:hAnsi="Times New Roman"/>
          <w:i/>
          <w:sz w:val="21"/>
        </w:rPr>
        <w:t>x</w:t>
      </w:r>
      <w:r>
        <w:rPr>
          <w:sz w:val="21"/>
        </w:rPr>
        <w:t>，将其截去</w:t>
      </w:r>
      <w:r>
        <w:object>
          <v:shape alt="eqIdca83504e351d7516f61a3052d7a31859" coordsize="21600,21600" filled="f" id="_x0000_i1155" o:ole="" o:preferrelative="t" stroked="f" style="width:14.05pt;height:27.2pt" type="#_x0000_t75">
            <v:stroke joinstyle="miter"/>
            <v:imagedata o:title="eqIdca83504e351d7516f61a3052d7a31859" r:id="rId300"/>
            <o:lock aspectratio="t" v:ext="edit"/>
            <w10:anchorlock/>
          </v:shape>
          <o:OLEObject DrawAspect="Content" ObjectID="_1468075855" ProgID="Equation.DSMT4" ShapeID="_x0000_i1155" Type="Embed" r:id="rId301"/>
        </w:object>
      </w:r>
      <w:r>
        <w:rPr>
          <w:sz w:val="21"/>
        </w:rPr>
        <w:t xml:space="preserve"> ，则剩余弹簧下端挂重量为2</w:t>
      </w:r>
      <w:r>
        <w:rPr>
          <w:rFonts w:ascii="Times New Roman" w:cs="Times New Roman" w:eastAsia="Times New Roman" w:hAnsi="Times New Roman"/>
          <w:i/>
          <w:sz w:val="21"/>
        </w:rPr>
        <w:t>G</w:t>
      </w:r>
      <w:r>
        <w:rPr>
          <w:sz w:val="21"/>
        </w:rPr>
        <w:t>的重物，其伸长量为多少?</w:t>
      </w:r>
    </w:p>
    <w:p>
      <w:pPr>
        <w:shd w:color="auto" w:fill="auto" w:val="clear"/>
        <w:spacing w:line="360" w:lineRule="auto"/>
        <w:jc w:val="left"/>
        <w:textAlignment w:val="center"/>
        <w:rPr>
          <w:sz w:val="21"/>
        </w:rPr>
      </w:pPr>
      <w:r>
        <w:rPr>
          <w:sz w:val="21"/>
        </w:rPr>
        <w:t>（3）a、b两个轻质弹簧，下端分别挂重量为</w:t>
      </w:r>
      <w:r>
        <w:rPr>
          <w:rFonts w:ascii="Times New Roman" w:cs="Times New Roman" w:eastAsia="Times New Roman" w:hAnsi="Times New Roman"/>
          <w:i/>
          <w:sz w:val="21"/>
        </w:rPr>
        <w:t>G</w:t>
      </w:r>
      <w:r>
        <w:rPr>
          <w:sz w:val="21"/>
        </w:rPr>
        <w:t xml:space="preserve"> 的重物时，a、b伸长量分别为</w:t>
      </w:r>
      <w:r>
        <w:rPr>
          <w:rFonts w:ascii="Times New Roman" w:cs="Times New Roman" w:eastAsia="Times New Roman" w:hAnsi="Times New Roman"/>
          <w:i/>
          <w:sz w:val="21"/>
        </w:rPr>
        <w:t>x</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x</w:t>
      </w:r>
      <w:r>
        <w:rPr>
          <w:rFonts w:ascii="Times New Roman" w:cs="Times New Roman" w:eastAsia="Times New Roman" w:hAnsi="Times New Roman"/>
          <w:i/>
          <w:sz w:val="21"/>
          <w:vertAlign w:val="subscript"/>
        </w:rPr>
        <w:t>2</w:t>
      </w:r>
      <w:r>
        <w:rPr>
          <w:sz w:val="21"/>
        </w:rPr>
        <w:t>。现用细线通过轻质光滑滑轮将a、b连接，如图丙所示，若在滑轮上挂一重量为</w:t>
      </w:r>
      <w:r>
        <w:rPr>
          <w:rFonts w:ascii="Times New Roman" w:cs="Times New Roman" w:eastAsia="Times New Roman" w:hAnsi="Times New Roman"/>
          <w:i/>
          <w:sz w:val="21"/>
        </w:rPr>
        <w:t>G</w:t>
      </w:r>
      <w:r>
        <w:rPr>
          <w:sz w:val="21"/>
        </w:rPr>
        <w:t xml:space="preserve"> 的重物，平衡时滑轮下降的距离为多少?</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552700" cy="1343025"/>
            <wp:effectExtent b="3175" l="0" r="0" t="0"/>
            <wp:docPr descr="@@@3eff561c-8946-4577-abe4-e5780e3b3caf"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eff561c-8946-4577-abe4-e5780e3b3caf" id="69" name="图片 69"/>
                    <pic:cNvPicPr>
                      <a:picLocks noChangeAspect="1"/>
                    </pic:cNvPicPr>
                  </pic:nvPicPr>
                  <pic:blipFill>
                    <a:blip r:embed="rId302"/>
                    <a:stretch>
                      <a:fillRect/>
                    </a:stretch>
                  </pic:blipFill>
                  <pic:spPr>
                    <a:xfrm>
                      <a:off x="0" y="0"/>
                      <a:ext cx="2552700" cy="1343025"/>
                    </a:xfrm>
                    <a:prstGeom prst="rect">
                      <a:avLst/>
                    </a:prstGeom>
                  </pic:spPr>
                </pic:pic>
              </a:graphicData>
            </a:graphic>
          </wp:inline>
        </w:drawing>
      </w:r>
      <w:r>
        <w:rPr>
          <w:rFonts w:ascii="Times New Roman" w:cs="Times New Roman" w:eastAsia="Times New Roman" w:hAnsi="Times New Roman"/>
          <w:strike w:val="0"/>
          <w:kern w:val="0"/>
          <w:sz w:val="24"/>
          <w:szCs w:val="24"/>
          <w:u w:val="none"/>
        </w:rPr>
        <w:drawing>
          <wp:inline distB="0" distL="114300" distR="114300" distT="0">
            <wp:extent cx="914400" cy="1200150"/>
            <wp:effectExtent b="6350" l="0" r="0" t="0"/>
            <wp:docPr descr="@@@0d9c2a7b-cadc-4eb5-b7c3-d3a01fc7811c"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d9c2a7b-cadc-4eb5-b7c3-d3a01fc7811c" id="70" name="图片 70"/>
                    <pic:cNvPicPr>
                      <a:picLocks noChangeAspect="1"/>
                    </pic:cNvPicPr>
                  </pic:nvPicPr>
                  <pic:blipFill>
                    <a:blip r:embed="rId303"/>
                    <a:stretch>
                      <a:fillRect/>
                    </a:stretch>
                  </pic:blipFill>
                  <pic:spPr>
                    <a:xfrm>
                      <a:off x="0" y="0"/>
                      <a:ext cx="914400" cy="1200150"/>
                    </a:xfrm>
                    <a:prstGeom prst="rect">
                      <a:avLst/>
                    </a:prstGeom>
                  </pic:spPr>
                </pic:pic>
              </a:graphicData>
            </a:graphic>
          </wp:inline>
        </w:drawing>
      </w:r>
    </w:p>
    <w:p>
      <w:pPr>
        <w:rPr>
          <w:sz w:val="21"/>
        </w:rPr>
      </w:pPr>
      <w:r>
        <w:rPr>
          <w:sz w:val="21"/>
        </w:rPr>
        <w:br w:type="page"/>
      </w:r>
    </w:p>
    <w:p>
      <w:pPr>
        <w:shd w:color="auto" w:fill="auto" w:val="clear"/>
        <w:spacing w:line="360" w:lineRule="auto"/>
        <w:jc w:val="left"/>
        <w:textAlignment w:val="center"/>
        <w:rPr>
          <w:sz w:val="21"/>
        </w:rPr>
      </w:pPr>
      <w:r>
        <w:rPr>
          <w:sz w:val="21"/>
        </w:rPr>
        <w:t>17．如图所示，A、B、C是三个质量均为</w:t>
      </w:r>
      <w:r>
        <w:rPr>
          <w:rFonts w:ascii="Times New Roman" w:cs="Times New Roman" w:eastAsia="Times New Roman" w:hAnsi="Times New Roman"/>
          <w:i/>
          <w:sz w:val="21"/>
        </w:rPr>
        <w:t>m</w:t>
      </w:r>
      <w:r>
        <w:rPr>
          <w:sz w:val="21"/>
        </w:rPr>
        <w:t>的物块，A置于固定的水平桌面上，A与桌面间的动摩擦因数为0.5，C置于水平地面上，物块A的左端连接劲度系数为</w:t>
      </w:r>
      <w:r>
        <w:object>
          <v:shape alt="eqId6defc43285a40f7ccb74c1cc04265eba" coordsize="21600,21600" filled="f" id="_x0000_i1156" o:ole="" o:preferrelative="t" stroked="f" style="width:10.55pt;height:15.8pt" type="#_x0000_t75">
            <v:stroke joinstyle="miter"/>
            <v:imagedata o:title="eqId6defc43285a40f7ccb74c1cc04265eba" r:id="rId168"/>
            <o:lock aspectratio="t" v:ext="edit"/>
            <w10:anchorlock/>
          </v:shape>
          <o:OLEObject DrawAspect="Content" ObjectID="_1468075856" ProgID="Equation.DSMT4" ShapeID="_x0000_i1156" Type="Embed" r:id="rId304"/>
        </w:object>
      </w:r>
      <w:r>
        <w:rPr>
          <w:sz w:val="21"/>
        </w:rPr>
        <w:t>的弹簧</w:t>
      </w:r>
      <w:r>
        <w:rPr>
          <w:rFonts w:ascii="Times New Roman" w:cs="Times New Roman" w:eastAsia="Times New Roman" w:hAnsi="Times New Roman"/>
          <w:i/>
          <w:sz w:val="21"/>
        </w:rPr>
        <w:t>M</w:t>
      </w:r>
      <w:r>
        <w:rPr>
          <w:sz w:val="21"/>
        </w:rPr>
        <w:t>，</w:t>
      </w:r>
      <w:r>
        <w:object>
          <v:shape alt="eqIdf52a58fbaf4fea03567e88a9f0f6e37e" coordsize="21600,21600" filled="f" id="_x0000_i1157" o:ole="" o:preferrelative="t" stroked="f" style="width:17.55pt;height:11.45pt" type="#_x0000_t75">
            <v:stroke joinstyle="miter"/>
            <v:imagedata o:title="eqIdf52a58fbaf4fea03567e88a9f0f6e37e" r:id="rId305"/>
            <o:lock aspectratio="t" v:ext="edit"/>
            <w10:anchorlock/>
          </v:shape>
          <o:OLEObject DrawAspect="Content" ObjectID="_1468075857" ProgID="Equation.DSMT4" ShapeID="_x0000_i1157" Type="Embed" r:id="rId306"/>
        </w:object>
      </w:r>
      <w:r>
        <w:rPr>
          <w:sz w:val="21"/>
        </w:rPr>
        <w:t>间通过轻质细绳相连，连接A与滑轮的轻绳水平，连接B与滑轮的轻绳竖直，</w:t>
      </w:r>
      <w:r>
        <w:object>
          <v:shape alt="eqId0dc5c9827dfd0be5a9c85962d6ccbfb1" coordsize="21600,21600" filled="f" id="_x0000_i1158" o:ole="" o:preferrelative="t" stroked="f" style="width:17.55pt;height:12.05pt" type="#_x0000_t75">
            <v:stroke joinstyle="miter"/>
            <v:imagedata o:title="eqId0dc5c9827dfd0be5a9c85962d6ccbfb1" r:id="rId307"/>
            <o:lock aspectratio="t" v:ext="edit"/>
            <w10:anchorlock/>
          </v:shape>
          <o:OLEObject DrawAspect="Content" ObjectID="_1468075858" ProgID="Equation.DSMT4" ShapeID="_x0000_i1158" Type="Embed" r:id="rId308"/>
        </w:object>
      </w:r>
      <w:r>
        <w:rPr>
          <w:sz w:val="21"/>
        </w:rPr>
        <w:t>间通过劲度系数为</w:t>
      </w:r>
      <w:r>
        <w:object>
          <v:shape alt="eqId423b7ae39db552e60ee8b1d27312306f" coordsize="21600,21600" filled="f" id="_x0000_i1159" o:ole="" o:preferrelative="t" stroked="f" style="width:11.4pt;height:15.8pt" type="#_x0000_t75">
            <v:stroke joinstyle="miter"/>
            <v:imagedata o:title="eqId423b7ae39db552e60ee8b1d27312306f" r:id="rId170"/>
            <o:lock aspectratio="t" v:ext="edit"/>
            <w10:anchorlock/>
          </v:shape>
          <o:OLEObject DrawAspect="Content" ObjectID="_1468075859" ProgID="Equation.DSMT4" ShapeID="_x0000_i1159" Type="Embed" r:id="rId309"/>
        </w:object>
      </w:r>
      <w:r>
        <w:rPr>
          <w:sz w:val="21"/>
        </w:rPr>
        <w:t>的弹簧N相连，开始时轻绳伸直但无作用力，弹簧</w:t>
      </w:r>
      <w:r>
        <w:rPr>
          <w:rFonts w:ascii="Times New Roman" w:cs="Times New Roman" w:eastAsia="Times New Roman" w:hAnsi="Times New Roman"/>
          <w:i/>
          <w:sz w:val="21"/>
        </w:rPr>
        <w:t>M</w:t>
      </w:r>
      <w:r>
        <w:rPr>
          <w:sz w:val="21"/>
        </w:rPr>
        <w:t>恰好为原长，重力加速度大小为</w:t>
      </w:r>
      <w:r>
        <w:rPr>
          <w:rFonts w:ascii="Times New Roman" w:cs="Times New Roman" w:eastAsia="Times New Roman" w:hAnsi="Times New Roman"/>
          <w:i/>
          <w:sz w:val="21"/>
        </w:rPr>
        <w:t>g</w:t>
      </w:r>
      <w:r>
        <w:rPr>
          <w:sz w:val="21"/>
        </w:rPr>
        <w:t>。现在弹簧</w:t>
      </w:r>
      <w:r>
        <w:rPr>
          <w:rFonts w:ascii="Times New Roman" w:cs="Times New Roman" w:eastAsia="Times New Roman" w:hAnsi="Times New Roman"/>
          <w:i/>
          <w:sz w:val="21"/>
        </w:rPr>
        <w:t>M</w:t>
      </w:r>
      <w:r>
        <w:rPr>
          <w:sz w:val="21"/>
        </w:rPr>
        <w:t>的左端施加一水平向左的外力</w:t>
      </w:r>
      <w:r>
        <w:rPr>
          <w:rFonts w:ascii="Times New Roman" w:cs="Times New Roman" w:eastAsia="Times New Roman" w:hAnsi="Times New Roman"/>
          <w:i/>
          <w:sz w:val="21"/>
        </w:rPr>
        <w:t>F</w:t>
      </w:r>
      <w:r>
        <w:rPr>
          <w:sz w:val="21"/>
        </w:rPr>
        <w:t>缓慢拉动弹簧，求：</w:t>
      </w:r>
    </w:p>
    <w:p>
      <w:pPr>
        <w:shd w:color="auto" w:fill="auto" w:val="clear"/>
        <w:spacing w:line="360" w:lineRule="auto"/>
        <w:jc w:val="left"/>
        <w:textAlignment w:val="center"/>
        <w:rPr>
          <w:sz w:val="21"/>
        </w:rPr>
      </w:pPr>
      <w:r>
        <w:rPr>
          <w:sz w:val="21"/>
        </w:rPr>
        <w:t>（1）未施加外力</w:t>
      </w:r>
      <w:r>
        <w:rPr>
          <w:rFonts w:ascii="Times New Roman" w:cs="Times New Roman" w:eastAsia="Times New Roman" w:hAnsi="Times New Roman"/>
          <w:i/>
          <w:sz w:val="21"/>
        </w:rPr>
        <w:t>F</w:t>
      </w:r>
      <w:r>
        <w:rPr>
          <w:sz w:val="21"/>
        </w:rPr>
        <w:t>时，弹簧N的形变量；</w:t>
      </w:r>
    </w:p>
    <w:p>
      <w:pPr>
        <w:shd w:color="auto" w:fill="auto" w:val="clear"/>
        <w:spacing w:line="360" w:lineRule="auto"/>
        <w:jc w:val="left"/>
        <w:textAlignment w:val="center"/>
        <w:rPr>
          <w:sz w:val="21"/>
        </w:rPr>
      </w:pPr>
      <w:r>
        <w:rPr>
          <w:sz w:val="21"/>
        </w:rPr>
        <w:t>（2）当弹簧N的弹力为原来的一半且处于压缩时，弹簧</w:t>
      </w:r>
      <w:r>
        <w:rPr>
          <w:rFonts w:ascii="Times New Roman" w:cs="Times New Roman" w:eastAsia="Times New Roman" w:hAnsi="Times New Roman"/>
          <w:i/>
          <w:sz w:val="21"/>
        </w:rPr>
        <w:t>M</w:t>
      </w:r>
      <w:r>
        <w:rPr>
          <w:sz w:val="21"/>
        </w:rPr>
        <w:t>的左端移动的距离；</w:t>
      </w:r>
    </w:p>
    <w:p>
      <w:pPr>
        <w:shd w:color="auto" w:fill="auto" w:val="clear"/>
        <w:spacing w:line="360" w:lineRule="auto"/>
        <w:jc w:val="left"/>
        <w:textAlignment w:val="center"/>
        <w:rPr>
          <w:sz w:val="21"/>
        </w:rPr>
      </w:pPr>
      <w:r>
        <w:rPr>
          <w:sz w:val="21"/>
        </w:rPr>
        <w:t>（3）当弹簧N的弹力为原来的一半且处于拉伸时，弹簧</w:t>
      </w:r>
      <w:r>
        <w:rPr>
          <w:rFonts w:ascii="Times New Roman" w:cs="Times New Roman" w:eastAsia="Times New Roman" w:hAnsi="Times New Roman"/>
          <w:i/>
          <w:sz w:val="21"/>
        </w:rPr>
        <w:t>M</w:t>
      </w:r>
      <w:r>
        <w:rPr>
          <w:sz w:val="21"/>
        </w:rPr>
        <w:t>的左端移动的距离。</w:t>
      </w:r>
    </w:p>
    <w:p>
      <w:pPr>
        <w:shd w:color="auto" w:fill="auto" w:val="clear"/>
        <w:spacing w:line="360" w:lineRule="auto"/>
        <w:jc w:val="center"/>
        <w:textAlignment w:val="center"/>
        <w:rPr>
          <w:rFonts w:hint="eastAsia"/>
          <w:sz w:val="21"/>
          <w:lang w:eastAsia="zh-CN"/>
        </w:rPr>
      </w:pPr>
      <w:r>
        <w:rPr>
          <w:rFonts w:ascii="Times New Roman" w:cs="Times New Roman" w:eastAsia="Times New Roman" w:hAnsi="Times New Roman"/>
          <w:strike w:val="0"/>
          <w:kern w:val="0"/>
          <w:sz w:val="24"/>
          <w:szCs w:val="24"/>
          <w:u w:val="none"/>
        </w:rPr>
        <w:drawing>
          <wp:inline distB="0" distL="114300" distR="114300" distT="0">
            <wp:extent cx="2038350" cy="1009650"/>
            <wp:effectExtent b="6350" l="0" r="6350" t="0"/>
            <wp:docPr descr="@@@611dbaef-9aa6-47c3-982e-a6c7619bc45d"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11dbaef-9aa6-47c3-982e-a6c7619bc45d" id="71" name="图片 71"/>
                    <pic:cNvPicPr>
                      <a:picLocks noChangeAspect="1"/>
                    </pic:cNvPicPr>
                  </pic:nvPicPr>
                  <pic:blipFill>
                    <a:blip r:embed="rId310"/>
                    <a:stretch>
                      <a:fillRect/>
                    </a:stretch>
                  </pic:blipFill>
                  <pic:spPr>
                    <a:xfrm>
                      <a:off x="0" y="0"/>
                      <a:ext cx="2038350" cy="1009650"/>
                    </a:xfrm>
                    <a:prstGeom prst="rect">
                      <a:avLst/>
                    </a:prstGeom>
                  </pic:spPr>
                </pic:pic>
              </a:graphicData>
            </a:graphic>
          </wp:inline>
        </w:drawing>
      </w:r>
      <w:bookmarkStart w:id="1" w:name="_GoBack"/>
      <w:bookmarkEnd w:id="1"/>
    </w:p>
    <w:sectPr>
      <w:headerReference r:id="rId311" w:type="default"/>
      <w:footerReference r:id="rId312" w:type="default"/>
      <w:pgSz w:h="16838" w:w="11906"/>
      <w:pgMar w:bottom="1440" w:footer="992" w:gutter="0" w:header="851" w:left="1080" w:right="1080" w:top="1440"/>
      <w:pgBorders>
        <w:top w:color="auto" w:space="0" w:sz="0" w:val="none"/>
        <w:left w:color="auto" w:space="0" w:sz="0" w:val="none"/>
        <w:bottom w:color="auto" w:space="0" w:sz="0" w:val="none"/>
        <w:right w:color="auto" w:space="0" w:sz="0" w:val="none"/>
      </w:pgBorders>
      <w:cols w:num="1"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embedRegular r:id="rId1" w:subsetted="1" w:fontKey="{5F96786B-4061-45E2-B9D0-85D8A506E4F2}"/>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variable"/>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subsetted="1" w:fontKey="{73AEDDD3-DC49-42E7-AB89-64DA985AE5E0}"/>
    <w:embedBold r:id="rId3" w:subsetted="1" w:fontKey="{3D52182E-D05A-4E01-99F0-8DFC9EF18B9B}"/>
  </w:font>
  <w:font w:name="Time New Romans">
    <w:altName w:val="Times New Roman"/>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embedRegular r:id="rId4" w:subsetted="1" w:fontKey="{DED2AA4D-3209-48D2-96D8-A2B9285F601B}"/>
  </w:font>
  <w:font w:name="Segoe UI">
    <w:panose1 w:val="020B0502040204020203"/>
    <w:charset w:val="00"/>
    <w:family w:val="auto"/>
    <w:pitch w:val="default"/>
    <w:sig w:usb0="E4002EFF" w:usb1="C000E47F" w:usb2="00000009" w:usb3="00000000" w:csb0="200001FF" w:csb1="00000000"/>
  </w:font>
  <w:font w:name="等线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Times New Roman" w:hAnsi="Times New Roman" w:cs="Times New Roman"/>
      </w:rPr>
      <w:id w:val="1728636285"/>
      <w:docPartObj>
        <w:docPartGallery w:val="autotext"/>
      </w:docPartObj>
    </w:sdtPr>
    <w:sdtEndPr>
      <w:rPr>
        <w:rFonts w:ascii="Times New Roman" w:hAnsi="Times New Roman" w:cs="Times New Roman"/>
      </w:rPr>
    </w:sdtEndPr>
    <w:sdtContent>
      <w:p>
        <w:pPr>
          <w:widowControl w:val="0"/>
          <w:tabs>
            <w:tab w:val="center" w:pos="4153"/>
            <w:tab w:val="right" w:pos="8306"/>
          </w:tabs>
          <w:snapToGrid w:val="0"/>
          <w:jc w:val="center"/>
          <w:rPr>
            <w:rFonts w:ascii="Times New Roman" w:hAnsi="Times New Roman" w:cs="Times New Roman"/>
          </w:rPr>
        </w:pPr>
        <w:r>
          <w:rPr>
            <w:rFonts w:ascii="Times New Roman" w:hAnsi="Times New Roman" w:cs="Times New Roman"/>
            <w:lang w:val="zh-CN"/>
          </w:rPr>
          <w:t xml:space="preserve"> </w:t>
        </w:r>
        <w:r>
          <w:rPr>
            <w:rFonts w:ascii="Times New Roman" w:hAnsi="Times New Roman" w:cs="Times New Roman"/>
            <w:b/>
            <w:bCs/>
            <w:sz w:val="24"/>
          </w:rPr>
          <w:fldChar w:fldCharType="begin"/>
        </w:r>
        <w:r>
          <w:rPr>
            <w:rFonts w:ascii="Times New Roman" w:hAnsi="Times New Roman" w:cs="Times New Roman"/>
            <w:b/>
            <w:bCs/>
          </w:rPr>
          <w:instrText>PAGE</w:instrText>
        </w:r>
        <w:r>
          <w:rPr>
            <w:rFonts w:ascii="Times New Roman" w:hAnsi="Times New Roman" w:cs="Times New Roman"/>
            <w:b/>
            <w:bCs/>
            <w:sz w:val="24"/>
          </w:rPr>
          <w:fldChar w:fldCharType="separate"/>
        </w:r>
        <w:r>
          <w:rPr>
            <w:rFonts w:ascii="Times New Roman" w:hAnsi="Times New Roman" w:cs="Times New Roman"/>
            <w:b/>
            <w:bCs/>
            <w:lang w:val="zh-CN"/>
          </w:rPr>
          <w:t>2</w:t>
        </w:r>
        <w:r>
          <w:rPr>
            <w:rFonts w:ascii="Times New Roman" w:hAnsi="Times New Roman" w:cs="Times New Roman"/>
            <w:b/>
            <w:bCs/>
            <w:sz w:val="24"/>
          </w:rPr>
          <w:fldChar w:fldCharType="end"/>
        </w:r>
        <w:r>
          <w:rPr>
            <w:rFonts w:ascii="Times New Roman" w:hAnsi="Times New Roman" w:cs="Times New Roman"/>
            <w:lang w:val="zh-CN"/>
          </w:rPr>
          <w:t xml:space="preserve"> / </w:t>
        </w:r>
        <w:r>
          <w:rPr>
            <w:rFonts w:ascii="Times New Roman" w:hAnsi="Times New Roman" w:cs="Times New Roman"/>
            <w:b/>
            <w:bCs/>
            <w:sz w:val="24"/>
          </w:rPr>
          <w:fldChar w:fldCharType="begin"/>
        </w:r>
        <w:r>
          <w:rPr>
            <w:rFonts w:ascii="Times New Roman" w:hAnsi="Times New Roman" w:cs="Times New Roman"/>
            <w:b/>
            <w:bCs/>
          </w:rPr>
          <w:instrText>NUMPAGES</w:instrText>
        </w:r>
        <w:r>
          <w:rPr>
            <w:rFonts w:ascii="Times New Roman" w:hAnsi="Times New Roman" w:cs="Times New Roman"/>
            <w:b/>
            <w:bCs/>
            <w:sz w:val="24"/>
          </w:rPr>
          <w:fldChar w:fldCharType="separate"/>
        </w:r>
        <w:r>
          <w:rPr>
            <w:rFonts w:ascii="Times New Roman" w:hAnsi="Times New Roman" w:cs="Times New Roman"/>
            <w:b/>
            <w:bCs/>
            <w:lang w:val="zh-CN"/>
          </w:rPr>
          <w:t>2</w:t>
        </w:r>
        <w:r>
          <w:rPr>
            <w:rFonts w:ascii="Times New Roman" w:hAnsi="Times New Roman" w:cs="Times New Roman"/>
            <w:b/>
            <w:bCs/>
            <w:sz w:val="24"/>
          </w:rPr>
          <w:fldChar w:fldCharType="end"/>
        </w:r>
      </w:p>
    </w:sdtContent>
  </w:sdt>
  <w:p>
    <w:pPr>
      <w:widowControl w:val="0"/>
      <w:tabs>
        <w:tab w:val="center" w:pos="4153"/>
        <w:tab w:val="right" w:pos="8306"/>
      </w:tabs>
      <w:snapToGrid w:val="0"/>
      <w:jc w:val="center"/>
      <w:rPr>
        <w:rFonts w:ascii="Times New Roman" w:eastAsia="宋体"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4" type="#_x0000_t136" alt="学科网 zxxk.com" style="width:2.85pt;height:2.85pt;margin-top:407.9pt;margin-left:158.95pt;mso-height-relative:page;mso-position-horizontal-relative:margin;mso-position-vertical-relative:margin;mso-width-relative:page;position:absolute;rotation:315;z-index:-251658240"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学科网 zxxk.com"/>
                  <pic:cNvPicPr>
                    <a:picLocks noChangeAspect="1"/>
                  </pic:cNvPicPr>
                </pic:nvPicPr>
                <pic:blipFill>
                  <a:blip xmlns:r="http://schemas.openxmlformats.org/officeDocument/2006/relationships" r:embed="rId1"/>
                  <a:stretch>
                    <a:fillRect/>
                  </a:stretch>
                </pic:blipFill>
                <pic:spPr>
                  <a:xfrm>
                    <a:off x="0" y="0"/>
                    <a:ext cx="635" cy="635"/>
                  </a:xfrm>
                  <a:prstGeom prst="rect">
                    <a:avLst/>
                  </a:prstGeom>
                  <a:noFill/>
                  <a:ln>
                    <a:noFill/>
                  </a:ln>
                </pic:spPr>
              </pic:pic>
            </a:graphicData>
          </a:graphic>
        </wp:anchor>
      </w:drawing>
    </w:r>
    <w:r>
      <w:rPr>
        <w:rFonts w:ascii="Times New Roman" w:eastAsia="宋体" w:hAnsi="Times New Roman" w:cs="Times New Roman" w:hint="eastAsia"/>
        <w:color w:val="FFFFFF"/>
        <w:sz w:val="2"/>
        <w:szCs w:val="2"/>
      </w:rPr>
      <w:t>学科网（北京）股份有限公司</w:t>
    </w:r>
  </w:p>
  <w:p>
    <w:pPr>
      <w:widowControl w:val="0"/>
      <w:tabs>
        <w:tab w:val="center" w:pos="4153"/>
        <w:tab w:val="right" w:pos="8306"/>
      </w:tabs>
      <w:snapToGrid w:val="0"/>
      <w:jc w:val="left"/>
      <w:rPr>
        <w:rFonts w:ascii="Times New Roman" w:eastAsia="宋体" w:hAnsi="Times New Roman" w:cs="Times New Roman"/>
        <w:sz w:val="2"/>
        <w:szCs w:val="2"/>
      </w:rPr>
    </w:pPr>
    <w:r>
      <w:rPr>
        <w:color w:val="FFFFFF"/>
        <w:sz w:val="2"/>
        <w:szCs w:val="2"/>
      </w:rPr>
      <w:pict>
        <v:shape id="_x0000_s2054" o:spid="_x0000_s2055" type="#_x0000_t136" alt="学科网 zxxk.com" style="width:2.85pt;height:2.85pt;margin-top:407.9pt;margin-left:158.95pt;mso-height-relative:page;mso-position-horizontal-relative:margin;mso-position-vertical-relative:margin;mso-width-relative:page;position:absolute;rotation:315;z-index:-251656192"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6" type="#_x0000_t75" alt="学科网 zxxk.com" style="width:0.05pt;height:0.05pt;margin-top:-20.75pt;margin-left:64.05pt;mso-height-relative:page;mso-width-relative:page;position:absolute;z-index:251661312" coordsize="21600,21600" o:preferrelative="t" filled="f" stroked="f">
          <v:stroke joinstyle="miter"/>
          <v:imagedata r:id="rId2" o:title=""/>
          <o:lock v:ext="edit" aspectratio="t"/>
        </v:shape>
      </w:pict>
    </w:r>
    <w:r>
      <w:rPr>
        <w:rFonts w:ascii="Times New Roman" w:eastAsia="宋体" w:hAnsi="Times New Roman" w:cs="Times New Roman" w:hint="eastAsia"/>
        <w:color w:val="FFFFFF"/>
        <w:sz w:val="2"/>
        <w:szCs w:val="2"/>
      </w:rPr>
      <w:t>学科网（北京）股份有限公司</w:t>
    </w:r>
  </w:p>
  <w:p w:rsidR="004151FC">
    <w:pPr>
      <w:widowControl w:val="0"/>
      <w:tabs>
        <w:tab w:val="center" w:pos="4153"/>
        <w:tab w:val="right" w:pos="8306"/>
      </w:tabs>
      <w:snapToGrid w:val="0"/>
      <w:jc w:val="left"/>
      <w:rPr>
        <w:rFonts w:ascii="Times New Roman" w:eastAsia="宋体" w:hAnsi="Times New Roman" w:cs="Times New Roman"/>
        <w:sz w:val="2"/>
        <w:szCs w:val="2"/>
      </w:rPr>
    </w:pPr>
    <w:r>
      <w:rPr>
        <w:color w:val="FFFFFF"/>
        <w:sz w:val="2"/>
        <w:szCs w:val="2"/>
      </w:rPr>
      <w:pict>
        <v:shape id="PowerPlusWaterMarkObject1453549720" o:spid="_x0000_s2057"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8" type="#_x0000_t75" alt="学科网 zxxk.com" style="width:0.05pt;height:0.05pt;margin-top:-20.75pt;margin-left:64.05pt;position:absolute;z-index:251663360" filled="f" stroked="f">
          <v:imagedata r:id="rId2" r:href="rId3" o:title=""/>
          <v:path o:extrusionok="f"/>
          <o:lock v:ext="edit" aspectratio="t"/>
        </v:shape>
      </w:pict>
    </w:r>
    <w:r>
      <w:rPr>
        <w:rFonts w:ascii="Times New Roman" w:eastAsia="宋体" w:hAnsi="Times New Roman" w:cs="Times New Roman" w:hint="eastAsia"/>
        <w:color w:val="FFFFFF"/>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widowControl w:val="0"/>
      <w:pBdr>
        <w:bottom w:val="none" w:sz="0" w:space="1" w:color="auto"/>
      </w:pBdr>
      <w:snapToGrid w:val="0"/>
      <w:rPr>
        <w:rFonts w:ascii="Times New Roman" w:hAnsi="Times New Roman" w:eastAsiaTheme="minorEastAsia" w:cs="Times New Roman" w:hint="eastAsia"/>
        <w:sz w:val="2"/>
        <w:szCs w:val="2"/>
        <w:lang w:eastAsia="zh-CN"/>
      </w:rPr>
    </w:pPr>
    <w:r>
      <w:drawing>
        <wp:inline distT="0" distB="0" distL="0" distR="0">
          <wp:extent cx="6188710" cy="189865"/>
          <wp:effectExtent l="0" t="0" r="2540" b="635"/>
          <wp:docPr id="1341622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22542"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188710" cy="189865"/>
                  </a:xfrm>
                  <a:prstGeom prst="rect">
                    <a:avLst/>
                  </a:prstGeom>
                  <a:noFill/>
                  <a:ln>
                    <a:noFill/>
                  </a:ln>
                </pic:spPr>
              </pic:pic>
            </a:graphicData>
          </a:graphic>
        </wp:inline>
      </w:drawing>
    </w:r>
    <w:r>
      <w:drawing>
        <wp:anchor distT="0" distB="0" distL="114300" distR="114300" simplePos="0" relativeHeight="251658240"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3"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学科网 zxxk.com"/>
                  <pic:cNvPicPr>
                    <a:picLocks noChangeAspect="1"/>
                  </pic:cNvPicPr>
                </pic:nvPicPr>
                <pic:blipFill>
                  <a:blip xmlns:r="http://schemas.openxmlformats.org/officeDocument/2006/relationships" r:embed="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49"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pPr>
      <w:widowControl w:val="0"/>
      <w:pBdr>
        <w:bottom w:val="none" w:sz="0" w:space="1" w:color="auto"/>
      </w:pBdr>
      <w:snapToGrid w:val="0"/>
      <w:rPr>
        <w:rFonts w:ascii="Times New Roman" w:eastAsia="宋体" w:hAnsi="Times New Roman" w:cs="Times New Roman"/>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0" type="#_x0000_t75" alt="学科网 zxxk.com" style="width:0.75pt;height:0.75pt;margin-top:8.45pt;margin-left:351pt;mso-height-relative:page;mso-width-relative:page;position:absolute;z-index:251659264" coordsize="21600,21600" o:preferrelative="t" filled="f" stroked="f">
          <v:stroke joinstyle="miter"/>
          <v:imagedata r:id="rId3" o:title=""/>
          <o:lock v:ext="edit" aspectratio="t"/>
        </v:shape>
      </w:pict>
    </w:r>
    <w:r>
      <w:rPr>
        <w:rFonts w:hint="eastAsia"/>
        <w:color w:val="FFFFFF"/>
        <w:sz w:val="2"/>
        <w:szCs w:val="2"/>
      </w:rPr>
      <w:pict>
        <v:shape id="_x0000_i2051"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rsidR="004151FC">
    <w:pPr>
      <w:widowControl w:val="0"/>
      <w:pBdr>
        <w:bottom w:val="none" w:sz="0" w:space="1" w:color="auto"/>
      </w:pBdr>
      <w:tabs>
        <w:tab w:val="clear" w:pos="4153"/>
        <w:tab w:val="clear" w:pos="8306"/>
      </w:tabs>
      <w:snapToGrid w:val="0"/>
      <w:rPr>
        <w:rFonts w:ascii="Times New Roman" w:eastAsia="宋体" w:hAnsi="Times New Roman" w:cs="Times New Roman"/>
        <w:sz w:val="2"/>
        <w:szCs w:val="2"/>
      </w:rPr>
    </w:pPr>
    <w:r>
      <w:pict>
        <v:shape id="图片 4" o:spid="_x0000_s2052" type="#_x0000_t75" alt="学科网 zxxk.com" style="width:0.75pt;height:0.75pt;margin-top:8.45pt;margin-left:351pt;position:absolute;z-index:251660288" filled="f" stroked="f">
          <v:imagedata r:id="rId3" r:href="rId4" o:title=""/>
          <v:path o:extrusionok="f"/>
          <o:lock v:ext="edit" aspectratio="t"/>
        </v:shape>
      </w:pict>
    </w:r>
    <w:r>
      <w:rPr>
        <w:rFonts w:hint="eastAsia"/>
        <w:color w:val="FFFFFF"/>
        <w:sz w:val="2"/>
        <w:szCs w:val="2"/>
      </w:rPr>
      <w:pict>
        <v:shape id="_x0000_i205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aveSubsetFonts/>
  <w:mirrorMargins/>
  <w:defaultTabStop w:val="420"/>
  <w:drawingGridHorizontalSpacing w:val="105"/>
  <w:drawingGridVerticalSpacing w:val="156"/>
  <w:noPunctuationKerning/>
  <w:characterSpacingControl w:val="compressPunctuation"/>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190"/>
    <w:rsid w:val="000866EC"/>
    <w:rsid w:val="001E52CE"/>
    <w:rsid w:val="004151FC"/>
    <w:rsid w:val="00457190"/>
    <w:rsid w:val="00495092"/>
    <w:rsid w:val="005D163F"/>
    <w:rsid w:val="006A0247"/>
    <w:rsid w:val="008601B6"/>
    <w:rsid w:val="00892873"/>
    <w:rsid w:val="009B263A"/>
    <w:rsid w:val="009D1373"/>
    <w:rsid w:val="00C02FC6"/>
    <w:rsid w:val="00D625E1"/>
    <w:rsid w:val="00F40A87"/>
    <w:rsid w:val="00F907CF"/>
    <w:rsid w:val="016320EC"/>
    <w:rsid w:val="021358C1"/>
    <w:rsid w:val="034033C9"/>
    <w:rsid w:val="03BB5B88"/>
    <w:rsid w:val="04531FA4"/>
    <w:rsid w:val="04B05649"/>
    <w:rsid w:val="05526700"/>
    <w:rsid w:val="05595CE0"/>
    <w:rsid w:val="056A49B4"/>
    <w:rsid w:val="084367D4"/>
    <w:rsid w:val="08ED6E6B"/>
    <w:rsid w:val="095A1B0F"/>
    <w:rsid w:val="0AF85123"/>
    <w:rsid w:val="0B091922"/>
    <w:rsid w:val="0B3A39BE"/>
    <w:rsid w:val="0B3A3EBE"/>
    <w:rsid w:val="0B50723E"/>
    <w:rsid w:val="0CC46135"/>
    <w:rsid w:val="0DA701FE"/>
    <w:rsid w:val="0E5B10C3"/>
    <w:rsid w:val="0EF32D02"/>
    <w:rsid w:val="10374E70"/>
    <w:rsid w:val="10C60BCD"/>
    <w:rsid w:val="10F743D5"/>
    <w:rsid w:val="112D73B8"/>
    <w:rsid w:val="115E6547"/>
    <w:rsid w:val="12DF2EE4"/>
    <w:rsid w:val="16246A24"/>
    <w:rsid w:val="17400F2E"/>
    <w:rsid w:val="17817238"/>
    <w:rsid w:val="18344781"/>
    <w:rsid w:val="189D5A8C"/>
    <w:rsid w:val="19B465B5"/>
    <w:rsid w:val="1A6B5E42"/>
    <w:rsid w:val="1AA72241"/>
    <w:rsid w:val="1ACA7A02"/>
    <w:rsid w:val="1B1A1616"/>
    <w:rsid w:val="1B375D24"/>
    <w:rsid w:val="1BD6378F"/>
    <w:rsid w:val="1D8611E5"/>
    <w:rsid w:val="1E2A5713"/>
    <w:rsid w:val="1F2667DB"/>
    <w:rsid w:val="211B39F2"/>
    <w:rsid w:val="21521AC6"/>
    <w:rsid w:val="23294AEC"/>
    <w:rsid w:val="24916EC2"/>
    <w:rsid w:val="249B37C8"/>
    <w:rsid w:val="250F7D12"/>
    <w:rsid w:val="25A31DE4"/>
    <w:rsid w:val="260555BA"/>
    <w:rsid w:val="26E66850"/>
    <w:rsid w:val="28A27EE4"/>
    <w:rsid w:val="29114058"/>
    <w:rsid w:val="2983731E"/>
    <w:rsid w:val="2BFF7F4D"/>
    <w:rsid w:val="2C0518B6"/>
    <w:rsid w:val="2C6D3B9A"/>
    <w:rsid w:val="2CD158CC"/>
    <w:rsid w:val="2CE13D42"/>
    <w:rsid w:val="2D906E52"/>
    <w:rsid w:val="2FB70E57"/>
    <w:rsid w:val="2FD25142"/>
    <w:rsid w:val="300042A1"/>
    <w:rsid w:val="30201025"/>
    <w:rsid w:val="31102910"/>
    <w:rsid w:val="326C67A3"/>
    <w:rsid w:val="330129C1"/>
    <w:rsid w:val="33C749CF"/>
    <w:rsid w:val="345A08AC"/>
    <w:rsid w:val="350B0788"/>
    <w:rsid w:val="35D063F4"/>
    <w:rsid w:val="374675C3"/>
    <w:rsid w:val="375810A4"/>
    <w:rsid w:val="386E605D"/>
    <w:rsid w:val="38B44364"/>
    <w:rsid w:val="39DD23A8"/>
    <w:rsid w:val="3AC76C6D"/>
    <w:rsid w:val="3BCB2280"/>
    <w:rsid w:val="3BDE4805"/>
    <w:rsid w:val="3C017F5D"/>
    <w:rsid w:val="3CF1496F"/>
    <w:rsid w:val="3D6411B7"/>
    <w:rsid w:val="3DE76838"/>
    <w:rsid w:val="3E04352A"/>
    <w:rsid w:val="3E442382"/>
    <w:rsid w:val="3E891477"/>
    <w:rsid w:val="3E8F1850"/>
    <w:rsid w:val="3F235CF0"/>
    <w:rsid w:val="3FEA5264"/>
    <w:rsid w:val="40955117"/>
    <w:rsid w:val="40B01F51"/>
    <w:rsid w:val="41600A16"/>
    <w:rsid w:val="428453C0"/>
    <w:rsid w:val="432D71C5"/>
    <w:rsid w:val="434B1F92"/>
    <w:rsid w:val="44E16028"/>
    <w:rsid w:val="46A41C10"/>
    <w:rsid w:val="46A75BA4"/>
    <w:rsid w:val="47392CA0"/>
    <w:rsid w:val="488241D3"/>
    <w:rsid w:val="49606099"/>
    <w:rsid w:val="4D7107AC"/>
    <w:rsid w:val="4D7359D6"/>
    <w:rsid w:val="4FAD5FDA"/>
    <w:rsid w:val="504F7091"/>
    <w:rsid w:val="509D3AF7"/>
    <w:rsid w:val="50CD0D54"/>
    <w:rsid w:val="51250C6D"/>
    <w:rsid w:val="519F5DF6"/>
    <w:rsid w:val="524825F1"/>
    <w:rsid w:val="52B42D5E"/>
    <w:rsid w:val="53B06DC7"/>
    <w:rsid w:val="53CF3A9F"/>
    <w:rsid w:val="53FD5BF3"/>
    <w:rsid w:val="54280325"/>
    <w:rsid w:val="54444A33"/>
    <w:rsid w:val="545F0285"/>
    <w:rsid w:val="55980E4A"/>
    <w:rsid w:val="56593C54"/>
    <w:rsid w:val="574A2360"/>
    <w:rsid w:val="574E754C"/>
    <w:rsid w:val="57AD6D5A"/>
    <w:rsid w:val="58CC4909"/>
    <w:rsid w:val="59BE5773"/>
    <w:rsid w:val="5A160C1F"/>
    <w:rsid w:val="5A4F1721"/>
    <w:rsid w:val="5A94034A"/>
    <w:rsid w:val="5AB0494C"/>
    <w:rsid w:val="5B404D4C"/>
    <w:rsid w:val="5BAA161F"/>
    <w:rsid w:val="5D874FE7"/>
    <w:rsid w:val="5E400893"/>
    <w:rsid w:val="61954B1F"/>
    <w:rsid w:val="61F9789D"/>
    <w:rsid w:val="63860BC4"/>
    <w:rsid w:val="64300B2F"/>
    <w:rsid w:val="64FB6CCD"/>
    <w:rsid w:val="6535464F"/>
    <w:rsid w:val="65B00D44"/>
    <w:rsid w:val="6613361B"/>
    <w:rsid w:val="67334BBF"/>
    <w:rsid w:val="67452B44"/>
    <w:rsid w:val="67735824"/>
    <w:rsid w:val="69777C99"/>
    <w:rsid w:val="6A7F636D"/>
    <w:rsid w:val="6B8B16EE"/>
    <w:rsid w:val="6C2076DB"/>
    <w:rsid w:val="6CD96E1D"/>
    <w:rsid w:val="6E1D26B7"/>
    <w:rsid w:val="70096E04"/>
    <w:rsid w:val="704304C9"/>
    <w:rsid w:val="71FC5526"/>
    <w:rsid w:val="72514F81"/>
    <w:rsid w:val="74B256D1"/>
    <w:rsid w:val="76606CE2"/>
    <w:rsid w:val="769726C1"/>
    <w:rsid w:val="771D13E7"/>
    <w:rsid w:val="77880253"/>
    <w:rsid w:val="785F4311"/>
    <w:rsid w:val="78FD6CAC"/>
    <w:rsid w:val="791B1956"/>
    <w:rsid w:val="79ED7FA2"/>
    <w:rsid w:val="7A3C4666"/>
    <w:rsid w:val="7B9F686F"/>
    <w:rsid w:val="7C533A4C"/>
    <w:rsid w:val="7C6D637A"/>
    <w:rsid w:val="7D361244"/>
    <w:rsid w:val="7DD81BC4"/>
    <w:rsid w:val="7E1A21DD"/>
    <w:rsid w:val="7E437985"/>
    <w:rsid w:val="7F747270"/>
  </w:rsids>
  <w:docVars>
    <w:docVar w:name="commondata" w:val="eyJoZGlkIjoiNWNiNmM0NzY4N2E5NjQ5MWYzMTE2MzA5MTBkZmVmMDYifQ=="/>
    <w:docVar w:name="KSO_WPS_MARK_KEY" w:val="3eed0eff-b7ba-4471-b103-4960103cb217"/>
  </w:docVars>
  <m:mathPr>
    <m:mathFont m:val="Cambria Math"/>
    <m:smallFrac/>
    <m:lMargin m:val="1440"/>
    <m:rMargin m:val="1440"/>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1"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semiHidden="0" w:unhideWhenUsed="0" w:qFormat="1"/>
    <w:lsdException w:name="toc 6" w:uiPriority="39"/>
    <w:lsdException w:name="toc 7" w:uiPriority="39"/>
    <w:lsdException w:name="toc 8" w:uiPriority="39"/>
    <w:lsdException w:name="toc 9" w:uiPriority="39"/>
    <w:lsdException w:name="Normal Indent"/>
    <w:lsdException w:name="footnote text" w:semiHidden="0" w:uiPriority="0" w:unhideWhenUsed="0" w:qFormat="1"/>
    <w:lsdException w:name="annotation text" w:semiHidden="0" w:uiPriority="0" w:unhideWhenUsed="0" w:qFormat="1"/>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semiHidden="0" w:uiPriority="0" w:unhideWhenUsed="0" w:qFormat="1"/>
    <w:lsdException w:name="annotation reference" w:semiHidden="0" w:uiPriority="0" w:unhideWhenUsed="0" w:qFormat="1"/>
    <w:lsdException w:name="line number"/>
    <w:lsdException w:name="page number" w:semiHidden="0" w:uiPriority="0" w:unhideWhenUsed="0" w:qFormat="1"/>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0" w:unhideWhenUsed="0" w:qFormat="1"/>
    <w:lsdException w:name="Body Text Indent" w:semiHidden="0" w:qFormat="1"/>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unhideWhenUsed="0" w:qFormat="1"/>
    <w:lsdException w:name="FollowedHyperlink" w:semiHidden="0" w:uiPriority="0" w:qFormat="1"/>
    <w:lsdException w:name="Strong" w:semiHidden="0" w:uiPriority="22" w:unhideWhenUsed="0" w:qFormat="1"/>
    <w:lsdException w:name="Emphasis" w:semiHidden="0" w:uiPriority="0" w:unhideWhenUsed="0" w:qFormat="1"/>
    <w:lsdException w:name="Document Map"/>
    <w:lsdException w:name="Plain Text" w:semiHidden="0" w:unhideWhenUsed="0" w:qFormat="1"/>
    <w:lsdException w:name="E-mail Signature"/>
    <w:lsdException w:name="Normal (Web)" w:semiHidden="0" w:qFormat="1"/>
    <w:lsdException w:name="HTML Acronym" w:semiHidden="0" w:uiPriority="0" w:qFormat="1"/>
    <w:lsdException w:name="HTML Address"/>
    <w:lsdException w:name="HTML Cite" w:semiHidden="0" w:uiPriority="0" w:qFormat="1"/>
    <w:lsdException w:name="HTML Code" w:semiHidden="0" w:uiPriority="0" w:qFormat="1"/>
    <w:lsdException w:name="HTML Definition" w:semiHidden="0" w:uiPriority="0" w:qFormat="1"/>
    <w:lsdException w:name="HTML Keyboard"/>
    <w:lsdException w:name="HTML Preformatted" w:semiHidden="0" w:uiPriority="0" w:qFormat="1"/>
    <w:lsdException w:name="HTML Sample"/>
    <w:lsdException w:name="HTML Typewriter"/>
    <w:lsdException w:name="HTML Variable" w:semiHidden="0" w:uiPriority="0" w:qFormat="1"/>
    <w:lsdException w:name="Normal Table" w:qFormat="1"/>
    <w:lsdException w:name="annotation subject" w:semiHidden="0" w:uiPriority="0" w:unhideWhenUsed="0"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semiHidden="0" w:qFormat="1"/>
    <w:lsdException w:name="Table Grid" w:semiHidden="0" w:qFormat="1"/>
    <w:lsdException w:name="Table Theme"/>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BodyText"/>
    <w:uiPriority w:val="1"/>
    <w:qFormat/>
    <w:pPr>
      <w:jc w:val="both"/>
    </w:pPr>
    <w:rPr>
      <w:rFonts w:asciiTheme="minorHAnsi" w:eastAsiaTheme="minorEastAsia" w:hAnsiTheme="minorHAnsi" w:cstheme="minorBidi"/>
      <w:sz w:val="21"/>
      <w:szCs w:val="21"/>
      <w:lang w:val="en-US" w:eastAsia="zh-CN" w:bidi="ar-SA"/>
    </w:rPr>
  </w:style>
  <w:style w:type="paragraph" w:styleId="Heading1">
    <w:name w:val="heading 1"/>
    <w:basedOn w:val="Normal"/>
    <w:next w:val="Normal"/>
    <w:link w:val="1Char"/>
    <w:qFormat/>
    <w:pPr>
      <w:keepNext/>
      <w:keepLines/>
      <w:widowControl w:val="0"/>
      <w:spacing w:before="340" w:after="330" w:line="578" w:lineRule="auto"/>
      <w:outlineLvl w:val="0"/>
    </w:pPr>
    <w:rPr>
      <w:rFonts w:ascii="Calibri" w:eastAsia="宋体" w:hAnsi="Calibri" w:cs="Times New Roman"/>
      <w:b/>
      <w:bCs/>
      <w:kern w:val="44"/>
      <w:sz w:val="44"/>
      <w:szCs w:val="44"/>
    </w:rPr>
  </w:style>
  <w:style w:type="paragraph" w:styleId="Heading2">
    <w:name w:val="heading 2"/>
    <w:basedOn w:val="Normal"/>
    <w:next w:val="Normal"/>
    <w:link w:val="2Char"/>
    <w:uiPriority w:val="9"/>
    <w:qFormat/>
    <w:pPr>
      <w:spacing w:before="100" w:beforeAutospacing="1" w:after="100" w:afterAutospacing="1"/>
      <w:jc w:val="left"/>
      <w:outlineLvl w:val="1"/>
    </w:pPr>
    <w:rPr>
      <w:rFonts w:ascii="宋体" w:eastAsia="宋体" w:hAnsi="宋体" w:cs="Times New Roman"/>
      <w:b/>
      <w:bCs/>
      <w:sz w:val="36"/>
      <w:szCs w:val="36"/>
    </w:rPr>
  </w:style>
  <w:style w:type="paragraph" w:styleId="Heading3">
    <w:name w:val="heading 3"/>
    <w:basedOn w:val="Normal"/>
    <w:next w:val="Normal"/>
    <w:uiPriority w:val="9"/>
    <w:semiHidden/>
    <w:unhideWhenUsed/>
    <w:qFormat/>
    <w:pPr>
      <w:spacing w:before="0" w:beforeAutospacing="1" w:after="0" w:afterAutospacing="1"/>
      <w:jc w:val="left"/>
      <w:outlineLvl w:val="2"/>
    </w:pPr>
    <w:rPr>
      <w:rFonts w:ascii="宋体" w:eastAsia="宋体" w:hAnsi="宋体" w:cs="宋体" w:hint="eastAsia"/>
      <w:b/>
      <w:bCs/>
      <w:kern w:val="0"/>
      <w:sz w:val="27"/>
      <w:szCs w:val="27"/>
      <w:lang w:val="en-US" w:eastAsia="zh-CN" w:bidi="ar"/>
    </w:rPr>
  </w:style>
  <w:style w:type="paragraph" w:styleId="Heading4">
    <w:name w:val="heading 4"/>
    <w:basedOn w:val="Normal"/>
    <w:next w:val="Normal"/>
    <w:uiPriority w:val="9"/>
    <w:semiHidden/>
    <w:unhideWhenUsed/>
    <w:qFormat/>
    <w:pPr>
      <w:spacing w:before="0" w:beforeAutospacing="1" w:after="0" w:afterAutospacing="1"/>
      <w:jc w:val="left"/>
      <w:outlineLvl w:val="3"/>
    </w:pPr>
    <w:rPr>
      <w:rFonts w:ascii="宋体" w:eastAsia="宋体" w:hAnsi="宋体" w:cs="宋体" w:hint="eastAsia"/>
      <w:b/>
      <w:bCs/>
      <w:kern w:val="0"/>
      <w:sz w:val="24"/>
      <w:szCs w:val="24"/>
      <w:lang w:val="en-US" w:eastAsia="zh-CN" w:bidi="ar"/>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link w:val="Char4"/>
    <w:qFormat/>
    <w:pPr>
      <w:widowControl w:val="0"/>
      <w:shd w:val="clear" w:color="auto" w:fill="FFFFFF"/>
      <w:spacing w:line="405" w:lineRule="exact"/>
      <w:jc w:val="distribute"/>
    </w:pPr>
    <w:rPr>
      <w:rFonts w:ascii="宋体"/>
      <w:sz w:val="18"/>
      <w:szCs w:val="18"/>
    </w:rPr>
  </w:style>
  <w:style w:type="paragraph" w:styleId="CommentText">
    <w:name w:val="annotation text"/>
    <w:basedOn w:val="Normal"/>
    <w:link w:val="Char5"/>
    <w:qFormat/>
    <w:pPr>
      <w:widowControl w:val="0"/>
      <w:jc w:val="left"/>
    </w:pPr>
    <w:rPr>
      <w:kern w:val="2"/>
      <w:szCs w:val="24"/>
    </w:rPr>
  </w:style>
  <w:style w:type="paragraph" w:styleId="BodyTextIndent">
    <w:name w:val="Body Text Indent"/>
    <w:basedOn w:val="Normal"/>
    <w:link w:val="Char3"/>
    <w:uiPriority w:val="99"/>
    <w:unhideWhenUsed/>
    <w:qFormat/>
    <w:pPr>
      <w:widowControl w:val="0"/>
      <w:ind w:firstLine="210" w:firstLineChars="100"/>
    </w:pPr>
    <w:rPr>
      <w:rFonts w:ascii="Calibri" w:hAnsi="Calibri"/>
      <w:color w:val="333333"/>
      <w:kern w:val="2"/>
    </w:rPr>
  </w:style>
  <w:style w:type="paragraph" w:styleId="TOC5">
    <w:name w:val="toc 5"/>
    <w:basedOn w:val="Normal"/>
    <w:next w:val="Normal"/>
    <w:uiPriority w:val="99"/>
    <w:qFormat/>
    <w:pPr>
      <w:wordWrap w:val="0"/>
      <w:ind w:left="1275"/>
    </w:pPr>
    <w:rPr>
      <w:rFonts w:ascii="宋体"/>
      <w:kern w:val="0"/>
      <w:sz w:val="20"/>
      <w:szCs w:val="20"/>
    </w:rPr>
  </w:style>
  <w:style w:type="paragraph" w:styleId="PlainText">
    <w:name w:val="Plain Text"/>
    <w:basedOn w:val="Normal"/>
    <w:link w:val="Char11"/>
    <w:uiPriority w:val="99"/>
    <w:qFormat/>
    <w:pPr>
      <w:widowControl w:val="0"/>
    </w:pPr>
    <w:rPr>
      <w:rFonts w:ascii="宋体" w:hAnsi="Courier New" w:cs="Courier New"/>
      <w:kern w:val="2"/>
    </w:rPr>
  </w:style>
  <w:style w:type="paragraph" w:styleId="BalloonText">
    <w:name w:val="Balloon Text"/>
    <w:basedOn w:val="Normal"/>
    <w:link w:val="Char1"/>
    <w:uiPriority w:val="99"/>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000000"/>
      </w:pBdr>
      <w:tabs>
        <w:tab w:val="center" w:pos="4153"/>
        <w:tab w:val="right" w:pos="8306"/>
      </w:tabs>
      <w:snapToGrid w:val="0"/>
      <w:jc w:val="center"/>
    </w:pPr>
    <w:rPr>
      <w:sz w:val="18"/>
      <w:szCs w:val="18"/>
    </w:rPr>
  </w:style>
  <w:style w:type="paragraph" w:styleId="FootnoteText">
    <w:name w:val="footnote text"/>
    <w:basedOn w:val="Normal"/>
    <w:link w:val="Char6"/>
    <w:qFormat/>
    <w:pPr>
      <w:widowControl w:val="0"/>
      <w:snapToGrid w:val="0"/>
      <w:jc w:val="left"/>
    </w:pPr>
    <w:rPr>
      <w:rFonts w:ascii="Calibri" w:hAnsi="Calibri"/>
      <w:kern w:val="2"/>
      <w:sz w:val="18"/>
      <w:szCs w:val="18"/>
    </w:rPr>
  </w:style>
  <w:style w:type="paragraph" w:styleId="HTMLPreformatted">
    <w:name w:val="HTML Preformatted"/>
    <w:basedOn w:val="Normal"/>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NormalWeb">
    <w:name w:val="Normal (Web)"/>
    <w:basedOn w:val="Normal"/>
    <w:link w:val="Char7"/>
    <w:uiPriority w:val="99"/>
    <w:unhideWhenUsed/>
    <w:qFormat/>
    <w:pPr>
      <w:widowControl w:val="0"/>
      <w:jc w:val="left"/>
    </w:pPr>
    <w:rPr>
      <w:rFonts w:ascii="Calibri" w:hAnsi="Calibri"/>
      <w:sz w:val="24"/>
      <w:szCs w:val="22"/>
    </w:rPr>
  </w:style>
  <w:style w:type="paragraph" w:styleId="CommentSubject">
    <w:name w:val="annotation subject"/>
    <w:basedOn w:val="CommentText"/>
    <w:next w:val="CommentText"/>
    <w:link w:val="Char8"/>
    <w:qFormat/>
    <w:rPr>
      <w:b/>
      <w:bCs/>
      <w:szCs w:val="22"/>
    </w:rPr>
  </w:style>
  <w:style w:type="table" w:styleId="TableGrid">
    <w:name w:val="Table Grid"/>
    <w:basedOn w:val="TableNormal"/>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ascii="Times New Roman" w:hint="default"/>
    </w:rPr>
  </w:style>
  <w:style w:type="character" w:styleId="FollowedHyperlink">
    <w:name w:val="FollowedHyperlink"/>
    <w:unhideWhenUsed/>
    <w:qFormat/>
    <w:rPr>
      <w:color w:val="800080"/>
      <w:u w:val="single"/>
    </w:rPr>
  </w:style>
  <w:style w:type="character" w:styleId="Emphasis">
    <w:name w:val="Emphasis"/>
    <w:qFormat/>
  </w:style>
  <w:style w:type="character" w:styleId="HTMLDefinition">
    <w:name w:val="HTML Definition"/>
    <w:unhideWhenUsed/>
    <w:qFormat/>
  </w:style>
  <w:style w:type="character" w:styleId="HTMLAcronym">
    <w:name w:val="HTML Acronym"/>
    <w:unhideWhenUsed/>
    <w:qFormat/>
  </w:style>
  <w:style w:type="character" w:styleId="HTMLVariable">
    <w:name w:val="HTML Variable"/>
    <w:unhideWhenUsed/>
    <w:qFormat/>
  </w:style>
  <w:style w:type="character" w:styleId="Hyperlink">
    <w:name w:val="Hyperlink"/>
    <w:uiPriority w:val="99"/>
    <w:qFormat/>
    <w:rPr>
      <w:color w:val="0000FF"/>
      <w:u w:val="single"/>
    </w:rPr>
  </w:style>
  <w:style w:type="character" w:styleId="HTMLCode">
    <w:name w:val="HTML Code"/>
    <w:unhideWhenUsed/>
    <w:qFormat/>
    <w:rPr>
      <w:rFonts w:ascii="Courier New" w:hAnsi="Courier New"/>
      <w:sz w:val="20"/>
    </w:rPr>
  </w:style>
  <w:style w:type="character" w:styleId="CommentReference">
    <w:name w:val="annotation reference"/>
    <w:qFormat/>
    <w:rPr>
      <w:sz w:val="21"/>
      <w:szCs w:val="21"/>
    </w:rPr>
  </w:style>
  <w:style w:type="character" w:styleId="HTMLCite">
    <w:name w:val="HTML Cite"/>
    <w:unhideWhenUsed/>
    <w:qFormat/>
  </w:style>
  <w:style w:type="character" w:styleId="FootnoteReference">
    <w:name w:val="footnote reference"/>
    <w:qFormat/>
    <w:rPr>
      <w:vertAlign w:val="superscript"/>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paragraph" w:customStyle="1" w:styleId="Normal1">
    <w:name w:val="Normal_1"/>
    <w:qFormat/>
    <w:pPr>
      <w:widowControl w:val="0"/>
      <w:jc w:val="both"/>
    </w:pPr>
    <w:rPr>
      <w:rFonts w:ascii="Time New Romans" w:eastAsia="宋体" w:hAnsi="Time New Romans" w:cs="宋体"/>
      <w:kern w:val="2"/>
      <w:sz w:val="21"/>
      <w:szCs w:val="22"/>
      <w:lang w:val="en-US" w:eastAsia="zh-CN" w:bidi="ar-SA"/>
    </w:rPr>
  </w:style>
  <w:style w:type="character" w:customStyle="1" w:styleId="1Char">
    <w:name w:val="标题 1 Char"/>
    <w:basedOn w:val="DefaultParagraphFont"/>
    <w:link w:val="Heading1"/>
    <w:qFormat/>
    <w:rPr>
      <w:rFonts w:ascii="Calibri" w:eastAsia="宋体" w:hAnsi="Calibri" w:cs="Times New Roman"/>
      <w:b/>
      <w:bCs/>
      <w:kern w:val="44"/>
      <w:sz w:val="44"/>
      <w:szCs w:val="44"/>
    </w:rPr>
  </w:style>
  <w:style w:type="character" w:customStyle="1" w:styleId="2Char">
    <w:name w:val="标题 2 Char"/>
    <w:basedOn w:val="DefaultParagraphFont"/>
    <w:link w:val="Heading2"/>
    <w:uiPriority w:val="9"/>
    <w:qFormat/>
    <w:rPr>
      <w:rFonts w:ascii="宋体" w:eastAsia="宋体" w:hAnsi="宋体" w:cs="Times New Roman"/>
      <w:b/>
      <w:bCs/>
      <w:sz w:val="36"/>
      <w:szCs w:val="36"/>
    </w:rPr>
  </w:style>
  <w:style w:type="character" w:customStyle="1" w:styleId="Char1">
    <w:name w:val="批注框文本 Char"/>
    <w:basedOn w:val="DefaultParagraphFont"/>
    <w:link w:val="BalloonText"/>
    <w:uiPriority w:val="99"/>
    <w:qFormat/>
    <w:rPr>
      <w:sz w:val="18"/>
      <w:szCs w:val="18"/>
    </w:rPr>
  </w:style>
  <w:style w:type="character" w:customStyle="1" w:styleId="oblogtext">
    <w:name w:val="oblog_text"/>
    <w:qFormat/>
  </w:style>
  <w:style w:type="character" w:customStyle="1" w:styleId="1">
    <w:name w:val="页码1"/>
    <w:qFormat/>
  </w:style>
  <w:style w:type="character" w:customStyle="1" w:styleId="Char2">
    <w:name w:val="纯文本 Char"/>
    <w:uiPriority w:val="99"/>
    <w:qFormat/>
    <w:rPr>
      <w:rFonts w:ascii="宋体" w:hAnsi="Courier New" w:cs="Courier New"/>
      <w:kern w:val="2"/>
      <w:sz w:val="21"/>
      <w:szCs w:val="21"/>
    </w:rPr>
  </w:style>
  <w:style w:type="character" w:customStyle="1" w:styleId="BodyTextChar">
    <w:name w:val="Body Text Char"/>
    <w:qFormat/>
    <w:locked/>
    <w:rPr>
      <w:rFonts w:ascii="宋体" w:eastAsia="宋体"/>
      <w:sz w:val="18"/>
      <w:szCs w:val="18"/>
      <w:lang w:val="en-US" w:eastAsia="zh-CN" w:bidi="ar-SA"/>
    </w:rPr>
  </w:style>
  <w:style w:type="character" w:customStyle="1" w:styleId="Char3">
    <w:name w:val="正文文本缩进 Char"/>
    <w:link w:val="BodyTextIndent"/>
    <w:uiPriority w:val="99"/>
    <w:qFormat/>
    <w:rPr>
      <w:rFonts w:ascii="Calibri" w:hAnsi="Calibri"/>
      <w:color w:val="333333"/>
      <w:kern w:val="2"/>
      <w:sz w:val="21"/>
      <w:szCs w:val="21"/>
    </w:rPr>
  </w:style>
  <w:style w:type="character" w:customStyle="1" w:styleId="10">
    <w:name w:val="正文文本缩进 字符1"/>
    <w:basedOn w:val="DefaultParagraphFont"/>
    <w:uiPriority w:val="99"/>
    <w:semiHidden/>
    <w:qFormat/>
    <w:rPr>
      <w:sz w:val="21"/>
      <w:szCs w:val="21"/>
    </w:rPr>
  </w:style>
  <w:style w:type="character" w:customStyle="1" w:styleId="name">
    <w:name w:val="name"/>
    <w:qFormat/>
    <w:rPr>
      <w:color w:val="9F9F9F"/>
    </w:rPr>
  </w:style>
  <w:style w:type="character" w:customStyle="1" w:styleId="share-text">
    <w:name w:val="share-text"/>
    <w:qFormat/>
  </w:style>
  <w:style w:type="character" w:customStyle="1" w:styleId="TimesNewRoman">
    <w:name w:val="正文文本 + Times New Roman"/>
    <w:qFormat/>
    <w:rPr>
      <w:rFonts w:ascii="Times New Roman" w:eastAsia="宋体" w:hAnsi="Times New Roman"/>
      <w:sz w:val="18"/>
      <w:szCs w:val="18"/>
      <w:u w:val="none"/>
      <w:lang w:val="en-US" w:eastAsia="en-US" w:bidi="ar-SA"/>
    </w:rPr>
  </w:style>
  <w:style w:type="character" w:customStyle="1" w:styleId="apple-style-span">
    <w:name w:val="apple-style-span"/>
    <w:qFormat/>
  </w:style>
  <w:style w:type="character" w:customStyle="1" w:styleId="CharChar2">
    <w:name w:val="Char Char2"/>
    <w:qFormat/>
    <w:rPr>
      <w:rFonts w:ascii="宋体" w:eastAsia="宋体" w:hAnsi="Courier New" w:cs="Courier New"/>
      <w:kern w:val="2"/>
      <w:sz w:val="21"/>
      <w:szCs w:val="21"/>
      <w:lang w:val="en-US" w:eastAsia="zh-CN" w:bidi="ar-SA"/>
    </w:rPr>
  </w:style>
  <w:style w:type="character" w:customStyle="1" w:styleId="Char4">
    <w:name w:val="正文文本 Char"/>
    <w:link w:val="BodyText"/>
    <w:qFormat/>
    <w:rPr>
      <w:rFonts w:ascii="宋体"/>
      <w:sz w:val="18"/>
      <w:szCs w:val="18"/>
      <w:shd w:val="clear" w:color="auto" w:fill="FFFFFF"/>
    </w:rPr>
  </w:style>
  <w:style w:type="character" w:customStyle="1" w:styleId="11">
    <w:name w:val="正文文本 字符1"/>
    <w:basedOn w:val="DefaultParagraphFont"/>
    <w:uiPriority w:val="99"/>
    <w:semiHidden/>
    <w:qFormat/>
    <w:rPr>
      <w:sz w:val="21"/>
      <w:szCs w:val="21"/>
    </w:rPr>
  </w:style>
  <w:style w:type="character" w:customStyle="1" w:styleId="Char5">
    <w:name w:val="批注文字 Char"/>
    <w:link w:val="CommentText"/>
    <w:qFormat/>
    <w:rPr>
      <w:kern w:val="2"/>
      <w:sz w:val="21"/>
      <w:szCs w:val="24"/>
    </w:rPr>
  </w:style>
  <w:style w:type="character" w:customStyle="1" w:styleId="12">
    <w:name w:val="批注文字 字符1"/>
    <w:basedOn w:val="DefaultParagraphFont"/>
    <w:uiPriority w:val="99"/>
    <w:semiHidden/>
    <w:qFormat/>
    <w:rPr>
      <w:sz w:val="21"/>
      <w:szCs w:val="21"/>
    </w:rPr>
  </w:style>
  <w:style w:type="character" w:customStyle="1" w:styleId="apple-converted-space">
    <w:name w:val="apple-converted-space"/>
    <w:qFormat/>
  </w:style>
  <w:style w:type="character" w:customStyle="1" w:styleId="bsx-label">
    <w:name w:val="bsx-label"/>
    <w:qFormat/>
    <w:rPr>
      <w:color w:val="999999"/>
    </w:rPr>
  </w:style>
  <w:style w:type="character" w:customStyle="1" w:styleId="25">
    <w:name w:val="正文文本 (25)_"/>
    <w:link w:val="250"/>
    <w:qFormat/>
    <w:locked/>
    <w:rPr>
      <w:rFonts w:ascii="宋体" w:hAnsi="宋体"/>
      <w:sz w:val="13"/>
      <w:szCs w:val="13"/>
      <w:shd w:val="clear" w:color="auto" w:fill="FFFFFF"/>
    </w:rPr>
  </w:style>
  <w:style w:type="paragraph" w:customStyle="1" w:styleId="250">
    <w:name w:val="正文文本 (25)"/>
    <w:basedOn w:val="Normal"/>
    <w:link w:val="25"/>
    <w:qFormat/>
    <w:pPr>
      <w:widowControl w:val="0"/>
      <w:shd w:val="clear" w:color="auto" w:fill="FFFFFF"/>
      <w:spacing w:line="197" w:lineRule="exact"/>
      <w:jc w:val="left"/>
    </w:pPr>
    <w:rPr>
      <w:rFonts w:ascii="宋体" w:hAnsi="宋体"/>
      <w:sz w:val="13"/>
      <w:szCs w:val="13"/>
      <w:shd w:val="clear" w:color="auto" w:fill="FFFFFF"/>
    </w:rPr>
  </w:style>
  <w:style w:type="character" w:customStyle="1" w:styleId="Char6">
    <w:name w:val="脚注文本 Char"/>
    <w:link w:val="FootnoteText"/>
    <w:qFormat/>
    <w:rPr>
      <w:rFonts w:ascii="Calibri" w:hAnsi="Calibri"/>
      <w:kern w:val="2"/>
      <w:sz w:val="18"/>
      <w:szCs w:val="18"/>
    </w:rPr>
  </w:style>
  <w:style w:type="character" w:customStyle="1" w:styleId="13">
    <w:name w:val="脚注文本 字符1"/>
    <w:basedOn w:val="DefaultParagraphFont"/>
    <w:uiPriority w:val="99"/>
    <w:semiHidden/>
    <w:qFormat/>
    <w:rPr>
      <w:sz w:val="18"/>
      <w:szCs w:val="18"/>
    </w:rPr>
  </w:style>
  <w:style w:type="character" w:customStyle="1" w:styleId="27">
    <w:name w:val="正文文本 (27) + 宋体"/>
    <w:qFormat/>
    <w:rPr>
      <w:rFonts w:ascii="宋体" w:eastAsia="宋体" w:hAnsi="宋体" w:cs="宋体"/>
      <w:b/>
      <w:bCs/>
      <w:sz w:val="22"/>
      <w:szCs w:val="22"/>
      <w:shd w:val="clear" w:color="auto" w:fill="FFFFFF"/>
    </w:rPr>
  </w:style>
  <w:style w:type="character" w:customStyle="1" w:styleId="Char7">
    <w:name w:val="普通(网站) Char"/>
    <w:link w:val="NormalWeb"/>
    <w:uiPriority w:val="99"/>
    <w:qFormat/>
    <w:rPr>
      <w:rFonts w:ascii="Calibri" w:hAnsi="Calibri"/>
      <w:sz w:val="24"/>
      <w:szCs w:val="22"/>
    </w:rPr>
  </w:style>
  <w:style w:type="character" w:customStyle="1" w:styleId="l">
    <w:name w:val="l"/>
    <w:qFormat/>
  </w:style>
  <w:style w:type="character" w:customStyle="1" w:styleId="Char8">
    <w:name w:val="批注主题 Char"/>
    <w:link w:val="CommentSubject"/>
    <w:qFormat/>
    <w:rPr>
      <w:b/>
      <w:bCs/>
      <w:kern w:val="2"/>
      <w:sz w:val="21"/>
      <w:szCs w:val="22"/>
    </w:rPr>
  </w:style>
  <w:style w:type="character" w:customStyle="1" w:styleId="14">
    <w:name w:val="批注主题 字符1"/>
    <w:basedOn w:val="12"/>
    <w:uiPriority w:val="99"/>
    <w:semiHidden/>
    <w:qFormat/>
    <w:rPr>
      <w:b/>
      <w:bCs/>
      <w:sz w:val="21"/>
      <w:szCs w:val="21"/>
    </w:rPr>
  </w:style>
  <w:style w:type="character" w:customStyle="1" w:styleId="subtitles0">
    <w:name w:val="sub_title s0"/>
    <w:basedOn w:val="DefaultParagraphFont"/>
    <w:qFormat/>
  </w:style>
  <w:style w:type="character" w:customStyle="1" w:styleId="mathzyb1">
    <w:name w:val="mathzyb1"/>
    <w:qFormat/>
    <w:rPr>
      <w:spacing w:val="15"/>
      <w:sz w:val="23"/>
      <w:szCs w:val="23"/>
    </w:rPr>
  </w:style>
  <w:style w:type="character" w:customStyle="1" w:styleId="ask-title2">
    <w:name w:val="ask-title2"/>
    <w:qFormat/>
  </w:style>
  <w:style w:type="character" w:customStyle="1" w:styleId="bsx-text">
    <w:name w:val="bsx-text"/>
    <w:qFormat/>
  </w:style>
  <w:style w:type="character" w:customStyle="1" w:styleId="Char9">
    <w:name w:val="无间隔 Char"/>
    <w:link w:val="NoSpacing"/>
    <w:uiPriority w:val="1"/>
    <w:qFormat/>
    <w:rPr>
      <w:rFonts w:ascii="Calibri" w:hAnsi="Calibri"/>
      <w:kern w:val="2"/>
      <w:sz w:val="21"/>
      <w:szCs w:val="22"/>
    </w:rPr>
  </w:style>
  <w:style w:type="paragraph" w:styleId="NoSpacing">
    <w:name w:val="No Spacing"/>
    <w:link w:val="Char9"/>
    <w:uiPriority w:val="1"/>
    <w:qFormat/>
    <w:pPr>
      <w:widowControl w:val="0"/>
      <w:jc w:val="both"/>
    </w:pPr>
    <w:rPr>
      <w:rFonts w:ascii="Calibri" w:hAnsi="Calibri" w:eastAsiaTheme="minorEastAsia" w:cstheme="minorBidi"/>
      <w:kern w:val="2"/>
      <w:sz w:val="21"/>
      <w:szCs w:val="22"/>
      <w:lang w:val="en-US" w:eastAsia="zh-CN" w:bidi="ar-SA"/>
    </w:rPr>
  </w:style>
  <w:style w:type="character" w:customStyle="1" w:styleId="1Char0">
    <w:name w:val="宋体1 Char"/>
    <w:link w:val="15"/>
    <w:qFormat/>
    <w:rPr>
      <w:kern w:val="2"/>
      <w:sz w:val="21"/>
      <w:szCs w:val="22"/>
    </w:rPr>
  </w:style>
  <w:style w:type="paragraph" w:customStyle="1" w:styleId="15">
    <w:name w:val="宋体1"/>
    <w:basedOn w:val="Normal"/>
    <w:link w:val="1Char0"/>
    <w:qFormat/>
    <w:pPr>
      <w:widowControl w:val="0"/>
      <w:spacing w:line="360" w:lineRule="auto"/>
      <w:jc w:val="left"/>
    </w:pPr>
    <w:rPr>
      <w:kern w:val="2"/>
      <w:szCs w:val="22"/>
    </w:rPr>
  </w:style>
  <w:style w:type="character" w:customStyle="1" w:styleId="Char10">
    <w:name w:val="正文文本 Char1"/>
    <w:qFormat/>
    <w:rPr>
      <w:kern w:val="2"/>
      <w:sz w:val="21"/>
      <w:szCs w:val="22"/>
    </w:rPr>
  </w:style>
  <w:style w:type="character" w:customStyle="1" w:styleId="Char11">
    <w:name w:val="纯文本 Char1"/>
    <w:link w:val="PlainText"/>
    <w:uiPriority w:val="99"/>
    <w:qFormat/>
    <w:locked/>
    <w:rPr>
      <w:rFonts w:ascii="宋体" w:hAnsi="Courier New" w:cs="Courier New"/>
      <w:kern w:val="2"/>
      <w:sz w:val="21"/>
      <w:szCs w:val="21"/>
    </w:rPr>
  </w:style>
  <w:style w:type="character" w:customStyle="1" w:styleId="16">
    <w:name w:val="纯文本 字符1"/>
    <w:basedOn w:val="DefaultParagraphFont"/>
    <w:uiPriority w:val="99"/>
    <w:semiHidden/>
    <w:qFormat/>
    <w:rPr>
      <w:rFonts w:hAnsi="Courier New" w:asciiTheme="minorEastAsia" w:cs="Courier New"/>
      <w:sz w:val="21"/>
      <w:szCs w:val="21"/>
    </w:rPr>
  </w:style>
  <w:style w:type="character" w:customStyle="1" w:styleId="reviewcount">
    <w:name w:val="review_count"/>
    <w:qFormat/>
  </w:style>
  <w:style w:type="character" w:customStyle="1" w:styleId="Bodytext2">
    <w:name w:val="Body text|2_"/>
    <w:link w:val="Bodytext211"/>
    <w:qFormat/>
    <w:rPr>
      <w:rFonts w:eastAsia="Times New Roman"/>
      <w:color w:val="000000"/>
      <w:sz w:val="17"/>
      <w:szCs w:val="17"/>
      <w:shd w:val="clear" w:color="auto" w:fill="FFFFFF"/>
      <w:lang w:eastAsia="en-US" w:bidi="en-US"/>
    </w:rPr>
  </w:style>
  <w:style w:type="paragraph" w:customStyle="1" w:styleId="Bodytext211">
    <w:name w:val="Body text|211"/>
    <w:basedOn w:val="Normal"/>
    <w:link w:val="Bodytext2"/>
    <w:qFormat/>
    <w:pPr>
      <w:widowControl w:val="0"/>
      <w:shd w:val="clear" w:color="auto" w:fill="FFFFFF"/>
      <w:spacing w:line="325" w:lineRule="exact"/>
      <w:ind w:hanging="720"/>
      <w:jc w:val="left"/>
    </w:pPr>
    <w:rPr>
      <w:rFonts w:eastAsia="Times New Roman"/>
      <w:color w:val="000000"/>
      <w:sz w:val="17"/>
      <w:szCs w:val="17"/>
      <w:lang w:eastAsia="en-US" w:bidi="en-US"/>
    </w:rPr>
  </w:style>
  <w:style w:type="character" w:customStyle="1" w:styleId="HTMLChar">
    <w:name w:val="HTML 预设格式 Char"/>
    <w:link w:val="HTMLPreformatted"/>
    <w:qFormat/>
    <w:rPr>
      <w:rFonts w:ascii="宋体" w:hAnsi="宋体" w:cs="宋体"/>
      <w:sz w:val="24"/>
      <w:szCs w:val="24"/>
    </w:rPr>
  </w:style>
  <w:style w:type="character" w:customStyle="1" w:styleId="HTML1">
    <w:name w:val="HTML 预设格式 字符1"/>
    <w:basedOn w:val="DefaultParagraphFont"/>
    <w:uiPriority w:val="99"/>
    <w:semiHidden/>
    <w:qFormat/>
    <w:rPr>
      <w:rFonts w:ascii="Courier New" w:hAnsi="Courier New" w:cs="Courier New"/>
    </w:rPr>
  </w:style>
  <w:style w:type="character" w:customStyle="1" w:styleId="HTMLChar1">
    <w:name w:val="HTML 预设格式 Char1"/>
    <w:basedOn w:val="DefaultParagraphFont"/>
    <w:uiPriority w:val="99"/>
    <w:semiHidden/>
    <w:qFormat/>
    <w:rPr>
      <w:rFonts w:ascii="Courier New" w:hAnsi="Courier New" w:cs="Courier New"/>
    </w:rPr>
  </w:style>
  <w:style w:type="character" w:customStyle="1" w:styleId="Char12">
    <w:name w:val="脚注文本 Char1"/>
    <w:basedOn w:val="DefaultParagraphFont"/>
    <w:uiPriority w:val="99"/>
    <w:semiHidden/>
    <w:qFormat/>
    <w:rPr>
      <w:sz w:val="18"/>
      <w:szCs w:val="18"/>
    </w:rPr>
  </w:style>
  <w:style w:type="character" w:customStyle="1" w:styleId="Char13">
    <w:name w:val="批注文字 Char1"/>
    <w:basedOn w:val="DefaultParagraphFont"/>
    <w:uiPriority w:val="99"/>
    <w:semiHidden/>
    <w:qFormat/>
    <w:rPr>
      <w:sz w:val="21"/>
      <w:szCs w:val="21"/>
    </w:rPr>
  </w:style>
  <w:style w:type="character" w:customStyle="1" w:styleId="Char14">
    <w:name w:val="批注主题 Char1"/>
    <w:basedOn w:val="Char13"/>
    <w:uiPriority w:val="99"/>
    <w:semiHidden/>
    <w:qFormat/>
    <w:rPr>
      <w:b/>
      <w:bCs/>
      <w:sz w:val="21"/>
      <w:szCs w:val="21"/>
    </w:rPr>
  </w:style>
  <w:style w:type="character" w:customStyle="1" w:styleId="Char20">
    <w:name w:val="纯文本 Char2"/>
    <w:basedOn w:val="DefaultParagraphFont"/>
    <w:uiPriority w:val="99"/>
    <w:semiHidden/>
    <w:qFormat/>
    <w:rPr>
      <w:rFonts w:ascii="宋体" w:eastAsia="宋体" w:hAnsi="Courier New" w:cs="Courier New"/>
      <w:sz w:val="21"/>
      <w:szCs w:val="21"/>
    </w:rPr>
  </w:style>
  <w:style w:type="character" w:customStyle="1" w:styleId="Char15">
    <w:name w:val="正文文本缩进 Char1"/>
    <w:basedOn w:val="DefaultParagraphFont"/>
    <w:uiPriority w:val="99"/>
    <w:semiHidden/>
    <w:qFormat/>
    <w:rPr>
      <w:sz w:val="21"/>
      <w:szCs w:val="21"/>
    </w:rPr>
  </w:style>
  <w:style w:type="character" w:customStyle="1" w:styleId="Char21">
    <w:name w:val="正文文本 Char2"/>
    <w:basedOn w:val="DefaultParagraphFont"/>
    <w:uiPriority w:val="99"/>
    <w:semiHidden/>
    <w:qFormat/>
    <w:rPr>
      <w:sz w:val="21"/>
      <w:szCs w:val="21"/>
    </w:rPr>
  </w:style>
  <w:style w:type="paragraph" w:customStyle="1" w:styleId="p16">
    <w:name w:val="p16"/>
    <w:basedOn w:val="Normal"/>
    <w:qFormat/>
    <w:pPr>
      <w:jc w:val="left"/>
    </w:pPr>
    <w:rPr>
      <w:rFonts w:ascii="Times New Roman" w:eastAsia="宋体" w:hAnsi="Times New Roman" w:cs="Times New Roman"/>
    </w:rPr>
  </w:style>
  <w:style w:type="paragraph" w:customStyle="1" w:styleId="ItemStem">
    <w:name w:val="ItemStem"/>
    <w:qFormat/>
    <w:pPr>
      <w:spacing w:line="312" w:lineRule="auto"/>
      <w:jc w:val="both"/>
    </w:pPr>
    <w:rPr>
      <w:rFonts w:ascii="Times New Roman" w:eastAsia="宋体" w:hAnsi="Times New Roman" w:cs="Times New Roman"/>
      <w:sz w:val="21"/>
      <w:szCs w:val="21"/>
      <w:lang w:val="en-US" w:eastAsia="zh-CN" w:bidi="ar-SA"/>
    </w:rPr>
  </w:style>
  <w:style w:type="paragraph" w:customStyle="1" w:styleId="Char3Char">
    <w:name w:val="Char3 Char"/>
    <w:basedOn w:val="Normal"/>
    <w:qFormat/>
    <w:pPr>
      <w:spacing w:line="300" w:lineRule="auto"/>
      <w:ind w:firstLine="200" w:firstLineChars="200"/>
    </w:pPr>
    <w:rPr>
      <w:rFonts w:ascii="Calibri" w:eastAsia="宋体" w:hAnsi="Calibri" w:cs="Times New Roman"/>
      <w:kern w:val="2"/>
      <w:szCs w:val="22"/>
    </w:rPr>
  </w:style>
  <w:style w:type="paragraph" w:customStyle="1" w:styleId="p0">
    <w:name w:val="p0"/>
    <w:basedOn w:val="Normal"/>
    <w:qFormat/>
    <w:rPr>
      <w:rFonts w:ascii="Calibri" w:eastAsia="宋体" w:hAnsi="Calibri" w:cs="Times New Roman"/>
    </w:rPr>
  </w:style>
  <w:style w:type="paragraph" w:customStyle="1" w:styleId="msonormalcxspmiddle">
    <w:name w:val="msonormalcxspmiddle"/>
    <w:basedOn w:val="Normal"/>
    <w:qFormat/>
    <w:pPr>
      <w:spacing w:before="100" w:beforeAutospacing="1" w:after="100" w:afterAutospacing="1"/>
      <w:jc w:val="left"/>
    </w:pPr>
    <w:rPr>
      <w:rFonts w:ascii="Arial Unicode MS" w:eastAsia="Arial Unicode MS" w:hAnsi="Arial Unicode MS" w:cs="Times New Roman"/>
      <w:color w:val="000000"/>
      <w:sz w:val="24"/>
      <w:szCs w:val="24"/>
    </w:rPr>
  </w:style>
  <w:style w:type="paragraph" w:customStyle="1" w:styleId="Roman">
    <w:name w:val="Roman斜体"/>
    <w:basedOn w:val="Normal"/>
    <w:qFormat/>
    <w:pPr>
      <w:widowControl w:val="0"/>
      <w:spacing w:line="0" w:lineRule="atLeast"/>
      <w:jc w:val="center"/>
    </w:pPr>
    <w:rPr>
      <w:rFonts w:ascii="Times New Roman" w:eastAsia="宋体" w:hAnsi="Times New Roman" w:cs="Times New Roman"/>
      <w:i/>
      <w:iCs/>
      <w:color w:val="000000"/>
      <w:kern w:val="2"/>
      <w:szCs w:val="20"/>
    </w:rPr>
  </w:style>
  <w:style w:type="paragraph" w:customStyle="1" w:styleId="17">
    <w:name w:val="列出段落1"/>
    <w:basedOn w:val="Normal"/>
    <w:qFormat/>
    <w:pPr>
      <w:widowControl w:val="0"/>
      <w:ind w:firstLine="420" w:firstLineChars="200"/>
    </w:pPr>
    <w:rPr>
      <w:rFonts w:ascii="Calibri" w:eastAsia="宋体" w:hAnsi="Calibri" w:cs="Times New Roman"/>
      <w:kern w:val="2"/>
      <w:szCs w:val="22"/>
    </w:rPr>
  </w:style>
  <w:style w:type="paragraph" w:customStyle="1" w:styleId="p17">
    <w:name w:val="p17"/>
    <w:basedOn w:val="Normal"/>
    <w:qFormat/>
    <w:pPr>
      <w:ind w:firstLine="420"/>
    </w:pPr>
    <w:rPr>
      <w:rFonts w:ascii="Times New Roman" w:eastAsia="宋体" w:hAnsi="Times New Roman" w:cs="宋体"/>
    </w:rPr>
  </w:style>
  <w:style w:type="paragraph" w:styleId="ListParagraph">
    <w:name w:val="List Paragraph"/>
    <w:basedOn w:val="Normal"/>
    <w:qFormat/>
    <w:pPr>
      <w:widowControl w:val="0"/>
      <w:ind w:firstLine="420" w:firstLineChars="200"/>
    </w:pPr>
    <w:rPr>
      <w:rFonts w:ascii="Calibri" w:eastAsia="宋体" w:hAnsi="Calibri" w:cs="Times New Roman"/>
      <w:kern w:val="2"/>
      <w:szCs w:val="22"/>
    </w:rPr>
  </w:style>
  <w:style w:type="paragraph" w:customStyle="1" w:styleId="share-btn">
    <w:name w:val="share-btn"/>
    <w:basedOn w:val="Normal"/>
    <w:qFormat/>
    <w:pPr>
      <w:spacing w:before="100" w:beforeAutospacing="1" w:after="100" w:afterAutospacing="1"/>
      <w:jc w:val="left"/>
    </w:pPr>
    <w:rPr>
      <w:rFonts w:ascii="宋体" w:eastAsia="宋体" w:hAnsi="宋体" w:cs="宋体"/>
      <w:sz w:val="24"/>
      <w:szCs w:val="22"/>
    </w:rPr>
  </w:style>
  <w:style w:type="paragraph" w:customStyle="1" w:styleId="CharCharCharCharCharCharCharCharCharCharCharCharCharCharCharCharCharCharChar">
    <w:name w:val="Char Char Char Char Char Char Char Char Char Char Char Char Char Char Char Char Char Char Char"/>
    <w:basedOn w:val="Normal"/>
    <w:qFormat/>
    <w:pPr>
      <w:adjustRightInd w:val="0"/>
      <w:spacing w:line="300" w:lineRule="auto"/>
      <w:ind w:firstLine="200" w:firstLineChars="200"/>
      <w:textAlignment w:val="baseline"/>
    </w:pPr>
    <w:rPr>
      <w:rFonts w:ascii="Verdana" w:eastAsia="宋体" w:hAnsi="Verdana" w:cs="Times New Roman"/>
      <w:szCs w:val="20"/>
      <w:lang w:eastAsia="en-US"/>
    </w:rPr>
  </w:style>
  <w:style w:type="paragraph" w:customStyle="1" w:styleId="18">
    <w:name w:val="无间隔1"/>
    <w:qFormat/>
    <w:pPr>
      <w:widowControl w:val="0"/>
      <w:jc w:val="both"/>
    </w:pPr>
    <w:rPr>
      <w:rFonts w:ascii="Times New Roman" w:eastAsia="宋体" w:hAnsi="Times New Roman" w:cs="Times New Roman"/>
      <w:kern w:val="2"/>
      <w:sz w:val="21"/>
      <w:szCs w:val="22"/>
      <w:lang w:val="en-US" w:eastAsia="zh-CN" w:bidi="ar-SA"/>
    </w:rPr>
  </w:style>
  <w:style w:type="paragraph" w:customStyle="1" w:styleId="DefaultParagraph">
    <w:name w:val="DefaultParagraph"/>
    <w:qFormat/>
    <w:rPr>
      <w:rFonts w:ascii="Times New Roman" w:eastAsia="宋体" w:hAnsi="Times New Roman" w:cs="Times New Roman"/>
      <w:kern w:val="2"/>
      <w:sz w:val="21"/>
      <w:szCs w:val="22"/>
      <w:lang w:val="en-US" w:eastAsia="zh-CN" w:bidi="ar-SA"/>
    </w:rPr>
  </w:style>
  <w:style w:type="paragraph" w:customStyle="1" w:styleId="ItemQDesc">
    <w:name w:val="ItemQDesc"/>
    <w:basedOn w:val="ItemStem"/>
    <w:qFormat/>
  </w:style>
  <w:style w:type="paragraph" w:customStyle="1" w:styleId="ItemAnswer">
    <w:name w:val="ItemAnswer"/>
    <w:basedOn w:val="Normal"/>
    <w:qFormat/>
    <w:pPr>
      <w:spacing w:line="360" w:lineRule="auto"/>
      <w:jc w:val="left"/>
    </w:pPr>
    <w:rPr>
      <w:rFonts w:ascii="Times New Roman" w:eastAsia="宋体" w:hAnsi="Times New Roman" w:cs="Times New Roman"/>
    </w:rPr>
  </w:style>
  <w:style w:type="paragraph" w:customStyle="1" w:styleId="Normal0">
    <w:name w:val="Normal_0"/>
    <w:qFormat/>
    <w:pPr>
      <w:spacing w:before="120" w:after="240"/>
      <w:jc w:val="both"/>
    </w:pPr>
    <w:rPr>
      <w:rFonts w:ascii="Times New Roman" w:eastAsia="Calibri" w:hAnsi="Times New Roman" w:cs="Times New Roman"/>
      <w:sz w:val="22"/>
      <w:szCs w:val="22"/>
      <w:lang w:val="ru-RU" w:eastAsia="en-US" w:bidi="ar-SA"/>
    </w:rPr>
  </w:style>
  <w:style w:type="paragraph" w:customStyle="1" w:styleId="0">
    <w:name w:val="正文_0"/>
    <w:qFormat/>
    <w:pPr>
      <w:widowControl w:val="0"/>
      <w:jc w:val="both"/>
    </w:pPr>
    <w:rPr>
      <w:rFonts w:ascii="Times New Roman" w:eastAsia="宋体" w:hAnsi="Times New Roman" w:cs="Times New Roman"/>
      <w:kern w:val="2"/>
      <w:sz w:val="21"/>
      <w:szCs w:val="22"/>
      <w:lang w:val="en-US" w:eastAsia="zh-CN" w:bidi="ar-SA"/>
    </w:rPr>
  </w:style>
  <w:style w:type="paragraph" w:customStyle="1" w:styleId="a">
    <w:name w:val="楷体有缩"/>
    <w:basedOn w:val="Normal"/>
    <w:qFormat/>
    <w:pPr>
      <w:spacing w:line="360" w:lineRule="auto"/>
      <w:ind w:firstLine="200" w:firstLineChars="200"/>
    </w:pPr>
    <w:rPr>
      <w:rFonts w:ascii="Times New Roman" w:eastAsia="楷体" w:hAnsi="Times New Roman" w:cs="Times New Roman"/>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00" Type="http://schemas.openxmlformats.org/officeDocument/2006/relationships/oleObject" Target="embeddings/oleObject29.bin" /><Relationship Id="rId101" Type="http://schemas.openxmlformats.org/officeDocument/2006/relationships/image" Target="media/image67.wmf" /><Relationship Id="rId102" Type="http://schemas.openxmlformats.org/officeDocument/2006/relationships/oleObject" Target="embeddings/oleObject30.bin" /><Relationship Id="rId103" Type="http://schemas.openxmlformats.org/officeDocument/2006/relationships/image" Target="media/image68.wmf" /><Relationship Id="rId104" Type="http://schemas.openxmlformats.org/officeDocument/2006/relationships/oleObject" Target="embeddings/oleObject31.bin" /><Relationship Id="rId105" Type="http://schemas.openxmlformats.org/officeDocument/2006/relationships/image" Target="media/image69.wmf" /><Relationship Id="rId106" Type="http://schemas.openxmlformats.org/officeDocument/2006/relationships/oleObject" Target="embeddings/oleObject32.bin" /><Relationship Id="rId107" Type="http://schemas.openxmlformats.org/officeDocument/2006/relationships/image" Target="media/image70.wmf" /><Relationship Id="rId108" Type="http://schemas.openxmlformats.org/officeDocument/2006/relationships/oleObject" Target="embeddings/oleObject33.bin" /><Relationship Id="rId109" Type="http://schemas.openxmlformats.org/officeDocument/2006/relationships/image" Target="media/image71.wmf" /><Relationship Id="rId11" Type="http://schemas.openxmlformats.org/officeDocument/2006/relationships/image" Target="media/image7.png" /><Relationship Id="rId110" Type="http://schemas.openxmlformats.org/officeDocument/2006/relationships/oleObject" Target="embeddings/oleObject34.bin" /><Relationship Id="rId111" Type="http://schemas.openxmlformats.org/officeDocument/2006/relationships/oleObject" Target="embeddings/oleObject35.bin" /><Relationship Id="rId112" Type="http://schemas.openxmlformats.org/officeDocument/2006/relationships/oleObject" Target="embeddings/oleObject36.bin" /><Relationship Id="rId113" Type="http://schemas.openxmlformats.org/officeDocument/2006/relationships/image" Target="media/image72.wmf" /><Relationship Id="rId114" Type="http://schemas.openxmlformats.org/officeDocument/2006/relationships/oleObject" Target="embeddings/oleObject37.bin" /><Relationship Id="rId115" Type="http://schemas.openxmlformats.org/officeDocument/2006/relationships/oleObject" Target="embeddings/oleObject38.bin" /><Relationship Id="rId116" Type="http://schemas.openxmlformats.org/officeDocument/2006/relationships/oleObject" Target="embeddings/oleObject39.bin" /><Relationship Id="rId117" Type="http://schemas.openxmlformats.org/officeDocument/2006/relationships/image" Target="media/image73.wmf" /><Relationship Id="rId118" Type="http://schemas.openxmlformats.org/officeDocument/2006/relationships/oleObject" Target="embeddings/oleObject40.bin" /><Relationship Id="rId119" Type="http://schemas.openxmlformats.org/officeDocument/2006/relationships/image" Target="media/image74.png" /><Relationship Id="rId12" Type="http://schemas.openxmlformats.org/officeDocument/2006/relationships/image" Target="media/image8.jpeg" /><Relationship Id="rId120" Type="http://schemas.openxmlformats.org/officeDocument/2006/relationships/oleObject" Target="embeddings/oleObject41.bin" /><Relationship Id="rId121" Type="http://schemas.openxmlformats.org/officeDocument/2006/relationships/oleObject" Target="embeddings/oleObject42.bin" /><Relationship Id="rId122" Type="http://schemas.openxmlformats.org/officeDocument/2006/relationships/oleObject" Target="embeddings/oleObject43.bin" /><Relationship Id="rId123" Type="http://schemas.openxmlformats.org/officeDocument/2006/relationships/oleObject" Target="embeddings/oleObject44.bin" /><Relationship Id="rId124" Type="http://schemas.openxmlformats.org/officeDocument/2006/relationships/oleObject" Target="embeddings/oleObject45.bin" /><Relationship Id="rId125" Type="http://schemas.openxmlformats.org/officeDocument/2006/relationships/oleObject" Target="embeddings/oleObject46.bin" /><Relationship Id="rId126" Type="http://schemas.openxmlformats.org/officeDocument/2006/relationships/oleObject" Target="embeddings/oleObject47.bin" /><Relationship Id="rId127" Type="http://schemas.openxmlformats.org/officeDocument/2006/relationships/oleObject" Target="embeddings/oleObject48.bin" /><Relationship Id="rId128" Type="http://schemas.openxmlformats.org/officeDocument/2006/relationships/oleObject" Target="embeddings/oleObject49.bin" /><Relationship Id="rId129" Type="http://schemas.openxmlformats.org/officeDocument/2006/relationships/oleObject" Target="embeddings/oleObject50.bin" /><Relationship Id="rId13" Type="http://schemas.openxmlformats.org/officeDocument/2006/relationships/image" Target="media/image9.png" /><Relationship Id="rId130" Type="http://schemas.openxmlformats.org/officeDocument/2006/relationships/oleObject" Target="embeddings/oleObject51.bin" /><Relationship Id="rId131" Type="http://schemas.openxmlformats.org/officeDocument/2006/relationships/oleObject" Target="embeddings/oleObject52.bin" /><Relationship Id="rId132" Type="http://schemas.openxmlformats.org/officeDocument/2006/relationships/oleObject" Target="embeddings/oleObject53.bin" /><Relationship Id="rId133" Type="http://schemas.openxmlformats.org/officeDocument/2006/relationships/oleObject" Target="embeddings/oleObject54.bin" /><Relationship Id="rId134" Type="http://schemas.openxmlformats.org/officeDocument/2006/relationships/image" Target="media/image75.wmf" /><Relationship Id="rId135" Type="http://schemas.openxmlformats.org/officeDocument/2006/relationships/oleObject" Target="embeddings/oleObject55.bin" /><Relationship Id="rId136" Type="http://schemas.openxmlformats.org/officeDocument/2006/relationships/image" Target="media/image76.png" /><Relationship Id="rId137" Type="http://schemas.openxmlformats.org/officeDocument/2006/relationships/image" Target="media/image77.wmf" /><Relationship Id="rId138" Type="http://schemas.openxmlformats.org/officeDocument/2006/relationships/oleObject" Target="embeddings/oleObject56.bin" /><Relationship Id="rId139" Type="http://schemas.openxmlformats.org/officeDocument/2006/relationships/image" Target="media/image78.wmf" /><Relationship Id="rId14" Type="http://schemas.openxmlformats.org/officeDocument/2006/relationships/hyperlink" Target="javascript:void(0)" TargetMode="External" /><Relationship Id="rId140" Type="http://schemas.openxmlformats.org/officeDocument/2006/relationships/oleObject" Target="embeddings/oleObject57.bin" /><Relationship Id="rId141" Type="http://schemas.openxmlformats.org/officeDocument/2006/relationships/image" Target="media/image79.wmf" /><Relationship Id="rId142" Type="http://schemas.openxmlformats.org/officeDocument/2006/relationships/oleObject" Target="embeddings/oleObject58.bin" /><Relationship Id="rId143" Type="http://schemas.openxmlformats.org/officeDocument/2006/relationships/image" Target="media/image80.wmf" /><Relationship Id="rId144" Type="http://schemas.openxmlformats.org/officeDocument/2006/relationships/oleObject" Target="embeddings/oleObject59.bin" /><Relationship Id="rId145" Type="http://schemas.openxmlformats.org/officeDocument/2006/relationships/image" Target="media/image81.png" /><Relationship Id="rId146" Type="http://schemas.openxmlformats.org/officeDocument/2006/relationships/image" Target="media/image82.png" /><Relationship Id="rId147" Type="http://schemas.openxmlformats.org/officeDocument/2006/relationships/image" Target="media/image83.wmf" /><Relationship Id="rId148" Type="http://schemas.openxmlformats.org/officeDocument/2006/relationships/oleObject" Target="embeddings/oleObject60.bin" /><Relationship Id="rId149" Type="http://schemas.openxmlformats.org/officeDocument/2006/relationships/image" Target="media/image84.wmf" /><Relationship Id="rId15" Type="http://schemas.openxmlformats.org/officeDocument/2006/relationships/image" Target="media/image10.png" /><Relationship Id="rId150" Type="http://schemas.openxmlformats.org/officeDocument/2006/relationships/oleObject" Target="embeddings/oleObject61.bin" /><Relationship Id="rId151" Type="http://schemas.openxmlformats.org/officeDocument/2006/relationships/image" Target="media/image85.wmf" /><Relationship Id="rId152" Type="http://schemas.openxmlformats.org/officeDocument/2006/relationships/oleObject" Target="embeddings/oleObject62.bin" /><Relationship Id="rId153" Type="http://schemas.openxmlformats.org/officeDocument/2006/relationships/image" Target="media/image86.png" /><Relationship Id="rId154" Type="http://schemas.openxmlformats.org/officeDocument/2006/relationships/oleObject" Target="embeddings/oleObject63.bin" /><Relationship Id="rId155" Type="http://schemas.openxmlformats.org/officeDocument/2006/relationships/image" Target="media/image87.wmf" /><Relationship Id="rId156" Type="http://schemas.openxmlformats.org/officeDocument/2006/relationships/oleObject" Target="embeddings/oleObject64.bin" /><Relationship Id="rId157" Type="http://schemas.openxmlformats.org/officeDocument/2006/relationships/oleObject" Target="embeddings/oleObject65.bin" /><Relationship Id="rId158" Type="http://schemas.openxmlformats.org/officeDocument/2006/relationships/oleObject" Target="embeddings/oleObject66.bin" /><Relationship Id="rId159" Type="http://schemas.openxmlformats.org/officeDocument/2006/relationships/oleObject" Target="embeddings/oleObject67.bin" /><Relationship Id="rId16" Type="http://schemas.openxmlformats.org/officeDocument/2006/relationships/image" Target="media/image11.png" /><Relationship Id="rId160" Type="http://schemas.openxmlformats.org/officeDocument/2006/relationships/oleObject" Target="embeddings/oleObject68.bin" /><Relationship Id="rId161" Type="http://schemas.openxmlformats.org/officeDocument/2006/relationships/oleObject" Target="embeddings/oleObject69.bin" /><Relationship Id="rId162" Type="http://schemas.openxmlformats.org/officeDocument/2006/relationships/oleObject" Target="embeddings/oleObject70.bin" /><Relationship Id="rId163" Type="http://schemas.openxmlformats.org/officeDocument/2006/relationships/oleObject" Target="embeddings/oleObject71.bin" /><Relationship Id="rId164" Type="http://schemas.openxmlformats.org/officeDocument/2006/relationships/oleObject" Target="embeddings/oleObject72.bin" /><Relationship Id="rId165" Type="http://schemas.openxmlformats.org/officeDocument/2006/relationships/oleObject" Target="embeddings/oleObject73.bin" /><Relationship Id="rId166" Type="http://schemas.openxmlformats.org/officeDocument/2006/relationships/oleObject" Target="embeddings/oleObject74.bin" /><Relationship Id="rId167" Type="http://schemas.openxmlformats.org/officeDocument/2006/relationships/oleObject" Target="embeddings/oleObject75.bin" /><Relationship Id="rId168" Type="http://schemas.openxmlformats.org/officeDocument/2006/relationships/image" Target="media/image88.wmf" /><Relationship Id="rId169" Type="http://schemas.openxmlformats.org/officeDocument/2006/relationships/oleObject" Target="embeddings/oleObject76.bin" /><Relationship Id="rId17" Type="http://schemas.openxmlformats.org/officeDocument/2006/relationships/image" Target="media/image12.png" /><Relationship Id="rId170" Type="http://schemas.openxmlformats.org/officeDocument/2006/relationships/image" Target="media/image89.wmf" /><Relationship Id="rId171" Type="http://schemas.openxmlformats.org/officeDocument/2006/relationships/oleObject" Target="embeddings/oleObject77.bin" /><Relationship Id="rId172" Type="http://schemas.openxmlformats.org/officeDocument/2006/relationships/image" Target="media/image90.png" /><Relationship Id="rId173" Type="http://schemas.openxmlformats.org/officeDocument/2006/relationships/image" Target="media/image91.wmf" /><Relationship Id="rId174" Type="http://schemas.openxmlformats.org/officeDocument/2006/relationships/oleObject" Target="embeddings/oleObject78.bin" /><Relationship Id="rId175" Type="http://schemas.openxmlformats.org/officeDocument/2006/relationships/image" Target="media/image92.wmf" /><Relationship Id="rId176" Type="http://schemas.openxmlformats.org/officeDocument/2006/relationships/oleObject" Target="embeddings/oleObject79.bin" /><Relationship Id="rId177" Type="http://schemas.openxmlformats.org/officeDocument/2006/relationships/image" Target="media/image93.wmf" /><Relationship Id="rId178" Type="http://schemas.openxmlformats.org/officeDocument/2006/relationships/oleObject" Target="embeddings/oleObject80.bin" /><Relationship Id="rId179" Type="http://schemas.openxmlformats.org/officeDocument/2006/relationships/image" Target="media/image94.wmf" /><Relationship Id="rId18" Type="http://schemas.openxmlformats.org/officeDocument/2006/relationships/image" Target="media/image13.png" /><Relationship Id="rId180" Type="http://schemas.openxmlformats.org/officeDocument/2006/relationships/oleObject" Target="embeddings/oleObject81.bin" /><Relationship Id="rId181" Type="http://schemas.openxmlformats.org/officeDocument/2006/relationships/image" Target="media/image95.jpeg" /><Relationship Id="rId182" Type="http://schemas.openxmlformats.org/officeDocument/2006/relationships/image" Target="media/image96.wmf" /><Relationship Id="rId183" Type="http://schemas.openxmlformats.org/officeDocument/2006/relationships/oleObject" Target="embeddings/oleObject82.bin" /><Relationship Id="rId184" Type="http://schemas.openxmlformats.org/officeDocument/2006/relationships/image" Target="media/image97.png" /><Relationship Id="rId185" Type="http://schemas.openxmlformats.org/officeDocument/2006/relationships/image" Target="media/image98.wmf" /><Relationship Id="rId186" Type="http://schemas.openxmlformats.org/officeDocument/2006/relationships/oleObject" Target="embeddings/oleObject83.bin" /><Relationship Id="rId187" Type="http://schemas.openxmlformats.org/officeDocument/2006/relationships/oleObject" Target="embeddings/oleObject84.bin" /><Relationship Id="rId188" Type="http://schemas.openxmlformats.org/officeDocument/2006/relationships/image" Target="media/image99.wmf" /><Relationship Id="rId189" Type="http://schemas.openxmlformats.org/officeDocument/2006/relationships/oleObject" Target="embeddings/oleObject85.bin" /><Relationship Id="rId19" Type="http://schemas.openxmlformats.org/officeDocument/2006/relationships/image" Target="media/image14.png" /><Relationship Id="rId190" Type="http://schemas.openxmlformats.org/officeDocument/2006/relationships/image" Target="media/image100.wmf" /><Relationship Id="rId191" Type="http://schemas.openxmlformats.org/officeDocument/2006/relationships/oleObject" Target="embeddings/oleObject86.bin" /><Relationship Id="rId192" Type="http://schemas.openxmlformats.org/officeDocument/2006/relationships/image" Target="media/image101.wmf" /><Relationship Id="rId193" Type="http://schemas.openxmlformats.org/officeDocument/2006/relationships/oleObject" Target="embeddings/oleObject87.bin" /><Relationship Id="rId194" Type="http://schemas.openxmlformats.org/officeDocument/2006/relationships/image" Target="media/image102.wmf" /><Relationship Id="rId195" Type="http://schemas.openxmlformats.org/officeDocument/2006/relationships/oleObject" Target="embeddings/oleObject88.bin" /><Relationship Id="rId196" Type="http://schemas.openxmlformats.org/officeDocument/2006/relationships/image" Target="media/image103.png" /><Relationship Id="rId197" Type="http://schemas.openxmlformats.org/officeDocument/2006/relationships/image" Target="media/image104.wmf" /><Relationship Id="rId198" Type="http://schemas.openxmlformats.org/officeDocument/2006/relationships/oleObject" Target="embeddings/oleObject89.bin" /><Relationship Id="rId199" Type="http://schemas.openxmlformats.org/officeDocument/2006/relationships/image" Target="media/image105.wmf" /><Relationship Id="rId2" Type="http://schemas.openxmlformats.org/officeDocument/2006/relationships/webSettings" Target="webSettings.xml" /><Relationship Id="rId20" Type="http://schemas.openxmlformats.org/officeDocument/2006/relationships/image" Target="media/image15.wmf" /><Relationship Id="rId200" Type="http://schemas.openxmlformats.org/officeDocument/2006/relationships/oleObject" Target="embeddings/oleObject90.bin" /><Relationship Id="rId201" Type="http://schemas.openxmlformats.org/officeDocument/2006/relationships/image" Target="media/image106.wmf" /><Relationship Id="rId202" Type="http://schemas.openxmlformats.org/officeDocument/2006/relationships/oleObject" Target="embeddings/oleObject91.bin" /><Relationship Id="rId203" Type="http://schemas.openxmlformats.org/officeDocument/2006/relationships/image" Target="media/image107.png" /><Relationship Id="rId204" Type="http://schemas.openxmlformats.org/officeDocument/2006/relationships/image" Target="media/image108.wmf" /><Relationship Id="rId205" Type="http://schemas.openxmlformats.org/officeDocument/2006/relationships/oleObject" Target="embeddings/oleObject92.bin" /><Relationship Id="rId206" Type="http://schemas.openxmlformats.org/officeDocument/2006/relationships/image" Target="media/image109.wmf" /><Relationship Id="rId207" Type="http://schemas.openxmlformats.org/officeDocument/2006/relationships/oleObject" Target="embeddings/oleObject93.bin" /><Relationship Id="rId208" Type="http://schemas.openxmlformats.org/officeDocument/2006/relationships/image" Target="media/image110.wmf" /><Relationship Id="rId209" Type="http://schemas.openxmlformats.org/officeDocument/2006/relationships/oleObject" Target="embeddings/oleObject94.bin" /><Relationship Id="rId21" Type="http://schemas.openxmlformats.org/officeDocument/2006/relationships/oleObject" Target="embeddings/oleObject1.bin" /><Relationship Id="rId210" Type="http://schemas.openxmlformats.org/officeDocument/2006/relationships/image" Target="media/image111.wmf" /><Relationship Id="rId211" Type="http://schemas.openxmlformats.org/officeDocument/2006/relationships/oleObject" Target="embeddings/oleObject95.bin" /><Relationship Id="rId212" Type="http://schemas.openxmlformats.org/officeDocument/2006/relationships/oleObject" Target="embeddings/oleObject96.bin" /><Relationship Id="rId213" Type="http://schemas.openxmlformats.org/officeDocument/2006/relationships/image" Target="media/image112.wmf" /><Relationship Id="rId214" Type="http://schemas.openxmlformats.org/officeDocument/2006/relationships/oleObject" Target="embeddings/oleObject97.bin" /><Relationship Id="rId215" Type="http://schemas.openxmlformats.org/officeDocument/2006/relationships/image" Target="media/image113.png" /><Relationship Id="rId216" Type="http://schemas.openxmlformats.org/officeDocument/2006/relationships/image" Target="media/image114.png" /><Relationship Id="rId217" Type="http://schemas.openxmlformats.org/officeDocument/2006/relationships/image" Target="media/image115.png" /><Relationship Id="rId218" Type="http://schemas.openxmlformats.org/officeDocument/2006/relationships/image" Target="media/image116.wmf" /><Relationship Id="rId219" Type="http://schemas.openxmlformats.org/officeDocument/2006/relationships/oleObject" Target="embeddings/oleObject98.bin" /><Relationship Id="rId22" Type="http://schemas.openxmlformats.org/officeDocument/2006/relationships/image" Target="media/image16.wmf" /><Relationship Id="rId220" Type="http://schemas.openxmlformats.org/officeDocument/2006/relationships/image" Target="media/image117.wmf" /><Relationship Id="rId221" Type="http://schemas.openxmlformats.org/officeDocument/2006/relationships/oleObject" Target="embeddings/oleObject99.bin" /><Relationship Id="rId222" Type="http://schemas.openxmlformats.org/officeDocument/2006/relationships/image" Target="media/image118.wmf" /><Relationship Id="rId223" Type="http://schemas.openxmlformats.org/officeDocument/2006/relationships/oleObject" Target="embeddings/oleObject100.bin" /><Relationship Id="rId224" Type="http://schemas.openxmlformats.org/officeDocument/2006/relationships/image" Target="media/image119.wmf" /><Relationship Id="rId225" Type="http://schemas.openxmlformats.org/officeDocument/2006/relationships/oleObject" Target="embeddings/oleObject101.bin" /><Relationship Id="rId226" Type="http://schemas.openxmlformats.org/officeDocument/2006/relationships/image" Target="media/image120.png" /><Relationship Id="rId227" Type="http://schemas.openxmlformats.org/officeDocument/2006/relationships/image" Target="media/image121.wmf" /><Relationship Id="rId228" Type="http://schemas.openxmlformats.org/officeDocument/2006/relationships/oleObject" Target="embeddings/oleObject102.bin" /><Relationship Id="rId229" Type="http://schemas.openxmlformats.org/officeDocument/2006/relationships/image" Target="media/image122.png" /><Relationship Id="rId23" Type="http://schemas.openxmlformats.org/officeDocument/2006/relationships/oleObject" Target="embeddings/oleObject2.bin" /><Relationship Id="rId230" Type="http://schemas.openxmlformats.org/officeDocument/2006/relationships/image" Target="media/image123.jpeg" /><Relationship Id="rId231" Type="http://schemas.openxmlformats.org/officeDocument/2006/relationships/image" Target="media/image124.png" /><Relationship Id="rId232" Type="http://schemas.openxmlformats.org/officeDocument/2006/relationships/image" Target="media/image125.wmf" /><Relationship Id="rId233" Type="http://schemas.openxmlformats.org/officeDocument/2006/relationships/oleObject" Target="embeddings/oleObject103.bin" /><Relationship Id="rId234" Type="http://schemas.openxmlformats.org/officeDocument/2006/relationships/image" Target="media/image126.png" /><Relationship Id="rId235" Type="http://schemas.openxmlformats.org/officeDocument/2006/relationships/image" Target="media/image127.png" /><Relationship Id="rId236" Type="http://schemas.openxmlformats.org/officeDocument/2006/relationships/image" Target="media/image128.wmf" /><Relationship Id="rId237" Type="http://schemas.openxmlformats.org/officeDocument/2006/relationships/oleObject" Target="embeddings/oleObject104.bin" /><Relationship Id="rId238" Type="http://schemas.openxmlformats.org/officeDocument/2006/relationships/oleObject" Target="embeddings/oleObject105.bin" /><Relationship Id="rId239" Type="http://schemas.openxmlformats.org/officeDocument/2006/relationships/image" Target="media/image129.png" /><Relationship Id="rId24" Type="http://schemas.openxmlformats.org/officeDocument/2006/relationships/image" Target="media/image17.png" /><Relationship Id="rId240" Type="http://schemas.openxmlformats.org/officeDocument/2006/relationships/image" Target="media/image130.png" /><Relationship Id="rId241" Type="http://schemas.openxmlformats.org/officeDocument/2006/relationships/image" Target="media/image131.png" /><Relationship Id="rId242" Type="http://schemas.openxmlformats.org/officeDocument/2006/relationships/image" Target="media/image132.png" /><Relationship Id="rId243" Type="http://schemas.openxmlformats.org/officeDocument/2006/relationships/image" Target="media/image133.png" /><Relationship Id="rId244" Type="http://schemas.openxmlformats.org/officeDocument/2006/relationships/image" Target="media/image134.png" /><Relationship Id="rId245" Type="http://schemas.openxmlformats.org/officeDocument/2006/relationships/image" Target="media/image135.wmf" /><Relationship Id="rId246" Type="http://schemas.openxmlformats.org/officeDocument/2006/relationships/oleObject" Target="embeddings/oleObject106.bin" /><Relationship Id="rId247" Type="http://schemas.openxmlformats.org/officeDocument/2006/relationships/image" Target="media/image136.png" /><Relationship Id="rId248" Type="http://schemas.openxmlformats.org/officeDocument/2006/relationships/image" Target="media/image137.wmf" /><Relationship Id="rId249" Type="http://schemas.openxmlformats.org/officeDocument/2006/relationships/oleObject" Target="embeddings/oleObject107.bin" /><Relationship Id="rId25" Type="http://schemas.openxmlformats.org/officeDocument/2006/relationships/image" Target="media/image18.wmf" /><Relationship Id="rId250" Type="http://schemas.openxmlformats.org/officeDocument/2006/relationships/image" Target="media/image138.wmf" /><Relationship Id="rId251" Type="http://schemas.openxmlformats.org/officeDocument/2006/relationships/oleObject" Target="embeddings/oleObject108.bin" /><Relationship Id="rId252" Type="http://schemas.openxmlformats.org/officeDocument/2006/relationships/image" Target="media/image139.wmf" /><Relationship Id="rId253" Type="http://schemas.openxmlformats.org/officeDocument/2006/relationships/oleObject" Target="embeddings/oleObject109.bin" /><Relationship Id="rId254" Type="http://schemas.openxmlformats.org/officeDocument/2006/relationships/image" Target="media/image140.wmf" /><Relationship Id="rId255" Type="http://schemas.openxmlformats.org/officeDocument/2006/relationships/oleObject" Target="embeddings/oleObject110.bin" /><Relationship Id="rId256" Type="http://schemas.openxmlformats.org/officeDocument/2006/relationships/image" Target="media/image141.wmf" /><Relationship Id="rId257" Type="http://schemas.openxmlformats.org/officeDocument/2006/relationships/oleObject" Target="embeddings/oleObject111.bin" /><Relationship Id="rId258" Type="http://schemas.openxmlformats.org/officeDocument/2006/relationships/image" Target="media/image142.wmf" /><Relationship Id="rId259" Type="http://schemas.openxmlformats.org/officeDocument/2006/relationships/oleObject" Target="embeddings/oleObject112.bin" /><Relationship Id="rId26" Type="http://schemas.openxmlformats.org/officeDocument/2006/relationships/oleObject" Target="embeddings/oleObject3.bin" /><Relationship Id="rId260" Type="http://schemas.openxmlformats.org/officeDocument/2006/relationships/image" Target="media/image143.wmf" /><Relationship Id="rId261" Type="http://schemas.openxmlformats.org/officeDocument/2006/relationships/oleObject" Target="embeddings/oleObject113.bin" /><Relationship Id="rId262" Type="http://schemas.openxmlformats.org/officeDocument/2006/relationships/image" Target="media/image144.png" /><Relationship Id="rId263" Type="http://schemas.openxmlformats.org/officeDocument/2006/relationships/image" Target="media/image145.png" /><Relationship Id="rId264" Type="http://schemas.openxmlformats.org/officeDocument/2006/relationships/image" Target="media/image146.png" /><Relationship Id="rId265" Type="http://schemas.openxmlformats.org/officeDocument/2006/relationships/image" Target="media/image147.jpeg" /><Relationship Id="rId266" Type="http://schemas.openxmlformats.org/officeDocument/2006/relationships/image" Target="media/image148.wmf" /><Relationship Id="rId267" Type="http://schemas.openxmlformats.org/officeDocument/2006/relationships/oleObject" Target="embeddings/oleObject114.bin" /><Relationship Id="rId268" Type="http://schemas.openxmlformats.org/officeDocument/2006/relationships/oleObject" Target="embeddings/oleObject115.bin" /><Relationship Id="rId269" Type="http://schemas.openxmlformats.org/officeDocument/2006/relationships/image" Target="media/image149.wmf" /><Relationship Id="rId27" Type="http://schemas.openxmlformats.org/officeDocument/2006/relationships/image" Target="media/image19.png" /><Relationship Id="rId270" Type="http://schemas.openxmlformats.org/officeDocument/2006/relationships/oleObject" Target="embeddings/oleObject116.bin" /><Relationship Id="rId271" Type="http://schemas.openxmlformats.org/officeDocument/2006/relationships/image" Target="media/image150.png" /><Relationship Id="rId272" Type="http://schemas.openxmlformats.org/officeDocument/2006/relationships/image" Target="media/image151.wmf" /><Relationship Id="rId273" Type="http://schemas.openxmlformats.org/officeDocument/2006/relationships/oleObject" Target="embeddings/oleObject117.bin" /><Relationship Id="rId274" Type="http://schemas.openxmlformats.org/officeDocument/2006/relationships/image" Target="media/image152.wmf" /><Relationship Id="rId275" Type="http://schemas.openxmlformats.org/officeDocument/2006/relationships/oleObject" Target="embeddings/oleObject118.bin" /><Relationship Id="rId276" Type="http://schemas.openxmlformats.org/officeDocument/2006/relationships/image" Target="media/image153.wmf" /><Relationship Id="rId277" Type="http://schemas.openxmlformats.org/officeDocument/2006/relationships/oleObject" Target="embeddings/oleObject119.bin" /><Relationship Id="rId278" Type="http://schemas.openxmlformats.org/officeDocument/2006/relationships/image" Target="media/image154.wmf" /><Relationship Id="rId279" Type="http://schemas.openxmlformats.org/officeDocument/2006/relationships/oleObject" Target="embeddings/oleObject120.bin" /><Relationship Id="rId28" Type="http://schemas.openxmlformats.org/officeDocument/2006/relationships/image" Target="media/image20.png" /><Relationship Id="rId280" Type="http://schemas.openxmlformats.org/officeDocument/2006/relationships/image" Target="media/image155.wmf" /><Relationship Id="rId281" Type="http://schemas.openxmlformats.org/officeDocument/2006/relationships/oleObject" Target="embeddings/oleObject121.bin" /><Relationship Id="rId282" Type="http://schemas.openxmlformats.org/officeDocument/2006/relationships/image" Target="media/image156.wmf" /><Relationship Id="rId283" Type="http://schemas.openxmlformats.org/officeDocument/2006/relationships/oleObject" Target="embeddings/oleObject122.bin" /><Relationship Id="rId284" Type="http://schemas.openxmlformats.org/officeDocument/2006/relationships/image" Target="media/image157.png" /><Relationship Id="rId285" Type="http://schemas.openxmlformats.org/officeDocument/2006/relationships/oleObject" Target="embeddings/oleObject123.bin" /><Relationship Id="rId286" Type="http://schemas.openxmlformats.org/officeDocument/2006/relationships/image" Target="media/image158.wmf" /><Relationship Id="rId287" Type="http://schemas.openxmlformats.org/officeDocument/2006/relationships/oleObject" Target="embeddings/oleObject124.bin" /><Relationship Id="rId288" Type="http://schemas.openxmlformats.org/officeDocument/2006/relationships/image" Target="media/image159.wmf" /><Relationship Id="rId289" Type="http://schemas.openxmlformats.org/officeDocument/2006/relationships/oleObject" Target="embeddings/oleObject125.bin" /><Relationship Id="rId29" Type="http://schemas.openxmlformats.org/officeDocument/2006/relationships/image" Target="media/image21.png" /><Relationship Id="rId290" Type="http://schemas.openxmlformats.org/officeDocument/2006/relationships/image" Target="media/image160.wmf" /><Relationship Id="rId291" Type="http://schemas.openxmlformats.org/officeDocument/2006/relationships/oleObject" Target="embeddings/oleObject126.bin" /><Relationship Id="rId292" Type="http://schemas.openxmlformats.org/officeDocument/2006/relationships/image" Target="media/image161.wmf" /><Relationship Id="rId293" Type="http://schemas.openxmlformats.org/officeDocument/2006/relationships/oleObject" Target="embeddings/oleObject127.bin" /><Relationship Id="rId294" Type="http://schemas.openxmlformats.org/officeDocument/2006/relationships/image" Target="media/image162.wmf" /><Relationship Id="rId295" Type="http://schemas.openxmlformats.org/officeDocument/2006/relationships/oleObject" Target="embeddings/oleObject128.bin" /><Relationship Id="rId296" Type="http://schemas.openxmlformats.org/officeDocument/2006/relationships/oleObject" Target="embeddings/oleObject129.bin" /><Relationship Id="rId297" Type="http://schemas.openxmlformats.org/officeDocument/2006/relationships/image" Target="media/image163.wmf" /><Relationship Id="rId298" Type="http://schemas.openxmlformats.org/officeDocument/2006/relationships/oleObject" Target="embeddings/oleObject130.bin" /><Relationship Id="rId299" Type="http://schemas.openxmlformats.org/officeDocument/2006/relationships/image" Target="media/image164.png" /><Relationship Id="rId3" Type="http://schemas.openxmlformats.org/officeDocument/2006/relationships/fontTable" Target="fontTable.xml" /><Relationship Id="rId30" Type="http://schemas.openxmlformats.org/officeDocument/2006/relationships/image" Target="media/image22.png" /><Relationship Id="rId300" Type="http://schemas.openxmlformats.org/officeDocument/2006/relationships/image" Target="media/image165.wmf" /><Relationship Id="rId301" Type="http://schemas.openxmlformats.org/officeDocument/2006/relationships/oleObject" Target="embeddings/oleObject131.bin" /><Relationship Id="rId302" Type="http://schemas.openxmlformats.org/officeDocument/2006/relationships/image" Target="media/image166.png" /><Relationship Id="rId303" Type="http://schemas.openxmlformats.org/officeDocument/2006/relationships/image" Target="media/image167.png" /><Relationship Id="rId304" Type="http://schemas.openxmlformats.org/officeDocument/2006/relationships/oleObject" Target="embeddings/oleObject132.bin" /><Relationship Id="rId305" Type="http://schemas.openxmlformats.org/officeDocument/2006/relationships/image" Target="media/image168.wmf" /><Relationship Id="rId306" Type="http://schemas.openxmlformats.org/officeDocument/2006/relationships/oleObject" Target="embeddings/oleObject133.bin" /><Relationship Id="rId307" Type="http://schemas.openxmlformats.org/officeDocument/2006/relationships/image" Target="media/image169.wmf" /><Relationship Id="rId308" Type="http://schemas.openxmlformats.org/officeDocument/2006/relationships/oleObject" Target="embeddings/oleObject134.bin" /><Relationship Id="rId309" Type="http://schemas.openxmlformats.org/officeDocument/2006/relationships/oleObject" Target="embeddings/oleObject135.bin" /><Relationship Id="rId31" Type="http://schemas.openxmlformats.org/officeDocument/2006/relationships/image" Target="media/image23.png" /><Relationship Id="rId310" Type="http://schemas.openxmlformats.org/officeDocument/2006/relationships/image" Target="media/image170.png" /><Relationship Id="rId311" Type="http://schemas.openxmlformats.org/officeDocument/2006/relationships/header" Target="header1.xml" /><Relationship Id="rId312" Type="http://schemas.openxmlformats.org/officeDocument/2006/relationships/footer" Target="footer1.xml" /><Relationship Id="rId313" Type="http://schemas.openxmlformats.org/officeDocument/2006/relationships/theme" Target="theme/theme1.xml" /><Relationship Id="rId314" Type="http://schemas.openxmlformats.org/officeDocument/2006/relationships/styles" Target="styles.xml"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wmf" /><Relationship Id="rId4" Type="http://schemas.openxmlformats.org/officeDocument/2006/relationships/customXml" Target="../customXml/item1.xml" /><Relationship Id="rId40" Type="http://schemas.openxmlformats.org/officeDocument/2006/relationships/oleObject" Target="embeddings/oleObject4.bin" /><Relationship Id="rId41" Type="http://schemas.openxmlformats.org/officeDocument/2006/relationships/image" Target="media/image32.wmf" /><Relationship Id="rId42" Type="http://schemas.openxmlformats.org/officeDocument/2006/relationships/oleObject" Target="embeddings/oleObject5.bin" /><Relationship Id="rId43" Type="http://schemas.openxmlformats.org/officeDocument/2006/relationships/image" Target="media/image33.png" /><Relationship Id="rId44" Type="http://schemas.openxmlformats.org/officeDocument/2006/relationships/image" Target="media/image34.wmf" /><Relationship Id="rId45" Type="http://schemas.openxmlformats.org/officeDocument/2006/relationships/oleObject" Target="embeddings/oleObject6.bin" /><Relationship Id="rId46" Type="http://schemas.openxmlformats.org/officeDocument/2006/relationships/image" Target="media/image35.wmf" /><Relationship Id="rId47" Type="http://schemas.openxmlformats.org/officeDocument/2006/relationships/oleObject" Target="embeddings/oleObject7.bin" /><Relationship Id="rId48" Type="http://schemas.openxmlformats.org/officeDocument/2006/relationships/image" Target="media/image36.wmf" /><Relationship Id="rId49" Type="http://schemas.openxmlformats.org/officeDocument/2006/relationships/oleObject" Target="embeddings/oleObject8.bin" /><Relationship Id="rId5" Type="http://schemas.openxmlformats.org/officeDocument/2006/relationships/image" Target="media/image1.png" /><Relationship Id="rId50" Type="http://schemas.openxmlformats.org/officeDocument/2006/relationships/image" Target="media/image37.wmf" /><Relationship Id="rId51" Type="http://schemas.openxmlformats.org/officeDocument/2006/relationships/oleObject" Target="embeddings/oleObject9.bin" /><Relationship Id="rId52" Type="http://schemas.openxmlformats.org/officeDocument/2006/relationships/image" Target="media/image38.wmf" /><Relationship Id="rId53" Type="http://schemas.openxmlformats.org/officeDocument/2006/relationships/oleObject" Target="embeddings/oleObject10.bin" /><Relationship Id="rId54" Type="http://schemas.openxmlformats.org/officeDocument/2006/relationships/image" Target="media/image39.wmf" /><Relationship Id="rId55" Type="http://schemas.openxmlformats.org/officeDocument/2006/relationships/oleObject" Target="embeddings/oleObject11.bin" /><Relationship Id="rId56" Type="http://schemas.openxmlformats.org/officeDocument/2006/relationships/image" Target="media/image40.wmf" /><Relationship Id="rId57" Type="http://schemas.openxmlformats.org/officeDocument/2006/relationships/oleObject" Target="embeddings/oleObject12.bin" /><Relationship Id="rId58" Type="http://schemas.openxmlformats.org/officeDocument/2006/relationships/image" Target="media/image41.wmf" /><Relationship Id="rId59" Type="http://schemas.openxmlformats.org/officeDocument/2006/relationships/oleObject" Target="embeddings/oleObject13.bin" /><Relationship Id="rId6" Type="http://schemas.openxmlformats.org/officeDocument/2006/relationships/image" Target="media/image2.png" /><Relationship Id="rId60" Type="http://schemas.openxmlformats.org/officeDocument/2006/relationships/image" Target="media/image42.wmf" /><Relationship Id="rId61" Type="http://schemas.openxmlformats.org/officeDocument/2006/relationships/oleObject" Target="embeddings/oleObject14.bin" /><Relationship Id="rId62" Type="http://schemas.openxmlformats.org/officeDocument/2006/relationships/image" Target="media/image43.wmf" /><Relationship Id="rId63" Type="http://schemas.openxmlformats.org/officeDocument/2006/relationships/oleObject" Target="embeddings/oleObject15.bin" /><Relationship Id="rId64" Type="http://schemas.openxmlformats.org/officeDocument/2006/relationships/image" Target="media/image44.wmf" /><Relationship Id="rId65" Type="http://schemas.openxmlformats.org/officeDocument/2006/relationships/oleObject" Target="embeddings/oleObject16.bin" /><Relationship Id="rId66" Type="http://schemas.openxmlformats.org/officeDocument/2006/relationships/image" Target="media/image45.wmf" /><Relationship Id="rId67" Type="http://schemas.openxmlformats.org/officeDocument/2006/relationships/oleObject" Target="embeddings/oleObject17.bin" /><Relationship Id="rId68" Type="http://schemas.openxmlformats.org/officeDocument/2006/relationships/image" Target="media/image46.wmf" /><Relationship Id="rId69" Type="http://schemas.openxmlformats.org/officeDocument/2006/relationships/oleObject" Target="embeddings/oleObject18.bin" /><Relationship Id="rId7" Type="http://schemas.openxmlformats.org/officeDocument/2006/relationships/image" Target="media/image3.png" /><Relationship Id="rId70" Type="http://schemas.openxmlformats.org/officeDocument/2006/relationships/image" Target="media/image47.png" /><Relationship Id="rId71" Type="http://schemas.openxmlformats.org/officeDocument/2006/relationships/image" Target="media/image48.png" /><Relationship Id="rId72" Type="http://schemas.openxmlformats.org/officeDocument/2006/relationships/image" Target="media/image49.png" /><Relationship Id="rId73" Type="http://schemas.openxmlformats.org/officeDocument/2006/relationships/image" Target="media/image50.png" /><Relationship Id="rId74" Type="http://schemas.openxmlformats.org/officeDocument/2006/relationships/image" Target="media/image51.wmf" /><Relationship Id="rId75" Type="http://schemas.openxmlformats.org/officeDocument/2006/relationships/oleObject" Target="embeddings/oleObject19.bin" /><Relationship Id="rId76" Type="http://schemas.openxmlformats.org/officeDocument/2006/relationships/image" Target="media/image52.wmf" /><Relationship Id="rId77" Type="http://schemas.openxmlformats.org/officeDocument/2006/relationships/oleObject" Target="embeddings/oleObject20.bin" /><Relationship Id="rId78" Type="http://schemas.openxmlformats.org/officeDocument/2006/relationships/image" Target="media/image53.png" /><Relationship Id="rId79" Type="http://schemas.openxmlformats.org/officeDocument/2006/relationships/image" Target="media/image54.wmf" /><Relationship Id="rId8" Type="http://schemas.openxmlformats.org/officeDocument/2006/relationships/image" Target="media/image4.png" /><Relationship Id="rId80" Type="http://schemas.openxmlformats.org/officeDocument/2006/relationships/oleObject" Target="embeddings/oleObject21.bin" /><Relationship Id="rId81" Type="http://schemas.openxmlformats.org/officeDocument/2006/relationships/image" Target="media/image55.png" /><Relationship Id="rId82" Type="http://schemas.openxmlformats.org/officeDocument/2006/relationships/image" Target="media/image56.png" /><Relationship Id="rId83" Type="http://schemas.openxmlformats.org/officeDocument/2006/relationships/image" Target="media/image57.wmf" /><Relationship Id="rId84" Type="http://schemas.openxmlformats.org/officeDocument/2006/relationships/oleObject" Target="embeddings/oleObject22.bin" /><Relationship Id="rId85" Type="http://schemas.openxmlformats.org/officeDocument/2006/relationships/image" Target="media/image58.wmf" /><Relationship Id="rId86" Type="http://schemas.openxmlformats.org/officeDocument/2006/relationships/oleObject" Target="embeddings/oleObject23.bin" /><Relationship Id="rId87" Type="http://schemas.openxmlformats.org/officeDocument/2006/relationships/oleObject" Target="embeddings/oleObject24.bin" /><Relationship Id="rId88" Type="http://schemas.openxmlformats.org/officeDocument/2006/relationships/oleObject" Target="embeddings/oleObject25.bin" /><Relationship Id="rId89" Type="http://schemas.openxmlformats.org/officeDocument/2006/relationships/image" Target="media/image59.png" /><Relationship Id="rId9" Type="http://schemas.openxmlformats.org/officeDocument/2006/relationships/image" Target="media/image5.png" /><Relationship Id="rId90" Type="http://schemas.openxmlformats.org/officeDocument/2006/relationships/image" Target="media/image60.png" /><Relationship Id="rId91" Type="http://schemas.openxmlformats.org/officeDocument/2006/relationships/image" Target="media/image61.png" /><Relationship Id="rId92" Type="http://schemas.openxmlformats.org/officeDocument/2006/relationships/image" Target="media/image62.png" /><Relationship Id="rId93" Type="http://schemas.openxmlformats.org/officeDocument/2006/relationships/image" Target="media/image63.wmf" /><Relationship Id="rId94" Type="http://schemas.openxmlformats.org/officeDocument/2006/relationships/oleObject" Target="embeddings/oleObject26.bin" /><Relationship Id="rId95" Type="http://schemas.openxmlformats.org/officeDocument/2006/relationships/image" Target="media/image64.wmf" /><Relationship Id="rId96" Type="http://schemas.openxmlformats.org/officeDocument/2006/relationships/oleObject" Target="embeddings/oleObject27.bin" /><Relationship Id="rId97" Type="http://schemas.openxmlformats.org/officeDocument/2006/relationships/image" Target="media/image65.wmf" /><Relationship Id="rId98" Type="http://schemas.openxmlformats.org/officeDocument/2006/relationships/oleObject" Target="embeddings/oleObject28.bin" /><Relationship Id="rId99" Type="http://schemas.openxmlformats.org/officeDocument/2006/relationships/image" Target="media/image66.wmf"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footer1.xml.rels><?xml version="1.0" encoding="utf-8" standalone="yes"?><Relationships xmlns="http://schemas.openxmlformats.org/package/2006/relationships"><Relationship Id="rId1" Type="http://schemas.openxmlformats.org/officeDocument/2006/relationships/image" Target="media/image172.png" /><Relationship Id="rId2" Type="http://schemas.openxmlformats.org/officeDocument/2006/relationships/image" Target="media/image173.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71.png" /><Relationship Id="rId2" Type="http://schemas.openxmlformats.org/officeDocument/2006/relationships/image" Target="media/image172.png" /><Relationship Id="rId3" Type="http://schemas.openxmlformats.org/officeDocument/2006/relationships/image" Target="media/image173.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3"/>
    <customShpInfo spid="_x0000_s2054"/>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50</Pages>
  <Words>23854</Words>
  <Characters>24924</Characters>
  <Application>Microsoft Office Word</Application>
  <DocSecurity>0</DocSecurity>
  <Lines>133</Lines>
  <Paragraphs>37</Paragraphs>
  <ScaleCrop>false</ScaleCrop>
  <Company/>
  <LinksUpToDate>false</LinksUpToDate>
  <CharactersWithSpaces>30818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唐中华</cp:lastModifiedBy>
  <cp:revision>10</cp:revision>
  <dcterms:created xsi:type="dcterms:W3CDTF">2020-04-21T02:58:00Z</dcterms:created>
  <dcterms:modified xsi:type="dcterms:W3CDTF">2025-06-12T07:29:42Z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