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32D55" w14:textId="77777777" w:rsidR="00FC5860" w:rsidRPr="00BE1BCD" w:rsidRDefault="00FB5E28">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0AB3E38C" wp14:editId="322D21E4">
            <wp:simplePos x="0" y="0"/>
            <wp:positionH relativeFrom="page">
              <wp:posOffset>12039600</wp:posOffset>
            </wp:positionH>
            <wp:positionV relativeFrom="topMargin">
              <wp:posOffset>11645900</wp:posOffset>
            </wp:positionV>
            <wp:extent cx="444500" cy="317500"/>
            <wp:effectExtent l="0" t="0" r="0" b="0"/>
            <wp:wrapNone/>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
                    <a:stretch>
                      <a:fillRect/>
                    </a:stretch>
                  </pic:blipFill>
                  <pic:spPr>
                    <a:xfrm>
                      <a:off x="0" y="0"/>
                      <a:ext cx="444500" cy="317500"/>
                    </a:xfrm>
                    <a:prstGeom prst="rect">
                      <a:avLst/>
                    </a:prstGeom>
                  </pic:spPr>
                </pic:pic>
              </a:graphicData>
            </a:graphic>
          </wp:anchor>
        </w:drawing>
      </w:r>
      <w:r>
        <w:rPr>
          <w:rFonts w:eastAsia="Times New Roman" w:cs="Times New Roman"/>
          <w:b/>
          <w:sz w:val="32"/>
        </w:rPr>
        <w:t>2025</w:t>
      </w:r>
      <w:r>
        <w:rPr>
          <w:rFonts w:ascii="宋体" w:hAnsi="宋体"/>
          <w:b/>
          <w:sz w:val="32"/>
        </w:rPr>
        <w:t>年第一次初中学业水平模拟考试</w:t>
      </w:r>
    </w:p>
    <w:p w14:paraId="334F1722" w14:textId="77777777" w:rsidR="00FC5860" w:rsidRPr="00BE1BCD" w:rsidRDefault="00FB5E28">
      <w:pPr>
        <w:spacing w:line="360" w:lineRule="auto"/>
        <w:jc w:val="center"/>
      </w:pPr>
      <w:r>
        <w:rPr>
          <w:rFonts w:ascii="宋体" w:hAnsi="宋体"/>
          <w:b/>
          <w:sz w:val="32"/>
        </w:rPr>
        <w:t>化学试题卷</w:t>
      </w:r>
    </w:p>
    <w:p w14:paraId="7C373390" w14:textId="77777777" w:rsidR="00FC5860" w:rsidRPr="00BE1BCD" w:rsidRDefault="00FB5E28">
      <w:pPr>
        <w:spacing w:line="360" w:lineRule="auto"/>
        <w:jc w:val="left"/>
      </w:pPr>
      <w:r>
        <w:rPr>
          <w:rFonts w:ascii="宋体" w:hAnsi="宋体"/>
          <w:b/>
          <w:sz w:val="24"/>
        </w:rPr>
        <w:t>说明：</w:t>
      </w:r>
    </w:p>
    <w:p w14:paraId="6CC20EB3" w14:textId="77777777" w:rsidR="00FC5860" w:rsidRPr="00BE1BCD" w:rsidRDefault="00FB5E28">
      <w:pPr>
        <w:spacing w:line="360" w:lineRule="auto"/>
        <w:jc w:val="left"/>
      </w:pPr>
      <w:r>
        <w:rPr>
          <w:rFonts w:eastAsia="Times New Roman" w:cs="Times New Roman"/>
          <w:b/>
          <w:sz w:val="24"/>
        </w:rPr>
        <w:t>1.</w:t>
      </w:r>
      <w:r>
        <w:rPr>
          <w:rFonts w:ascii="宋体" w:hAnsi="宋体"/>
          <w:b/>
          <w:sz w:val="24"/>
        </w:rPr>
        <w:t>本卷共有五大题，</w:t>
      </w:r>
      <w:r>
        <w:rPr>
          <w:rFonts w:eastAsia="Times New Roman" w:cs="Times New Roman"/>
          <w:b/>
          <w:sz w:val="24"/>
        </w:rPr>
        <w:t>20</w:t>
      </w:r>
      <w:r>
        <w:rPr>
          <w:rFonts w:ascii="宋体" w:hAnsi="宋体"/>
          <w:b/>
          <w:sz w:val="24"/>
        </w:rPr>
        <w:t>小题，全卷满分</w:t>
      </w:r>
      <w:r>
        <w:rPr>
          <w:rFonts w:eastAsia="Times New Roman" w:cs="Times New Roman"/>
          <w:b/>
          <w:sz w:val="24"/>
        </w:rPr>
        <w:t>70</w:t>
      </w:r>
      <w:r>
        <w:rPr>
          <w:rFonts w:ascii="宋体" w:hAnsi="宋体"/>
          <w:b/>
          <w:sz w:val="24"/>
        </w:rPr>
        <w:t>分，考试时间为</w:t>
      </w:r>
      <w:r>
        <w:rPr>
          <w:rFonts w:eastAsia="Times New Roman" w:cs="Times New Roman"/>
          <w:b/>
          <w:sz w:val="24"/>
        </w:rPr>
        <w:t>65</w:t>
      </w:r>
      <w:r>
        <w:rPr>
          <w:rFonts w:ascii="宋体" w:hAnsi="宋体"/>
          <w:b/>
          <w:sz w:val="24"/>
        </w:rPr>
        <w:t>分钟。</w:t>
      </w:r>
    </w:p>
    <w:p w14:paraId="6BBADEBD" w14:textId="77777777" w:rsidR="00FC5860" w:rsidRPr="00BE1BCD" w:rsidRDefault="00FB5E28">
      <w:pPr>
        <w:spacing w:line="360" w:lineRule="auto"/>
        <w:jc w:val="left"/>
      </w:pPr>
      <w:r>
        <w:rPr>
          <w:rFonts w:eastAsia="Times New Roman" w:cs="Times New Roman"/>
          <w:b/>
          <w:sz w:val="24"/>
        </w:rPr>
        <w:t>2.</w:t>
      </w:r>
      <w:r>
        <w:rPr>
          <w:rFonts w:ascii="宋体" w:hAnsi="宋体"/>
          <w:b/>
          <w:sz w:val="24"/>
        </w:rPr>
        <w:t>本卷可能用到的相对原子质量：</w:t>
      </w:r>
      <w:r>
        <w:rPr>
          <w:rFonts w:eastAsia="Times New Roman" w:cs="Times New Roman"/>
          <w:b/>
          <w:sz w:val="24"/>
        </w:rPr>
        <w:t>H-1  C-12  O-16  Si-28  S-32  Cl-35.5  Fe-56  Cu-64  Zn-65  Ag-108</w:t>
      </w:r>
    </w:p>
    <w:p w14:paraId="7AFFE048" w14:textId="77777777" w:rsidR="00FC5860" w:rsidRPr="00BE1BCD" w:rsidRDefault="00FB5E28">
      <w:pPr>
        <w:spacing w:line="360" w:lineRule="auto"/>
        <w:jc w:val="left"/>
      </w:pPr>
      <w:r>
        <w:rPr>
          <w:rFonts w:eastAsia="Times New Roman" w:cs="Times New Roman"/>
          <w:b/>
          <w:sz w:val="24"/>
        </w:rPr>
        <w:t>3.</w:t>
      </w:r>
      <w:r>
        <w:rPr>
          <w:rFonts w:ascii="宋体" w:hAnsi="宋体"/>
          <w:b/>
          <w:sz w:val="24"/>
        </w:rPr>
        <w:t>本卷分为试题卷和答题卷，答案要求写在答题卷上，写在试题卷上的不给分。</w:t>
      </w:r>
    </w:p>
    <w:p w14:paraId="454C3273" w14:textId="77777777" w:rsidR="00FC5860" w:rsidRPr="00BE1BCD" w:rsidRDefault="00FB5E28">
      <w:pPr>
        <w:spacing w:line="360" w:lineRule="auto"/>
        <w:jc w:val="left"/>
      </w:pPr>
      <w:r>
        <w:rPr>
          <w:rFonts w:ascii="宋体" w:hAnsi="宋体"/>
          <w:b/>
          <w:sz w:val="24"/>
        </w:rPr>
        <w:t>一、单项选择题</w:t>
      </w:r>
      <w:r>
        <w:rPr>
          <w:rFonts w:eastAsia="Times New Roman" w:cs="Times New Roman"/>
          <w:b/>
          <w:sz w:val="24"/>
        </w:rPr>
        <w:t>(</w:t>
      </w:r>
      <w:r>
        <w:rPr>
          <w:rFonts w:ascii="宋体" w:hAnsi="宋体"/>
          <w:b/>
          <w:sz w:val="24"/>
        </w:rPr>
        <w:t>本大题共</w:t>
      </w:r>
      <w:r>
        <w:rPr>
          <w:rFonts w:eastAsia="Times New Roman" w:cs="Times New Roman"/>
          <w:b/>
          <w:sz w:val="24"/>
        </w:rPr>
        <w:t>10</w:t>
      </w:r>
      <w:r>
        <w:rPr>
          <w:rFonts w:ascii="宋体" w:hAnsi="宋体"/>
          <w:b/>
          <w:sz w:val="24"/>
        </w:rPr>
        <w:t>小题，每小题有四个选项，其中只有一个选项符合题意，</w:t>
      </w:r>
      <w:r>
        <w:rPr>
          <w:rFonts w:eastAsia="Times New Roman" w:cs="Times New Roman"/>
          <w:b/>
          <w:sz w:val="24"/>
        </w:rPr>
        <w:t>1-5</w:t>
      </w:r>
      <w:r>
        <w:rPr>
          <w:rFonts w:ascii="宋体" w:hAnsi="宋体"/>
          <w:b/>
          <w:sz w:val="24"/>
        </w:rPr>
        <w:t>题每小题</w:t>
      </w:r>
      <w:r>
        <w:rPr>
          <w:rFonts w:eastAsia="Times New Roman" w:cs="Times New Roman"/>
          <w:b/>
          <w:sz w:val="24"/>
        </w:rPr>
        <w:t>1</w:t>
      </w:r>
      <w:r>
        <w:rPr>
          <w:rFonts w:ascii="宋体" w:hAnsi="宋体"/>
          <w:b/>
          <w:sz w:val="24"/>
        </w:rPr>
        <w:t>分，</w:t>
      </w:r>
      <w:r>
        <w:rPr>
          <w:rFonts w:eastAsia="Times New Roman" w:cs="Times New Roman"/>
          <w:b/>
          <w:sz w:val="24"/>
        </w:rPr>
        <w:t>6-10</w:t>
      </w:r>
      <w:r>
        <w:rPr>
          <w:rFonts w:ascii="宋体" w:hAnsi="宋体"/>
          <w:b/>
          <w:sz w:val="24"/>
        </w:rPr>
        <w:t>题每小题</w:t>
      </w:r>
      <w:r>
        <w:rPr>
          <w:rFonts w:eastAsia="Times New Roman" w:cs="Times New Roman"/>
          <w:b/>
          <w:sz w:val="24"/>
        </w:rPr>
        <w:t>2</w:t>
      </w:r>
      <w:r>
        <w:rPr>
          <w:rFonts w:ascii="宋体" w:hAnsi="宋体"/>
          <w:b/>
          <w:sz w:val="24"/>
        </w:rPr>
        <w:t>分，共</w:t>
      </w:r>
      <w:r>
        <w:rPr>
          <w:rFonts w:eastAsia="Times New Roman" w:cs="Times New Roman"/>
          <w:b/>
          <w:sz w:val="24"/>
        </w:rPr>
        <w:t>15</w:t>
      </w:r>
      <w:r>
        <w:rPr>
          <w:rFonts w:ascii="宋体" w:hAnsi="宋体"/>
          <w:b/>
          <w:sz w:val="24"/>
        </w:rPr>
        <w:t>分</w:t>
      </w:r>
      <w:r>
        <w:rPr>
          <w:rFonts w:eastAsia="Times New Roman" w:cs="Times New Roman"/>
          <w:b/>
          <w:sz w:val="24"/>
        </w:rPr>
        <w:t>)</w:t>
      </w:r>
    </w:p>
    <w:p w14:paraId="17384F34" w14:textId="77777777" w:rsidR="00FC5860" w:rsidRPr="00BE1BCD" w:rsidRDefault="00FB5E28">
      <w:pPr>
        <w:spacing w:line="360" w:lineRule="auto"/>
        <w:jc w:val="left"/>
      </w:pPr>
      <w:r>
        <w:t xml:space="preserve">1. </w:t>
      </w:r>
      <w:r>
        <w:rPr>
          <w:rFonts w:ascii="宋体" w:hAnsi="宋体"/>
        </w:rPr>
        <w:t>中华民族的发明创造为人类文明进步作出了巨大贡献，下列古代发明及应用中，不涉及化学变化的是</w:t>
      </w:r>
    </w:p>
    <w:p w14:paraId="6643472B" w14:textId="77777777" w:rsidR="002A2179" w:rsidRDefault="00FC5860">
      <w:pPr>
        <w:tabs>
          <w:tab w:val="left" w:pos="2436"/>
          <w:tab w:val="left" w:pos="4873"/>
          <w:tab w:val="left" w:pos="7309"/>
        </w:tabs>
        <w:spacing w:line="360" w:lineRule="auto"/>
        <w:jc w:val="left"/>
        <w:textAlignment w:val="center"/>
        <w:rPr>
          <w:color w:val="000000"/>
        </w:rPr>
      </w:pPr>
      <w:r w:rsidRPr="00BE1BCD">
        <w:t xml:space="preserve">A. </w:t>
      </w:r>
      <w:r w:rsidR="00FB5E28">
        <w:rPr>
          <w:rFonts w:ascii="宋体" w:hAnsi="宋体"/>
        </w:rPr>
        <w:t>烧制陶瓷</w:t>
      </w:r>
      <w:r w:rsidRPr="00BE1BCD">
        <w:tab/>
        <w:t xml:space="preserve">B. </w:t>
      </w:r>
      <w:r w:rsidR="00FB5E28">
        <w:rPr>
          <w:rFonts w:ascii="宋体" w:hAnsi="宋体"/>
        </w:rPr>
        <w:t>火药应用</w:t>
      </w:r>
      <w:r w:rsidRPr="00BE1BCD">
        <w:tab/>
        <w:t xml:space="preserve">C. </w:t>
      </w:r>
      <w:r w:rsidR="00FB5E28">
        <w:rPr>
          <w:rFonts w:ascii="宋体" w:hAnsi="宋体"/>
        </w:rPr>
        <w:t>钢铁冶炼</w:t>
      </w:r>
      <w:r w:rsidRPr="00BE1BCD">
        <w:tab/>
        <w:t xml:space="preserve">D. </w:t>
      </w:r>
      <w:r w:rsidR="00FB5E28">
        <w:rPr>
          <w:rFonts w:ascii="宋体" w:hAnsi="宋体"/>
        </w:rPr>
        <w:t>甲骨刻字</w:t>
      </w:r>
    </w:p>
    <w:p w14:paraId="3E0E2F30" w14:textId="77777777" w:rsidR="002A2179" w:rsidRDefault="00FB5E28">
      <w:pPr>
        <w:spacing w:line="360" w:lineRule="auto"/>
        <w:textAlignment w:val="center"/>
        <w:rPr>
          <w:color w:val="000000"/>
        </w:rPr>
      </w:pPr>
      <w:r>
        <w:rPr>
          <w:color w:val="2E75B6"/>
        </w:rPr>
        <w:t>【答案】</w:t>
      </w:r>
      <w:r>
        <w:rPr>
          <w:color w:val="000000"/>
        </w:rPr>
        <w:t>D</w:t>
      </w:r>
    </w:p>
    <w:p w14:paraId="413513DD" w14:textId="77777777" w:rsidR="002A2179" w:rsidRDefault="00FB5E28">
      <w:pPr>
        <w:spacing w:line="360" w:lineRule="auto"/>
        <w:textAlignment w:val="center"/>
        <w:rPr>
          <w:color w:val="000000"/>
        </w:rPr>
      </w:pPr>
      <w:r>
        <w:rPr>
          <w:color w:val="2E75B6"/>
        </w:rPr>
        <w:t>【解析】</w:t>
      </w:r>
    </w:p>
    <w:p w14:paraId="2C47CD71" w14:textId="77777777" w:rsidR="002A2179" w:rsidRDefault="00FB5E28">
      <w:pPr>
        <w:spacing w:line="360" w:lineRule="auto"/>
        <w:jc w:val="left"/>
        <w:textAlignment w:val="center"/>
        <w:rPr>
          <w:color w:val="000000"/>
        </w:rPr>
      </w:pPr>
      <w:r>
        <w:rPr>
          <w:color w:val="000000"/>
        </w:rPr>
        <w:t>【分析】化学变化是指有新物质生成的变化，物理变化是指没有新物质生成的变化，化学变化和物理变化的本质区别是否有新物质生成。</w:t>
      </w:r>
    </w:p>
    <w:p w14:paraId="59A13ED1"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、陶瓷烧制过程中有新物质生成，属于化学变化，故</w:t>
      </w:r>
      <w:r>
        <w:rPr>
          <w:color w:val="000000"/>
        </w:rPr>
        <w:t>A</w:t>
      </w:r>
      <w:r>
        <w:rPr>
          <w:color w:val="000000"/>
        </w:rPr>
        <w:t>选项不符合题意；</w:t>
      </w:r>
    </w:p>
    <w:p w14:paraId="19F3BECE" w14:textId="77777777" w:rsidR="002A2179" w:rsidRDefault="00FB5E28">
      <w:pPr>
        <w:spacing w:line="360" w:lineRule="auto"/>
        <w:jc w:val="left"/>
        <w:textAlignment w:val="center"/>
        <w:rPr>
          <w:color w:val="000000"/>
        </w:rPr>
      </w:pPr>
      <w:r>
        <w:rPr>
          <w:color w:val="000000"/>
        </w:rPr>
        <w:t>B</w:t>
      </w:r>
      <w:r>
        <w:rPr>
          <w:color w:val="000000"/>
        </w:rPr>
        <w:t>、火药使用过程中有新物质生成，属于化学变化，故</w:t>
      </w:r>
      <w:r>
        <w:rPr>
          <w:color w:val="000000"/>
        </w:rPr>
        <w:t>B</w:t>
      </w:r>
      <w:r>
        <w:rPr>
          <w:color w:val="000000"/>
        </w:rPr>
        <w:t>选项不符合题意；</w:t>
      </w:r>
    </w:p>
    <w:p w14:paraId="36EBA760" w14:textId="77777777" w:rsidR="002A2179" w:rsidRDefault="00FB5E28">
      <w:pPr>
        <w:spacing w:line="360" w:lineRule="auto"/>
        <w:jc w:val="left"/>
        <w:textAlignment w:val="center"/>
        <w:rPr>
          <w:color w:val="000000"/>
        </w:rPr>
      </w:pPr>
      <w:r>
        <w:rPr>
          <w:color w:val="000000"/>
        </w:rPr>
        <w:t>C</w:t>
      </w:r>
      <w:r>
        <w:rPr>
          <w:color w:val="000000"/>
        </w:rPr>
        <w:t>、钢铁冶炼过程中，将铁矿石中铁的化合物炼制成铁单质，该过程有新物质酒精生成，属于化学变化，故</w:t>
      </w:r>
      <w:r>
        <w:rPr>
          <w:color w:val="000000"/>
        </w:rPr>
        <w:t>C</w:t>
      </w:r>
      <w:r>
        <w:rPr>
          <w:color w:val="000000"/>
        </w:rPr>
        <w:t>选项不符合题意；</w:t>
      </w:r>
    </w:p>
    <w:p w14:paraId="0980CCBE" w14:textId="77777777" w:rsidR="002A2179" w:rsidRDefault="00FB5E28">
      <w:pPr>
        <w:spacing w:line="360" w:lineRule="auto"/>
        <w:jc w:val="left"/>
        <w:textAlignment w:val="center"/>
        <w:rPr>
          <w:color w:val="000000"/>
        </w:rPr>
      </w:pPr>
      <w:r>
        <w:rPr>
          <w:color w:val="000000"/>
        </w:rPr>
        <w:t>D</w:t>
      </w:r>
      <w:r>
        <w:rPr>
          <w:color w:val="000000"/>
        </w:rPr>
        <w:t>、甲骨刻字过程中只是形状发生改变，该过程没有新物质生成，属于物理变化。</w:t>
      </w:r>
    </w:p>
    <w:p w14:paraId="2D3B57B6" w14:textId="77777777" w:rsidR="002A2179" w:rsidRDefault="00FB5E28">
      <w:pPr>
        <w:spacing w:line="360" w:lineRule="auto"/>
        <w:jc w:val="left"/>
        <w:textAlignment w:val="center"/>
        <w:rPr>
          <w:color w:val="000000"/>
        </w:rPr>
      </w:pPr>
      <w:r>
        <w:rPr>
          <w:color w:val="000000"/>
        </w:rPr>
        <w:t>故选</w:t>
      </w:r>
      <w:r>
        <w:rPr>
          <w:color w:val="000000"/>
        </w:rPr>
        <w:t>D</w:t>
      </w:r>
      <w:r>
        <w:rPr>
          <w:color w:val="000000"/>
        </w:rPr>
        <w:t>。</w:t>
      </w:r>
    </w:p>
    <w:p w14:paraId="58A0ADEB" w14:textId="77777777" w:rsidR="002A2179" w:rsidRDefault="00FB5E28">
      <w:pPr>
        <w:spacing w:line="360" w:lineRule="auto"/>
        <w:jc w:val="left"/>
        <w:textAlignment w:val="center"/>
        <w:rPr>
          <w:color w:val="000000"/>
        </w:rPr>
      </w:pPr>
      <w:r>
        <w:rPr>
          <w:color w:val="000000"/>
        </w:rPr>
        <w:t xml:space="preserve">2. </w:t>
      </w:r>
      <w:r>
        <w:rPr>
          <w:rFonts w:ascii="宋体" w:hAnsi="宋体"/>
          <w:color w:val="000000"/>
        </w:rPr>
        <w:t>奶制品中含钙丰富。这里的</w:t>
      </w:r>
      <w:r>
        <w:rPr>
          <w:rFonts w:ascii="宋体" w:hAnsi="宋体"/>
          <w:color w:val="000000"/>
        </w:rPr>
        <w:t>“</w:t>
      </w:r>
      <w:r>
        <w:rPr>
          <w:rFonts w:ascii="宋体" w:hAnsi="宋体"/>
          <w:color w:val="000000"/>
        </w:rPr>
        <w:t>钙</w:t>
      </w:r>
      <w:r>
        <w:rPr>
          <w:rFonts w:ascii="宋体" w:hAnsi="宋体"/>
          <w:color w:val="000000"/>
        </w:rPr>
        <w:t>”</w:t>
      </w:r>
      <w:r>
        <w:rPr>
          <w:rFonts w:ascii="宋体" w:hAnsi="宋体"/>
          <w:color w:val="000000"/>
        </w:rPr>
        <w:t>指的是</w:t>
      </w:r>
    </w:p>
    <w:p w14:paraId="273CF12E" w14:textId="77777777" w:rsidR="002A2179" w:rsidRDefault="00FB5E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原子</w:t>
      </w:r>
      <w:r>
        <w:rPr>
          <w:color w:val="000000"/>
        </w:rPr>
        <w:tab/>
        <w:t xml:space="preserve">B. </w:t>
      </w:r>
      <w:r>
        <w:rPr>
          <w:rFonts w:ascii="宋体" w:hAnsi="宋体"/>
          <w:color w:val="000000"/>
        </w:rPr>
        <w:t>分子</w:t>
      </w:r>
      <w:r>
        <w:rPr>
          <w:color w:val="000000"/>
        </w:rPr>
        <w:tab/>
        <w:t xml:space="preserve">C. </w:t>
      </w:r>
      <w:r>
        <w:rPr>
          <w:rFonts w:ascii="宋体" w:hAnsi="宋体"/>
          <w:color w:val="000000"/>
        </w:rPr>
        <w:t>元素</w:t>
      </w:r>
      <w:r>
        <w:rPr>
          <w:color w:val="000000"/>
        </w:rPr>
        <w:tab/>
        <w:t xml:space="preserve">D. </w:t>
      </w:r>
      <w:r>
        <w:rPr>
          <w:rFonts w:ascii="宋体" w:hAnsi="宋体"/>
          <w:color w:val="000000"/>
        </w:rPr>
        <w:t>单质</w:t>
      </w:r>
    </w:p>
    <w:p w14:paraId="67FD3F42" w14:textId="77777777" w:rsidR="002A2179" w:rsidRDefault="00FB5E28">
      <w:pPr>
        <w:spacing w:line="360" w:lineRule="auto"/>
        <w:textAlignment w:val="center"/>
        <w:rPr>
          <w:color w:val="000000"/>
        </w:rPr>
      </w:pPr>
      <w:r>
        <w:rPr>
          <w:color w:val="2E75B6"/>
        </w:rPr>
        <w:t>【答案】</w:t>
      </w:r>
      <w:r>
        <w:rPr>
          <w:color w:val="000000"/>
        </w:rPr>
        <w:t>C</w:t>
      </w:r>
    </w:p>
    <w:p w14:paraId="7970C71A" w14:textId="77777777" w:rsidR="002A2179" w:rsidRDefault="00FB5E28">
      <w:pPr>
        <w:spacing w:line="360" w:lineRule="auto"/>
        <w:textAlignment w:val="center"/>
        <w:rPr>
          <w:color w:val="000000"/>
        </w:rPr>
      </w:pPr>
      <w:r>
        <w:rPr>
          <w:color w:val="2E75B6"/>
        </w:rPr>
        <w:t>【解析】</w:t>
      </w:r>
    </w:p>
    <w:p w14:paraId="76932182" w14:textId="77777777" w:rsidR="002A2179" w:rsidRDefault="00FB5E28">
      <w:pPr>
        <w:spacing w:line="360" w:lineRule="auto"/>
        <w:jc w:val="left"/>
        <w:textAlignment w:val="center"/>
        <w:rPr>
          <w:color w:val="000000"/>
        </w:rPr>
      </w:pPr>
      <w:r>
        <w:rPr>
          <w:color w:val="000000"/>
        </w:rPr>
        <w:t>【详解】这里的</w:t>
      </w:r>
      <w:r>
        <w:rPr>
          <w:color w:val="000000"/>
        </w:rPr>
        <w:t>“</w:t>
      </w:r>
      <w:r>
        <w:rPr>
          <w:color w:val="000000"/>
        </w:rPr>
        <w:t>钙</w:t>
      </w:r>
      <w:r>
        <w:rPr>
          <w:color w:val="000000"/>
        </w:rPr>
        <w:t>”</w:t>
      </w:r>
      <w:r>
        <w:rPr>
          <w:color w:val="000000"/>
        </w:rPr>
        <w:t>不是以分子、原子、单质的形式存在，而是强调存在的元素，与具体形态无关。</w:t>
      </w:r>
    </w:p>
    <w:p w14:paraId="05797C2E" w14:textId="77777777" w:rsidR="002A2179" w:rsidRDefault="00FB5E28">
      <w:pPr>
        <w:spacing w:line="360" w:lineRule="auto"/>
        <w:jc w:val="left"/>
        <w:textAlignment w:val="center"/>
        <w:rPr>
          <w:color w:val="000000"/>
        </w:rPr>
      </w:pPr>
      <w:r>
        <w:rPr>
          <w:color w:val="000000"/>
        </w:rPr>
        <w:t>故选</w:t>
      </w:r>
      <w:r>
        <w:rPr>
          <w:color w:val="000000"/>
        </w:rPr>
        <w:t>C</w:t>
      </w:r>
      <w:r>
        <w:rPr>
          <w:color w:val="000000"/>
        </w:rPr>
        <w:t>。</w:t>
      </w:r>
    </w:p>
    <w:p w14:paraId="209D9F3E" w14:textId="77777777" w:rsidR="002A2179" w:rsidRDefault="00FB5E28">
      <w:pPr>
        <w:spacing w:line="360" w:lineRule="auto"/>
        <w:jc w:val="left"/>
        <w:textAlignment w:val="center"/>
        <w:rPr>
          <w:color w:val="000000"/>
        </w:rPr>
      </w:pPr>
      <w:r>
        <w:rPr>
          <w:color w:val="000000"/>
        </w:rPr>
        <w:t xml:space="preserve">3. </w:t>
      </w:r>
      <w:r>
        <w:rPr>
          <w:rFonts w:ascii="宋体" w:hAnsi="宋体"/>
          <w:color w:val="000000"/>
        </w:rPr>
        <w:t>下面是人体内一些液体的正常</w:t>
      </w:r>
      <w:r>
        <w:rPr>
          <w:rFonts w:eastAsia="Times New Roman" w:cs="Times New Roman"/>
          <w:color w:val="000000"/>
        </w:rPr>
        <w:t>pH</w:t>
      </w:r>
      <w:r>
        <w:rPr>
          <w:rFonts w:ascii="宋体" w:hAnsi="宋体"/>
          <w:color w:val="000000"/>
        </w:rPr>
        <w:t>范围，碱性最强的是</w:t>
      </w:r>
    </w:p>
    <w:p w14:paraId="59F2DFA5" w14:textId="77777777" w:rsidR="002A2179" w:rsidRDefault="00FB5E28">
      <w:pPr>
        <w:tabs>
          <w:tab w:val="left" w:pos="4873"/>
        </w:tabs>
        <w:spacing w:line="360" w:lineRule="auto"/>
        <w:jc w:val="left"/>
        <w:textAlignment w:val="center"/>
        <w:rPr>
          <w:color w:val="000000"/>
        </w:rPr>
      </w:pPr>
      <w:r>
        <w:rPr>
          <w:color w:val="000000"/>
        </w:rPr>
        <w:t xml:space="preserve">A. </w:t>
      </w:r>
      <w:r>
        <w:rPr>
          <w:rFonts w:ascii="宋体" w:hAnsi="宋体"/>
          <w:color w:val="000000"/>
        </w:rPr>
        <w:t>胆汁</w:t>
      </w:r>
      <w:r>
        <w:rPr>
          <w:rFonts w:eastAsia="Times New Roman" w:cs="Times New Roman"/>
          <w:color w:val="000000"/>
        </w:rPr>
        <w:t>(7.1</w:t>
      </w:r>
      <w:r>
        <w:rPr>
          <w:rFonts w:ascii="宋体" w:hAnsi="宋体"/>
          <w:color w:val="000000"/>
        </w:rPr>
        <w:t>～</w:t>
      </w:r>
      <w:r>
        <w:rPr>
          <w:rFonts w:eastAsia="Times New Roman" w:cs="Times New Roman"/>
          <w:color w:val="000000"/>
        </w:rPr>
        <w:t>7.3)</w:t>
      </w:r>
      <w:r>
        <w:rPr>
          <w:color w:val="000000"/>
        </w:rPr>
        <w:tab/>
        <w:t xml:space="preserve">B. </w:t>
      </w:r>
      <w:r>
        <w:rPr>
          <w:rFonts w:ascii="宋体" w:hAnsi="宋体"/>
          <w:color w:val="000000"/>
        </w:rPr>
        <w:t>唾液</w:t>
      </w:r>
      <w:r>
        <w:rPr>
          <w:rFonts w:eastAsia="Times New Roman" w:cs="Times New Roman"/>
          <w:color w:val="000000"/>
        </w:rPr>
        <w:t>(6.6</w:t>
      </w:r>
      <w:r>
        <w:rPr>
          <w:rFonts w:ascii="宋体" w:hAnsi="宋体"/>
          <w:color w:val="000000"/>
        </w:rPr>
        <w:t>～</w:t>
      </w:r>
      <w:r>
        <w:rPr>
          <w:rFonts w:eastAsia="Times New Roman" w:cs="Times New Roman"/>
          <w:color w:val="000000"/>
        </w:rPr>
        <w:t>7.1)</w:t>
      </w:r>
    </w:p>
    <w:p w14:paraId="557A99C7" w14:textId="77777777" w:rsidR="002A2179" w:rsidRDefault="00FB5E28">
      <w:pPr>
        <w:tabs>
          <w:tab w:val="left" w:pos="4873"/>
        </w:tabs>
        <w:spacing w:line="360" w:lineRule="auto"/>
        <w:jc w:val="left"/>
        <w:textAlignment w:val="center"/>
        <w:rPr>
          <w:color w:val="000000"/>
        </w:rPr>
      </w:pPr>
      <w:r>
        <w:rPr>
          <w:color w:val="000000"/>
        </w:rPr>
        <w:lastRenderedPageBreak/>
        <w:t xml:space="preserve">C. </w:t>
      </w:r>
      <w:r>
        <w:rPr>
          <w:rFonts w:ascii="宋体" w:hAnsi="宋体"/>
          <w:color w:val="000000"/>
        </w:rPr>
        <w:t>胰液</w:t>
      </w:r>
      <w:r>
        <w:rPr>
          <w:rFonts w:eastAsia="Times New Roman" w:cs="Times New Roman"/>
          <w:color w:val="000000"/>
        </w:rPr>
        <w:t>(7.5</w:t>
      </w:r>
      <w:r>
        <w:rPr>
          <w:rFonts w:ascii="宋体" w:hAnsi="宋体"/>
          <w:color w:val="000000"/>
        </w:rPr>
        <w:t>～</w:t>
      </w:r>
      <w:r>
        <w:rPr>
          <w:rFonts w:eastAsia="Times New Roman" w:cs="Times New Roman"/>
          <w:color w:val="000000"/>
        </w:rPr>
        <w:t>8.0)</w:t>
      </w:r>
      <w:r>
        <w:rPr>
          <w:color w:val="000000"/>
        </w:rPr>
        <w:tab/>
        <w:t xml:space="preserve">D. </w:t>
      </w:r>
      <w:r>
        <w:rPr>
          <w:rFonts w:ascii="宋体" w:hAnsi="宋体"/>
          <w:color w:val="000000"/>
        </w:rPr>
        <w:t>血液</w:t>
      </w:r>
      <w:r>
        <w:rPr>
          <w:rFonts w:eastAsia="Times New Roman" w:cs="Times New Roman"/>
          <w:color w:val="000000"/>
        </w:rPr>
        <w:t>(7.35</w:t>
      </w:r>
      <w:r>
        <w:rPr>
          <w:rFonts w:ascii="宋体" w:hAnsi="宋体"/>
          <w:color w:val="000000"/>
        </w:rPr>
        <w:t>～</w:t>
      </w:r>
      <w:r>
        <w:rPr>
          <w:rFonts w:eastAsia="Times New Roman" w:cs="Times New Roman"/>
          <w:color w:val="000000"/>
        </w:rPr>
        <w:t>7.45)</w:t>
      </w:r>
    </w:p>
    <w:p w14:paraId="5B6A4327" w14:textId="77777777" w:rsidR="002A2179" w:rsidRDefault="00FB5E28">
      <w:pPr>
        <w:spacing w:line="360" w:lineRule="auto"/>
        <w:textAlignment w:val="center"/>
        <w:rPr>
          <w:color w:val="000000"/>
        </w:rPr>
      </w:pPr>
      <w:r>
        <w:rPr>
          <w:color w:val="2E75B6"/>
        </w:rPr>
        <w:t>【答案】</w:t>
      </w:r>
      <w:r>
        <w:rPr>
          <w:color w:val="000000"/>
        </w:rPr>
        <w:t>C</w:t>
      </w:r>
    </w:p>
    <w:p w14:paraId="169F2389" w14:textId="77777777" w:rsidR="002A2179" w:rsidRDefault="00FB5E28">
      <w:pPr>
        <w:spacing w:line="360" w:lineRule="auto"/>
        <w:textAlignment w:val="center"/>
        <w:rPr>
          <w:color w:val="000000"/>
        </w:rPr>
      </w:pPr>
      <w:r>
        <w:rPr>
          <w:color w:val="2E75B6"/>
        </w:rPr>
        <w:t>【解析】</w:t>
      </w:r>
    </w:p>
    <w:p w14:paraId="7222F59D" w14:textId="77777777" w:rsidR="002A2179" w:rsidRDefault="00FB5E28">
      <w:pPr>
        <w:spacing w:line="360" w:lineRule="auto"/>
        <w:textAlignment w:val="center"/>
        <w:rPr>
          <w:color w:val="000000"/>
        </w:rPr>
      </w:pPr>
      <w:r>
        <w:rPr>
          <w:color w:val="000000"/>
        </w:rPr>
        <w:t>【详解】</w:t>
      </w:r>
      <w:r>
        <w:rPr>
          <w:rFonts w:ascii="宋体" w:hAnsi="宋体"/>
          <w:color w:val="000000"/>
        </w:rPr>
        <w:t>常温下，</w:t>
      </w:r>
      <w:r>
        <w:rPr>
          <w:rFonts w:eastAsia="Times New Roman" w:cs="Times New Roman"/>
          <w:color w:val="000000"/>
        </w:rPr>
        <w:t>pH&lt;7</w:t>
      </w:r>
      <w:r>
        <w:rPr>
          <w:rFonts w:ascii="宋体" w:hAnsi="宋体"/>
          <w:color w:val="000000"/>
        </w:rPr>
        <w:t>的溶液呈酸性，且</w:t>
      </w:r>
      <w:r>
        <w:rPr>
          <w:rFonts w:eastAsia="Times New Roman" w:cs="Times New Roman"/>
          <w:color w:val="000000"/>
        </w:rPr>
        <w:t>pH</w:t>
      </w:r>
      <w:r>
        <w:rPr>
          <w:rFonts w:ascii="宋体" w:hAnsi="宋体"/>
          <w:color w:val="000000"/>
        </w:rPr>
        <w:t>越小酸性越强；</w:t>
      </w:r>
      <w:r>
        <w:rPr>
          <w:rFonts w:eastAsia="Times New Roman" w:cs="Times New Roman"/>
          <w:color w:val="000000"/>
        </w:rPr>
        <w:t>pH</w:t>
      </w:r>
      <w:r>
        <w:rPr>
          <w:rFonts w:ascii="宋体" w:hAnsi="宋体"/>
          <w:color w:val="000000"/>
        </w:rPr>
        <w:t>＞</w:t>
      </w:r>
      <w:r>
        <w:rPr>
          <w:rFonts w:eastAsia="Times New Roman" w:cs="Times New Roman"/>
          <w:color w:val="000000"/>
        </w:rPr>
        <w:t>7</w:t>
      </w:r>
      <w:r>
        <w:rPr>
          <w:rFonts w:ascii="宋体" w:hAnsi="宋体"/>
          <w:color w:val="000000"/>
        </w:rPr>
        <w:t>的溶液呈碱性，且</w:t>
      </w:r>
      <w:r>
        <w:rPr>
          <w:rFonts w:eastAsia="Times New Roman" w:cs="Times New Roman"/>
          <w:color w:val="000000"/>
        </w:rPr>
        <w:t>pH</w:t>
      </w:r>
      <w:r>
        <w:rPr>
          <w:rFonts w:ascii="宋体" w:hAnsi="宋体"/>
          <w:color w:val="000000"/>
        </w:rPr>
        <w:t>越大碱性越强；</w:t>
      </w:r>
      <w:r>
        <w:rPr>
          <w:rFonts w:eastAsia="Times New Roman" w:cs="Times New Roman"/>
          <w:color w:val="000000"/>
        </w:rPr>
        <w:t>pH=7</w:t>
      </w:r>
      <w:r>
        <w:rPr>
          <w:rFonts w:ascii="宋体" w:hAnsi="宋体"/>
          <w:color w:val="000000"/>
        </w:rPr>
        <w:t>的溶液呈中性；</w:t>
      </w:r>
    </w:p>
    <w:p w14:paraId="423586BD" w14:textId="77777777" w:rsidR="002A2179" w:rsidRDefault="00FB5E28">
      <w:pPr>
        <w:spacing w:line="360" w:lineRule="auto"/>
        <w:jc w:val="left"/>
        <w:textAlignment w:val="center"/>
        <w:rPr>
          <w:color w:val="000000"/>
        </w:rPr>
      </w:pPr>
      <w:r>
        <w:rPr>
          <w:rFonts w:ascii="宋体" w:hAnsi="宋体"/>
          <w:color w:val="000000"/>
        </w:rPr>
        <w:t>由选项可知，胰液的</w:t>
      </w:r>
      <w:r>
        <w:rPr>
          <w:rFonts w:eastAsia="Times New Roman" w:cs="Times New Roman"/>
          <w:color w:val="000000"/>
        </w:rPr>
        <w:t>pH</w:t>
      </w:r>
      <w:r>
        <w:rPr>
          <w:rFonts w:ascii="宋体" w:hAnsi="宋体"/>
          <w:color w:val="000000"/>
        </w:rPr>
        <w:t>最大，碱性最强；</w:t>
      </w:r>
    </w:p>
    <w:p w14:paraId="1A7EE07F" w14:textId="77777777" w:rsidR="002A2179" w:rsidRDefault="00FB5E28">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07727D4" w14:textId="77777777" w:rsidR="002A2179" w:rsidRDefault="00FB5E28">
      <w:pPr>
        <w:spacing w:line="360" w:lineRule="auto"/>
        <w:jc w:val="left"/>
        <w:textAlignment w:val="center"/>
        <w:rPr>
          <w:color w:val="000000"/>
        </w:rPr>
      </w:pPr>
      <w:r>
        <w:rPr>
          <w:color w:val="000000"/>
        </w:rPr>
        <w:t xml:space="preserve">4. </w:t>
      </w:r>
      <w:r>
        <w:rPr>
          <w:rFonts w:ascii="宋体" w:hAnsi="宋体"/>
          <w:color w:val="000000"/>
        </w:rPr>
        <w:t>下列实验操作中正确的是</w:t>
      </w:r>
    </w:p>
    <w:p w14:paraId="463FB2A0" w14:textId="77777777" w:rsidR="002A2179" w:rsidRDefault="00FB5E28">
      <w:pPr>
        <w:tabs>
          <w:tab w:val="left" w:pos="4873"/>
        </w:tabs>
        <w:spacing w:line="360" w:lineRule="auto"/>
        <w:jc w:val="left"/>
        <w:textAlignment w:val="center"/>
        <w:rPr>
          <w:color w:val="000000"/>
        </w:rPr>
      </w:pPr>
      <w:r>
        <w:rPr>
          <w:color w:val="000000"/>
        </w:rPr>
        <w:t xml:space="preserve">A. </w:t>
      </w:r>
      <w:r>
        <w:rPr>
          <w:rFonts w:ascii="宋体" w:hAnsi="宋体"/>
          <w:color w:val="000000"/>
        </w:rPr>
        <w:t>倾倒液体</w:t>
      </w:r>
      <w:r>
        <w:rPr>
          <w:noProof/>
          <w:color w:val="000000"/>
        </w:rPr>
        <w:drawing>
          <wp:inline distT="0" distB="0" distL="0" distR="0" wp14:anchorId="0879EBDE" wp14:editId="485A546D">
            <wp:extent cx="1295400" cy="1152525"/>
            <wp:effectExtent l="0" t="0" r="0" b="0"/>
            <wp:docPr id="100003" name="图片 100003"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295400" cy="1152525"/>
                    </a:xfrm>
                    <a:prstGeom prst="rect">
                      <a:avLst/>
                    </a:prstGeom>
                  </pic:spPr>
                </pic:pic>
              </a:graphicData>
            </a:graphic>
          </wp:inline>
        </w:drawing>
      </w:r>
      <w:r>
        <w:rPr>
          <w:color w:val="000000"/>
        </w:rPr>
        <w:tab/>
        <w:t xml:space="preserve">B. </w:t>
      </w:r>
      <w:r>
        <w:rPr>
          <w:rFonts w:ascii="宋体" w:hAnsi="宋体"/>
          <w:color w:val="000000"/>
        </w:rPr>
        <w:t>取用固体粉末</w:t>
      </w:r>
      <w:r>
        <w:rPr>
          <w:noProof/>
          <w:color w:val="000000"/>
        </w:rPr>
        <w:drawing>
          <wp:inline distT="0" distB="0" distL="0" distR="0" wp14:anchorId="4C65BCF4" wp14:editId="760EB0EF">
            <wp:extent cx="1143000" cy="581025"/>
            <wp:effectExtent l="0" t="0" r="0" b="0"/>
            <wp:docPr id="100005" name="图片 100005"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143000" cy="581025"/>
                    </a:xfrm>
                    <a:prstGeom prst="rect">
                      <a:avLst/>
                    </a:prstGeom>
                  </pic:spPr>
                </pic:pic>
              </a:graphicData>
            </a:graphic>
          </wp:inline>
        </w:drawing>
      </w:r>
    </w:p>
    <w:p w14:paraId="14B49053" w14:textId="77777777" w:rsidR="002A2179" w:rsidRDefault="00FB5E28">
      <w:pPr>
        <w:tabs>
          <w:tab w:val="left" w:pos="4873"/>
        </w:tabs>
        <w:spacing w:line="360" w:lineRule="auto"/>
        <w:jc w:val="left"/>
        <w:textAlignment w:val="center"/>
        <w:rPr>
          <w:color w:val="000000"/>
        </w:rPr>
      </w:pPr>
      <w:r>
        <w:rPr>
          <w:color w:val="000000"/>
        </w:rPr>
        <w:t xml:space="preserve">C. </w:t>
      </w:r>
      <w:r>
        <w:rPr>
          <w:rFonts w:ascii="宋体" w:hAnsi="宋体"/>
          <w:color w:val="000000"/>
        </w:rPr>
        <w:t>移走蒸发皿</w:t>
      </w:r>
      <w:r>
        <w:rPr>
          <w:noProof/>
          <w:color w:val="000000"/>
        </w:rPr>
        <w:drawing>
          <wp:inline distT="0" distB="0" distL="0" distR="0" wp14:anchorId="2CA6A7ED" wp14:editId="1085068B">
            <wp:extent cx="790575" cy="1333500"/>
            <wp:effectExtent l="0" t="0" r="0" b="0"/>
            <wp:docPr id="100007" name="图片 100007"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790575" cy="1333500"/>
                    </a:xfrm>
                    <a:prstGeom prst="rect">
                      <a:avLst/>
                    </a:prstGeom>
                  </pic:spPr>
                </pic:pic>
              </a:graphicData>
            </a:graphic>
          </wp:inline>
        </w:drawing>
      </w:r>
      <w:r>
        <w:rPr>
          <w:color w:val="000000"/>
        </w:rPr>
        <w:tab/>
        <w:t xml:space="preserve">D. </w:t>
      </w:r>
      <w:r>
        <w:rPr>
          <w:rFonts w:ascii="宋体" w:hAnsi="宋体"/>
          <w:color w:val="000000"/>
        </w:rPr>
        <w:t>量筒读数</w:t>
      </w:r>
      <w:r>
        <w:rPr>
          <w:noProof/>
          <w:color w:val="000000"/>
        </w:rPr>
        <w:drawing>
          <wp:inline distT="0" distB="0" distL="0" distR="0" wp14:anchorId="5A58B4FF" wp14:editId="182484D0">
            <wp:extent cx="990600" cy="1200150"/>
            <wp:effectExtent l="0" t="0" r="0" b="0"/>
            <wp:docPr id="100009" name="图片 100009"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990600" cy="1200150"/>
                    </a:xfrm>
                    <a:prstGeom prst="rect">
                      <a:avLst/>
                    </a:prstGeom>
                  </pic:spPr>
                </pic:pic>
              </a:graphicData>
            </a:graphic>
          </wp:inline>
        </w:drawing>
      </w:r>
    </w:p>
    <w:p w14:paraId="6E117EB7" w14:textId="77777777" w:rsidR="002A2179" w:rsidRDefault="00FB5E28">
      <w:pPr>
        <w:spacing w:line="360" w:lineRule="auto"/>
        <w:textAlignment w:val="center"/>
        <w:rPr>
          <w:color w:val="000000"/>
        </w:rPr>
      </w:pPr>
      <w:r>
        <w:rPr>
          <w:color w:val="2E75B6"/>
        </w:rPr>
        <w:t>【答案】</w:t>
      </w:r>
      <w:r>
        <w:rPr>
          <w:color w:val="000000"/>
        </w:rPr>
        <w:t>B</w:t>
      </w:r>
    </w:p>
    <w:p w14:paraId="30372605" w14:textId="77777777" w:rsidR="002A2179" w:rsidRDefault="00FB5E28">
      <w:pPr>
        <w:spacing w:line="360" w:lineRule="auto"/>
        <w:textAlignment w:val="center"/>
        <w:rPr>
          <w:color w:val="000000"/>
        </w:rPr>
      </w:pPr>
      <w:r>
        <w:rPr>
          <w:color w:val="2E75B6"/>
        </w:rPr>
        <w:t>【解析】</w:t>
      </w:r>
    </w:p>
    <w:p w14:paraId="4EBA6B40"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、倾倒液体时，瓶塞应倒放，瓶口应紧挨试管口，标签应朝向手心处，图中操作错误，不符合题意；</w:t>
      </w:r>
    </w:p>
    <w:p w14:paraId="60B1637E" w14:textId="77777777" w:rsidR="002A2179" w:rsidRDefault="00FB5E28">
      <w:pPr>
        <w:spacing w:line="360" w:lineRule="auto"/>
        <w:jc w:val="left"/>
        <w:textAlignment w:val="center"/>
        <w:rPr>
          <w:color w:val="000000"/>
        </w:rPr>
      </w:pPr>
      <w:r>
        <w:rPr>
          <w:color w:val="000000"/>
        </w:rPr>
        <w:t>B</w:t>
      </w:r>
      <w:r>
        <w:rPr>
          <w:color w:val="000000"/>
        </w:rPr>
        <w:t>、往试管里装入固体粉末时，为避免药品沾在管口和管壁上，可先使试管横放，把盛有药品的药匙（或用小纸条折叠成的纸槽）小心地送至试管底部，然后使试管直立起来，图中操作正确，符合题意；</w:t>
      </w:r>
    </w:p>
    <w:p w14:paraId="1042D289" w14:textId="77777777" w:rsidR="002A2179" w:rsidRDefault="00FB5E28">
      <w:pPr>
        <w:spacing w:line="360" w:lineRule="auto"/>
        <w:jc w:val="left"/>
        <w:textAlignment w:val="center"/>
        <w:rPr>
          <w:color w:val="000000"/>
        </w:rPr>
      </w:pPr>
      <w:r>
        <w:rPr>
          <w:color w:val="000000"/>
        </w:rPr>
        <w:t>C</w:t>
      </w:r>
      <w:r>
        <w:rPr>
          <w:color w:val="000000"/>
        </w:rPr>
        <w:t>、禁止用手去拿正在加热的蒸发皿，防止烫伤，可用坩埚钳夹取，图中操作错误，不符合题意；</w:t>
      </w:r>
    </w:p>
    <w:p w14:paraId="6E938B9D" w14:textId="77777777" w:rsidR="002A2179" w:rsidRDefault="00FB5E28">
      <w:pPr>
        <w:spacing w:line="360" w:lineRule="auto"/>
        <w:jc w:val="left"/>
        <w:textAlignment w:val="center"/>
        <w:rPr>
          <w:color w:val="000000"/>
        </w:rPr>
      </w:pPr>
      <w:r>
        <w:rPr>
          <w:color w:val="000000"/>
        </w:rPr>
        <w:t>D</w:t>
      </w:r>
      <w:r>
        <w:rPr>
          <w:color w:val="000000"/>
        </w:rPr>
        <w:t>、常用量筒量取一定体积的液体，读数时，视线应与液体凹液面的最低处保持水平，图中操作错误，不符合题意。</w:t>
      </w:r>
    </w:p>
    <w:p w14:paraId="2D5FE891" w14:textId="77777777" w:rsidR="002A2179" w:rsidRDefault="00FB5E28">
      <w:pPr>
        <w:spacing w:line="360" w:lineRule="auto"/>
        <w:jc w:val="left"/>
        <w:textAlignment w:val="center"/>
        <w:rPr>
          <w:color w:val="000000"/>
        </w:rPr>
      </w:pPr>
      <w:r>
        <w:rPr>
          <w:color w:val="000000"/>
        </w:rPr>
        <w:t>故选</w:t>
      </w:r>
      <w:r>
        <w:rPr>
          <w:color w:val="000000"/>
        </w:rPr>
        <w:t>B</w:t>
      </w:r>
      <w:r>
        <w:rPr>
          <w:color w:val="000000"/>
        </w:rPr>
        <w:t>。</w:t>
      </w:r>
    </w:p>
    <w:p w14:paraId="5369D71E" w14:textId="77777777" w:rsidR="002A2179" w:rsidRDefault="00FB5E28">
      <w:pPr>
        <w:spacing w:line="360" w:lineRule="auto"/>
        <w:jc w:val="left"/>
        <w:textAlignment w:val="center"/>
        <w:rPr>
          <w:color w:val="000000"/>
        </w:rPr>
      </w:pPr>
      <w:r>
        <w:rPr>
          <w:color w:val="000000"/>
        </w:rPr>
        <w:t xml:space="preserve">5. </w:t>
      </w:r>
      <w:r>
        <w:rPr>
          <w:rFonts w:ascii="宋体" w:hAnsi="宋体"/>
          <w:color w:val="000000"/>
        </w:rPr>
        <w:t>造纸技术的提高与化学的发展密切相关。在唐朝时，人们在造纸过程中加</w:t>
      </w:r>
      <w:r>
        <w:rPr>
          <w:rFonts w:ascii="宋体" w:hAnsi="宋体"/>
          <w:color w:val="000000"/>
        </w:rPr>
        <w:t>“</w:t>
      </w:r>
      <w:r>
        <w:rPr>
          <w:rFonts w:ascii="宋体" w:hAnsi="宋体"/>
          <w:color w:val="000000"/>
        </w:rPr>
        <w:t>矾</w:t>
      </w:r>
      <w:r>
        <w:rPr>
          <w:rFonts w:ascii="宋体" w:hAnsi="宋体"/>
          <w:color w:val="000000"/>
        </w:rPr>
        <w:t>”</w:t>
      </w:r>
      <w:r>
        <w:rPr>
          <w:rFonts w:ascii="宋体" w:hAnsi="宋体"/>
          <w:color w:val="000000"/>
        </w:rPr>
        <w:t>以改善纸张质量。这种</w:t>
      </w:r>
      <w:r>
        <w:rPr>
          <w:rFonts w:ascii="宋体" w:hAnsi="宋体"/>
          <w:color w:val="000000"/>
        </w:rPr>
        <w:t>“</w:t>
      </w:r>
      <w:r>
        <w:rPr>
          <w:rFonts w:ascii="宋体" w:hAnsi="宋体"/>
          <w:color w:val="000000"/>
        </w:rPr>
        <w:t>矾</w:t>
      </w:r>
      <w:r>
        <w:rPr>
          <w:rFonts w:ascii="宋体" w:hAnsi="宋体"/>
          <w:color w:val="000000"/>
        </w:rPr>
        <w:t>”</w:t>
      </w:r>
      <w:r>
        <w:rPr>
          <w:rFonts w:ascii="宋体" w:hAnsi="宋体"/>
          <w:color w:val="000000"/>
        </w:rPr>
        <w:t>的主要成分为硫酸铝</w:t>
      </w:r>
      <w:r>
        <w:object w:dxaOrig="1332" w:dyaOrig="441" w14:anchorId="4C07E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fuzeLii1Tw7NAx1ODbqMbQ==" style="width:66.75pt;height:21.75pt" o:ole="">
            <v:imagedata r:id="rId13" o:title="eqId5cb24676261bc7e30aa36e53882c0064"/>
          </v:shape>
          <o:OLEObject Type="Embed" ProgID="Equation.DSMT4" ShapeID="_x0000_i1025" DrawAspect="Content" ObjectID="_1831276274" r:id="rId14"/>
        </w:object>
      </w:r>
      <w:r>
        <w:rPr>
          <w:rFonts w:ascii="宋体" w:hAnsi="宋体"/>
          <w:color w:val="000000"/>
        </w:rPr>
        <w:t>，硫酸铝所属的物质类别是</w:t>
      </w:r>
    </w:p>
    <w:p w14:paraId="1E6E8EF0" w14:textId="77777777" w:rsidR="002A2179" w:rsidRDefault="00FB5E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混合物</w:t>
      </w:r>
      <w:r>
        <w:rPr>
          <w:color w:val="000000"/>
        </w:rPr>
        <w:tab/>
        <w:t xml:space="preserve">B. </w:t>
      </w:r>
      <w:r>
        <w:rPr>
          <w:rFonts w:ascii="宋体" w:hAnsi="宋体"/>
          <w:color w:val="000000"/>
        </w:rPr>
        <w:t>酸</w:t>
      </w:r>
      <w:r>
        <w:rPr>
          <w:color w:val="000000"/>
        </w:rPr>
        <w:tab/>
        <w:t xml:space="preserve">C. </w:t>
      </w:r>
      <w:r>
        <w:rPr>
          <w:rFonts w:ascii="宋体" w:hAnsi="宋体"/>
          <w:color w:val="000000"/>
        </w:rPr>
        <w:t>氧化物</w:t>
      </w:r>
      <w:r>
        <w:rPr>
          <w:color w:val="000000"/>
        </w:rPr>
        <w:tab/>
        <w:t xml:space="preserve">D. </w:t>
      </w:r>
      <w:r>
        <w:rPr>
          <w:rFonts w:ascii="宋体" w:hAnsi="宋体"/>
          <w:color w:val="000000"/>
        </w:rPr>
        <w:t>盐</w:t>
      </w:r>
    </w:p>
    <w:p w14:paraId="126E5C64" w14:textId="77777777" w:rsidR="002A2179" w:rsidRDefault="00FB5E28">
      <w:pPr>
        <w:spacing w:line="360" w:lineRule="auto"/>
        <w:textAlignment w:val="center"/>
        <w:rPr>
          <w:color w:val="000000"/>
        </w:rPr>
      </w:pPr>
      <w:r>
        <w:rPr>
          <w:color w:val="2E75B6"/>
        </w:rPr>
        <w:lastRenderedPageBreak/>
        <w:t>【答案】</w:t>
      </w:r>
      <w:r>
        <w:rPr>
          <w:color w:val="000000"/>
        </w:rPr>
        <w:t>D</w:t>
      </w:r>
    </w:p>
    <w:p w14:paraId="2EDB1B95" w14:textId="77777777" w:rsidR="002A2179" w:rsidRDefault="00FB5E28">
      <w:pPr>
        <w:spacing w:line="360" w:lineRule="auto"/>
        <w:textAlignment w:val="center"/>
        <w:rPr>
          <w:color w:val="000000"/>
        </w:rPr>
      </w:pPr>
      <w:r>
        <w:rPr>
          <w:color w:val="2E75B6"/>
        </w:rPr>
        <w:t>【解析】</w:t>
      </w:r>
    </w:p>
    <w:p w14:paraId="26BDDFE6"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、混合物中含有多种物质，但硫酸铝中只含一种物质，不属于混合物，该选项不符合题意；</w:t>
      </w:r>
    </w:p>
    <w:p w14:paraId="5D4339F1" w14:textId="77777777" w:rsidR="002A2179" w:rsidRDefault="00FB5E28">
      <w:pPr>
        <w:spacing w:line="360" w:lineRule="auto"/>
        <w:jc w:val="left"/>
        <w:textAlignment w:val="center"/>
        <w:rPr>
          <w:color w:val="000000"/>
        </w:rPr>
      </w:pPr>
      <w:r>
        <w:rPr>
          <w:color w:val="000000"/>
        </w:rPr>
        <w:t>B</w:t>
      </w:r>
      <w:r>
        <w:rPr>
          <w:color w:val="000000"/>
        </w:rPr>
        <w:t>、酸是指氢离子和酸根离子构成的，硫酸铝的阳离子为铝离子，不属于酸，该选项不符合题意；</w:t>
      </w:r>
    </w:p>
    <w:p w14:paraId="7712C603" w14:textId="77777777" w:rsidR="002A2179" w:rsidRDefault="00FB5E28">
      <w:pPr>
        <w:spacing w:line="360" w:lineRule="auto"/>
        <w:jc w:val="left"/>
        <w:textAlignment w:val="center"/>
        <w:rPr>
          <w:color w:val="000000"/>
        </w:rPr>
      </w:pPr>
      <w:r>
        <w:rPr>
          <w:color w:val="000000"/>
        </w:rPr>
        <w:t>C</w:t>
      </w:r>
      <w:r>
        <w:rPr>
          <w:color w:val="000000"/>
        </w:rPr>
        <w:t>、氧化物中只含两种元素，但硫酸铝中含有三种元素，不属于氧化物，该选项不符合题意；</w:t>
      </w:r>
    </w:p>
    <w:p w14:paraId="26435DC6" w14:textId="77777777" w:rsidR="002A2179" w:rsidRDefault="00FB5E28">
      <w:pPr>
        <w:spacing w:line="360" w:lineRule="auto"/>
        <w:jc w:val="left"/>
        <w:textAlignment w:val="center"/>
        <w:rPr>
          <w:color w:val="000000"/>
        </w:rPr>
      </w:pPr>
      <w:r>
        <w:rPr>
          <w:color w:val="000000"/>
        </w:rPr>
        <w:t>D</w:t>
      </w:r>
      <w:r>
        <w:rPr>
          <w:color w:val="000000"/>
        </w:rPr>
        <w:t>、硫酸铝是由铝离子和硫酸根离子构成的化合物，属于盐，该选项符合题意。</w:t>
      </w:r>
    </w:p>
    <w:p w14:paraId="01713200" w14:textId="77777777" w:rsidR="002A2179" w:rsidRDefault="00FB5E28">
      <w:pPr>
        <w:spacing w:line="360" w:lineRule="auto"/>
        <w:jc w:val="left"/>
        <w:textAlignment w:val="center"/>
        <w:rPr>
          <w:color w:val="000000"/>
        </w:rPr>
      </w:pPr>
      <w:r>
        <w:rPr>
          <w:color w:val="000000"/>
        </w:rPr>
        <w:t>故选</w:t>
      </w:r>
      <w:r>
        <w:rPr>
          <w:color w:val="000000"/>
        </w:rPr>
        <w:t>D</w:t>
      </w:r>
      <w:r>
        <w:rPr>
          <w:color w:val="000000"/>
        </w:rPr>
        <w:t>。</w:t>
      </w:r>
    </w:p>
    <w:p w14:paraId="6E97DEE6" w14:textId="77777777" w:rsidR="002A2179" w:rsidRDefault="00FB5E28">
      <w:pPr>
        <w:spacing w:line="360" w:lineRule="auto"/>
        <w:jc w:val="left"/>
        <w:textAlignment w:val="center"/>
        <w:rPr>
          <w:color w:val="000000"/>
        </w:rPr>
      </w:pPr>
      <w:r>
        <w:rPr>
          <w:color w:val="000000"/>
        </w:rPr>
        <w:t xml:space="preserve">6. </w:t>
      </w:r>
      <w:r>
        <w:rPr>
          <w:rFonts w:ascii="宋体" w:hAnsi="宋体"/>
          <w:color w:val="000000"/>
        </w:rPr>
        <w:t>水沸腾时壶盖被掀起。下列对此现象的解释正确的是</w:t>
      </w:r>
    </w:p>
    <w:p w14:paraId="534F0089" w14:textId="77777777" w:rsidR="002A2179" w:rsidRDefault="00FB5E28">
      <w:pPr>
        <w:tabs>
          <w:tab w:val="left" w:pos="4873"/>
        </w:tabs>
        <w:spacing w:line="360" w:lineRule="auto"/>
        <w:jc w:val="left"/>
        <w:textAlignment w:val="center"/>
        <w:rPr>
          <w:color w:val="000000"/>
        </w:rPr>
      </w:pPr>
      <w:r>
        <w:rPr>
          <w:color w:val="000000"/>
        </w:rPr>
        <w:t xml:space="preserve">A. </w:t>
      </w:r>
      <w:r>
        <w:rPr>
          <w:rFonts w:ascii="宋体" w:hAnsi="宋体"/>
          <w:color w:val="000000"/>
        </w:rPr>
        <w:t>水分子之间的间隔变大</w:t>
      </w:r>
      <w:r>
        <w:rPr>
          <w:color w:val="000000"/>
        </w:rPr>
        <w:tab/>
        <w:t xml:space="preserve">B. </w:t>
      </w:r>
      <w:r>
        <w:rPr>
          <w:rFonts w:ascii="宋体" w:hAnsi="宋体"/>
          <w:color w:val="000000"/>
        </w:rPr>
        <w:t>水分子变成了其他种类的分子</w:t>
      </w:r>
    </w:p>
    <w:p w14:paraId="18D46B34" w14:textId="77777777" w:rsidR="002A2179" w:rsidRDefault="00FB5E28">
      <w:pPr>
        <w:tabs>
          <w:tab w:val="left" w:pos="4873"/>
        </w:tabs>
        <w:spacing w:line="360" w:lineRule="auto"/>
        <w:jc w:val="left"/>
        <w:textAlignment w:val="center"/>
        <w:rPr>
          <w:color w:val="000000"/>
        </w:rPr>
      </w:pPr>
      <w:r>
        <w:rPr>
          <w:color w:val="000000"/>
        </w:rPr>
        <w:t xml:space="preserve">C. </w:t>
      </w:r>
      <w:r>
        <w:rPr>
          <w:rFonts w:ascii="宋体" w:hAnsi="宋体"/>
          <w:color w:val="000000"/>
        </w:rPr>
        <w:t>水分子的体积受热变大</w:t>
      </w:r>
      <w:r>
        <w:rPr>
          <w:color w:val="000000"/>
        </w:rPr>
        <w:tab/>
        <w:t xml:space="preserve">D. </w:t>
      </w:r>
      <w:r>
        <w:rPr>
          <w:rFonts w:ascii="宋体" w:hAnsi="宋体"/>
          <w:color w:val="000000"/>
        </w:rPr>
        <w:t>水分子分解成氢原子和氧原子</w:t>
      </w:r>
    </w:p>
    <w:p w14:paraId="28215ECB" w14:textId="77777777" w:rsidR="002A2179" w:rsidRDefault="00FB5E28">
      <w:pPr>
        <w:spacing w:line="360" w:lineRule="auto"/>
        <w:textAlignment w:val="center"/>
        <w:rPr>
          <w:color w:val="000000"/>
        </w:rPr>
      </w:pPr>
      <w:r>
        <w:rPr>
          <w:color w:val="2E75B6"/>
        </w:rPr>
        <w:t>【答案】</w:t>
      </w:r>
      <w:r>
        <w:rPr>
          <w:color w:val="000000"/>
        </w:rPr>
        <w:t>A</w:t>
      </w:r>
    </w:p>
    <w:p w14:paraId="233E4E5D" w14:textId="77777777" w:rsidR="002A2179" w:rsidRDefault="00FB5E28">
      <w:pPr>
        <w:spacing w:line="360" w:lineRule="auto"/>
        <w:textAlignment w:val="center"/>
        <w:rPr>
          <w:color w:val="000000"/>
        </w:rPr>
      </w:pPr>
      <w:r>
        <w:rPr>
          <w:color w:val="2E75B6"/>
        </w:rPr>
        <w:t>【解析】</w:t>
      </w:r>
    </w:p>
    <w:p w14:paraId="28511D9A" w14:textId="77777777" w:rsidR="002A2179" w:rsidRDefault="00FB5E28">
      <w:pPr>
        <w:spacing w:line="360" w:lineRule="auto"/>
        <w:jc w:val="left"/>
        <w:textAlignment w:val="center"/>
        <w:rPr>
          <w:color w:val="000000"/>
        </w:rPr>
      </w:pPr>
      <w:r>
        <w:rPr>
          <w:color w:val="000000"/>
        </w:rPr>
        <w:t>【详解】</w:t>
      </w:r>
      <w:r>
        <w:rPr>
          <w:rFonts w:ascii="宋体" w:hAnsi="宋体"/>
          <w:color w:val="000000"/>
        </w:rPr>
        <w:t>用水壶烧水，水沸腾时壶盖被顶开，是因为水分子间</w:t>
      </w:r>
      <w:r>
        <w:rPr>
          <w:rFonts w:ascii="宋体" w:hAnsi="宋体"/>
          <w:noProof/>
          <w:color w:val="000000"/>
        </w:rPr>
        <w:drawing>
          <wp:inline distT="0" distB="0" distL="0" distR="0" wp14:anchorId="656E3ED3" wp14:editId="516D1E2F">
            <wp:extent cx="133350" cy="177800"/>
            <wp:effectExtent l="0" t="0" r="0" b="0"/>
            <wp:docPr id="200391" name="图片 2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1"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olor w:val="000000"/>
        </w:rPr>
        <w:t>间隔随温度的升高而增大，故选</w:t>
      </w:r>
      <w:r>
        <w:rPr>
          <w:rFonts w:eastAsia="Times New Roman" w:cs="Times New Roman"/>
          <w:color w:val="000000"/>
        </w:rPr>
        <w:t>A</w:t>
      </w:r>
      <w:r>
        <w:rPr>
          <w:rFonts w:ascii="宋体" w:hAnsi="宋体"/>
          <w:color w:val="000000"/>
        </w:rPr>
        <w:t>。</w:t>
      </w:r>
    </w:p>
    <w:p w14:paraId="4AE9724A" w14:textId="77777777" w:rsidR="002A2179" w:rsidRDefault="00FB5E28">
      <w:pPr>
        <w:spacing w:line="360" w:lineRule="auto"/>
        <w:jc w:val="left"/>
        <w:textAlignment w:val="center"/>
        <w:rPr>
          <w:color w:val="000000"/>
        </w:rPr>
      </w:pPr>
      <w:r>
        <w:rPr>
          <w:color w:val="000000"/>
        </w:rPr>
        <w:t xml:space="preserve">7. </w:t>
      </w:r>
      <w:r>
        <w:rPr>
          <w:rFonts w:ascii="宋体" w:hAnsi="宋体"/>
          <w:color w:val="000000"/>
        </w:rPr>
        <w:t>世界上每年因腐蚀而报废的金属设备和材料相当于金属年产量的</w:t>
      </w:r>
      <w:r>
        <w:rPr>
          <w:rFonts w:eastAsia="Times New Roman" w:cs="Times New Roman"/>
          <w:color w:val="000000"/>
        </w:rPr>
        <w:t>20%~40%</w:t>
      </w:r>
      <w:r>
        <w:rPr>
          <w:rFonts w:ascii="宋体" w:hAnsi="宋体"/>
          <w:color w:val="000000"/>
        </w:rPr>
        <w:t>。下列做法不能有效防止钢铁生锈的是</w:t>
      </w:r>
    </w:p>
    <w:p w14:paraId="78D25673" w14:textId="77777777" w:rsidR="002A2179" w:rsidRDefault="00FB5E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表面刷漆</w:t>
      </w:r>
      <w:r>
        <w:rPr>
          <w:color w:val="000000"/>
        </w:rPr>
        <w:tab/>
        <w:t xml:space="preserve">B. </w:t>
      </w:r>
      <w:r>
        <w:rPr>
          <w:rFonts w:ascii="宋体" w:hAnsi="宋体"/>
          <w:color w:val="000000"/>
        </w:rPr>
        <w:t>避光保存</w:t>
      </w:r>
      <w:r>
        <w:rPr>
          <w:color w:val="000000"/>
        </w:rPr>
        <w:tab/>
        <w:t xml:space="preserve">C. </w:t>
      </w:r>
      <w:r>
        <w:rPr>
          <w:rFonts w:ascii="宋体" w:hAnsi="宋体"/>
          <w:color w:val="000000"/>
        </w:rPr>
        <w:t>制成不锈钢</w:t>
      </w:r>
      <w:r>
        <w:rPr>
          <w:color w:val="000000"/>
        </w:rPr>
        <w:tab/>
        <w:t xml:space="preserve">D. </w:t>
      </w:r>
      <w:r>
        <w:rPr>
          <w:rFonts w:ascii="宋体" w:hAnsi="宋体"/>
          <w:color w:val="000000"/>
        </w:rPr>
        <w:t>镀耐腐蚀的铬</w:t>
      </w:r>
    </w:p>
    <w:p w14:paraId="384B6440" w14:textId="77777777" w:rsidR="002A2179" w:rsidRDefault="00FB5E28">
      <w:pPr>
        <w:spacing w:line="360" w:lineRule="auto"/>
        <w:textAlignment w:val="center"/>
        <w:rPr>
          <w:color w:val="000000"/>
        </w:rPr>
      </w:pPr>
      <w:r>
        <w:rPr>
          <w:color w:val="2E75B6"/>
        </w:rPr>
        <w:t>【答案】</w:t>
      </w:r>
      <w:r>
        <w:rPr>
          <w:color w:val="000000"/>
        </w:rPr>
        <w:t>B</w:t>
      </w:r>
    </w:p>
    <w:p w14:paraId="3F51C96F" w14:textId="77777777" w:rsidR="002A2179" w:rsidRDefault="00FB5E28">
      <w:pPr>
        <w:spacing w:line="360" w:lineRule="auto"/>
        <w:textAlignment w:val="center"/>
        <w:rPr>
          <w:color w:val="000000"/>
        </w:rPr>
      </w:pPr>
      <w:r>
        <w:rPr>
          <w:color w:val="2E75B6"/>
        </w:rPr>
        <w:t>【解析】</w:t>
      </w:r>
    </w:p>
    <w:p w14:paraId="3FA98D87"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、在钢铁表面刷一层油漆，可以隔绝空气和水防锈，从而防止钢铁生锈，故</w:t>
      </w:r>
      <w:r>
        <w:rPr>
          <w:color w:val="000000"/>
        </w:rPr>
        <w:t>A</w:t>
      </w:r>
      <w:r>
        <w:rPr>
          <w:color w:val="000000"/>
        </w:rPr>
        <w:t>不符合题意；</w:t>
      </w:r>
    </w:p>
    <w:p w14:paraId="66A74497" w14:textId="77777777" w:rsidR="002A2179" w:rsidRDefault="00FB5E28">
      <w:pPr>
        <w:spacing w:line="360" w:lineRule="auto"/>
        <w:jc w:val="left"/>
        <w:textAlignment w:val="center"/>
        <w:rPr>
          <w:color w:val="000000"/>
        </w:rPr>
      </w:pPr>
      <w:r>
        <w:rPr>
          <w:color w:val="000000"/>
        </w:rPr>
        <w:t>B</w:t>
      </w:r>
      <w:r>
        <w:rPr>
          <w:color w:val="000000"/>
        </w:rPr>
        <w:t>、铁生锈是铁与空气中的氧气和水共同作用的结果，避光不能防止钢铁生锈，故</w:t>
      </w:r>
      <w:r>
        <w:rPr>
          <w:color w:val="000000"/>
        </w:rPr>
        <w:t>B</w:t>
      </w:r>
      <w:r>
        <w:rPr>
          <w:color w:val="000000"/>
        </w:rPr>
        <w:t>符合题意；</w:t>
      </w:r>
    </w:p>
    <w:p w14:paraId="39FF38CF" w14:textId="77777777" w:rsidR="002A2179" w:rsidRDefault="00FB5E28">
      <w:pPr>
        <w:spacing w:line="360" w:lineRule="auto"/>
        <w:jc w:val="left"/>
        <w:textAlignment w:val="center"/>
        <w:rPr>
          <w:color w:val="000000"/>
        </w:rPr>
      </w:pPr>
      <w:r>
        <w:rPr>
          <w:color w:val="000000"/>
        </w:rPr>
        <w:t>C</w:t>
      </w:r>
      <w:r>
        <w:rPr>
          <w:color w:val="000000"/>
        </w:rPr>
        <w:t>、制成不锈钢可以改变铁内部的结构，能防止铁生锈，故</w:t>
      </w:r>
      <w:r>
        <w:rPr>
          <w:color w:val="000000"/>
        </w:rPr>
        <w:t>C</w:t>
      </w:r>
      <w:r>
        <w:rPr>
          <w:color w:val="000000"/>
        </w:rPr>
        <w:t>不符合题意；</w:t>
      </w:r>
    </w:p>
    <w:p w14:paraId="0F3342E1" w14:textId="77777777" w:rsidR="002A2179" w:rsidRDefault="00FB5E28">
      <w:pPr>
        <w:spacing w:line="360" w:lineRule="auto"/>
        <w:jc w:val="left"/>
        <w:textAlignment w:val="center"/>
        <w:rPr>
          <w:color w:val="000000"/>
        </w:rPr>
      </w:pPr>
      <w:r>
        <w:rPr>
          <w:color w:val="000000"/>
        </w:rPr>
        <w:t>D</w:t>
      </w:r>
      <w:r>
        <w:rPr>
          <w:color w:val="000000"/>
        </w:rPr>
        <w:t>、在钢铁表面镀一层耐腐蚀的铬，可以防止生锈，能防止金属被腐蚀，故</w:t>
      </w:r>
      <w:r>
        <w:rPr>
          <w:color w:val="000000"/>
        </w:rPr>
        <w:t>D</w:t>
      </w:r>
      <w:r>
        <w:rPr>
          <w:color w:val="000000"/>
        </w:rPr>
        <w:t>不符合题意。</w:t>
      </w:r>
    </w:p>
    <w:p w14:paraId="3C9977DF" w14:textId="77777777" w:rsidR="002A2179" w:rsidRDefault="00FB5E28">
      <w:pPr>
        <w:spacing w:line="360" w:lineRule="auto"/>
        <w:jc w:val="left"/>
        <w:textAlignment w:val="center"/>
        <w:rPr>
          <w:color w:val="000000"/>
        </w:rPr>
      </w:pPr>
      <w:r>
        <w:rPr>
          <w:color w:val="000000"/>
        </w:rPr>
        <w:t>故选</w:t>
      </w:r>
      <w:r>
        <w:rPr>
          <w:color w:val="000000"/>
        </w:rPr>
        <w:t>B</w:t>
      </w:r>
      <w:r>
        <w:rPr>
          <w:color w:val="000000"/>
        </w:rPr>
        <w:t>。</w:t>
      </w:r>
    </w:p>
    <w:p w14:paraId="66988073" w14:textId="77777777" w:rsidR="002A2179" w:rsidRDefault="00FB5E28">
      <w:pPr>
        <w:spacing w:line="360" w:lineRule="auto"/>
        <w:jc w:val="left"/>
        <w:textAlignment w:val="center"/>
        <w:rPr>
          <w:color w:val="000000"/>
        </w:rPr>
      </w:pPr>
      <w:r>
        <w:rPr>
          <w:color w:val="000000"/>
        </w:rPr>
        <w:t xml:space="preserve">8. </w:t>
      </w:r>
      <w:r>
        <w:rPr>
          <w:rFonts w:ascii="宋体" w:hAnsi="宋体"/>
          <w:color w:val="000000"/>
        </w:rPr>
        <w:t>硅是光伏产业中应用最广泛的半导体材料，工业制取高纯硅其中一个反应的微观示意图如下，下列说法正确的是</w:t>
      </w:r>
    </w:p>
    <w:p w14:paraId="03849ED6" w14:textId="77777777" w:rsidR="002A2179" w:rsidRDefault="00FB5E28">
      <w:pPr>
        <w:spacing w:line="360" w:lineRule="auto"/>
        <w:jc w:val="left"/>
        <w:textAlignment w:val="center"/>
        <w:rPr>
          <w:color w:val="000000"/>
        </w:rPr>
      </w:pPr>
      <w:r>
        <w:rPr>
          <w:noProof/>
          <w:color w:val="000000"/>
        </w:rPr>
        <w:drawing>
          <wp:inline distT="0" distB="0" distL="0" distR="0" wp14:anchorId="622BE2BD" wp14:editId="48A65B8E">
            <wp:extent cx="3533775" cy="695325"/>
            <wp:effectExtent l="0" t="0" r="0" b="0"/>
            <wp:docPr id="100011" name="图片 100011"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3533775" cy="695325"/>
                    </a:xfrm>
                    <a:prstGeom prst="rect">
                      <a:avLst/>
                    </a:prstGeom>
                  </pic:spPr>
                </pic:pic>
              </a:graphicData>
            </a:graphic>
          </wp:inline>
        </w:drawing>
      </w:r>
    </w:p>
    <w:p w14:paraId="11CE302B" w14:textId="77777777" w:rsidR="002A2179" w:rsidRDefault="00FB5E28">
      <w:pPr>
        <w:spacing w:line="360" w:lineRule="auto"/>
        <w:jc w:val="left"/>
        <w:textAlignment w:val="center"/>
        <w:rPr>
          <w:color w:val="000000"/>
        </w:rPr>
      </w:pPr>
      <w:r>
        <w:rPr>
          <w:color w:val="000000"/>
        </w:rPr>
        <w:t xml:space="preserve">A. </w:t>
      </w:r>
      <w:r>
        <w:rPr>
          <w:rFonts w:ascii="宋体" w:hAnsi="宋体"/>
          <w:color w:val="000000"/>
        </w:rPr>
        <w:t>该反应的基本反应类型为置换反应</w:t>
      </w:r>
    </w:p>
    <w:p w14:paraId="2E1A8C7B" w14:textId="77777777" w:rsidR="002A2179" w:rsidRDefault="00FB5E28">
      <w:pPr>
        <w:spacing w:line="360" w:lineRule="auto"/>
        <w:jc w:val="left"/>
        <w:textAlignment w:val="center"/>
        <w:rPr>
          <w:color w:val="000000"/>
        </w:rPr>
      </w:pPr>
      <w:r>
        <w:rPr>
          <w:color w:val="000000"/>
        </w:rPr>
        <w:t xml:space="preserve">B. </w:t>
      </w:r>
      <w:r>
        <w:rPr>
          <w:rFonts w:ascii="宋体" w:hAnsi="宋体"/>
          <w:color w:val="000000"/>
        </w:rPr>
        <w:t>甲物质中硅元素和氯元素的质量比为</w:t>
      </w:r>
      <w:r>
        <w:rPr>
          <w:rFonts w:eastAsia="Times New Roman" w:cs="Times New Roman"/>
          <w:color w:val="000000"/>
        </w:rPr>
        <w:t>28</w:t>
      </w:r>
      <w:r>
        <w:rPr>
          <w:rFonts w:ascii="宋体" w:hAnsi="宋体"/>
          <w:color w:val="000000"/>
        </w:rPr>
        <w:t>：</w:t>
      </w:r>
      <w:r>
        <w:rPr>
          <w:rFonts w:eastAsia="Times New Roman" w:cs="Times New Roman"/>
          <w:color w:val="000000"/>
        </w:rPr>
        <w:t>71</w:t>
      </w:r>
    </w:p>
    <w:p w14:paraId="4B8C20A0" w14:textId="77777777" w:rsidR="002A2179" w:rsidRDefault="00FB5E28">
      <w:pPr>
        <w:spacing w:line="360" w:lineRule="auto"/>
        <w:jc w:val="left"/>
        <w:textAlignment w:val="center"/>
        <w:rPr>
          <w:color w:val="000000"/>
        </w:rPr>
      </w:pPr>
      <w:r>
        <w:rPr>
          <w:color w:val="000000"/>
        </w:rPr>
        <w:lastRenderedPageBreak/>
        <w:t xml:space="preserve">C. </w:t>
      </w:r>
      <w:r>
        <w:rPr>
          <w:rFonts w:ascii="宋体" w:hAnsi="宋体"/>
          <w:color w:val="000000"/>
        </w:rPr>
        <w:t>参加反应的甲和乙的粒子个数比为</w:t>
      </w:r>
      <w:r>
        <w:rPr>
          <w:rFonts w:eastAsia="Times New Roman" w:cs="Times New Roman"/>
          <w:color w:val="000000"/>
        </w:rPr>
        <w:t>1</w:t>
      </w:r>
      <w:r>
        <w:rPr>
          <w:rFonts w:ascii="宋体" w:hAnsi="宋体"/>
          <w:color w:val="000000"/>
        </w:rPr>
        <w:t>：</w:t>
      </w:r>
      <w:r>
        <w:rPr>
          <w:rFonts w:eastAsia="Times New Roman" w:cs="Times New Roman"/>
          <w:color w:val="000000"/>
        </w:rPr>
        <w:t>1</w:t>
      </w:r>
    </w:p>
    <w:p w14:paraId="59CC8113" w14:textId="77777777" w:rsidR="002A2179" w:rsidRDefault="00FB5E28">
      <w:pPr>
        <w:spacing w:line="360" w:lineRule="auto"/>
        <w:jc w:val="left"/>
        <w:textAlignment w:val="center"/>
        <w:rPr>
          <w:color w:val="000000"/>
        </w:rPr>
      </w:pPr>
      <w:r>
        <w:rPr>
          <w:color w:val="000000"/>
        </w:rPr>
        <w:t xml:space="preserve">D. </w:t>
      </w:r>
      <w:r>
        <w:rPr>
          <w:rFonts w:ascii="宋体" w:hAnsi="宋体"/>
          <w:color w:val="000000"/>
        </w:rPr>
        <w:t>甲、乙、丙、丁四种物质都是由分子构成的</w:t>
      </w:r>
    </w:p>
    <w:p w14:paraId="1580A5C6" w14:textId="77777777" w:rsidR="002A2179" w:rsidRDefault="00FB5E28">
      <w:pPr>
        <w:spacing w:line="360" w:lineRule="auto"/>
        <w:textAlignment w:val="center"/>
        <w:rPr>
          <w:color w:val="000000"/>
        </w:rPr>
      </w:pPr>
      <w:r>
        <w:rPr>
          <w:color w:val="2E75B6"/>
        </w:rPr>
        <w:t>【答案】</w:t>
      </w:r>
      <w:r>
        <w:rPr>
          <w:color w:val="000000"/>
        </w:rPr>
        <w:t>A</w:t>
      </w:r>
    </w:p>
    <w:p w14:paraId="036457AD" w14:textId="77777777" w:rsidR="002A2179" w:rsidRDefault="00FB5E28">
      <w:pPr>
        <w:spacing w:line="360" w:lineRule="auto"/>
        <w:textAlignment w:val="center"/>
        <w:rPr>
          <w:color w:val="000000"/>
        </w:rPr>
      </w:pPr>
      <w:r>
        <w:rPr>
          <w:color w:val="2E75B6"/>
        </w:rPr>
        <w:t>【解析】</w:t>
      </w:r>
    </w:p>
    <w:p w14:paraId="3B844AE9" w14:textId="7F1ED91E" w:rsidR="002A2179" w:rsidRDefault="00FB5E28" w:rsidP="00FB5E28">
      <w:pPr>
        <w:spacing w:line="360" w:lineRule="auto"/>
        <w:jc w:val="left"/>
        <w:textAlignment w:val="center"/>
        <w:rPr>
          <w:color w:val="000000"/>
        </w:rPr>
      </w:pPr>
      <w:r>
        <w:rPr>
          <w:color w:val="000000"/>
        </w:rPr>
        <w:t>【分析】由反应的微观示意图可知，该反应的化学方程式为：</w:t>
      </w:r>
      <w:r>
        <w:rPr>
          <w:color w:val="000000"/>
        </w:rPr>
        <w:t>SiCl</w:t>
      </w:r>
      <w:r>
        <w:rPr>
          <w:color w:val="000000"/>
          <w:vertAlign w:val="subscript"/>
        </w:rPr>
        <w:t>4</w:t>
      </w:r>
      <w:r>
        <w:rPr>
          <w:color w:val="000000"/>
        </w:rPr>
        <w:t>+2H</w:t>
      </w:r>
      <w:r>
        <w:rPr>
          <w:color w:val="000000"/>
          <w:vertAlign w:val="subscript"/>
        </w:rPr>
        <w:t>2</w:t>
      </w:r>
      <m:oMath>
        <m:m>
          <m:mPr>
            <m:mcs>
              <m:mc>
                <m:mcPr>
                  <m:count m:val="1"/>
                  <m:mcJc m:val="center"/>
                </m:mcPr>
              </m:mc>
            </m:mcs>
            <m:ctrlPr>
              <w:rPr>
                <w:rFonts w:ascii="Cambria Math" w:hAnsi="Cambria Math"/>
                <w:i/>
              </w:rPr>
            </m:ctrlPr>
          </m:mPr>
          <m:mr>
            <m:e>
              <m:bar>
                <m:barPr>
                  <m:ctrlPr>
                    <w:rPr>
                      <w:rFonts w:ascii="Cambria Math" w:hAnsi="Cambria Math"/>
                      <w:i/>
                    </w:rPr>
                  </m:ctrlPr>
                </m:barPr>
                <m:e>
                  <m:bar>
                    <m:barPr>
                      <m:ctrlPr>
                        <w:rPr>
                          <w:rFonts w:ascii="Cambria Math" w:hAnsi="Cambria Math"/>
                          <w:i/>
                        </w:rPr>
                      </m:ctrlPr>
                    </m:barPr>
                    <m:e>
                      <m:r>
                        <w:rPr>
                          <w:rFonts w:ascii="Cambria Math"/>
                        </w:rPr>
                        <m:t>一定条件</m:t>
                      </m:r>
                    </m:e>
                  </m:bar>
                </m:e>
              </m:bar>
            </m:e>
          </m:mr>
          <m:mr>
            <m:e/>
          </m:mr>
        </m:m>
      </m:oMath>
      <w:r>
        <w:rPr>
          <w:color w:val="000000"/>
        </w:rPr>
        <w:t>Si+4HCl</w:t>
      </w:r>
      <w:r>
        <w:rPr>
          <w:color w:val="000000"/>
        </w:rPr>
        <w:t>；</w:t>
      </w:r>
    </w:p>
    <w:p w14:paraId="5D3A95EC" w14:textId="77777777" w:rsidR="002A2179" w:rsidRDefault="00FB5E28">
      <w:pPr>
        <w:spacing w:line="360" w:lineRule="auto"/>
        <w:jc w:val="left"/>
        <w:textAlignment w:val="center"/>
        <w:rPr>
          <w:color w:val="000000"/>
        </w:rPr>
      </w:pPr>
      <w:r>
        <w:rPr>
          <w:color w:val="000000"/>
        </w:rPr>
        <w:t>【</w:t>
      </w:r>
      <w:r>
        <w:rPr>
          <w:color w:val="000000"/>
        </w:rPr>
        <w:t>详解】</w:t>
      </w:r>
      <w:r>
        <w:rPr>
          <w:color w:val="000000"/>
        </w:rPr>
        <w:t>A</w:t>
      </w:r>
      <w:r>
        <w:rPr>
          <w:color w:val="000000"/>
        </w:rPr>
        <w:t>、根据化学方程式可知，该反应为单质和化合物反应生成单质和化合物，属于置换反应，正确；</w:t>
      </w:r>
    </w:p>
    <w:p w14:paraId="2B96714D" w14:textId="77777777" w:rsidR="002A2179" w:rsidRDefault="00FB5E28">
      <w:pPr>
        <w:spacing w:line="360" w:lineRule="auto"/>
        <w:jc w:val="left"/>
        <w:textAlignment w:val="center"/>
        <w:rPr>
          <w:color w:val="000000"/>
        </w:rPr>
      </w:pPr>
      <w:r>
        <w:rPr>
          <w:color w:val="000000"/>
        </w:rPr>
        <w:t>B</w:t>
      </w:r>
      <w:r>
        <w:rPr>
          <w:color w:val="000000"/>
        </w:rPr>
        <w:t>、根据微观粒子图得出，甲为</w:t>
      </w:r>
      <w:r>
        <w:rPr>
          <w:color w:val="000000"/>
        </w:rPr>
        <w:t>SiCl</w:t>
      </w:r>
      <w:r>
        <w:rPr>
          <w:color w:val="000000"/>
          <w:vertAlign w:val="subscript"/>
        </w:rPr>
        <w:t>4</w:t>
      </w:r>
      <w:r>
        <w:rPr>
          <w:color w:val="000000"/>
        </w:rPr>
        <w:t>，甲物质中硅元素和氯元素的质量比</w:t>
      </w:r>
      <w:r>
        <w:rPr>
          <w:color w:val="000000"/>
        </w:rPr>
        <w:t>=28:</w:t>
      </w:r>
      <w:r>
        <w:rPr>
          <w:color w:val="000000"/>
        </w:rPr>
        <w:t>（</w:t>
      </w:r>
      <w:r>
        <w:rPr>
          <w:color w:val="000000"/>
        </w:rPr>
        <w:t>35.5×4</w:t>
      </w:r>
      <w:r>
        <w:rPr>
          <w:color w:val="000000"/>
        </w:rPr>
        <w:t>）</w:t>
      </w:r>
      <w:r>
        <w:rPr>
          <w:color w:val="000000"/>
        </w:rPr>
        <w:t>=14:71</w:t>
      </w:r>
      <w:r>
        <w:rPr>
          <w:color w:val="000000"/>
        </w:rPr>
        <w:t>，错误；</w:t>
      </w:r>
    </w:p>
    <w:p w14:paraId="45856666" w14:textId="77777777" w:rsidR="002A2179" w:rsidRDefault="00FB5E28">
      <w:pPr>
        <w:spacing w:line="360" w:lineRule="auto"/>
        <w:jc w:val="left"/>
        <w:textAlignment w:val="center"/>
        <w:rPr>
          <w:color w:val="000000"/>
        </w:rPr>
      </w:pPr>
      <w:r>
        <w:rPr>
          <w:color w:val="000000"/>
        </w:rPr>
        <w:t>C</w:t>
      </w:r>
      <w:r>
        <w:rPr>
          <w:color w:val="000000"/>
        </w:rPr>
        <w:t>、根据化学方程式可知，参加反应的甲和乙的粒子个数比</w:t>
      </w:r>
      <w:r>
        <w:rPr>
          <w:color w:val="000000"/>
        </w:rPr>
        <w:t>=1:2</w:t>
      </w:r>
      <w:r>
        <w:rPr>
          <w:color w:val="000000"/>
        </w:rPr>
        <w:t>，错误；</w:t>
      </w:r>
    </w:p>
    <w:p w14:paraId="29B61F36" w14:textId="77777777" w:rsidR="002A2179" w:rsidRDefault="00FB5E28">
      <w:pPr>
        <w:spacing w:line="360" w:lineRule="auto"/>
        <w:jc w:val="left"/>
        <w:textAlignment w:val="center"/>
        <w:rPr>
          <w:color w:val="000000"/>
        </w:rPr>
      </w:pPr>
      <w:r>
        <w:rPr>
          <w:color w:val="000000"/>
        </w:rPr>
        <w:t>D</w:t>
      </w:r>
      <w:r>
        <w:rPr>
          <w:color w:val="000000"/>
        </w:rPr>
        <w:t>、丙物质是硅，由硅原子构成，不是由分子构成，错误。</w:t>
      </w:r>
    </w:p>
    <w:p w14:paraId="4AD83162" w14:textId="77777777" w:rsidR="002A2179" w:rsidRDefault="00FB5E28">
      <w:pPr>
        <w:spacing w:line="360" w:lineRule="auto"/>
        <w:jc w:val="left"/>
        <w:textAlignment w:val="center"/>
        <w:rPr>
          <w:color w:val="000000"/>
        </w:rPr>
      </w:pPr>
      <w:r>
        <w:rPr>
          <w:color w:val="000000"/>
        </w:rPr>
        <w:t>故选</w:t>
      </w:r>
      <w:r>
        <w:rPr>
          <w:color w:val="000000"/>
        </w:rPr>
        <w:t>A</w:t>
      </w:r>
      <w:r>
        <w:rPr>
          <w:color w:val="000000"/>
        </w:rPr>
        <w:t>。</w:t>
      </w:r>
    </w:p>
    <w:p w14:paraId="62EB637A" w14:textId="77777777" w:rsidR="002A2179" w:rsidRDefault="00FB5E28">
      <w:pPr>
        <w:spacing w:line="360" w:lineRule="auto"/>
        <w:jc w:val="left"/>
        <w:textAlignment w:val="center"/>
        <w:rPr>
          <w:color w:val="000000"/>
        </w:rPr>
      </w:pPr>
      <w:r>
        <w:rPr>
          <w:color w:val="000000"/>
        </w:rPr>
        <w:t xml:space="preserve">9. </w:t>
      </w:r>
      <w:r>
        <w:rPr>
          <w:rFonts w:ascii="宋体" w:hAnsi="宋体"/>
          <w:color w:val="000000"/>
        </w:rPr>
        <w:t>化学学科核心素养展现了化学课程对学生发展的重要价值，下列说法错误的是</w:t>
      </w:r>
    </w:p>
    <w:p w14:paraId="7B542837" w14:textId="77777777" w:rsidR="002A2179" w:rsidRDefault="00FB5E28">
      <w:pPr>
        <w:spacing w:line="360" w:lineRule="auto"/>
        <w:jc w:val="left"/>
        <w:textAlignment w:val="center"/>
        <w:rPr>
          <w:color w:val="000000"/>
        </w:rPr>
      </w:pPr>
      <w:r>
        <w:rPr>
          <w:color w:val="000000"/>
        </w:rPr>
        <w:t xml:space="preserve">A. </w:t>
      </w:r>
      <w:r>
        <w:rPr>
          <w:rFonts w:ascii="宋体" w:hAnsi="宋体"/>
          <w:color w:val="000000"/>
        </w:rPr>
        <w:t>化学观念：碱溶液都有</w:t>
      </w:r>
      <w:r>
        <w:rPr>
          <w:rFonts w:eastAsia="Times New Roman" w:cs="Times New Roman"/>
          <w:color w:val="000000"/>
        </w:rPr>
        <w:t>OH</w:t>
      </w:r>
      <w:r>
        <w:rPr>
          <w:rFonts w:eastAsia="Times New Roman" w:cs="Times New Roman"/>
          <w:color w:val="000000"/>
          <w:vertAlign w:val="superscript"/>
        </w:rPr>
        <w:t>-</w:t>
      </w:r>
      <w:r>
        <w:rPr>
          <w:rFonts w:ascii="宋体" w:hAnsi="宋体"/>
          <w:color w:val="000000"/>
        </w:rPr>
        <w:t>，所以具有相似的化学性质</w:t>
      </w:r>
    </w:p>
    <w:p w14:paraId="6697D192" w14:textId="77777777" w:rsidR="002A2179" w:rsidRDefault="00FB5E28">
      <w:pPr>
        <w:spacing w:line="360" w:lineRule="auto"/>
        <w:jc w:val="left"/>
        <w:textAlignment w:val="center"/>
        <w:rPr>
          <w:color w:val="000000"/>
        </w:rPr>
      </w:pPr>
      <w:r>
        <w:rPr>
          <w:color w:val="000000"/>
        </w:rPr>
        <w:t xml:space="preserve">B. </w:t>
      </w:r>
      <w:r>
        <w:rPr>
          <w:rFonts w:ascii="宋体" w:hAnsi="宋体"/>
          <w:color w:val="000000"/>
        </w:rPr>
        <w:t>科学思维：二氧化碳能使燃着的木条熄灭，能使燃着的木条熄灭的气体一定是二氧化碳</w:t>
      </w:r>
    </w:p>
    <w:p w14:paraId="694FB729" w14:textId="77777777" w:rsidR="002A2179" w:rsidRDefault="00FB5E28">
      <w:pPr>
        <w:spacing w:line="360" w:lineRule="auto"/>
        <w:jc w:val="left"/>
        <w:textAlignment w:val="center"/>
        <w:rPr>
          <w:color w:val="000000"/>
        </w:rPr>
      </w:pPr>
      <w:r>
        <w:rPr>
          <w:color w:val="000000"/>
        </w:rPr>
        <w:t xml:space="preserve">C. </w:t>
      </w:r>
      <w:r>
        <w:rPr>
          <w:rFonts w:ascii="宋体" w:hAnsi="宋体"/>
          <w:color w:val="000000"/>
        </w:rPr>
        <w:t>科学探究与实践：用小试管收集刚产生的氢气，再用拇指按住移至酒精灯旁，探究收集的氢气是否纯净</w:t>
      </w:r>
    </w:p>
    <w:p w14:paraId="32329A07" w14:textId="77777777" w:rsidR="002A2179" w:rsidRDefault="00FB5E28">
      <w:pPr>
        <w:spacing w:line="360" w:lineRule="auto"/>
        <w:jc w:val="left"/>
        <w:textAlignment w:val="center"/>
        <w:rPr>
          <w:color w:val="000000"/>
        </w:rPr>
      </w:pPr>
      <w:r>
        <w:rPr>
          <w:color w:val="000000"/>
        </w:rPr>
        <w:t xml:space="preserve">D. </w:t>
      </w:r>
      <w:r>
        <w:rPr>
          <w:rFonts w:ascii="宋体" w:hAnsi="宋体"/>
          <w:color w:val="000000"/>
        </w:rPr>
        <w:t>科学态度与责任：使用无磷洗衣粉，可以减少水体污染</w:t>
      </w:r>
    </w:p>
    <w:p w14:paraId="5A4BDB3A" w14:textId="77777777" w:rsidR="002A2179" w:rsidRDefault="00FB5E28">
      <w:pPr>
        <w:spacing w:line="360" w:lineRule="auto"/>
        <w:textAlignment w:val="center"/>
        <w:rPr>
          <w:color w:val="000000"/>
        </w:rPr>
      </w:pPr>
      <w:r>
        <w:rPr>
          <w:color w:val="2E75B6"/>
        </w:rPr>
        <w:t>【答案】</w:t>
      </w:r>
      <w:r>
        <w:rPr>
          <w:color w:val="000000"/>
        </w:rPr>
        <w:t>B</w:t>
      </w:r>
    </w:p>
    <w:p w14:paraId="2B26345C" w14:textId="77777777" w:rsidR="002A2179" w:rsidRDefault="00FB5E28">
      <w:pPr>
        <w:spacing w:line="360" w:lineRule="auto"/>
        <w:textAlignment w:val="center"/>
        <w:rPr>
          <w:color w:val="000000"/>
        </w:rPr>
      </w:pPr>
      <w:r>
        <w:rPr>
          <w:color w:val="2E75B6"/>
        </w:rPr>
        <w:t>【解析】</w:t>
      </w:r>
    </w:p>
    <w:p w14:paraId="73B383A9"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、解离出的阴离子只有氢氧根离子的化合物叫做碱，碱溶液都有</w:t>
      </w:r>
      <w:r>
        <w:rPr>
          <w:color w:val="000000"/>
        </w:rPr>
        <w:t>OH</w:t>
      </w:r>
      <w:r>
        <w:rPr>
          <w:color w:val="000000"/>
          <w:vertAlign w:val="superscript"/>
        </w:rPr>
        <w:t>-</w:t>
      </w:r>
      <w:r>
        <w:rPr>
          <w:color w:val="000000"/>
        </w:rPr>
        <w:t>，所以具有相似的化学性质，选项正确；</w:t>
      </w:r>
    </w:p>
    <w:p w14:paraId="48CEED38" w14:textId="77777777" w:rsidR="002A2179" w:rsidRDefault="00FB5E28">
      <w:pPr>
        <w:spacing w:line="360" w:lineRule="auto"/>
        <w:jc w:val="left"/>
        <w:textAlignment w:val="center"/>
        <w:rPr>
          <w:color w:val="000000"/>
        </w:rPr>
      </w:pPr>
      <w:r>
        <w:rPr>
          <w:color w:val="000000"/>
        </w:rPr>
        <w:t>B</w:t>
      </w:r>
      <w:r>
        <w:rPr>
          <w:color w:val="000000"/>
        </w:rPr>
        <w:t>、二氧化碳不能燃烧且不支持燃烧，能使燃着的木条熄灭，但能使燃着的木条熄灭的气体不一定是二氧化碳，也可能是氮气等气体，选项错误；</w:t>
      </w:r>
    </w:p>
    <w:p w14:paraId="456F5CE1" w14:textId="77777777" w:rsidR="002A2179" w:rsidRDefault="00FB5E28">
      <w:pPr>
        <w:spacing w:line="360" w:lineRule="auto"/>
        <w:jc w:val="left"/>
        <w:textAlignment w:val="center"/>
        <w:rPr>
          <w:color w:val="000000"/>
        </w:rPr>
      </w:pPr>
      <w:r>
        <w:rPr>
          <w:color w:val="000000"/>
        </w:rPr>
        <w:t>C</w:t>
      </w:r>
      <w:r>
        <w:rPr>
          <w:color w:val="000000"/>
        </w:rPr>
        <w:t>、用小试管收集刚产生的氢气，再用拇指按住移至酒精灯旁，探究收集的氢气是否纯净，选项正确；</w:t>
      </w:r>
    </w:p>
    <w:p w14:paraId="5C4AEDEA" w14:textId="77777777" w:rsidR="002A2179" w:rsidRDefault="00FB5E28">
      <w:pPr>
        <w:spacing w:line="360" w:lineRule="auto"/>
        <w:jc w:val="left"/>
        <w:textAlignment w:val="center"/>
        <w:rPr>
          <w:color w:val="000000"/>
        </w:rPr>
      </w:pPr>
      <w:r>
        <w:rPr>
          <w:color w:val="000000"/>
        </w:rPr>
        <w:t>D</w:t>
      </w:r>
      <w:r>
        <w:rPr>
          <w:color w:val="000000"/>
        </w:rPr>
        <w:t>、使用无磷洗衣粉，可以减少水体富营养化，减少</w:t>
      </w:r>
      <w:r>
        <w:rPr>
          <w:color w:val="000000"/>
        </w:rPr>
        <w:t>“</w:t>
      </w:r>
      <w:r>
        <w:rPr>
          <w:color w:val="000000"/>
        </w:rPr>
        <w:t>水华</w:t>
      </w:r>
      <w:r>
        <w:rPr>
          <w:color w:val="000000"/>
        </w:rPr>
        <w:t>”</w:t>
      </w:r>
      <w:r>
        <w:rPr>
          <w:color w:val="000000"/>
        </w:rPr>
        <w:t>现象的发生，减少水体污染，选项正确。</w:t>
      </w:r>
    </w:p>
    <w:p w14:paraId="41962378" w14:textId="77777777" w:rsidR="002A2179" w:rsidRDefault="00FB5E28">
      <w:pPr>
        <w:spacing w:line="360" w:lineRule="auto"/>
        <w:jc w:val="left"/>
        <w:textAlignment w:val="center"/>
        <w:rPr>
          <w:color w:val="000000"/>
        </w:rPr>
      </w:pPr>
      <w:r>
        <w:rPr>
          <w:color w:val="000000"/>
        </w:rPr>
        <w:t>故选</w:t>
      </w:r>
      <w:r>
        <w:rPr>
          <w:color w:val="000000"/>
        </w:rPr>
        <w:t>B</w:t>
      </w:r>
      <w:r>
        <w:rPr>
          <w:color w:val="000000"/>
        </w:rPr>
        <w:t>。</w:t>
      </w:r>
    </w:p>
    <w:p w14:paraId="37DB76EE" w14:textId="77777777" w:rsidR="002A2179" w:rsidRDefault="00FB5E28">
      <w:pPr>
        <w:spacing w:line="360" w:lineRule="auto"/>
        <w:jc w:val="left"/>
        <w:textAlignment w:val="center"/>
        <w:rPr>
          <w:color w:val="000000"/>
        </w:rPr>
      </w:pPr>
      <w:r>
        <w:rPr>
          <w:color w:val="000000"/>
        </w:rPr>
        <w:t xml:space="preserve">10. </w:t>
      </w:r>
      <w:r>
        <w:rPr>
          <w:rFonts w:ascii="宋体" w:hAnsi="宋体"/>
          <w:color w:val="000000"/>
        </w:rPr>
        <w:t>识别图像是学化学必备能力，下列符合右侧化学反应后固体质量变化图的选项是</w:t>
      </w:r>
    </w:p>
    <w:p w14:paraId="796E551C" w14:textId="77777777" w:rsidR="002A2179" w:rsidRDefault="00FB5E28">
      <w:pPr>
        <w:spacing w:line="360" w:lineRule="auto"/>
        <w:jc w:val="left"/>
        <w:textAlignment w:val="center"/>
        <w:rPr>
          <w:color w:val="000000"/>
        </w:rPr>
      </w:pPr>
      <w:r>
        <w:rPr>
          <w:noProof/>
          <w:color w:val="000000"/>
        </w:rPr>
        <w:lastRenderedPageBreak/>
        <w:drawing>
          <wp:inline distT="0" distB="0" distL="0" distR="0" wp14:anchorId="4738A2A6" wp14:editId="62C4A513">
            <wp:extent cx="1371600" cy="1276350"/>
            <wp:effectExtent l="0" t="0" r="0" b="0"/>
            <wp:docPr id="100013" name="图片 100013"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7"/>
                    <a:stretch>
                      <a:fillRect/>
                    </a:stretch>
                  </pic:blipFill>
                  <pic:spPr>
                    <a:xfrm>
                      <a:off x="0" y="0"/>
                      <a:ext cx="1371600" cy="1276350"/>
                    </a:xfrm>
                    <a:prstGeom prst="rect">
                      <a:avLst/>
                    </a:prstGeom>
                  </pic:spPr>
                </pic:pic>
              </a:graphicData>
            </a:graphic>
          </wp:inline>
        </w:drawing>
      </w:r>
    </w:p>
    <w:p w14:paraId="18C40C69" w14:textId="65D08D35" w:rsidR="002A2179" w:rsidRDefault="00FB5E28" w:rsidP="00FB5E28">
      <w:pPr>
        <w:tabs>
          <w:tab w:val="left" w:pos="4873"/>
        </w:tabs>
        <w:spacing w:line="360" w:lineRule="auto"/>
        <w:jc w:val="left"/>
        <w:textAlignment w:val="center"/>
        <w:rPr>
          <w:color w:val="000000"/>
        </w:rPr>
      </w:pPr>
      <w:r>
        <w:rPr>
          <w:color w:val="000000"/>
        </w:rPr>
        <w:t xml:space="preserve">A. </w:t>
      </w:r>
      <m:oMath>
        <m:r>
          <m:rPr>
            <m:nor/>
          </m:rPr>
          <w:rPr>
            <w:rFonts w:ascii="Cambria Math" w:hAnsi="Cambria Math"/>
          </w:rPr>
          <m:t>Mn</m:t>
        </m:r>
        <m:sSub>
          <m:sSubPr>
            <m:ctrlPr>
              <w:rPr>
                <w:rFonts w:ascii="Cambria Math" w:hAnsi="Cambria Math"/>
              </w:rPr>
            </m:ctrlPr>
          </m:sSubPr>
          <m:e>
            <m:r>
              <m:rPr>
                <m:nor/>
              </m:rPr>
              <w:rPr>
                <w:rFonts w:ascii="Cambria Math" w:hAnsi="Cambria Math"/>
              </w:rPr>
              <m:t>O</m:t>
            </m:r>
          </m:e>
          <m:sub>
            <m:r>
              <w:rPr>
                <w:rFonts w:ascii="Cambria Math" w:hAnsi="Cambria Math"/>
              </w:rPr>
              <m:t>2</m:t>
            </m:r>
            <m:ctrlPr>
              <w:rPr>
                <w:rFonts w:ascii="Cambria Math" w:hAnsi="Cambria Math"/>
                <w:i/>
              </w:rPr>
            </m:ctrlPr>
          </m:sub>
        </m:sSub>
      </m:oMath>
      <w:r>
        <w:rPr>
          <w:rFonts w:ascii="宋体" w:hAnsi="宋体"/>
          <w:color w:val="000000"/>
        </w:rPr>
        <w:t>粉末中加入</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rPr>
          <w:rFonts w:ascii="宋体" w:hAnsi="宋体"/>
          <w:color w:val="000000"/>
        </w:rPr>
        <w:t>溶液</w:t>
      </w:r>
      <w:r>
        <w:rPr>
          <w:color w:val="000000"/>
        </w:rPr>
        <w:tab/>
        <w:t xml:space="preserve">B. </w:t>
      </w:r>
      <w:proofErr w:type="spellStart"/>
      <m:oMath>
        <m:r>
          <m:rPr>
            <m:nor/>
          </m:rPr>
          <w:rPr>
            <w:rFonts w:ascii="Cambria Math"/>
          </w:rPr>
          <m:t>CaC</m:t>
        </m:r>
        <w:proofErr w:type="spellEnd"/>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rFonts w:ascii="宋体" w:hAnsi="宋体"/>
          <w:color w:val="000000"/>
        </w:rPr>
        <w:t>粉末中加入过量盐酸</w:t>
      </w:r>
    </w:p>
    <w:p w14:paraId="341CC7BA" w14:textId="10ABCDC0" w:rsidR="002A2179" w:rsidRDefault="00FB5E28" w:rsidP="00FB5E28">
      <w:pPr>
        <w:tabs>
          <w:tab w:val="left" w:pos="4873"/>
        </w:tabs>
        <w:spacing w:line="360" w:lineRule="auto"/>
        <w:jc w:val="left"/>
        <w:textAlignment w:val="center"/>
        <w:rPr>
          <w:color w:val="000000"/>
        </w:rPr>
      </w:pPr>
      <w:r>
        <w:rPr>
          <w:color w:val="000000"/>
        </w:rPr>
        <w:t xml:space="preserve">C. </w:t>
      </w:r>
      <m:oMath>
        <m:r>
          <m:rPr>
            <m:nor/>
          </m:rPr>
          <w:rPr>
            <w:rFonts w:ascii="Cambria Math"/>
          </w:rPr>
          <m:t>Cu-Fe</m:t>
        </m:r>
      </m:oMath>
      <w:r>
        <w:rPr>
          <w:rFonts w:ascii="宋体" w:hAnsi="宋体"/>
          <w:color w:val="000000"/>
        </w:rPr>
        <w:t>合金中加入稀盐酸</w:t>
      </w:r>
      <w:r>
        <w:rPr>
          <w:color w:val="000000"/>
        </w:rPr>
        <w:tab/>
        <w:t xml:space="preserve">D. </w:t>
      </w:r>
      <w:r>
        <w:object w:dxaOrig="360" w:dyaOrig="268" w14:anchorId="2A91581E">
          <v:shape id="_x0000_i1031" type="#_x0000_t75" alt="学科网(www.zxxk.com)--教育资源门户，提供试卷、教案、课件、论文、素材以及各类教学资源下载，还有大量而丰富的教学相关资讯！ fuzeLii1Tw7NAx1ODbqMbQ==" style="width:18pt;height:13.5pt" o:ole="">
            <v:imagedata r:id="rId18" o:title="eqId38976580545a0405e4847dc13b4d221f"/>
          </v:shape>
          <o:OLEObject Type="Embed" ProgID="Equation.DSMT4" ShapeID="_x0000_i1031" DrawAspect="Content" ObjectID="_1831276275" r:id="rId19"/>
        </w:object>
      </w:r>
      <w:r>
        <w:rPr>
          <w:rFonts w:ascii="宋体" w:hAnsi="宋体"/>
          <w:color w:val="000000"/>
        </w:rPr>
        <w:t>丝中加入</w:t>
      </w:r>
      <w:r>
        <w:object w:dxaOrig="780" w:dyaOrig="360" w14:anchorId="24EE32C5">
          <v:shape id="_x0000_i1032" type="#_x0000_t75" alt="学科网(www.zxxk.com)--教育资源门户，提供试卷、教案、课件、论文、素材以及各类教学资源下载，还有大量而丰富的教学相关资讯！ fuzeLii1Tw7NAx1ODbqMbQ==" style="width:39pt;height:18pt" o:ole="">
            <v:imagedata r:id="rId20" o:title="eqId0d3f4b28e32ef69b9918b93092236bc2"/>
          </v:shape>
          <o:OLEObject Type="Embed" ProgID="Equation.DSMT4" ShapeID="_x0000_i1032" DrawAspect="Content" ObjectID="_1831276276" r:id="rId21"/>
        </w:object>
      </w:r>
      <w:r>
        <w:rPr>
          <w:rFonts w:ascii="宋体" w:hAnsi="宋体"/>
          <w:color w:val="000000"/>
        </w:rPr>
        <w:t>溶液</w:t>
      </w:r>
    </w:p>
    <w:p w14:paraId="4F26EB28" w14:textId="77777777" w:rsidR="002A2179" w:rsidRDefault="00FB5E28">
      <w:pPr>
        <w:spacing w:line="360" w:lineRule="auto"/>
        <w:textAlignment w:val="center"/>
        <w:rPr>
          <w:color w:val="000000"/>
        </w:rPr>
      </w:pPr>
      <w:r>
        <w:rPr>
          <w:color w:val="2E75B6"/>
        </w:rPr>
        <w:t>【</w:t>
      </w:r>
      <w:r>
        <w:rPr>
          <w:color w:val="2E75B6"/>
        </w:rPr>
        <w:t>答案】</w:t>
      </w:r>
      <w:r>
        <w:rPr>
          <w:color w:val="000000"/>
        </w:rPr>
        <w:t>C</w:t>
      </w:r>
    </w:p>
    <w:p w14:paraId="23184D67" w14:textId="77777777" w:rsidR="002A2179" w:rsidRDefault="00FB5E28">
      <w:pPr>
        <w:spacing w:line="360" w:lineRule="auto"/>
        <w:textAlignment w:val="center"/>
        <w:rPr>
          <w:color w:val="000000"/>
        </w:rPr>
      </w:pPr>
      <w:r>
        <w:rPr>
          <w:color w:val="2E75B6"/>
        </w:rPr>
        <w:t>【解析】</w:t>
      </w:r>
    </w:p>
    <w:p w14:paraId="765E2329"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w:t>
      </w:r>
      <w:r>
        <w:rPr>
          <w:color w:val="000000"/>
        </w:rPr>
        <w:t>MnO</w:t>
      </w:r>
      <w:r>
        <w:rPr>
          <w:color w:val="000000"/>
          <w:vertAlign w:val="subscript"/>
        </w:rPr>
        <w:t>2</w:t>
      </w:r>
      <w:r>
        <w:rPr>
          <w:color w:val="000000"/>
        </w:rPr>
        <w:t>粉末中加入</w:t>
      </w:r>
      <w:r>
        <w:rPr>
          <w:color w:val="000000"/>
        </w:rPr>
        <w:t>H</w:t>
      </w:r>
      <w:r>
        <w:rPr>
          <w:color w:val="000000"/>
          <w:vertAlign w:val="subscript"/>
        </w:rPr>
        <w:t>2</w:t>
      </w:r>
      <w:r>
        <w:rPr>
          <w:color w:val="000000"/>
        </w:rPr>
        <w:t>O</w:t>
      </w:r>
      <w:r>
        <w:rPr>
          <w:color w:val="000000"/>
          <w:vertAlign w:val="subscript"/>
        </w:rPr>
        <w:t>2</w:t>
      </w:r>
      <w:r>
        <w:rPr>
          <w:color w:val="000000"/>
        </w:rPr>
        <w:t>溶液，</w:t>
      </w:r>
      <w:r>
        <w:rPr>
          <w:color w:val="000000"/>
        </w:rPr>
        <w:t>MnO</w:t>
      </w:r>
      <w:r>
        <w:rPr>
          <w:color w:val="000000"/>
          <w:vertAlign w:val="subscript"/>
        </w:rPr>
        <w:t>2</w:t>
      </w:r>
      <w:r>
        <w:rPr>
          <w:color w:val="000000"/>
        </w:rPr>
        <w:t>是</w:t>
      </w:r>
      <w:r>
        <w:rPr>
          <w:color w:val="000000"/>
        </w:rPr>
        <w:t>H</w:t>
      </w:r>
      <w:r>
        <w:rPr>
          <w:color w:val="000000"/>
          <w:vertAlign w:val="subscript"/>
        </w:rPr>
        <w:t>2</w:t>
      </w:r>
      <w:r>
        <w:rPr>
          <w:color w:val="000000"/>
        </w:rPr>
        <w:t>O</w:t>
      </w:r>
      <w:r>
        <w:rPr>
          <w:color w:val="000000"/>
          <w:vertAlign w:val="subscript"/>
        </w:rPr>
        <w:t>2</w:t>
      </w:r>
      <w:r>
        <w:rPr>
          <w:color w:val="000000"/>
        </w:rPr>
        <w:t>分解的催化剂，反应前后质量不变，固体质量始终不变，不符合图像；</w:t>
      </w:r>
    </w:p>
    <w:p w14:paraId="1477C552" w14:textId="03C0B54B" w:rsidR="002A2179" w:rsidRDefault="00FB5E28" w:rsidP="00FB5E28">
      <w:pPr>
        <w:spacing w:line="360" w:lineRule="auto"/>
        <w:jc w:val="left"/>
        <w:textAlignment w:val="center"/>
        <w:rPr>
          <w:color w:val="000000"/>
        </w:rPr>
      </w:pPr>
      <w:r>
        <w:rPr>
          <w:color w:val="000000"/>
        </w:rPr>
        <w:t>B</w:t>
      </w:r>
      <w:r>
        <w:rPr>
          <w:color w:val="000000"/>
        </w:rPr>
        <w:t>、</w:t>
      </w:r>
      <w:r>
        <w:rPr>
          <w:color w:val="000000"/>
        </w:rPr>
        <w:t>CaCO</w:t>
      </w:r>
      <w:r>
        <w:rPr>
          <w:color w:val="000000"/>
          <w:vertAlign w:val="subscript"/>
        </w:rPr>
        <w:t>3</w:t>
      </w:r>
      <w:r>
        <w:rPr>
          <w:color w:val="000000"/>
        </w:rPr>
        <w:t>粉末中加入过量盐酸，发生反应</w:t>
      </w:r>
      <w:proofErr w:type="spellStart"/>
      <m:oMath>
        <m:r>
          <m:rPr>
            <m:nor/>
          </m:rPr>
          <w:rPr>
            <w:rFonts w:ascii="Cambria Math"/>
          </w:rPr>
          <m:t>CaC</m:t>
        </m:r>
        <w:proofErr w:type="spellEnd"/>
        <m:sSub>
          <m:sSubPr>
            <m:ctrlPr>
              <w:rPr>
                <w:rFonts w:ascii="Cambria Math"/>
              </w:rPr>
            </m:ctrlPr>
          </m:sSubPr>
          <m:e>
            <m:r>
              <m:rPr>
                <m:nor/>
              </m:rPr>
              <w:rPr>
                <w:rFonts w:ascii="Cambria Math"/>
              </w:rPr>
              <m:t>O</m:t>
            </m:r>
          </m:e>
          <m:sub>
            <m:r>
              <w:rPr>
                <w:rFonts w:ascii="Cambria Math"/>
              </w:rPr>
              <m:t>3</m:t>
            </m:r>
            <m:ctrlPr>
              <w:rPr>
                <w:rFonts w:ascii="Cambria Math"/>
                <w:i/>
              </w:rPr>
            </m:ctrlPr>
          </m:sub>
        </m:sSub>
        <m:r>
          <m:rPr>
            <m:nor/>
          </m:rPr>
          <w:rPr>
            <w:rFonts w:ascii="Cambria Math"/>
          </w:rPr>
          <m:t>+2HCl=CaC</m:t>
        </m:r>
        <m:sSub>
          <m:sSubPr>
            <m:ctrlPr>
              <w:rPr>
                <w:rFonts w:ascii="Cambria Math"/>
              </w:rPr>
            </m:ctrlPr>
          </m:sSubPr>
          <m:e>
            <m:r>
              <m:rPr>
                <m:nor/>
              </m:rPr>
              <w:rPr>
                <w:rFonts w:ascii="Cambria Math"/>
              </w:rPr>
              <m:t>l</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m:rPr>
            <m:nor/>
          </m:rPr>
          <w:rPr>
            <w:rFonts w:ascii="Cambria Math"/>
          </w:rPr>
          <m:t>O+C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oMath>
      <w:r>
        <w:rPr>
          <w:color w:val="000000"/>
        </w:rPr>
        <w:t>，碳酸钙完全反应后，固体质量最终变为</w:t>
      </w:r>
      <w:r>
        <w:rPr>
          <w:color w:val="000000"/>
        </w:rPr>
        <w:t>0</w:t>
      </w:r>
      <w:r>
        <w:rPr>
          <w:color w:val="000000"/>
        </w:rPr>
        <w:t>，不符合图像；</w:t>
      </w:r>
    </w:p>
    <w:p w14:paraId="51D9A425" w14:textId="14A5D6ED" w:rsidR="002A2179" w:rsidRDefault="00FB5E28" w:rsidP="00FB5E28">
      <w:pPr>
        <w:spacing w:line="360" w:lineRule="auto"/>
        <w:jc w:val="left"/>
        <w:textAlignment w:val="center"/>
        <w:rPr>
          <w:color w:val="000000"/>
        </w:rPr>
      </w:pPr>
      <w:r>
        <w:rPr>
          <w:color w:val="000000"/>
        </w:rPr>
        <w:t>C</w:t>
      </w:r>
      <w:r>
        <w:rPr>
          <w:color w:val="000000"/>
        </w:rPr>
        <w:t>、</w:t>
      </w:r>
      <w:r>
        <w:rPr>
          <w:color w:val="000000"/>
        </w:rPr>
        <w:t>Cu-Fe</w:t>
      </w:r>
      <w:r>
        <w:rPr>
          <w:color w:val="000000"/>
        </w:rPr>
        <w:t>合金中加入稀盐酸，铁与稀盐酸反应</w:t>
      </w:r>
      <m:oMath>
        <m:r>
          <m:rPr>
            <m:nor/>
          </m:rPr>
          <w:rPr>
            <w:rFonts w:ascii="Cambria Math"/>
          </w:rPr>
          <m:t>Fe+2HCl=</m:t>
        </m:r>
        <w:proofErr w:type="spellStart"/>
        <m:r>
          <m:rPr>
            <m:nor/>
          </m:rPr>
          <w:rPr>
            <w:rFonts w:ascii="Cambria Math"/>
          </w:rPr>
          <m:t>FeC</m:t>
        </m:r>
        <w:proofErr w:type="spellEnd"/>
        <m:sSub>
          <m:sSubPr>
            <m:ctrlPr>
              <w:rPr>
                <w:rFonts w:ascii="Cambria Math"/>
              </w:rPr>
            </m:ctrlPr>
          </m:sSubPr>
          <m:e>
            <m:r>
              <m:rPr>
                <m:nor/>
              </m:rPr>
              <w:rPr>
                <w:rFonts w:ascii="Cambria Math"/>
              </w:rPr>
              <m:t>l</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w:rPr>
            <w:rFonts w:ascii="Cambria Math"/>
          </w:rPr>
          <m:t>↑</m:t>
        </m:r>
      </m:oMath>
      <w:r>
        <w:rPr>
          <w:color w:val="000000"/>
        </w:rPr>
        <w:t>，</w:t>
      </w:r>
      <w:proofErr w:type="gramStart"/>
      <w:r>
        <w:rPr>
          <w:color w:val="000000"/>
        </w:rPr>
        <w:t>铜不与</w:t>
      </w:r>
      <w:proofErr w:type="gramEnd"/>
      <w:r>
        <w:rPr>
          <w:color w:val="000000"/>
        </w:rPr>
        <w:t>稀盐酸反应，随着反应进行，</w:t>
      </w:r>
      <w:proofErr w:type="gramStart"/>
      <w:r>
        <w:rPr>
          <w:color w:val="000000"/>
        </w:rPr>
        <w:t>铁不断</w:t>
      </w:r>
      <w:proofErr w:type="gramEnd"/>
      <w:r>
        <w:rPr>
          <w:color w:val="000000"/>
        </w:rPr>
        <w:t>溶解，固体质量逐渐减少，当铁完全反应后，固体质量不再变化，符合图像；</w:t>
      </w:r>
    </w:p>
    <w:p w14:paraId="257AF29D" w14:textId="3D853F73" w:rsidR="002A2179" w:rsidRDefault="00FB5E28" w:rsidP="00FB5E28">
      <w:pPr>
        <w:spacing w:line="360" w:lineRule="auto"/>
        <w:jc w:val="left"/>
        <w:textAlignment w:val="center"/>
        <w:rPr>
          <w:color w:val="000000"/>
        </w:rPr>
      </w:pPr>
      <w:r>
        <w:rPr>
          <w:color w:val="000000"/>
        </w:rPr>
        <w:t>D</w:t>
      </w:r>
      <w:r>
        <w:rPr>
          <w:color w:val="000000"/>
        </w:rPr>
        <w:t>、</w:t>
      </w:r>
      <w:r>
        <w:rPr>
          <w:color w:val="000000"/>
        </w:rPr>
        <w:t>Cu</w:t>
      </w:r>
      <w:r>
        <w:rPr>
          <w:color w:val="000000"/>
        </w:rPr>
        <w:t>丝中加入</w:t>
      </w:r>
      <w:r>
        <w:rPr>
          <w:color w:val="000000"/>
        </w:rPr>
        <w:t>AgNO</w:t>
      </w:r>
      <w:r>
        <w:rPr>
          <w:color w:val="000000"/>
          <w:vertAlign w:val="subscript"/>
        </w:rPr>
        <w:t>3</w:t>
      </w:r>
      <w:r>
        <w:rPr>
          <w:color w:val="000000"/>
        </w:rPr>
        <w:t>溶液，发生反应</w:t>
      </w:r>
      <m:oMath>
        <m:r>
          <m:rPr>
            <m:nor/>
          </m:rPr>
          <w:rPr>
            <w:rFonts w:ascii="Cambria Math"/>
          </w:rPr>
          <m:t>Cu+2AgN</m:t>
        </m:r>
        <m:sSub>
          <m:sSubPr>
            <m:ctrlPr>
              <w:rPr>
                <w:rFonts w:ascii="Cambria Math"/>
              </w:rPr>
            </m:ctrlPr>
          </m:sSubPr>
          <m:e>
            <m:r>
              <m:rPr>
                <m:nor/>
              </m:rPr>
              <w:rPr>
                <w:rFonts w:ascii="Cambria Math"/>
              </w:rPr>
              <m:t>O</m:t>
            </m:r>
          </m:e>
          <m:sub>
            <m:r>
              <w:rPr>
                <w:rFonts w:ascii="Cambria Math"/>
              </w:rPr>
              <m:t>3</m:t>
            </m:r>
            <m:ctrlPr>
              <w:rPr>
                <w:rFonts w:ascii="Cambria Math"/>
                <w:i/>
              </w:rPr>
            </m:ctrlPr>
          </m:sub>
        </m:sSub>
        <m:r>
          <m:rPr>
            <m:nor/>
          </m:rPr>
          <w:rPr>
            <w:rFonts w:ascii="Cambria Math"/>
          </w:rPr>
          <m:t>=Cu</m:t>
        </m:r>
        <m:r>
          <m:rPr>
            <m:sty m:val="p"/>
          </m:rPr>
          <w:rPr>
            <w:rFonts w:ascii="Cambria Math"/>
          </w:rPr>
          <m:t>(</m:t>
        </m:r>
        <m:r>
          <m:rPr>
            <m:nor/>
          </m:rPr>
          <w:rPr>
            <w:rFonts w:ascii="Cambria Math"/>
          </w:rPr>
          <m:t>N</m:t>
        </m:r>
        <m:sSub>
          <m:sSubPr>
            <m:ctrlPr>
              <w:rPr>
                <w:rFonts w:ascii="Cambria Math"/>
              </w:rPr>
            </m:ctrlPr>
          </m:sSubPr>
          <m:e>
            <w:proofErr w:type="spellStart"/>
            <m:r>
              <m:rPr>
                <m:nor/>
              </m:rPr>
              <w:rPr>
                <w:rFonts w:ascii="Cambria Math"/>
              </w:rPr>
              <m:t>O</m:t>
            </m:r>
            <w:proofErr w:type="spellEnd"/>
          </m:e>
          <m:sub>
            <m:r>
              <w:rPr>
                <w:rFonts w:ascii="Cambria Math"/>
              </w:rPr>
              <m:t>3</m:t>
            </m:r>
            <m:ctrlPr>
              <w:rPr>
                <w:rFonts w:ascii="Cambria Math"/>
                <w:i/>
              </w:rPr>
            </m:ctrlPr>
          </m:sub>
        </m:sSub>
        <m:sSub>
          <m:sSubPr>
            <m:ctrlPr>
              <w:rPr>
                <w:rFonts w:ascii="Cambria Math"/>
                <w:i/>
              </w:rPr>
            </m:ctrlPr>
          </m:sSubPr>
          <m:e>
            <m:r>
              <w:rPr>
                <w:rFonts w:ascii="Cambria Math"/>
              </w:rPr>
              <m:t>)</m:t>
            </m:r>
          </m:e>
          <m:sub>
            <m:r>
              <w:rPr>
                <w:rFonts w:ascii="Cambria Math"/>
              </w:rPr>
              <m:t>2</m:t>
            </m:r>
          </m:sub>
        </m:sSub>
        <m:r>
          <m:rPr>
            <m:nor/>
          </m:rPr>
          <w:rPr>
            <w:rFonts w:ascii="Cambria Math"/>
          </w:rPr>
          <m:t>+2Ag</m:t>
        </m:r>
      </m:oMath>
      <w:r>
        <w:rPr>
          <w:color w:val="000000"/>
        </w:rPr>
        <w:t>，每</w:t>
      </w:r>
      <w:r>
        <w:rPr>
          <w:color w:val="000000"/>
        </w:rPr>
        <w:t>64</w:t>
      </w:r>
      <w:r>
        <w:rPr>
          <w:color w:val="000000"/>
        </w:rPr>
        <w:t>份质量的铜反应会生成</w:t>
      </w:r>
      <w:r>
        <w:rPr>
          <w:color w:val="000000"/>
        </w:rPr>
        <w:t>216</w:t>
      </w:r>
      <w:r>
        <w:rPr>
          <w:color w:val="000000"/>
        </w:rPr>
        <w:t>份质量的银，固体质量会增加，不符合图像。</w:t>
      </w:r>
    </w:p>
    <w:p w14:paraId="78BA3C56" w14:textId="77777777" w:rsidR="002A2179" w:rsidRDefault="00FB5E28">
      <w:pPr>
        <w:spacing w:line="360" w:lineRule="auto"/>
        <w:jc w:val="left"/>
        <w:textAlignment w:val="center"/>
        <w:rPr>
          <w:color w:val="000000"/>
        </w:rPr>
      </w:pPr>
      <w:r>
        <w:rPr>
          <w:color w:val="000000"/>
        </w:rPr>
        <w:t>故</w:t>
      </w:r>
      <w:r>
        <w:rPr>
          <w:color w:val="000000"/>
        </w:rPr>
        <w:t>选：</w:t>
      </w:r>
      <w:r>
        <w:rPr>
          <w:color w:val="000000"/>
        </w:rPr>
        <w:t>C</w:t>
      </w:r>
      <w:r>
        <w:rPr>
          <w:color w:val="000000"/>
        </w:rPr>
        <w:t>。</w:t>
      </w:r>
    </w:p>
    <w:p w14:paraId="1BA99E23" w14:textId="77777777" w:rsidR="002A2179" w:rsidRDefault="00FB5E28">
      <w:pPr>
        <w:spacing w:line="360" w:lineRule="auto"/>
        <w:jc w:val="left"/>
        <w:textAlignment w:val="center"/>
        <w:rPr>
          <w:color w:val="000000"/>
        </w:rPr>
      </w:pPr>
      <w:r>
        <w:rPr>
          <w:rFonts w:ascii="宋体" w:hAnsi="宋体"/>
          <w:b/>
          <w:color w:val="000000"/>
          <w:sz w:val="24"/>
        </w:rPr>
        <w:t>二、选择填充题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3</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分，选项，填充各</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w:t>
      </w:r>
    </w:p>
    <w:p w14:paraId="552477F6" w14:textId="77777777" w:rsidR="002A2179" w:rsidRDefault="00FB5E28">
      <w:pPr>
        <w:spacing w:line="360" w:lineRule="auto"/>
        <w:jc w:val="left"/>
        <w:textAlignment w:val="center"/>
        <w:rPr>
          <w:color w:val="000000"/>
        </w:rPr>
      </w:pPr>
      <w:r>
        <w:rPr>
          <w:color w:val="000000"/>
        </w:rPr>
        <w:t xml:space="preserve">11. </w:t>
      </w:r>
      <w:r>
        <w:rPr>
          <w:rFonts w:ascii="宋体" w:hAnsi="宋体"/>
          <w:color w:val="000000"/>
        </w:rPr>
        <w:t>生活中的下列物品主要由有机合成材料制成的是</w:t>
      </w:r>
      <w:r>
        <w:rPr>
          <w:color w:val="000000"/>
        </w:rPr>
        <w:t>______</w:t>
      </w:r>
    </w:p>
    <w:p w14:paraId="731AEAA3" w14:textId="77777777" w:rsidR="002A2179" w:rsidRDefault="00FB5E28">
      <w:pPr>
        <w:spacing w:line="360" w:lineRule="auto"/>
        <w:jc w:val="left"/>
        <w:textAlignment w:val="center"/>
        <w:rPr>
          <w:color w:val="000000"/>
        </w:rPr>
      </w:pPr>
      <w:r>
        <w:rPr>
          <w:rFonts w:eastAsia="Times New Roman" w:cs="Times New Roman"/>
          <w:color w:val="000000"/>
        </w:rPr>
        <w:t>A</w:t>
      </w:r>
      <w:r>
        <w:rPr>
          <w:rFonts w:ascii="宋体" w:hAnsi="宋体"/>
          <w:color w:val="000000"/>
        </w:rPr>
        <w:t>．纯棉上衣</w:t>
      </w:r>
      <w:r>
        <w:rPr>
          <w:rFonts w:eastAsia="Times New Roman" w:cs="Times New Roman"/>
          <w:color w:val="000000"/>
        </w:rPr>
        <w:t xml:space="preserve">     B</w:t>
      </w:r>
      <w:r>
        <w:rPr>
          <w:rFonts w:ascii="宋体" w:hAnsi="宋体"/>
          <w:color w:val="000000"/>
        </w:rPr>
        <w:t>．汽车轮胎</w:t>
      </w:r>
      <w:r>
        <w:rPr>
          <w:rFonts w:eastAsia="Times New Roman" w:cs="Times New Roman"/>
          <w:color w:val="000000"/>
        </w:rPr>
        <w:t xml:space="preserve">     C</w:t>
      </w:r>
      <w:r>
        <w:rPr>
          <w:rFonts w:ascii="宋体" w:hAnsi="宋体"/>
          <w:color w:val="000000"/>
        </w:rPr>
        <w:t>．陶瓷洁具</w:t>
      </w:r>
      <w:r>
        <w:rPr>
          <w:rFonts w:eastAsia="Times New Roman" w:cs="Times New Roman"/>
          <w:color w:val="000000"/>
        </w:rPr>
        <w:t xml:space="preserve">     D</w:t>
      </w:r>
      <w:r>
        <w:rPr>
          <w:rFonts w:ascii="宋体" w:hAnsi="宋体"/>
          <w:color w:val="000000"/>
        </w:rPr>
        <w:t>．</w:t>
      </w:r>
      <w:r>
        <w:rPr>
          <w:color w:val="000000"/>
        </w:rPr>
        <w:t>______</w:t>
      </w:r>
    </w:p>
    <w:p w14:paraId="6AA859FC" w14:textId="77777777" w:rsidR="002A2179" w:rsidRDefault="00FB5E28">
      <w:pPr>
        <w:spacing w:line="360" w:lineRule="auto"/>
        <w:textAlignment w:val="center"/>
        <w:rPr>
          <w:color w:val="000000"/>
        </w:rPr>
      </w:pPr>
      <w:r>
        <w:rPr>
          <w:color w:val="2E75B6"/>
        </w:rPr>
        <w:t>【答案】</w:t>
      </w:r>
      <w:r>
        <w:rPr>
          <w:color w:val="000000"/>
        </w:rPr>
        <w:t xml:space="preserve">    ①. B    ②. </w:t>
      </w:r>
      <w:r>
        <w:rPr>
          <w:color w:val="000000"/>
        </w:rPr>
        <w:t>塑料矿泉水瓶（合理即可）</w:t>
      </w:r>
    </w:p>
    <w:p w14:paraId="5791129B" w14:textId="77777777" w:rsidR="002A2179" w:rsidRDefault="00FB5E28">
      <w:pPr>
        <w:spacing w:line="360" w:lineRule="auto"/>
        <w:textAlignment w:val="center"/>
        <w:rPr>
          <w:color w:val="000000"/>
        </w:rPr>
      </w:pPr>
      <w:r>
        <w:rPr>
          <w:color w:val="2E75B6"/>
        </w:rPr>
        <w:t>【解析】</w:t>
      </w:r>
    </w:p>
    <w:p w14:paraId="73839A06"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、纯棉上衣是用纯棉制成的，属于天然材料，故</w:t>
      </w:r>
      <w:r>
        <w:rPr>
          <w:color w:val="000000"/>
        </w:rPr>
        <w:t>A</w:t>
      </w:r>
      <w:r>
        <w:rPr>
          <w:color w:val="000000"/>
        </w:rPr>
        <w:t>不符合题意；</w:t>
      </w:r>
    </w:p>
    <w:p w14:paraId="1AB8D098" w14:textId="77777777" w:rsidR="002A2179" w:rsidRDefault="00FB5E28">
      <w:pPr>
        <w:spacing w:line="360" w:lineRule="auto"/>
        <w:jc w:val="left"/>
        <w:textAlignment w:val="center"/>
        <w:rPr>
          <w:color w:val="000000"/>
        </w:rPr>
      </w:pPr>
      <w:r>
        <w:rPr>
          <w:color w:val="000000"/>
        </w:rPr>
        <w:t>B</w:t>
      </w:r>
      <w:r>
        <w:rPr>
          <w:color w:val="000000"/>
        </w:rPr>
        <w:t>、</w:t>
      </w:r>
      <w:r>
        <w:rPr>
          <w:rFonts w:ascii="宋体" w:hAnsi="宋体"/>
          <w:color w:val="000000"/>
        </w:rPr>
        <w:t>汽车轮胎主要材料是合成橡胶</w:t>
      </w:r>
      <w:r>
        <w:rPr>
          <w:color w:val="000000"/>
        </w:rPr>
        <w:t>，属于有机合成材料，故</w:t>
      </w:r>
      <w:r>
        <w:rPr>
          <w:color w:val="000000"/>
        </w:rPr>
        <w:t>B</w:t>
      </w:r>
      <w:r>
        <w:rPr>
          <w:color w:val="000000"/>
        </w:rPr>
        <w:t>符合题意；</w:t>
      </w:r>
    </w:p>
    <w:p w14:paraId="3F2706CC" w14:textId="77777777" w:rsidR="002A2179" w:rsidRDefault="00FB5E28">
      <w:pPr>
        <w:spacing w:line="360" w:lineRule="auto"/>
        <w:jc w:val="left"/>
        <w:textAlignment w:val="center"/>
        <w:rPr>
          <w:color w:val="000000"/>
        </w:rPr>
      </w:pPr>
      <w:r>
        <w:rPr>
          <w:color w:val="000000"/>
        </w:rPr>
        <w:t>C</w:t>
      </w:r>
      <w:r>
        <w:rPr>
          <w:color w:val="000000"/>
        </w:rPr>
        <w:t>、陶瓷洁具是用黏土烧制而成的，属于无机非金属材料，故</w:t>
      </w:r>
      <w:r>
        <w:rPr>
          <w:color w:val="000000"/>
        </w:rPr>
        <w:t>C</w:t>
      </w:r>
      <w:r>
        <w:rPr>
          <w:color w:val="000000"/>
        </w:rPr>
        <w:t>不符合题意；</w:t>
      </w:r>
    </w:p>
    <w:p w14:paraId="573CA70F" w14:textId="77777777" w:rsidR="002A2179" w:rsidRDefault="00FB5E28">
      <w:pPr>
        <w:spacing w:line="360" w:lineRule="auto"/>
        <w:jc w:val="left"/>
        <w:textAlignment w:val="center"/>
        <w:rPr>
          <w:color w:val="000000"/>
        </w:rPr>
      </w:pPr>
      <w:r>
        <w:rPr>
          <w:color w:val="000000"/>
        </w:rPr>
        <w:t>故选</w:t>
      </w:r>
      <w:r>
        <w:rPr>
          <w:color w:val="000000"/>
        </w:rPr>
        <w:t>B</w:t>
      </w:r>
      <w:r>
        <w:rPr>
          <w:color w:val="000000"/>
        </w:rPr>
        <w:t>；</w:t>
      </w:r>
    </w:p>
    <w:p w14:paraId="4CE1DA51" w14:textId="77777777" w:rsidR="002A2179" w:rsidRDefault="00FB5E28">
      <w:pPr>
        <w:spacing w:line="360" w:lineRule="auto"/>
        <w:jc w:val="left"/>
        <w:textAlignment w:val="center"/>
        <w:rPr>
          <w:color w:val="000000"/>
        </w:rPr>
      </w:pPr>
      <w:r>
        <w:rPr>
          <w:color w:val="000000"/>
        </w:rPr>
        <w:t>D</w:t>
      </w:r>
      <w:r>
        <w:rPr>
          <w:color w:val="000000"/>
        </w:rPr>
        <w:t>、矿泉水瓶的主要材料是塑料，塑料属于合成材料，故填：塑料矿泉水瓶。（或尼龙袜子等合理即可）</w:t>
      </w:r>
    </w:p>
    <w:p w14:paraId="0F813689" w14:textId="77777777" w:rsidR="002A2179" w:rsidRDefault="00FB5E28">
      <w:pPr>
        <w:spacing w:line="360" w:lineRule="auto"/>
        <w:jc w:val="left"/>
        <w:textAlignment w:val="center"/>
        <w:rPr>
          <w:color w:val="000000"/>
        </w:rPr>
      </w:pPr>
      <w:r>
        <w:rPr>
          <w:color w:val="000000"/>
        </w:rPr>
        <w:t xml:space="preserve">12. </w:t>
      </w:r>
      <w:r>
        <w:rPr>
          <w:rFonts w:eastAsia="Times New Roman" w:cs="Times New Roman"/>
          <w:color w:val="000000"/>
        </w:rPr>
        <w:t>NaCl</w:t>
      </w:r>
      <w:r>
        <w:rPr>
          <w:rFonts w:ascii="宋体" w:hAnsi="宋体"/>
          <w:color w:val="000000"/>
        </w:rPr>
        <w:t>、</w:t>
      </w:r>
      <w:r>
        <w:rPr>
          <w:rFonts w:eastAsia="Times New Roman" w:cs="Times New Roman"/>
          <w:color w:val="000000"/>
        </w:rPr>
        <w:t>KCl</w:t>
      </w:r>
      <w:r>
        <w:rPr>
          <w:rFonts w:ascii="宋体" w:hAnsi="宋体"/>
          <w:color w:val="000000"/>
        </w:rPr>
        <w:t>的溶解度曲线如图所示。下列叙述正确的是</w:t>
      </w:r>
      <w:r>
        <w:rPr>
          <w:color w:val="000000"/>
        </w:rPr>
        <w:t>______</w:t>
      </w:r>
    </w:p>
    <w:p w14:paraId="6B15E8D4" w14:textId="77777777" w:rsidR="002A2179" w:rsidRDefault="00FB5E28">
      <w:pPr>
        <w:spacing w:line="360" w:lineRule="auto"/>
        <w:jc w:val="left"/>
        <w:textAlignment w:val="center"/>
        <w:rPr>
          <w:color w:val="000000"/>
        </w:rPr>
      </w:pPr>
      <w:r>
        <w:rPr>
          <w:noProof/>
          <w:color w:val="000000"/>
        </w:rPr>
        <w:lastRenderedPageBreak/>
        <w:drawing>
          <wp:inline distT="0" distB="0" distL="0" distR="0" wp14:anchorId="7C2FC066" wp14:editId="4EF4F57A">
            <wp:extent cx="1800225" cy="1190625"/>
            <wp:effectExtent l="0" t="0" r="0" b="0"/>
            <wp:docPr id="100015" name="图片 100015"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a:stretch>
                      <a:fillRect/>
                    </a:stretch>
                  </pic:blipFill>
                  <pic:spPr>
                    <a:xfrm>
                      <a:off x="0" y="0"/>
                      <a:ext cx="1800225" cy="1190625"/>
                    </a:xfrm>
                    <a:prstGeom prst="rect">
                      <a:avLst/>
                    </a:prstGeom>
                  </pic:spPr>
                </pic:pic>
              </a:graphicData>
            </a:graphic>
          </wp:inline>
        </w:drawing>
      </w:r>
    </w:p>
    <w:p w14:paraId="4291FCA9" w14:textId="77777777" w:rsidR="002A2179" w:rsidRDefault="00FB5E28">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KCl</w:t>
      </w:r>
      <w:r>
        <w:rPr>
          <w:rFonts w:ascii="宋体" w:hAnsi="宋体"/>
          <w:color w:val="000000"/>
        </w:rPr>
        <w:t>的溶解度大于</w:t>
      </w:r>
      <w:r>
        <w:rPr>
          <w:rFonts w:eastAsia="Times New Roman" w:cs="Times New Roman"/>
          <w:color w:val="000000"/>
        </w:rPr>
        <w:t>NaCl</w:t>
      </w:r>
      <w:r>
        <w:rPr>
          <w:rFonts w:ascii="宋体" w:hAnsi="宋体"/>
          <w:color w:val="000000"/>
        </w:rPr>
        <w:t>的溶解度</w:t>
      </w:r>
    </w:p>
    <w:p w14:paraId="7596ABBE" w14:textId="77777777" w:rsidR="002A2179" w:rsidRDefault="00FB5E28">
      <w:pPr>
        <w:spacing w:line="360" w:lineRule="auto"/>
        <w:jc w:val="left"/>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T℃</w:t>
      </w:r>
      <w:r>
        <w:rPr>
          <w:rFonts w:ascii="宋体" w:hAnsi="宋体"/>
          <w:color w:val="000000"/>
        </w:rPr>
        <w:t>时，</w:t>
      </w:r>
      <w:r>
        <w:rPr>
          <w:rFonts w:eastAsia="Times New Roman" w:cs="Times New Roman"/>
          <w:color w:val="000000"/>
        </w:rPr>
        <w:t>KCl</w:t>
      </w:r>
      <w:r>
        <w:rPr>
          <w:rFonts w:ascii="宋体" w:hAnsi="宋体"/>
          <w:color w:val="000000"/>
        </w:rPr>
        <w:t>和</w:t>
      </w:r>
      <w:r>
        <w:rPr>
          <w:rFonts w:eastAsia="Times New Roman" w:cs="Times New Roman"/>
          <w:color w:val="000000"/>
        </w:rPr>
        <w:t>NaCl</w:t>
      </w:r>
      <w:r>
        <w:rPr>
          <w:rFonts w:ascii="宋体" w:hAnsi="宋体"/>
          <w:color w:val="000000"/>
        </w:rPr>
        <w:t>的溶解度相等</w:t>
      </w:r>
    </w:p>
    <w:p w14:paraId="30479BC0" w14:textId="77777777" w:rsidR="002A2179" w:rsidRDefault="00FB5E28">
      <w:pPr>
        <w:spacing w:line="360"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80℃</w:t>
      </w:r>
      <w:r>
        <w:rPr>
          <w:rFonts w:ascii="宋体" w:hAnsi="宋体"/>
          <w:color w:val="000000"/>
        </w:rPr>
        <w:t>时，</w:t>
      </w:r>
      <w:r>
        <w:rPr>
          <w:rFonts w:eastAsia="Times New Roman" w:cs="Times New Roman"/>
          <w:color w:val="000000"/>
        </w:rPr>
        <w:t>KCl</w:t>
      </w:r>
      <w:r>
        <w:rPr>
          <w:rFonts w:ascii="宋体" w:hAnsi="宋体"/>
          <w:color w:val="000000"/>
        </w:rPr>
        <w:t>不饱和溶液降温，肯定无晶体析出</w:t>
      </w:r>
    </w:p>
    <w:p w14:paraId="462ED4D0" w14:textId="77777777" w:rsidR="002A2179" w:rsidRDefault="00FB5E28">
      <w:pPr>
        <w:spacing w:line="360" w:lineRule="auto"/>
        <w:jc w:val="left"/>
        <w:textAlignment w:val="center"/>
        <w:rPr>
          <w:color w:val="000000"/>
        </w:rPr>
      </w:pPr>
      <w:r>
        <w:rPr>
          <w:rFonts w:eastAsia="Times New Roman" w:cs="Times New Roman"/>
          <w:color w:val="000000"/>
        </w:rPr>
        <w:t>D</w:t>
      </w:r>
      <w:r>
        <w:rPr>
          <w:rFonts w:ascii="宋体" w:hAnsi="宋体"/>
          <w:color w:val="000000"/>
        </w:rPr>
        <w:t>．</w:t>
      </w:r>
      <w:r>
        <w:rPr>
          <w:rFonts w:eastAsia="Times New Roman" w:cs="Times New Roman"/>
          <w:color w:val="000000"/>
        </w:rPr>
        <w:t>40℃</w:t>
      </w:r>
      <w:r>
        <w:rPr>
          <w:rFonts w:ascii="宋体" w:hAnsi="宋体"/>
          <w:color w:val="000000"/>
        </w:rPr>
        <w:t>时，</w:t>
      </w:r>
      <w:r>
        <w:rPr>
          <w:rFonts w:eastAsia="Times New Roman" w:cs="Times New Roman"/>
          <w:color w:val="000000"/>
        </w:rPr>
        <w:t>KCl</w:t>
      </w:r>
      <w:r>
        <w:rPr>
          <w:rFonts w:ascii="宋体" w:hAnsi="宋体"/>
          <w:color w:val="000000"/>
        </w:rPr>
        <w:t>饱和溶液的溶质质量分数为</w:t>
      </w:r>
      <w:r>
        <w:rPr>
          <w:color w:val="000000"/>
        </w:rPr>
        <w:t>_______</w:t>
      </w:r>
    </w:p>
    <w:p w14:paraId="0DA71505" w14:textId="77777777" w:rsidR="002A2179" w:rsidRDefault="00FB5E28">
      <w:pPr>
        <w:spacing w:line="360" w:lineRule="auto"/>
        <w:textAlignment w:val="center"/>
        <w:rPr>
          <w:color w:val="000000"/>
        </w:rPr>
      </w:pPr>
      <w:r>
        <w:rPr>
          <w:color w:val="2E75B6"/>
        </w:rPr>
        <w:t>【答案】</w:t>
      </w:r>
      <w:r>
        <w:rPr>
          <w:color w:val="000000"/>
        </w:rPr>
        <w:t xml:space="preserve">    ①. B    ②. 28.6%</w:t>
      </w:r>
    </w:p>
    <w:p w14:paraId="5DDE120B" w14:textId="77777777" w:rsidR="002A2179" w:rsidRDefault="00FB5E28">
      <w:pPr>
        <w:spacing w:line="360" w:lineRule="auto"/>
        <w:textAlignment w:val="center"/>
        <w:rPr>
          <w:color w:val="000000"/>
        </w:rPr>
      </w:pPr>
      <w:r>
        <w:rPr>
          <w:color w:val="2E75B6"/>
        </w:rPr>
        <w:t>【解析】</w:t>
      </w:r>
    </w:p>
    <w:p w14:paraId="2B6716CD"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、物质的溶解度随温度的变化而变化，没有指明温度，无法比较两者溶解度大小，选项错误；</w:t>
      </w:r>
    </w:p>
    <w:p w14:paraId="2CE2720B" w14:textId="77777777" w:rsidR="002A2179" w:rsidRDefault="00FB5E28">
      <w:pPr>
        <w:spacing w:line="360" w:lineRule="auto"/>
        <w:jc w:val="left"/>
        <w:textAlignment w:val="center"/>
        <w:rPr>
          <w:color w:val="000000"/>
        </w:rPr>
      </w:pPr>
      <w:r>
        <w:rPr>
          <w:color w:val="000000"/>
        </w:rPr>
        <w:t>B</w:t>
      </w:r>
      <w:r>
        <w:rPr>
          <w:color w:val="000000"/>
        </w:rPr>
        <w:t>、由图可知，</w:t>
      </w:r>
      <w:r>
        <w:rPr>
          <w:color w:val="000000"/>
        </w:rPr>
        <w:t>T℃</w:t>
      </w:r>
      <w:r>
        <w:rPr>
          <w:color w:val="000000"/>
        </w:rPr>
        <w:t>时，</w:t>
      </w:r>
      <w:r>
        <w:rPr>
          <w:color w:val="000000"/>
        </w:rPr>
        <w:t>KCl</w:t>
      </w:r>
      <w:r>
        <w:rPr>
          <w:color w:val="000000"/>
        </w:rPr>
        <w:t>和</w:t>
      </w:r>
      <w:r>
        <w:rPr>
          <w:color w:val="000000"/>
        </w:rPr>
        <w:t>NaCl</w:t>
      </w:r>
      <w:r>
        <w:rPr>
          <w:color w:val="000000"/>
        </w:rPr>
        <w:t>的溶解度相等，选项正确；</w:t>
      </w:r>
    </w:p>
    <w:p w14:paraId="063DD2FC" w14:textId="77777777" w:rsidR="002A2179" w:rsidRDefault="00FB5E28">
      <w:pPr>
        <w:spacing w:line="360" w:lineRule="auto"/>
        <w:jc w:val="left"/>
        <w:textAlignment w:val="center"/>
        <w:rPr>
          <w:color w:val="000000"/>
        </w:rPr>
      </w:pPr>
      <w:r>
        <w:rPr>
          <w:color w:val="000000"/>
        </w:rPr>
        <w:t>C</w:t>
      </w:r>
      <w:r>
        <w:rPr>
          <w:color w:val="000000"/>
        </w:rPr>
        <w:t>、由于不清楚不饱和溶液中溶质和溶剂的比例关系，所以不能判断降温过程会不会析出晶体，选项错误；</w:t>
      </w:r>
    </w:p>
    <w:p w14:paraId="0CD3CFDD" w14:textId="77777777" w:rsidR="002A2179" w:rsidRDefault="00FB5E28">
      <w:pPr>
        <w:spacing w:line="360" w:lineRule="auto"/>
        <w:jc w:val="left"/>
        <w:textAlignment w:val="center"/>
        <w:rPr>
          <w:color w:val="000000"/>
        </w:rPr>
      </w:pPr>
      <w:r>
        <w:rPr>
          <w:color w:val="000000"/>
        </w:rPr>
        <w:t>故选</w:t>
      </w:r>
      <w:r>
        <w:rPr>
          <w:color w:val="000000"/>
        </w:rPr>
        <w:t xml:space="preserve"> B</w:t>
      </w:r>
      <w:r>
        <w:rPr>
          <w:color w:val="000000"/>
        </w:rPr>
        <w:t>；</w:t>
      </w:r>
    </w:p>
    <w:p w14:paraId="34D9FB3F" w14:textId="57D1055A" w:rsidR="002A2179" w:rsidRDefault="00FB5E28" w:rsidP="00FB5E28">
      <w:pPr>
        <w:spacing w:line="360" w:lineRule="auto"/>
        <w:jc w:val="left"/>
        <w:textAlignment w:val="center"/>
        <w:rPr>
          <w:color w:val="000000"/>
        </w:rPr>
      </w:pPr>
      <w:r>
        <w:rPr>
          <w:color w:val="000000"/>
        </w:rPr>
        <w:t>D</w:t>
      </w:r>
      <w:r>
        <w:rPr>
          <w:color w:val="000000"/>
        </w:rPr>
        <w:t>、</w:t>
      </w:r>
      <w:r>
        <w:rPr>
          <w:color w:val="000000"/>
        </w:rPr>
        <w:t>40℃</w:t>
      </w:r>
      <w:r>
        <w:rPr>
          <w:color w:val="000000"/>
        </w:rPr>
        <w:t>时，</w:t>
      </w:r>
      <w:r>
        <w:rPr>
          <w:color w:val="000000"/>
        </w:rPr>
        <w:t>KCl</w:t>
      </w:r>
      <w:r>
        <w:rPr>
          <w:color w:val="000000"/>
        </w:rPr>
        <w:t>饱和溶液的溶质质量分数为</w:t>
      </w:r>
      <m:oMath>
        <m:f>
          <m:fPr>
            <m:ctrlPr>
              <w:rPr>
                <w:rFonts w:ascii="Cambria Math"/>
                <w:i/>
              </w:rPr>
            </m:ctrlPr>
          </m:fPr>
          <m:num>
            <m:r>
              <w:rPr>
                <w:rFonts w:ascii="Cambria Math"/>
              </w:rPr>
              <m:t>40</m:t>
            </m:r>
            <m:r>
              <w:rPr>
                <w:rFonts w:ascii="Cambria Math"/>
              </w:rPr>
              <m:t>g</m:t>
            </m:r>
          </m:num>
          <m:den>
            <m:r>
              <w:rPr>
                <w:rFonts w:ascii="Cambria Math"/>
              </w:rPr>
              <m:t>40</m:t>
            </m:r>
            <m:r>
              <w:rPr>
                <w:rFonts w:ascii="Cambria Math"/>
              </w:rPr>
              <m:t>g</m:t>
            </m:r>
            <m:r>
              <w:rPr>
                <w:rFonts w:ascii="Cambria Math"/>
              </w:rPr>
              <m:t>+100</m:t>
            </m:r>
            <m:r>
              <w:rPr>
                <w:rFonts w:ascii="Cambria Math"/>
              </w:rPr>
              <m:t>g</m:t>
            </m:r>
          </m:den>
        </m:f>
        <m:r>
          <w:rPr>
            <w:rFonts w:ascii="Cambria Math"/>
          </w:rPr>
          <m:t>×</m:t>
        </m:r>
        <m:r>
          <w:rPr>
            <w:rFonts w:ascii="Cambria Math"/>
          </w:rPr>
          <m:t>100%</m:t>
        </m:r>
        <m:r>
          <w:rPr>
            <w:rFonts w:ascii="Cambria Math"/>
          </w:rPr>
          <m:t>≈</m:t>
        </m:r>
        <m:r>
          <w:rPr>
            <w:rFonts w:ascii="Cambria Math"/>
          </w:rPr>
          <m:t>28.6%</m:t>
        </m:r>
      </m:oMath>
      <w:r>
        <w:rPr>
          <w:color w:val="000000"/>
        </w:rPr>
        <w:t>，故填：</w:t>
      </w:r>
      <w:r>
        <w:rPr>
          <w:color w:val="000000"/>
        </w:rPr>
        <w:t>28.6%</w:t>
      </w:r>
      <w:r>
        <w:rPr>
          <w:color w:val="000000"/>
        </w:rPr>
        <w:t>。</w:t>
      </w:r>
    </w:p>
    <w:p w14:paraId="29886EF0" w14:textId="77777777" w:rsidR="002A2179" w:rsidRDefault="00FB5E28">
      <w:pPr>
        <w:spacing w:line="360" w:lineRule="auto"/>
        <w:jc w:val="left"/>
        <w:textAlignment w:val="center"/>
        <w:rPr>
          <w:color w:val="000000"/>
        </w:rPr>
      </w:pPr>
      <w:r>
        <w:rPr>
          <w:color w:val="000000"/>
        </w:rPr>
        <w:t>1</w:t>
      </w:r>
      <w:r>
        <w:rPr>
          <w:color w:val="000000"/>
        </w:rPr>
        <w:t xml:space="preserve">3. </w:t>
      </w:r>
      <w:r>
        <w:rPr>
          <w:rFonts w:ascii="宋体" w:hAnsi="宋体"/>
          <w:color w:val="000000"/>
        </w:rPr>
        <w:t>下列实验方案能达到实验目的的是</w:t>
      </w:r>
      <w:r>
        <w:rPr>
          <w:color w:val="000000"/>
        </w:rPr>
        <w:t>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3725"/>
        <w:gridCol w:w="3895"/>
      </w:tblGrid>
      <w:tr w:rsidR="002A2179" w14:paraId="3B834049"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14B8DD" w14:textId="77777777" w:rsidR="002A2179" w:rsidRDefault="00FB5E28">
            <w:pPr>
              <w:spacing w:line="360" w:lineRule="auto"/>
              <w:jc w:val="left"/>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04E1A9" w14:textId="77777777" w:rsidR="002A2179" w:rsidRDefault="00FB5E28">
            <w:pPr>
              <w:spacing w:line="360" w:lineRule="auto"/>
              <w:jc w:val="left"/>
              <w:textAlignment w:val="center"/>
              <w:rPr>
                <w:color w:val="000000"/>
              </w:rPr>
            </w:pPr>
            <w:r>
              <w:rPr>
                <w:rFonts w:ascii="宋体" w:hAnsi="宋体"/>
                <w:color w:val="000000"/>
              </w:rPr>
              <w:t>实验目的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51CF1B" w14:textId="77777777" w:rsidR="002A2179" w:rsidRDefault="00FB5E28">
            <w:pPr>
              <w:spacing w:line="360" w:lineRule="auto"/>
              <w:jc w:val="left"/>
              <w:textAlignment w:val="center"/>
              <w:rPr>
                <w:color w:val="000000"/>
              </w:rPr>
            </w:pPr>
            <w:r>
              <w:rPr>
                <w:rFonts w:ascii="宋体" w:hAnsi="宋体"/>
                <w:color w:val="000000"/>
              </w:rPr>
              <w:t>实验方案</w:t>
            </w:r>
          </w:p>
        </w:tc>
      </w:tr>
      <w:tr w:rsidR="002A2179" w14:paraId="1F63426C"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460590" w14:textId="77777777" w:rsidR="002A2179" w:rsidRDefault="00FB5E28">
            <w:pPr>
              <w:spacing w:line="360" w:lineRule="auto"/>
              <w:jc w:val="left"/>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50455F" w14:textId="77777777" w:rsidR="002A2179" w:rsidRDefault="00FB5E28">
            <w:pPr>
              <w:spacing w:line="360" w:lineRule="auto"/>
              <w:jc w:val="left"/>
              <w:textAlignment w:val="center"/>
              <w:rPr>
                <w:color w:val="000000"/>
              </w:rPr>
            </w:pPr>
            <w:r>
              <w:rPr>
                <w:rFonts w:ascii="宋体" w:hAnsi="宋体"/>
                <w:color w:val="000000"/>
              </w:rPr>
              <w:t>检验肥皂水具有碱性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82221B" w14:textId="77777777" w:rsidR="002A2179" w:rsidRDefault="00FB5E28">
            <w:pPr>
              <w:spacing w:line="360" w:lineRule="auto"/>
              <w:jc w:val="left"/>
              <w:textAlignment w:val="center"/>
              <w:rPr>
                <w:color w:val="000000"/>
              </w:rPr>
            </w:pPr>
            <w:r>
              <w:rPr>
                <w:rFonts w:ascii="宋体" w:hAnsi="宋体"/>
                <w:color w:val="000000"/>
              </w:rPr>
              <w:t>取样，滴加酚酞溶液</w:t>
            </w:r>
          </w:p>
        </w:tc>
      </w:tr>
      <w:tr w:rsidR="002A2179" w14:paraId="7BF62FF2"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F7F031" w14:textId="77777777" w:rsidR="002A2179" w:rsidRDefault="00FB5E28">
            <w:pPr>
              <w:spacing w:line="360" w:lineRule="auto"/>
              <w:jc w:val="left"/>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C66229" w14:textId="77777777" w:rsidR="002A2179" w:rsidRDefault="00FB5E28">
            <w:pPr>
              <w:spacing w:line="360" w:lineRule="auto"/>
              <w:jc w:val="left"/>
              <w:textAlignment w:val="center"/>
              <w:rPr>
                <w:color w:val="000000"/>
              </w:rPr>
            </w:pPr>
            <w:r>
              <w:rPr>
                <w:rFonts w:ascii="宋体" w:hAnsi="宋体"/>
                <w:color w:val="000000"/>
              </w:rPr>
              <w:t>除去</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气体中的</w:t>
            </w:r>
            <w:r>
              <w:rPr>
                <w:rFonts w:eastAsia="Times New Roman" w:cs="Times New Roman"/>
                <w:color w:val="000000"/>
              </w:rPr>
              <w:t>HCl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B0C159" w14:textId="77777777" w:rsidR="002A2179" w:rsidRDefault="00FB5E28">
            <w:pPr>
              <w:spacing w:line="360" w:lineRule="auto"/>
              <w:jc w:val="left"/>
              <w:textAlignment w:val="center"/>
              <w:rPr>
                <w:color w:val="000000"/>
              </w:rPr>
            </w:pPr>
            <w:r>
              <w:rPr>
                <w:rFonts w:ascii="宋体" w:hAnsi="宋体"/>
                <w:color w:val="000000"/>
              </w:rPr>
              <w:t>通入足量的氢氧化钠溶液</w:t>
            </w:r>
          </w:p>
        </w:tc>
      </w:tr>
      <w:tr w:rsidR="002A2179" w14:paraId="2FEDE9DD"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9A5518" w14:textId="77777777" w:rsidR="002A2179" w:rsidRDefault="00FB5E28">
            <w:pPr>
              <w:spacing w:line="360" w:lineRule="auto"/>
              <w:jc w:val="left"/>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BF4F0F" w14:textId="77777777" w:rsidR="002A2179" w:rsidRDefault="00FB5E28">
            <w:pPr>
              <w:spacing w:line="360" w:lineRule="auto"/>
              <w:jc w:val="left"/>
              <w:textAlignment w:val="center"/>
              <w:rPr>
                <w:color w:val="000000"/>
              </w:rPr>
            </w:pPr>
            <w:r>
              <w:rPr>
                <w:rFonts w:ascii="宋体" w:hAnsi="宋体"/>
                <w:color w:val="000000"/>
              </w:rPr>
              <w:t>配制</w:t>
            </w:r>
            <w:r>
              <w:rPr>
                <w:rFonts w:eastAsia="Times New Roman" w:cs="Times New Roman"/>
                <w:color w:val="000000"/>
              </w:rPr>
              <w:t>50g</w:t>
            </w:r>
            <w:r>
              <w:rPr>
                <w:rFonts w:ascii="宋体" w:hAnsi="宋体"/>
                <w:color w:val="000000"/>
              </w:rPr>
              <w:t>质量分数为</w:t>
            </w:r>
            <w:r>
              <w:rPr>
                <w:rFonts w:eastAsia="Times New Roman" w:cs="Times New Roman"/>
                <w:color w:val="000000"/>
              </w:rPr>
              <w:t>16%</w:t>
            </w:r>
            <w:r>
              <w:rPr>
                <w:rFonts w:ascii="宋体" w:hAnsi="宋体"/>
                <w:color w:val="000000"/>
              </w:rPr>
              <w:t>的</w:t>
            </w:r>
            <w:r>
              <w:rPr>
                <w:rFonts w:eastAsia="Times New Roman" w:cs="Times New Roman"/>
                <w:color w:val="000000"/>
              </w:rPr>
              <w:t>NaCl</w: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48EE61" w14:textId="77777777" w:rsidR="002A2179" w:rsidRDefault="00FB5E28">
            <w:pPr>
              <w:spacing w:line="360" w:lineRule="auto"/>
              <w:jc w:val="left"/>
              <w:textAlignment w:val="center"/>
              <w:rPr>
                <w:color w:val="000000"/>
              </w:rPr>
            </w:pPr>
            <w:r>
              <w:rPr>
                <w:rFonts w:ascii="宋体" w:hAnsi="宋体"/>
                <w:color w:val="000000"/>
              </w:rPr>
              <w:t>称</w:t>
            </w:r>
            <w:r>
              <w:rPr>
                <w:rFonts w:eastAsia="Times New Roman" w:cs="Times New Roman"/>
                <w:color w:val="000000"/>
              </w:rPr>
              <w:t>8gNaCl</w:t>
            </w:r>
            <w:r>
              <w:rPr>
                <w:rFonts w:ascii="宋体" w:hAnsi="宋体"/>
                <w:color w:val="000000"/>
              </w:rPr>
              <w:t>放入烧杯，加</w:t>
            </w:r>
            <w:r>
              <w:rPr>
                <w:rFonts w:eastAsia="Times New Roman" w:cs="Times New Roman"/>
                <w:color w:val="000000"/>
              </w:rPr>
              <w:t>50mL</w:t>
            </w:r>
            <w:r>
              <w:rPr>
                <w:rFonts w:ascii="宋体" w:hAnsi="宋体"/>
                <w:color w:val="000000"/>
              </w:rPr>
              <w:t>水，搅拌</w:t>
            </w:r>
          </w:p>
        </w:tc>
      </w:tr>
      <w:tr w:rsidR="002A2179" w14:paraId="4D1606AE"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3188F8" w14:textId="77777777" w:rsidR="002A2179" w:rsidRDefault="00FB5E28">
            <w:pPr>
              <w:spacing w:line="360" w:lineRule="auto"/>
              <w:jc w:val="left"/>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606915" w14:textId="77777777" w:rsidR="002A2179" w:rsidRDefault="00FB5E28">
            <w:pPr>
              <w:spacing w:line="360" w:lineRule="auto"/>
              <w:jc w:val="left"/>
              <w:textAlignment w:val="center"/>
              <w:rPr>
                <w:color w:val="000000"/>
              </w:rPr>
            </w:pPr>
            <w:r>
              <w:rPr>
                <w:rFonts w:ascii="宋体" w:hAnsi="宋体"/>
                <w:color w:val="000000"/>
              </w:rPr>
              <w:t>鉴别氮气和二氧化碳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AC4669" w14:textId="77777777" w:rsidR="002A2179" w:rsidRDefault="00FB5E28">
            <w:pPr>
              <w:spacing w:line="360" w:lineRule="auto"/>
              <w:jc w:val="left"/>
              <w:textAlignment w:val="center"/>
              <w:rPr>
                <w:color w:val="000000"/>
              </w:rPr>
            </w:pPr>
            <w:r>
              <w:rPr>
                <w:color w:val="000000"/>
              </w:rPr>
              <w:t>_______</w:t>
            </w:r>
          </w:p>
        </w:tc>
      </w:tr>
    </w:tbl>
    <w:p w14:paraId="610B2790" w14:textId="77777777" w:rsidR="002A2179" w:rsidRDefault="002A2179">
      <w:pPr>
        <w:spacing w:line="360" w:lineRule="auto"/>
        <w:jc w:val="left"/>
        <w:textAlignment w:val="center"/>
        <w:rPr>
          <w:color w:val="000000"/>
        </w:rPr>
      </w:pPr>
    </w:p>
    <w:p w14:paraId="03F99DCD" w14:textId="77777777" w:rsidR="002A2179" w:rsidRDefault="00FB5E28">
      <w:pPr>
        <w:spacing w:line="360" w:lineRule="auto"/>
        <w:textAlignment w:val="center"/>
        <w:rPr>
          <w:color w:val="000000"/>
        </w:rPr>
      </w:pPr>
      <w:r>
        <w:rPr>
          <w:color w:val="2E75B6"/>
        </w:rPr>
        <w:t>【答案】</w:t>
      </w:r>
      <w:r>
        <w:rPr>
          <w:color w:val="000000"/>
        </w:rPr>
        <w:t xml:space="preserve">    ①. A    ②. </w:t>
      </w:r>
    </w:p>
    <w:p w14:paraId="1A2776D3" w14:textId="77777777" w:rsidR="002A2179" w:rsidRDefault="00FB5E28">
      <w:pPr>
        <w:spacing w:line="360" w:lineRule="auto"/>
        <w:jc w:val="left"/>
        <w:textAlignment w:val="center"/>
        <w:rPr>
          <w:color w:val="000000"/>
        </w:rPr>
      </w:pPr>
      <w:r>
        <w:rPr>
          <w:color w:val="000000"/>
        </w:rPr>
        <w:t>通入澄清石灰水（合理即可）</w:t>
      </w:r>
    </w:p>
    <w:p w14:paraId="77063CB7" w14:textId="77777777" w:rsidR="002A2179" w:rsidRDefault="00FB5E28">
      <w:pPr>
        <w:spacing w:line="360" w:lineRule="auto"/>
        <w:textAlignment w:val="center"/>
        <w:rPr>
          <w:color w:val="000000"/>
        </w:rPr>
      </w:pPr>
      <w:r>
        <w:rPr>
          <w:color w:val="2E75B6"/>
        </w:rPr>
        <w:t>【解析】</w:t>
      </w:r>
    </w:p>
    <w:p w14:paraId="45541DEF" w14:textId="77777777" w:rsidR="002A2179" w:rsidRDefault="00FB5E28">
      <w:pPr>
        <w:spacing w:line="360" w:lineRule="auto"/>
        <w:jc w:val="left"/>
        <w:textAlignment w:val="center"/>
        <w:rPr>
          <w:color w:val="000000"/>
        </w:rPr>
      </w:pPr>
      <w:r>
        <w:rPr>
          <w:color w:val="000000"/>
        </w:rPr>
        <w:t>【详解】</w:t>
      </w:r>
      <w:r>
        <w:rPr>
          <w:color w:val="000000"/>
        </w:rPr>
        <w:t>A</w:t>
      </w:r>
      <w:r>
        <w:rPr>
          <w:color w:val="000000"/>
        </w:rPr>
        <w:t>、酚酞遇碱性溶液变红，向肥皂水中滴加酚酞溶液，溶液变红，说明肥皂水显碱性，选项正</w:t>
      </w:r>
      <w:r>
        <w:rPr>
          <w:color w:val="000000"/>
        </w:rPr>
        <w:lastRenderedPageBreak/>
        <w:t>确；</w:t>
      </w:r>
    </w:p>
    <w:p w14:paraId="470D3191" w14:textId="77777777" w:rsidR="002A2179" w:rsidRDefault="00FB5E28">
      <w:pPr>
        <w:spacing w:line="360" w:lineRule="auto"/>
        <w:jc w:val="left"/>
        <w:textAlignment w:val="center"/>
        <w:rPr>
          <w:color w:val="000000"/>
        </w:rPr>
      </w:pPr>
      <w:r>
        <w:rPr>
          <w:color w:val="000000"/>
        </w:rPr>
        <w:t>B</w:t>
      </w:r>
      <w:r>
        <w:rPr>
          <w:color w:val="000000"/>
        </w:rPr>
        <w:t>、氢氧化钠既能与</w:t>
      </w:r>
      <w:r>
        <w:rPr>
          <w:color w:val="000000"/>
        </w:rPr>
        <w:t>HCl</w:t>
      </w:r>
      <w:r>
        <w:rPr>
          <w:color w:val="000000"/>
        </w:rPr>
        <w:t>反应，也能与二氧化碳反应，通入足量的氢氧化钠溶液会除去主要物质，选项错误；</w:t>
      </w:r>
    </w:p>
    <w:p w14:paraId="6033560D" w14:textId="51E359F5" w:rsidR="002A2179" w:rsidRDefault="00FB5E28" w:rsidP="00FB5E28">
      <w:pPr>
        <w:spacing w:line="360" w:lineRule="auto"/>
        <w:jc w:val="left"/>
        <w:textAlignment w:val="center"/>
        <w:rPr>
          <w:color w:val="000000"/>
        </w:rPr>
      </w:pPr>
      <w:r>
        <w:rPr>
          <w:color w:val="000000"/>
        </w:rPr>
        <w:t>C</w:t>
      </w:r>
      <w:r>
        <w:rPr>
          <w:color w:val="000000"/>
        </w:rPr>
        <w:t>、</w:t>
      </w:r>
      <w:r>
        <w:rPr>
          <w:rFonts w:ascii="宋体" w:hAnsi="宋体"/>
          <w:color w:val="000000"/>
        </w:rPr>
        <w:t>配制</w:t>
      </w:r>
      <w:r>
        <w:rPr>
          <w:rFonts w:eastAsia="Times New Roman" w:cs="Times New Roman"/>
          <w:color w:val="000000"/>
        </w:rPr>
        <w:t>50g</w:t>
      </w:r>
      <w:r>
        <w:rPr>
          <w:rFonts w:ascii="宋体" w:hAnsi="宋体"/>
          <w:color w:val="000000"/>
        </w:rPr>
        <w:t>质量分数为</w:t>
      </w:r>
      <w:r>
        <w:rPr>
          <w:rFonts w:eastAsia="Times New Roman" w:cs="Times New Roman"/>
          <w:color w:val="000000"/>
        </w:rPr>
        <w:t>16%</w:t>
      </w:r>
      <w:r>
        <w:rPr>
          <w:rFonts w:ascii="宋体" w:hAnsi="宋体"/>
          <w:color w:val="000000"/>
        </w:rPr>
        <w:t>的</w:t>
      </w:r>
      <w:r>
        <w:rPr>
          <w:rFonts w:eastAsia="Times New Roman" w:cs="Times New Roman"/>
          <w:color w:val="000000"/>
        </w:rPr>
        <w:t>NaCl</w:t>
      </w:r>
      <w:r>
        <w:rPr>
          <w:rFonts w:ascii="宋体" w:hAnsi="宋体"/>
          <w:color w:val="000000"/>
        </w:rPr>
        <w:t>溶液，称量</w:t>
      </w:r>
      <w:r>
        <w:rPr>
          <w:rFonts w:eastAsia="Times New Roman" w:cs="Times New Roman"/>
          <w:color w:val="000000"/>
        </w:rPr>
        <w:t>NaCl</w:t>
      </w:r>
      <w:r>
        <w:rPr>
          <w:rFonts w:ascii="宋体" w:hAnsi="宋体"/>
          <w:color w:val="000000"/>
        </w:rPr>
        <w:t>固体质量为</w:t>
      </w:r>
      <w:r>
        <w:rPr>
          <w:rFonts w:eastAsia="Times New Roman" w:cs="Times New Roman"/>
          <w:color w:val="000000"/>
        </w:rPr>
        <w:t>50g</w:t>
      </w:r>
      <w:r>
        <w:rPr>
          <w:rFonts w:ascii="宋体" w:hAnsi="宋体"/>
          <w:color w:val="000000"/>
        </w:rPr>
        <w:t>×</w:t>
      </w:r>
      <w:r>
        <w:rPr>
          <w:rFonts w:eastAsia="Times New Roman" w:cs="Times New Roman"/>
          <w:color w:val="000000"/>
        </w:rPr>
        <w:t>16%=8g</w:t>
      </w:r>
      <w:r>
        <w:rPr>
          <w:rFonts w:ascii="宋体" w:hAnsi="宋体"/>
          <w:color w:val="000000"/>
        </w:rPr>
        <w:t>，需加水体积为：</w:t>
      </w:r>
      <m:oMath>
        <m:f>
          <m:fPr>
            <m:ctrlPr>
              <w:rPr>
                <w:rFonts w:ascii="Cambria Math"/>
                <w:i/>
              </w:rPr>
            </m:ctrlPr>
          </m:fPr>
          <m:num>
            <m:r>
              <w:rPr>
                <w:rFonts w:ascii="Cambria Math"/>
              </w:rPr>
              <m:t>50</m:t>
            </m:r>
            <m:r>
              <w:rPr>
                <w:rFonts w:ascii="Cambria Math"/>
              </w:rPr>
              <m:t>g</m:t>
            </m:r>
            <m:r>
              <w:rPr>
                <w:rFonts w:ascii="Cambria Math"/>
              </w:rPr>
              <m:t>-</m:t>
            </m:r>
            <m:r>
              <w:rPr>
                <w:rFonts w:ascii="Cambria Math"/>
              </w:rPr>
              <m:t>8</m:t>
            </m:r>
            <m:r>
              <w:rPr>
                <w:rFonts w:ascii="Cambria Math"/>
              </w:rPr>
              <m:t>g</m:t>
            </m:r>
          </m:num>
          <m:den>
            <m:r>
              <w:rPr>
                <w:rFonts w:ascii="Cambria Math"/>
              </w:rPr>
              <m:t>1</m:t>
            </m:r>
            <m:r>
              <w:rPr>
                <w:rFonts w:ascii="Cambria Math"/>
              </w:rPr>
              <m:t>g</m:t>
            </m:r>
            <m:r>
              <w:rPr>
                <w:rFonts w:ascii="Cambria Math"/>
              </w:rPr>
              <m:t>/mL</m:t>
            </m:r>
          </m:den>
        </m:f>
        <m:r>
          <w:rPr>
            <w:rFonts w:ascii="Cambria Math"/>
          </w:rPr>
          <m:t>=42mL</m:t>
        </m:r>
      </m:oMath>
      <w:r>
        <w:rPr>
          <w:color w:val="000000"/>
        </w:rPr>
        <w:t>，选项错误；</w:t>
      </w:r>
    </w:p>
    <w:p w14:paraId="2C790A6A" w14:textId="77777777" w:rsidR="002A2179" w:rsidRDefault="00FB5E28">
      <w:pPr>
        <w:spacing w:line="360" w:lineRule="auto"/>
        <w:jc w:val="left"/>
        <w:textAlignment w:val="center"/>
        <w:rPr>
          <w:color w:val="000000"/>
        </w:rPr>
      </w:pPr>
      <w:r>
        <w:rPr>
          <w:color w:val="000000"/>
        </w:rPr>
        <w:t>故</w:t>
      </w:r>
      <w:r>
        <w:rPr>
          <w:color w:val="000000"/>
        </w:rPr>
        <w:t>选</w:t>
      </w:r>
      <w:r>
        <w:rPr>
          <w:color w:val="000000"/>
        </w:rPr>
        <w:t>A</w:t>
      </w:r>
      <w:r>
        <w:rPr>
          <w:color w:val="000000"/>
        </w:rPr>
        <w:t>；</w:t>
      </w:r>
    </w:p>
    <w:p w14:paraId="3A91483E" w14:textId="77777777" w:rsidR="002A2179" w:rsidRDefault="00FB5E28">
      <w:pPr>
        <w:spacing w:line="360" w:lineRule="auto"/>
        <w:jc w:val="left"/>
        <w:textAlignment w:val="center"/>
        <w:rPr>
          <w:color w:val="000000"/>
        </w:rPr>
      </w:pPr>
      <w:r>
        <w:rPr>
          <w:color w:val="000000"/>
        </w:rPr>
        <w:t>D</w:t>
      </w:r>
      <w:r>
        <w:rPr>
          <w:color w:val="000000"/>
        </w:rPr>
        <w:t>、二氧化碳能使澄清石灰水变浑浊，氮气不能，故鉴别</w:t>
      </w:r>
      <w:r>
        <w:rPr>
          <w:rFonts w:ascii="宋体" w:hAnsi="宋体"/>
          <w:color w:val="000000"/>
        </w:rPr>
        <w:t>氮气和二氧化碳，可以将气体通入澄清石灰水。（合理即可）</w:t>
      </w:r>
    </w:p>
    <w:p w14:paraId="728D5427" w14:textId="77777777" w:rsidR="002A2179" w:rsidRDefault="00FB5E28">
      <w:pPr>
        <w:spacing w:line="360" w:lineRule="auto"/>
        <w:jc w:val="left"/>
        <w:textAlignment w:val="center"/>
        <w:rPr>
          <w:color w:val="000000"/>
        </w:rPr>
      </w:pPr>
      <w:r>
        <w:rPr>
          <w:rFonts w:ascii="宋体" w:hAnsi="宋体"/>
          <w:b/>
          <w:color w:val="000000"/>
          <w:sz w:val="24"/>
        </w:rPr>
        <w:t>三、填空题</w:t>
      </w:r>
      <w:r>
        <w:rPr>
          <w:rFonts w:eastAsia="Times New Roman" w:cs="Times New Roman"/>
          <w:b/>
          <w:color w:val="000000"/>
          <w:sz w:val="24"/>
        </w:rPr>
        <w:t>(</w:t>
      </w:r>
      <w:r>
        <w:rPr>
          <w:rFonts w:ascii="宋体" w:hAnsi="宋体"/>
          <w:b/>
          <w:color w:val="000000"/>
          <w:sz w:val="24"/>
        </w:rPr>
        <w:t>本大题包括</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23</w:t>
      </w:r>
      <w:r>
        <w:rPr>
          <w:rFonts w:ascii="宋体" w:hAnsi="宋体"/>
          <w:b/>
          <w:color w:val="000000"/>
          <w:sz w:val="24"/>
        </w:rPr>
        <w:t>分</w:t>
      </w:r>
      <w:r>
        <w:rPr>
          <w:rFonts w:eastAsia="Times New Roman" w:cs="Times New Roman"/>
          <w:b/>
          <w:color w:val="000000"/>
          <w:sz w:val="24"/>
        </w:rPr>
        <w:t>)</w:t>
      </w:r>
    </w:p>
    <w:p w14:paraId="32E25002" w14:textId="77777777" w:rsidR="002A2179" w:rsidRDefault="00FB5E28">
      <w:pPr>
        <w:spacing w:line="360" w:lineRule="auto"/>
        <w:jc w:val="left"/>
        <w:textAlignment w:val="center"/>
        <w:rPr>
          <w:color w:val="000000"/>
        </w:rPr>
      </w:pPr>
      <w:r>
        <w:rPr>
          <w:color w:val="000000"/>
        </w:rPr>
        <w:t xml:space="preserve">14. </w:t>
      </w:r>
      <w:r>
        <w:rPr>
          <w:rFonts w:ascii="宋体" w:hAnsi="宋体"/>
          <w:color w:val="000000"/>
        </w:rPr>
        <w:t>化学科学对社会发展和人类文明进步有着重要价值。回答下列问题：</w:t>
      </w:r>
    </w:p>
    <w:p w14:paraId="2F242FAC"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石器时代的使用推动了人类文明的进程。古人钻木取火，说明燃烧的条件之一是</w:t>
      </w:r>
      <w:r>
        <w:rPr>
          <w:color w:val="000000"/>
        </w:rPr>
        <w:t>______</w:t>
      </w:r>
      <w:r>
        <w:rPr>
          <w:rFonts w:ascii="宋体" w:hAnsi="宋体"/>
          <w:color w:val="000000"/>
        </w:rPr>
        <w:t>。</w:t>
      </w:r>
    </w:p>
    <w:p w14:paraId="1A45B640"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现代农业离不开优质的化学肥料。复合肥料磷酸二氢铵中含有的主要营养元素是</w:t>
      </w:r>
      <w:r>
        <w:rPr>
          <w:color w:val="000000"/>
        </w:rPr>
        <w:t>______</w:t>
      </w:r>
      <w:r>
        <w:rPr>
          <w:rFonts w:ascii="宋体" w:hAnsi="宋体"/>
          <w:color w:val="000000"/>
        </w:rPr>
        <w:t>。</w:t>
      </w:r>
    </w:p>
    <w:p w14:paraId="7F6D63C7" w14:textId="77777777" w:rsidR="002A2179" w:rsidRDefault="00FB5E28">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国家《</w:t>
      </w:r>
      <w:r>
        <w:rPr>
          <w:rFonts w:eastAsia="Times New Roman" w:cs="Times New Roman"/>
          <w:color w:val="000000"/>
        </w:rPr>
        <w:t>2024-2025</w:t>
      </w:r>
      <w:r>
        <w:rPr>
          <w:rFonts w:ascii="宋体" w:hAnsi="宋体"/>
          <w:color w:val="000000"/>
        </w:rPr>
        <w:t>年节能降碳行动方案》提出，加快建筑光伏一体化建设。光伏发电是太阳能直接利用的有效方式。请列举一条光伏发电的优点：</w:t>
      </w:r>
      <w:r>
        <w:rPr>
          <w:color w:val="000000"/>
        </w:rPr>
        <w:t>______</w:t>
      </w:r>
      <w:r>
        <w:rPr>
          <w:rFonts w:ascii="宋体" w:hAnsi="宋体"/>
          <w:color w:val="000000"/>
        </w:rPr>
        <w:t>。</w:t>
      </w:r>
    </w:p>
    <w:p w14:paraId="2299C1C8" w14:textId="77777777" w:rsidR="002A2179" w:rsidRDefault="00FB5E28">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我国古代典籍里有</w:t>
      </w:r>
      <w:r>
        <w:rPr>
          <w:rFonts w:ascii="宋体" w:hAnsi="宋体"/>
          <w:color w:val="000000"/>
        </w:rPr>
        <w:t>“</w:t>
      </w:r>
      <w:r>
        <w:rPr>
          <w:rFonts w:ascii="宋体" w:hAnsi="宋体"/>
          <w:color w:val="000000"/>
        </w:rPr>
        <w:t>银针验毒</w:t>
      </w:r>
      <w:r>
        <w:rPr>
          <w:rFonts w:ascii="宋体" w:hAnsi="宋体"/>
          <w:color w:val="000000"/>
        </w:rPr>
        <w:t>”</w:t>
      </w:r>
      <w:r>
        <w:rPr>
          <w:rFonts w:ascii="宋体" w:hAnsi="宋体"/>
          <w:color w:val="000000"/>
        </w:rPr>
        <w:t>的记载，其反应原理是银与有毒气体生成了硫化银</w:t>
      </w:r>
      <w:r>
        <w:rPr>
          <w:rFonts w:eastAsia="Times New Roman" w:cs="Times New Roman"/>
          <w:color w:val="000000"/>
        </w:rPr>
        <w:t>(Ag</w:t>
      </w:r>
      <w:r>
        <w:rPr>
          <w:rFonts w:eastAsia="Times New Roman" w:cs="Times New Roman"/>
          <w:color w:val="000000"/>
          <w:vertAlign w:val="subscript"/>
        </w:rPr>
        <w:t>2</w:t>
      </w:r>
      <w:r>
        <w:rPr>
          <w:rFonts w:eastAsia="Times New Roman" w:cs="Times New Roman"/>
          <w:color w:val="000000"/>
        </w:rPr>
        <w:t>S)</w:t>
      </w:r>
      <w:r>
        <w:rPr>
          <w:rFonts w:ascii="宋体" w:hAnsi="宋体"/>
          <w:color w:val="000000"/>
        </w:rPr>
        <w:t>，则硫化银中硫的化合价为</w:t>
      </w:r>
      <w:r>
        <w:rPr>
          <w:color w:val="000000"/>
        </w:rPr>
        <w:t>______</w:t>
      </w:r>
      <w:r>
        <w:rPr>
          <w:rFonts w:ascii="宋体" w:hAnsi="宋体"/>
          <w:color w:val="000000"/>
        </w:rPr>
        <w:t>价。</w:t>
      </w:r>
    </w:p>
    <w:p w14:paraId="7FABCC20" w14:textId="77777777" w:rsidR="002A2179" w:rsidRDefault="00FB5E28">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现代牙膏中二氧化硅</w:t>
      </w:r>
      <w:r>
        <w:rPr>
          <w:rFonts w:eastAsia="Times New Roman" w:cs="Times New Roman"/>
          <w:color w:val="000000"/>
        </w:rPr>
        <w:t>(SiO</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是常用的摩擦剂之一，推测二氧化硅的性质，描述正确的</w:t>
      </w:r>
      <w:r>
        <w:rPr>
          <w:rFonts w:eastAsia="Times New Roman" w:cs="Times New Roman"/>
          <w:color w:val="000000"/>
        </w:rPr>
        <w:t>____(</w:t>
      </w:r>
      <w:r>
        <w:rPr>
          <w:rFonts w:ascii="宋体" w:hAnsi="宋体"/>
          <w:color w:val="000000"/>
        </w:rPr>
        <w:t>填标号</w:t>
      </w:r>
      <w:r>
        <w:rPr>
          <w:rFonts w:eastAsia="Times New Roman" w:cs="Times New Roman"/>
          <w:color w:val="000000"/>
        </w:rPr>
        <w:t>)</w:t>
      </w:r>
      <w:r>
        <w:rPr>
          <w:rFonts w:ascii="宋体" w:hAnsi="宋体"/>
          <w:color w:val="000000"/>
        </w:rPr>
        <w:t>。</w:t>
      </w:r>
    </w:p>
    <w:p w14:paraId="7CC2E9D9" w14:textId="77777777" w:rsidR="002A2179" w:rsidRDefault="00FB5E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易溶于水</w:t>
      </w:r>
      <w:r>
        <w:rPr>
          <w:color w:val="000000"/>
        </w:rPr>
        <w:tab/>
        <w:t xml:space="preserve">B. </w:t>
      </w:r>
      <w:r>
        <w:rPr>
          <w:rFonts w:ascii="宋体" w:hAnsi="宋体"/>
          <w:color w:val="000000"/>
        </w:rPr>
        <w:t>难溶于水</w:t>
      </w:r>
      <w:r>
        <w:rPr>
          <w:color w:val="000000"/>
        </w:rPr>
        <w:tab/>
        <w:t xml:space="preserve">C. </w:t>
      </w:r>
      <w:r>
        <w:rPr>
          <w:rFonts w:ascii="宋体" w:hAnsi="宋体"/>
          <w:color w:val="000000"/>
        </w:rPr>
        <w:t>能与水反应</w:t>
      </w:r>
      <w:r>
        <w:rPr>
          <w:color w:val="000000"/>
        </w:rPr>
        <w:tab/>
        <w:t xml:space="preserve">D. </w:t>
      </w:r>
      <w:r>
        <w:rPr>
          <w:rFonts w:ascii="宋体" w:hAnsi="宋体"/>
          <w:color w:val="000000"/>
        </w:rPr>
        <w:t>有毒性</w:t>
      </w:r>
    </w:p>
    <w:p w14:paraId="5C921E58" w14:textId="77777777" w:rsidR="002A2179" w:rsidRDefault="00FB5E28">
      <w:pPr>
        <w:spacing w:line="360" w:lineRule="auto"/>
        <w:textAlignment w:val="center"/>
        <w:rPr>
          <w:color w:val="000000"/>
        </w:rPr>
      </w:pPr>
      <w:r>
        <w:rPr>
          <w:color w:val="2E75B6"/>
        </w:rPr>
        <w:t>【答案】</w:t>
      </w:r>
      <w:r>
        <w:rPr>
          <w:color w:val="000000"/>
        </w:rPr>
        <w:t>（</w:t>
      </w:r>
      <w:r>
        <w:rPr>
          <w:color w:val="000000"/>
        </w:rPr>
        <w:t>1</w:t>
      </w:r>
      <w:r>
        <w:rPr>
          <w:color w:val="000000"/>
        </w:rPr>
        <w:t>）温度达到着火点</w:t>
      </w:r>
      <w:r>
        <w:rPr>
          <w:color w:val="000000"/>
        </w:rPr>
        <w:t xml:space="preserve">    </w:t>
      </w:r>
      <w:r>
        <w:rPr>
          <w:color w:val="000000"/>
        </w:rPr>
        <w:t>（</w:t>
      </w:r>
      <w:r>
        <w:rPr>
          <w:color w:val="000000"/>
        </w:rPr>
        <w:t>2</w:t>
      </w:r>
      <w:r>
        <w:rPr>
          <w:color w:val="000000"/>
        </w:rPr>
        <w:t>）氮、磷</w:t>
      </w:r>
      <w:r>
        <w:rPr>
          <w:color w:val="000000"/>
        </w:rPr>
        <w:t xml:space="preserve">    </w:t>
      </w:r>
    </w:p>
    <w:p w14:paraId="6CA30130" w14:textId="77777777" w:rsidR="002A2179" w:rsidRDefault="00FB5E28">
      <w:pPr>
        <w:spacing w:line="360" w:lineRule="auto"/>
        <w:textAlignment w:val="center"/>
        <w:rPr>
          <w:color w:val="000000"/>
        </w:rPr>
      </w:pPr>
      <w:r>
        <w:rPr>
          <w:color w:val="000000"/>
        </w:rPr>
        <w:t>（</w:t>
      </w:r>
      <w:r>
        <w:rPr>
          <w:color w:val="000000"/>
        </w:rPr>
        <w:t>3</w:t>
      </w:r>
      <w:r>
        <w:rPr>
          <w:color w:val="000000"/>
        </w:rPr>
        <w:t>）清洁无污染（或可再生、减少碳排放等合理即可）</w:t>
      </w:r>
      <w:r>
        <w:rPr>
          <w:color w:val="000000"/>
        </w:rPr>
        <w:t xml:space="preserve">    </w:t>
      </w:r>
      <w:r>
        <w:rPr>
          <w:color w:val="000000"/>
        </w:rPr>
        <w:t>（</w:t>
      </w:r>
      <w:r>
        <w:rPr>
          <w:color w:val="000000"/>
        </w:rPr>
        <w:t>4</w:t>
      </w:r>
      <w:r>
        <w:rPr>
          <w:color w:val="000000"/>
        </w:rPr>
        <w:t>）</w:t>
      </w:r>
      <w:r>
        <w:rPr>
          <w:color w:val="000000"/>
        </w:rPr>
        <w:t xml:space="preserve">-2    </w:t>
      </w:r>
      <w:r>
        <w:rPr>
          <w:color w:val="000000"/>
        </w:rPr>
        <w:t>（</w:t>
      </w:r>
      <w:r>
        <w:rPr>
          <w:color w:val="000000"/>
        </w:rPr>
        <w:t>5</w:t>
      </w:r>
      <w:r>
        <w:rPr>
          <w:color w:val="000000"/>
        </w:rPr>
        <w:t>）</w:t>
      </w:r>
      <w:r>
        <w:rPr>
          <w:color w:val="000000"/>
        </w:rPr>
        <w:t>B</w:t>
      </w:r>
    </w:p>
    <w:p w14:paraId="44718BDE" w14:textId="77777777" w:rsidR="002A2179" w:rsidRDefault="00FB5E28">
      <w:pPr>
        <w:spacing w:line="360" w:lineRule="auto"/>
        <w:textAlignment w:val="center"/>
        <w:rPr>
          <w:color w:val="000000"/>
        </w:rPr>
      </w:pPr>
      <w:r>
        <w:rPr>
          <w:color w:val="2E75B6"/>
        </w:rPr>
        <w:t>【解析】</w:t>
      </w:r>
    </w:p>
    <w:p w14:paraId="530FA02F"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1981116E" w14:textId="77777777" w:rsidR="002A2179" w:rsidRDefault="00FB5E28">
      <w:pPr>
        <w:spacing w:line="360" w:lineRule="auto"/>
        <w:jc w:val="left"/>
        <w:textAlignment w:val="center"/>
        <w:rPr>
          <w:color w:val="000000"/>
        </w:rPr>
      </w:pPr>
      <w:r>
        <w:rPr>
          <w:color w:val="000000"/>
        </w:rPr>
        <w:t>古人钻木取火通过摩擦生热使温度达到木材的着火点，说明燃烧需要温度达到可燃物的着火点；</w:t>
      </w:r>
    </w:p>
    <w:p w14:paraId="07866116"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49473E57" w14:textId="77777777" w:rsidR="002A2179" w:rsidRDefault="00FB5E28">
      <w:pPr>
        <w:spacing w:line="360" w:lineRule="auto"/>
        <w:jc w:val="left"/>
        <w:textAlignment w:val="center"/>
        <w:rPr>
          <w:color w:val="000000"/>
        </w:rPr>
      </w:pPr>
      <w:r>
        <w:rPr>
          <w:color w:val="000000"/>
        </w:rPr>
        <w:t>磷酸二氢铵化学式</w:t>
      </w:r>
      <w:r>
        <w:rPr>
          <w:color w:val="000000"/>
        </w:rPr>
        <w:t>NH</w:t>
      </w:r>
      <w:r>
        <w:rPr>
          <w:color w:val="000000"/>
          <w:vertAlign w:val="subscript"/>
        </w:rPr>
        <w:t>4</w:t>
      </w:r>
      <w:r>
        <w:rPr>
          <w:color w:val="000000"/>
        </w:rPr>
        <w:t>H</w:t>
      </w:r>
      <w:r>
        <w:rPr>
          <w:color w:val="000000"/>
          <w:vertAlign w:val="subscript"/>
        </w:rPr>
        <w:t>2</w:t>
      </w:r>
      <w:r>
        <w:rPr>
          <w:color w:val="000000"/>
        </w:rPr>
        <w:t>PO</w:t>
      </w:r>
      <w:r>
        <w:rPr>
          <w:color w:val="000000"/>
          <w:vertAlign w:val="subscript"/>
        </w:rPr>
        <w:t>4</w:t>
      </w:r>
      <w:r>
        <w:rPr>
          <w:color w:val="000000"/>
        </w:rPr>
        <w:t>可知，其中含有的营养元素是氮元素和磷元素；</w:t>
      </w:r>
    </w:p>
    <w:p w14:paraId="4D2F7608"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30CFF65C" w14:textId="77777777" w:rsidR="002A2179" w:rsidRDefault="00FB5E28">
      <w:pPr>
        <w:spacing w:line="360" w:lineRule="auto"/>
        <w:jc w:val="left"/>
        <w:textAlignment w:val="center"/>
        <w:rPr>
          <w:color w:val="000000"/>
        </w:rPr>
      </w:pPr>
      <w:r>
        <w:rPr>
          <w:color w:val="000000"/>
        </w:rPr>
        <w:t>光伏发电的优点是较少受地域限制，因为阳光普照大地；光伏系统还具有安全可靠、无噪声、低污染、无需消耗燃料和架设输电线路即可就地发电供电及建设周期短的优点；</w:t>
      </w:r>
    </w:p>
    <w:p w14:paraId="352AFF04" w14:textId="77777777" w:rsidR="002A2179" w:rsidRDefault="00FB5E28">
      <w:pPr>
        <w:spacing w:line="360" w:lineRule="auto"/>
        <w:jc w:val="left"/>
        <w:textAlignment w:val="center"/>
        <w:rPr>
          <w:color w:val="000000"/>
        </w:rPr>
      </w:pPr>
      <w:r>
        <w:rPr>
          <w:color w:val="000000"/>
        </w:rPr>
        <w:t>【小问</w:t>
      </w:r>
      <w:r>
        <w:rPr>
          <w:color w:val="000000"/>
        </w:rPr>
        <w:t>4</w:t>
      </w:r>
      <w:r>
        <w:rPr>
          <w:color w:val="000000"/>
        </w:rPr>
        <w:t>详解】</w:t>
      </w:r>
    </w:p>
    <w:p w14:paraId="4D85FCE4" w14:textId="77777777" w:rsidR="002A2179" w:rsidRDefault="00FB5E28">
      <w:pPr>
        <w:spacing w:line="360" w:lineRule="auto"/>
        <w:jc w:val="left"/>
        <w:textAlignment w:val="center"/>
        <w:rPr>
          <w:color w:val="000000"/>
        </w:rPr>
      </w:pPr>
      <w:r>
        <w:rPr>
          <w:color w:val="000000"/>
        </w:rPr>
        <w:lastRenderedPageBreak/>
        <w:t>Ag</w:t>
      </w:r>
      <w:r>
        <w:rPr>
          <w:color w:val="000000"/>
          <w:vertAlign w:val="subscript"/>
        </w:rPr>
        <w:t>2</w:t>
      </w:r>
      <w:r>
        <w:rPr>
          <w:color w:val="000000"/>
        </w:rPr>
        <w:t>S</w:t>
      </w:r>
      <w:r>
        <w:rPr>
          <w:color w:val="000000"/>
        </w:rPr>
        <w:t>中银元素化合价为</w:t>
      </w:r>
      <w:r>
        <w:rPr>
          <w:rFonts w:eastAsia="Times New Roman" w:cs="Times New Roman"/>
          <w:color w:val="000000"/>
        </w:rPr>
        <w:t>+1</w:t>
      </w:r>
      <w:r>
        <w:rPr>
          <w:color w:val="000000"/>
        </w:rPr>
        <w:t>价，设硫元素化合价为</w:t>
      </w:r>
      <w:r>
        <w:rPr>
          <w:i/>
          <w:color w:val="000000"/>
        </w:rPr>
        <w:t>x</w:t>
      </w:r>
      <w:r>
        <w:rPr>
          <w:color w:val="000000"/>
        </w:rPr>
        <w:t>，根据化合物中各元素化合价正负代数和为</w:t>
      </w:r>
      <w:r>
        <w:rPr>
          <w:color w:val="000000"/>
        </w:rPr>
        <w:t>0</w:t>
      </w:r>
      <w:r>
        <w:rPr>
          <w:color w:val="000000"/>
        </w:rPr>
        <w:t>，则（</w:t>
      </w:r>
      <w:r>
        <w:rPr>
          <w:color w:val="000000"/>
        </w:rPr>
        <w:t>+1</w:t>
      </w:r>
      <w:r>
        <w:rPr>
          <w:color w:val="000000"/>
        </w:rPr>
        <w:t>）</w:t>
      </w:r>
      <w:r>
        <w:rPr>
          <w:color w:val="000000"/>
        </w:rPr>
        <w:t>×2+</w:t>
      </w:r>
      <w:r>
        <w:rPr>
          <w:i/>
          <w:color w:val="000000"/>
        </w:rPr>
        <w:t>x</w:t>
      </w:r>
      <w:r>
        <w:rPr>
          <w:color w:val="000000"/>
        </w:rPr>
        <w:t>=0</w:t>
      </w:r>
      <w:r>
        <w:rPr>
          <w:color w:val="000000"/>
        </w:rPr>
        <w:t>，</w:t>
      </w:r>
      <w:r>
        <w:rPr>
          <w:i/>
          <w:color w:val="000000"/>
        </w:rPr>
        <w:t>x</w:t>
      </w:r>
      <w:r>
        <w:rPr>
          <w:color w:val="000000"/>
        </w:rPr>
        <w:t>=-2</w:t>
      </w:r>
      <w:r>
        <w:rPr>
          <w:color w:val="000000"/>
        </w:rPr>
        <w:t>；</w:t>
      </w:r>
    </w:p>
    <w:p w14:paraId="284398C3" w14:textId="77777777" w:rsidR="002A2179" w:rsidRDefault="00FB5E28">
      <w:pPr>
        <w:spacing w:line="360" w:lineRule="auto"/>
        <w:jc w:val="left"/>
        <w:textAlignment w:val="center"/>
        <w:rPr>
          <w:color w:val="000000"/>
        </w:rPr>
      </w:pPr>
      <w:r>
        <w:rPr>
          <w:color w:val="000000"/>
        </w:rPr>
        <w:t>【小问</w:t>
      </w:r>
      <w:r>
        <w:rPr>
          <w:color w:val="000000"/>
        </w:rPr>
        <w:t>5</w:t>
      </w:r>
      <w:r>
        <w:rPr>
          <w:color w:val="000000"/>
        </w:rPr>
        <w:t>详解】</w:t>
      </w:r>
    </w:p>
    <w:p w14:paraId="444833D3" w14:textId="77777777" w:rsidR="002A2179" w:rsidRDefault="00FB5E28">
      <w:pPr>
        <w:spacing w:line="360" w:lineRule="auto"/>
        <w:jc w:val="left"/>
        <w:textAlignment w:val="center"/>
        <w:rPr>
          <w:color w:val="000000"/>
        </w:rPr>
      </w:pPr>
      <w:r>
        <w:rPr>
          <w:color w:val="000000"/>
        </w:rPr>
        <w:t>二氧化硅</w:t>
      </w:r>
      <w:r>
        <w:rPr>
          <w:color w:val="000000"/>
        </w:rPr>
        <w:t>(SiO</w:t>
      </w:r>
      <w:r>
        <w:rPr>
          <w:color w:val="000000"/>
          <w:vertAlign w:val="subscript"/>
        </w:rPr>
        <w:t>2</w:t>
      </w:r>
      <w:r>
        <w:rPr>
          <w:color w:val="000000"/>
        </w:rPr>
        <w:t xml:space="preserve">) </w:t>
      </w:r>
      <w:r>
        <w:rPr>
          <w:color w:val="000000"/>
        </w:rPr>
        <w:t>是牙膏中常用的摩擦剂之</w:t>
      </w:r>
      <w:r>
        <w:rPr>
          <w:color w:val="000000"/>
        </w:rPr>
        <w:t>-</w:t>
      </w:r>
      <w:r>
        <w:rPr>
          <w:color w:val="000000"/>
        </w:rPr>
        <w:t>一，由此可知二氧化硅难溶于水、不和水反应、无毒，则选</w:t>
      </w:r>
      <w:r>
        <w:rPr>
          <w:color w:val="000000"/>
        </w:rPr>
        <w:t>B</w:t>
      </w:r>
      <w:r>
        <w:rPr>
          <w:color w:val="000000"/>
        </w:rPr>
        <w:t>。</w:t>
      </w:r>
    </w:p>
    <w:p w14:paraId="20F90E54" w14:textId="77777777" w:rsidR="002A2179" w:rsidRDefault="00FB5E28">
      <w:pPr>
        <w:spacing w:line="360" w:lineRule="auto"/>
        <w:jc w:val="left"/>
        <w:textAlignment w:val="center"/>
        <w:rPr>
          <w:color w:val="000000"/>
        </w:rPr>
      </w:pPr>
      <w:r>
        <w:rPr>
          <w:color w:val="000000"/>
        </w:rPr>
        <w:t xml:space="preserve">15. </w:t>
      </w:r>
      <w:r>
        <w:rPr>
          <w:rFonts w:ascii="宋体" w:hAnsi="宋体"/>
          <w:color w:val="000000"/>
        </w:rPr>
        <w:t>海洋是巨大的资源和能源宝库，向海图强是中国人民的夙愿。回答下列问题：</w:t>
      </w:r>
    </w:p>
    <w:p w14:paraId="0DA77CD8"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海底蕴藏着大量的</w:t>
      </w:r>
      <w:r>
        <w:rPr>
          <w:rFonts w:ascii="宋体" w:hAnsi="宋体"/>
          <w:color w:val="000000"/>
        </w:rPr>
        <w:t>“</w:t>
      </w:r>
      <w:r>
        <w:rPr>
          <w:rFonts w:ascii="宋体" w:hAnsi="宋体"/>
          <w:color w:val="000000"/>
        </w:rPr>
        <w:t>可燃冰</w:t>
      </w:r>
      <w:r>
        <w:rPr>
          <w:rFonts w:ascii="宋体" w:hAnsi="宋体"/>
          <w:color w:val="000000"/>
        </w:rPr>
        <w:t>”</w:t>
      </w:r>
      <w:r>
        <w:rPr>
          <w:rFonts w:ascii="宋体" w:hAnsi="宋体"/>
          <w:color w:val="000000"/>
        </w:rPr>
        <w:t>，其主要成分是天然气的水合物，利用可燃冰作燃料</w:t>
      </w:r>
      <w:r>
        <w:rPr>
          <w:color w:val="000000"/>
        </w:rPr>
        <w:t>______</w:t>
      </w:r>
      <w:r>
        <w:rPr>
          <w:rFonts w:eastAsia="Times New Roman" w:cs="Times New Roman"/>
          <w:color w:val="000000"/>
        </w:rPr>
        <w:t>(</w:t>
      </w:r>
      <w:r>
        <w:rPr>
          <w:rFonts w:ascii="宋体" w:hAnsi="宋体"/>
          <w:color w:val="000000"/>
        </w:rPr>
        <w:t>填</w:t>
      </w:r>
      <w:r>
        <w:rPr>
          <w:rFonts w:ascii="宋体" w:hAnsi="宋体"/>
          <w:color w:val="000000"/>
        </w:rPr>
        <w:t>“</w:t>
      </w:r>
      <w:r>
        <w:rPr>
          <w:rFonts w:ascii="宋体" w:hAnsi="宋体"/>
          <w:color w:val="000000"/>
        </w:rPr>
        <w:t>会</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不会</w:t>
      </w:r>
      <w:r>
        <w:rPr>
          <w:rFonts w:ascii="宋体" w:hAnsi="宋体"/>
          <w:color w:val="000000"/>
        </w:rPr>
        <w:t>”</w:t>
      </w:r>
      <w:r>
        <w:rPr>
          <w:rFonts w:eastAsia="Times New Roman" w:cs="Times New Roman"/>
          <w:color w:val="000000"/>
        </w:rPr>
        <w:t>)</w:t>
      </w:r>
      <w:r>
        <w:rPr>
          <w:rFonts w:ascii="宋体" w:hAnsi="宋体"/>
          <w:color w:val="000000"/>
        </w:rPr>
        <w:t>产生二氧化碳；可燃冰的开采将会大大减少对石油的依赖，可燃冰属</w:t>
      </w:r>
      <w:r>
        <w:rPr>
          <w:color w:val="000000"/>
        </w:rPr>
        <w:t>______</w:t>
      </w:r>
      <w:r>
        <w:rPr>
          <w:rFonts w:eastAsia="Times New Roman" w:cs="Times New Roman"/>
          <w:color w:val="000000"/>
        </w:rPr>
        <w:t>(</w:t>
      </w:r>
      <w:r>
        <w:rPr>
          <w:rFonts w:ascii="宋体" w:hAnsi="宋体"/>
          <w:color w:val="000000"/>
        </w:rPr>
        <w:t>“</w:t>
      </w:r>
      <w:r>
        <w:rPr>
          <w:rFonts w:ascii="宋体" w:hAnsi="宋体"/>
          <w:color w:val="000000"/>
        </w:rPr>
        <w:t>可再生</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不可再生</w:t>
      </w:r>
      <w:r>
        <w:rPr>
          <w:rFonts w:ascii="宋体" w:hAnsi="宋体"/>
          <w:color w:val="000000"/>
        </w:rPr>
        <w:t>”</w:t>
      </w:r>
      <w:r>
        <w:rPr>
          <w:rFonts w:eastAsia="Times New Roman" w:cs="Times New Roman"/>
          <w:color w:val="000000"/>
        </w:rPr>
        <w:t>)</w:t>
      </w:r>
      <w:r>
        <w:rPr>
          <w:rFonts w:ascii="宋体" w:hAnsi="宋体"/>
          <w:color w:val="000000"/>
        </w:rPr>
        <w:t>能源。</w:t>
      </w:r>
    </w:p>
    <w:p w14:paraId="6D6D1327"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海水中元素总量最大的是</w:t>
      </w:r>
      <w:r>
        <w:rPr>
          <w:color w:val="000000"/>
        </w:rPr>
        <w:t>_______</w:t>
      </w:r>
      <w:r>
        <w:rPr>
          <w:rFonts w:ascii="宋体" w:hAnsi="宋体"/>
          <w:color w:val="000000"/>
        </w:rPr>
        <w:t>。从海水获得淡水的方法可以是</w:t>
      </w:r>
      <w:r>
        <w:rPr>
          <w:color w:val="000000"/>
        </w:rPr>
        <w:t>_______</w:t>
      </w:r>
      <w:r>
        <w:rPr>
          <w:rFonts w:eastAsia="Times New Roman" w:cs="Times New Roman"/>
          <w:color w:val="000000"/>
        </w:rPr>
        <w:t>(</w:t>
      </w:r>
      <w:r>
        <w:rPr>
          <w:rFonts w:ascii="宋体" w:hAnsi="宋体"/>
          <w:color w:val="000000"/>
        </w:rPr>
        <w:t>填标号</w:t>
      </w:r>
      <w:r>
        <w:rPr>
          <w:rFonts w:eastAsia="Times New Roman" w:cs="Times New Roman"/>
          <w:color w:val="000000"/>
        </w:rPr>
        <w:t>)</w:t>
      </w:r>
      <w:r>
        <w:rPr>
          <w:rFonts w:ascii="宋体" w:hAnsi="宋体"/>
          <w:color w:val="000000"/>
        </w:rPr>
        <w:t>。</w:t>
      </w:r>
    </w:p>
    <w:p w14:paraId="0C84B136" w14:textId="77777777" w:rsidR="002A2179" w:rsidRDefault="00FB5E28">
      <w:pPr>
        <w:spacing w:line="360" w:lineRule="auto"/>
        <w:jc w:val="left"/>
        <w:textAlignment w:val="center"/>
        <w:rPr>
          <w:color w:val="000000"/>
        </w:rPr>
      </w:pPr>
      <w:r>
        <w:rPr>
          <w:rFonts w:eastAsia="Times New Roman" w:cs="Times New Roman"/>
          <w:color w:val="000000"/>
        </w:rPr>
        <w:t>a</w:t>
      </w:r>
      <w:r>
        <w:rPr>
          <w:rFonts w:ascii="宋体" w:hAnsi="宋体"/>
          <w:color w:val="000000"/>
        </w:rPr>
        <w:t>．蒸馏</w:t>
      </w:r>
      <w:r>
        <w:rPr>
          <w:rFonts w:eastAsia="Times New Roman" w:cs="Times New Roman"/>
          <w:color w:val="000000"/>
        </w:rPr>
        <w:t xml:space="preserve">         b</w:t>
      </w:r>
      <w:r>
        <w:rPr>
          <w:rFonts w:ascii="宋体" w:hAnsi="宋体"/>
          <w:color w:val="000000"/>
        </w:rPr>
        <w:t>．加热分解</w:t>
      </w:r>
      <w:r>
        <w:rPr>
          <w:rFonts w:eastAsia="Times New Roman" w:cs="Times New Roman"/>
          <w:color w:val="000000"/>
        </w:rPr>
        <w:t xml:space="preserve">         c</w:t>
      </w:r>
      <w:r>
        <w:rPr>
          <w:rFonts w:ascii="宋体" w:hAnsi="宋体"/>
          <w:color w:val="000000"/>
        </w:rPr>
        <w:t>．活性炭吸附</w:t>
      </w:r>
    </w:p>
    <w:p w14:paraId="598F29C6" w14:textId="77777777" w:rsidR="002A2179" w:rsidRDefault="00FB5E28">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深海鱼油中的</w:t>
      </w:r>
      <w:r>
        <w:rPr>
          <w:rFonts w:eastAsia="Times New Roman" w:cs="Times New Roman"/>
          <w:color w:val="000000"/>
        </w:rPr>
        <w:t>DHA(</w:t>
      </w:r>
      <w:r>
        <w:rPr>
          <w:rFonts w:ascii="宋体" w:hAnsi="宋体"/>
          <w:color w:val="000000"/>
        </w:rPr>
        <w:t>化学式为</w:t>
      </w:r>
      <w:r>
        <w:rPr>
          <w:rFonts w:eastAsia="Times New Roman" w:cs="Times New Roman"/>
          <w:color w:val="000000"/>
        </w:rPr>
        <w:t>C</w:t>
      </w:r>
      <w:r>
        <w:rPr>
          <w:rFonts w:eastAsia="Times New Roman" w:cs="Times New Roman"/>
          <w:color w:val="000000"/>
          <w:vertAlign w:val="subscript"/>
        </w:rPr>
        <w:t>22</w:t>
      </w:r>
      <w:r>
        <w:rPr>
          <w:rFonts w:eastAsia="Times New Roman" w:cs="Times New Roman"/>
          <w:color w:val="000000"/>
        </w:rPr>
        <w:t>H</w:t>
      </w:r>
      <w:r>
        <w:rPr>
          <w:rFonts w:eastAsia="Times New Roman" w:cs="Times New Roman"/>
          <w:color w:val="000000"/>
          <w:vertAlign w:val="subscript"/>
        </w:rPr>
        <w:t>32</w:t>
      </w:r>
      <w:r>
        <w:rPr>
          <w:rFonts w:eastAsia="Times New Roman" w:cs="Times New Roman"/>
          <w:color w:val="000000"/>
        </w:rPr>
        <w:t>O</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，它由</w:t>
      </w:r>
      <w:r>
        <w:rPr>
          <w:color w:val="000000"/>
        </w:rPr>
        <w:t>______</w:t>
      </w:r>
      <w:r>
        <w:rPr>
          <w:rFonts w:ascii="宋体" w:hAnsi="宋体"/>
          <w:color w:val="000000"/>
        </w:rPr>
        <w:t>种元素组成，其相对分子质量是</w:t>
      </w:r>
      <w:r>
        <w:rPr>
          <w:color w:val="000000"/>
        </w:rPr>
        <w:t>______</w:t>
      </w:r>
      <w:r>
        <w:rPr>
          <w:rFonts w:ascii="宋体" w:hAnsi="宋体"/>
          <w:color w:val="000000"/>
        </w:rPr>
        <w:t>。</w:t>
      </w:r>
    </w:p>
    <w:p w14:paraId="644283DE" w14:textId="77777777" w:rsidR="002A2179" w:rsidRDefault="00FB5E28">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会</w:t>
      </w:r>
      <w:r>
        <w:rPr>
          <w:color w:val="000000"/>
        </w:rPr>
        <w:t xml:space="preserve">    ②. </w:t>
      </w:r>
      <w:r>
        <w:rPr>
          <w:color w:val="000000"/>
        </w:rPr>
        <w:t>不可再生</w:t>
      </w:r>
      <w:r>
        <w:rPr>
          <w:color w:val="000000"/>
        </w:rPr>
        <w:t xml:space="preserve">    </w:t>
      </w:r>
    </w:p>
    <w:p w14:paraId="66C9CDE9" w14:textId="77777777" w:rsidR="002A2179" w:rsidRDefault="00FB5E28">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氧元素</w:t>
      </w:r>
      <w:r>
        <w:rPr>
          <w:color w:val="000000"/>
        </w:rPr>
        <w:t xml:space="preserve">    ②. a    </w:t>
      </w:r>
    </w:p>
    <w:p w14:paraId="66ED63EB" w14:textId="77777777" w:rsidR="002A2179" w:rsidRDefault="00FB5E28">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三</w:t>
      </w:r>
      <w:r>
        <w:rPr>
          <w:color w:val="000000"/>
        </w:rPr>
        <w:t xml:space="preserve">    ②. 328</w:t>
      </w:r>
    </w:p>
    <w:p w14:paraId="3C1F2D60" w14:textId="77777777" w:rsidR="002A2179" w:rsidRDefault="00FB5E28">
      <w:pPr>
        <w:spacing w:line="360" w:lineRule="auto"/>
        <w:textAlignment w:val="center"/>
        <w:rPr>
          <w:color w:val="000000"/>
        </w:rPr>
      </w:pPr>
      <w:r>
        <w:rPr>
          <w:color w:val="2E75B6"/>
        </w:rPr>
        <w:t>【解析】</w:t>
      </w:r>
    </w:p>
    <w:p w14:paraId="131C9125"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49F9070A" w14:textId="77777777" w:rsidR="002A2179" w:rsidRDefault="00FB5E28">
      <w:pPr>
        <w:spacing w:line="360" w:lineRule="auto"/>
        <w:jc w:val="left"/>
        <w:textAlignment w:val="center"/>
        <w:rPr>
          <w:color w:val="000000"/>
        </w:rPr>
      </w:pPr>
      <w:r>
        <w:rPr>
          <w:color w:val="000000"/>
        </w:rPr>
        <w:t>可燃冰主要成分天然气的水合物，天然气主要成分甲烷，甲烷燃烧生成二氧化碳和水，所以利用可燃冰作燃料会产生二氧化碳；</w:t>
      </w:r>
    </w:p>
    <w:p w14:paraId="718FF939" w14:textId="77777777" w:rsidR="002A2179" w:rsidRDefault="00FB5E28">
      <w:pPr>
        <w:spacing w:line="360" w:lineRule="auto"/>
        <w:jc w:val="left"/>
        <w:textAlignment w:val="center"/>
        <w:rPr>
          <w:color w:val="000000"/>
        </w:rPr>
      </w:pPr>
      <w:r>
        <w:rPr>
          <w:color w:val="000000"/>
        </w:rPr>
        <w:t>可燃冰形成需数百万年，短期内不可再生，属于不可再生能源；</w:t>
      </w:r>
    </w:p>
    <w:p w14:paraId="3B5903CE"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60F3D8AA" w14:textId="77777777" w:rsidR="002A2179" w:rsidRDefault="00FB5E28">
      <w:pPr>
        <w:spacing w:line="360" w:lineRule="auto"/>
        <w:jc w:val="left"/>
        <w:textAlignment w:val="center"/>
        <w:rPr>
          <w:color w:val="000000"/>
        </w:rPr>
      </w:pPr>
      <w:r>
        <w:rPr>
          <w:color w:val="000000"/>
        </w:rPr>
        <w:t>海水中含量最多的物质是水，水中氧元素的质量分数最大，所以海水中元素总量最大的是氧元素；</w:t>
      </w:r>
    </w:p>
    <w:p w14:paraId="05CBE201" w14:textId="77777777" w:rsidR="002A2179" w:rsidRDefault="00FB5E28">
      <w:pPr>
        <w:spacing w:line="360" w:lineRule="auto"/>
        <w:jc w:val="left"/>
        <w:textAlignment w:val="center"/>
        <w:rPr>
          <w:color w:val="000000"/>
        </w:rPr>
      </w:pPr>
      <w:r>
        <w:rPr>
          <w:color w:val="000000"/>
        </w:rPr>
        <w:t>a.</w:t>
      </w:r>
      <w:r>
        <w:rPr>
          <w:color w:val="000000"/>
        </w:rPr>
        <w:t>通过加热海水使其蒸发，然后冷凝成淡水，是海水淡化的主要方法之一，故选项方法正确；</w:t>
      </w:r>
    </w:p>
    <w:p w14:paraId="79A9F795" w14:textId="77777777" w:rsidR="002A2179" w:rsidRDefault="00FB5E28">
      <w:pPr>
        <w:spacing w:line="360" w:lineRule="auto"/>
        <w:jc w:val="left"/>
        <w:textAlignment w:val="center"/>
        <w:rPr>
          <w:color w:val="000000"/>
        </w:rPr>
      </w:pPr>
      <w:r>
        <w:rPr>
          <w:color w:val="000000"/>
        </w:rPr>
        <w:t>b.</w:t>
      </w:r>
      <w:r>
        <w:rPr>
          <w:color w:val="000000"/>
        </w:rPr>
        <w:t>加热分解不能除去海水中的盐类，但会造成水减少，故选项方法不正确；</w:t>
      </w:r>
    </w:p>
    <w:p w14:paraId="088C0A51" w14:textId="77777777" w:rsidR="002A2179" w:rsidRDefault="00FB5E28">
      <w:pPr>
        <w:spacing w:line="360" w:lineRule="auto"/>
        <w:jc w:val="left"/>
        <w:textAlignment w:val="center"/>
        <w:rPr>
          <w:color w:val="000000"/>
        </w:rPr>
      </w:pPr>
      <w:r>
        <w:rPr>
          <w:color w:val="000000"/>
        </w:rPr>
        <w:t>c.</w:t>
      </w:r>
      <w:r>
        <w:rPr>
          <w:color w:val="000000"/>
        </w:rPr>
        <w:t>活性炭吸附，虽然活性炭可以用于去除水中的色素和异味，但其不能有效去除海水中的盐分，故选项方法不正确；</w:t>
      </w:r>
    </w:p>
    <w:p w14:paraId="7F746A36" w14:textId="77777777" w:rsidR="002A2179" w:rsidRDefault="00FB5E28">
      <w:pPr>
        <w:spacing w:line="360" w:lineRule="auto"/>
        <w:jc w:val="left"/>
        <w:textAlignment w:val="center"/>
        <w:rPr>
          <w:color w:val="000000"/>
        </w:rPr>
      </w:pPr>
      <w:r>
        <w:rPr>
          <w:color w:val="000000"/>
        </w:rPr>
        <w:t>故选</w:t>
      </w:r>
      <w:r>
        <w:rPr>
          <w:color w:val="000000"/>
        </w:rPr>
        <w:t>a</w:t>
      </w:r>
      <w:r>
        <w:rPr>
          <w:color w:val="000000"/>
        </w:rPr>
        <w:t>；</w:t>
      </w:r>
    </w:p>
    <w:p w14:paraId="301BA0F0"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2EF9F2D3" w14:textId="77777777" w:rsidR="002A2179" w:rsidRDefault="00FB5E28">
      <w:pPr>
        <w:spacing w:line="360" w:lineRule="auto"/>
        <w:jc w:val="left"/>
        <w:textAlignment w:val="center"/>
        <w:rPr>
          <w:color w:val="000000"/>
        </w:rPr>
      </w:pPr>
      <w:r>
        <w:rPr>
          <w:color w:val="000000"/>
        </w:rPr>
        <w:t>深海鱼油中的</w:t>
      </w:r>
      <w:r>
        <w:rPr>
          <w:color w:val="000000"/>
        </w:rPr>
        <w:t>DHA(</w:t>
      </w:r>
      <w:r>
        <w:rPr>
          <w:color w:val="000000"/>
        </w:rPr>
        <w:t>化学式为</w:t>
      </w:r>
      <w:r>
        <w:rPr>
          <w:color w:val="000000"/>
        </w:rPr>
        <w:t>C</w:t>
      </w:r>
      <w:r>
        <w:rPr>
          <w:color w:val="000000"/>
          <w:vertAlign w:val="subscript"/>
        </w:rPr>
        <w:t>22</w:t>
      </w:r>
      <w:r>
        <w:rPr>
          <w:color w:val="000000"/>
        </w:rPr>
        <w:t>H</w:t>
      </w:r>
      <w:r>
        <w:rPr>
          <w:color w:val="000000"/>
          <w:vertAlign w:val="subscript"/>
        </w:rPr>
        <w:t>32</w:t>
      </w:r>
      <w:r>
        <w:rPr>
          <w:color w:val="000000"/>
        </w:rPr>
        <w:t>O</w:t>
      </w:r>
      <w:r>
        <w:rPr>
          <w:color w:val="000000"/>
          <w:vertAlign w:val="subscript"/>
        </w:rPr>
        <w:t>2</w:t>
      </w:r>
      <w:r>
        <w:rPr>
          <w:color w:val="000000"/>
        </w:rPr>
        <w:t>)</w:t>
      </w:r>
      <w:r>
        <w:rPr>
          <w:color w:val="000000"/>
        </w:rPr>
        <w:t>，它由碳氢氧三种元素组成的；</w:t>
      </w:r>
    </w:p>
    <w:p w14:paraId="45E5681C" w14:textId="77777777" w:rsidR="002A2179" w:rsidRDefault="00FB5E28">
      <w:pPr>
        <w:spacing w:line="360" w:lineRule="auto"/>
        <w:jc w:val="left"/>
        <w:textAlignment w:val="center"/>
        <w:rPr>
          <w:color w:val="000000"/>
        </w:rPr>
      </w:pPr>
      <w:r>
        <w:rPr>
          <w:color w:val="000000"/>
        </w:rPr>
        <w:t>的相对分子质量为</w:t>
      </w:r>
      <w:r>
        <w:rPr>
          <w:color w:val="000000"/>
        </w:rPr>
        <w:t>12×22+1×32+16×2=328</w:t>
      </w:r>
      <w:r>
        <w:rPr>
          <w:color w:val="000000"/>
        </w:rPr>
        <w:t>。</w:t>
      </w:r>
    </w:p>
    <w:p w14:paraId="0CD7E3C0" w14:textId="77777777" w:rsidR="002A2179" w:rsidRDefault="00FB5E28">
      <w:pPr>
        <w:spacing w:line="360" w:lineRule="auto"/>
        <w:jc w:val="left"/>
        <w:textAlignment w:val="center"/>
        <w:rPr>
          <w:color w:val="000000"/>
        </w:rPr>
      </w:pPr>
      <w:r>
        <w:rPr>
          <w:color w:val="000000"/>
        </w:rPr>
        <w:t xml:space="preserve">16. </w:t>
      </w:r>
      <w:r>
        <w:rPr>
          <w:rFonts w:ascii="宋体" w:hAnsi="宋体"/>
          <w:color w:val="000000"/>
        </w:rPr>
        <w:t>用甲、乙两组实验验证二氧化碳与氢氧化钠能发生反应。</w:t>
      </w:r>
    </w:p>
    <w:p w14:paraId="5148ED9A" w14:textId="77777777" w:rsidR="002A2179" w:rsidRDefault="00FB5E28">
      <w:pPr>
        <w:spacing w:line="360" w:lineRule="auto"/>
        <w:jc w:val="left"/>
        <w:textAlignment w:val="center"/>
        <w:rPr>
          <w:color w:val="000000"/>
        </w:rPr>
      </w:pPr>
      <w:r>
        <w:rPr>
          <w:rFonts w:ascii="宋体" w:hAnsi="宋体"/>
          <w:color w:val="000000"/>
        </w:rPr>
        <w:lastRenderedPageBreak/>
        <w:t>已知：通常状况下，</w:t>
      </w:r>
      <w:r>
        <w:rPr>
          <w:rFonts w:eastAsia="Times New Roman" w:cs="Times New Roman"/>
          <w:color w:val="000000"/>
        </w:rPr>
        <w:t>1</w:t>
      </w:r>
      <w:r>
        <w:rPr>
          <w:rFonts w:ascii="宋体" w:hAnsi="宋体"/>
          <w:color w:val="000000"/>
        </w:rPr>
        <w:t>体积水约能溶解</w:t>
      </w:r>
      <w:r>
        <w:rPr>
          <w:rFonts w:eastAsia="Times New Roman" w:cs="Times New Roman"/>
          <w:color w:val="000000"/>
        </w:rPr>
        <w:t>1</w:t>
      </w:r>
      <w:r>
        <w:rPr>
          <w:rFonts w:ascii="宋体" w:hAnsi="宋体"/>
          <w:color w:val="000000"/>
        </w:rPr>
        <w:t>体积二氧化碳。</w:t>
      </w:r>
    </w:p>
    <w:p w14:paraId="75D01744" w14:textId="77777777" w:rsidR="002A2179" w:rsidRDefault="00FB5E28">
      <w:pPr>
        <w:spacing w:line="360" w:lineRule="auto"/>
        <w:jc w:val="left"/>
        <w:textAlignment w:val="center"/>
        <w:rPr>
          <w:color w:val="000000"/>
        </w:rPr>
      </w:pPr>
      <w:r>
        <w:rPr>
          <w:noProof/>
          <w:color w:val="000000"/>
        </w:rPr>
        <w:drawing>
          <wp:inline distT="0" distB="0" distL="0" distR="0" wp14:anchorId="112BAE41" wp14:editId="53C8A25E">
            <wp:extent cx="5238750" cy="2110397"/>
            <wp:effectExtent l="0" t="0" r="0" b="0"/>
            <wp:docPr id="100017" name="图片 100017"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a:stretch>
                      <a:fillRect/>
                    </a:stretch>
                  </pic:blipFill>
                  <pic:spPr>
                    <a:xfrm>
                      <a:off x="0" y="0"/>
                      <a:ext cx="5238750" cy="2110397"/>
                    </a:xfrm>
                    <a:prstGeom prst="rect">
                      <a:avLst/>
                    </a:prstGeom>
                  </pic:spPr>
                </pic:pic>
              </a:graphicData>
            </a:graphic>
          </wp:inline>
        </w:drawing>
      </w:r>
    </w:p>
    <w:p w14:paraId="4B19823D"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甲实验中，分别向收集满</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的质地较软的塑料瓶（</w:t>
      </w:r>
      <w:r>
        <w:rPr>
          <w:rFonts w:eastAsia="Times New Roman" w:cs="Times New Roman"/>
          <w:color w:val="000000"/>
        </w:rPr>
        <w:t>350mL</w:t>
      </w:r>
      <w:r>
        <w:rPr>
          <w:rFonts w:ascii="宋体" w:hAnsi="宋体"/>
          <w:color w:val="000000"/>
        </w:rPr>
        <w:t>）中加入</w:t>
      </w:r>
      <w:r>
        <w:rPr>
          <w:rFonts w:eastAsia="Times New Roman" w:cs="Times New Roman"/>
          <w:color w:val="000000"/>
        </w:rPr>
        <w:t>10mL</w:t>
      </w:r>
      <w:r>
        <w:rPr>
          <w:rFonts w:ascii="宋体" w:hAnsi="宋体"/>
          <w:color w:val="000000"/>
        </w:rPr>
        <w:t>液体，可验证二氧化碳与氢氧化钠发生反应的现象是</w:t>
      </w:r>
      <w:r>
        <w:rPr>
          <w:color w:val="000000"/>
        </w:rPr>
        <w:t>______</w:t>
      </w:r>
      <w:r>
        <w:rPr>
          <w:rFonts w:ascii="宋体" w:hAnsi="宋体"/>
          <w:color w:val="000000"/>
        </w:rPr>
        <w:t>，该反应的化学方程式为</w:t>
      </w:r>
      <w:r>
        <w:rPr>
          <w:color w:val="000000"/>
        </w:rPr>
        <w:t>______</w:t>
      </w:r>
      <w:r>
        <w:rPr>
          <w:rFonts w:ascii="宋体" w:hAnsi="宋体"/>
          <w:color w:val="000000"/>
        </w:rPr>
        <w:t>。</w:t>
      </w:r>
    </w:p>
    <w:p w14:paraId="2CA645CA"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乙实验中，</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和</w:t>
      </w:r>
      <w:r>
        <w:rPr>
          <w:rFonts w:eastAsia="Times New Roman" w:cs="Times New Roman"/>
          <w:color w:val="000000"/>
        </w:rPr>
        <w:t>NaOH</w:t>
      </w:r>
      <w:r>
        <w:rPr>
          <w:rFonts w:ascii="宋体" w:hAnsi="宋体"/>
          <w:color w:val="000000"/>
        </w:rPr>
        <w:t>溶液的体积相同，测得瓶内气压变化如图所示。</w:t>
      </w:r>
    </w:p>
    <w:p w14:paraId="01D011E1" w14:textId="77777777" w:rsidR="002A2179" w:rsidRDefault="00FB5E28">
      <w:pPr>
        <w:spacing w:line="360" w:lineRule="auto"/>
        <w:jc w:val="left"/>
        <w:textAlignment w:val="center"/>
        <w:rPr>
          <w:color w:val="000000"/>
        </w:rPr>
      </w:pPr>
      <w:r>
        <w:rPr>
          <w:rFonts w:ascii="宋体" w:hAnsi="宋体"/>
          <w:color w:val="000000"/>
        </w:rPr>
        <w:t>①</w:t>
      </w:r>
      <w:r>
        <w:rPr>
          <w:rFonts w:ascii="宋体" w:hAnsi="宋体"/>
          <w:color w:val="000000"/>
        </w:rPr>
        <w:t>首先注入瓶中的药品是</w:t>
      </w:r>
      <w:r>
        <w:rPr>
          <w:rFonts w:eastAsia="Times New Roman" w:cs="Times New Roman"/>
          <w:color w:val="000000"/>
        </w:rPr>
        <w:t xml:space="preserve"> </w:t>
      </w:r>
      <w:r>
        <w:rPr>
          <w:color w:val="000000"/>
        </w:rPr>
        <w:t>______</w:t>
      </w:r>
      <w:r>
        <w:rPr>
          <w:rFonts w:eastAsia="Times New Roman" w:cs="Times New Roman"/>
          <w:color w:val="000000"/>
        </w:rPr>
        <w:t xml:space="preserve"> </w:t>
      </w:r>
      <w:r>
        <w:rPr>
          <w:rFonts w:ascii="宋体" w:hAnsi="宋体"/>
          <w:color w:val="000000"/>
        </w:rPr>
        <w:t>（填</w:t>
      </w:r>
      <w:r>
        <w:rPr>
          <w:rFonts w:ascii="宋体" w:hAnsi="宋体"/>
          <w:color w:val="000000"/>
        </w:rPr>
        <w:t>“</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color w:val="000000"/>
        </w:rPr>
        <w:t>NaOH</w:t>
      </w:r>
      <w:r>
        <w:rPr>
          <w:rFonts w:ascii="宋体" w:hAnsi="宋体"/>
          <w:color w:val="000000"/>
        </w:rPr>
        <w:t>溶液</w:t>
      </w:r>
      <w:r>
        <w:rPr>
          <w:rFonts w:ascii="宋体" w:hAnsi="宋体"/>
          <w:color w:val="000000"/>
        </w:rPr>
        <w:t>”</w:t>
      </w:r>
      <w:r>
        <w:rPr>
          <w:rFonts w:ascii="宋体" w:hAnsi="宋体"/>
          <w:color w:val="000000"/>
        </w:rPr>
        <w:t>）。</w:t>
      </w:r>
    </w:p>
    <w:p w14:paraId="264AA0C2" w14:textId="77777777" w:rsidR="002A2179" w:rsidRDefault="00FB5E28">
      <w:pPr>
        <w:spacing w:line="360" w:lineRule="auto"/>
        <w:jc w:val="left"/>
        <w:textAlignment w:val="center"/>
        <w:rPr>
          <w:color w:val="000000"/>
        </w:rPr>
      </w:pPr>
      <w:r>
        <w:rPr>
          <w:rFonts w:ascii="宋体" w:hAnsi="宋体"/>
          <w:color w:val="000000"/>
        </w:rPr>
        <w:t>②</w:t>
      </w:r>
      <w:r>
        <w:rPr>
          <w:rFonts w:ascii="宋体" w:hAnsi="宋体"/>
          <w:color w:val="000000"/>
        </w:rPr>
        <w:t>对比坐标图中的</w:t>
      </w:r>
      <w:r>
        <w:rPr>
          <w:color w:val="000000"/>
        </w:rPr>
        <w:t>______</w:t>
      </w:r>
      <w:r>
        <w:rPr>
          <w:rFonts w:ascii="宋体" w:hAnsi="宋体"/>
          <w:color w:val="000000"/>
        </w:rPr>
        <w:t>两段曲线，可验证二氧化碳与氢氧化钠发生反应。</w:t>
      </w:r>
    </w:p>
    <w:p w14:paraId="1805F8EA" w14:textId="6AF11912" w:rsidR="002A2179" w:rsidRDefault="00FB5E28" w:rsidP="00FB5E28">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rFonts w:ascii="Cambria Math" w:hAnsi="Cambria Math" w:cs="Cambria Math"/>
          <w:color w:val="000000"/>
        </w:rPr>
        <w:t>①</w:t>
      </w:r>
      <w:r>
        <w:rPr>
          <w:color w:val="000000"/>
        </w:rPr>
        <w:t xml:space="preserve">. </w:t>
      </w:r>
      <w:r>
        <w:rPr>
          <w:color w:val="000000"/>
        </w:rPr>
        <w:t>加入氢氧化钠溶液的塑料瓶变的比加入水的塑料瓶更瘪</w:t>
      </w:r>
      <w:r>
        <w:rPr>
          <w:color w:val="000000"/>
        </w:rPr>
        <w:t xml:space="preserve">    </w:t>
      </w:r>
      <w:r>
        <w:rPr>
          <w:rFonts w:ascii="Cambria Math" w:hAnsi="Cambria Math" w:cs="Cambria Math"/>
          <w:color w:val="000000"/>
        </w:rPr>
        <w:t>②</w:t>
      </w:r>
      <w:r>
        <w:rPr>
          <w:color w:val="000000"/>
        </w:rPr>
        <w:t xml:space="preserve">. </w:t>
      </w:r>
      <m:oMath>
        <m:r>
          <m:rPr>
            <m:nor/>
          </m:rPr>
          <w:rPr>
            <w:rFonts w:ascii="Cambria Math"/>
          </w:rPr>
          <m:t>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r>
          <m:rPr>
            <m:nor/>
          </m:rPr>
          <w:rPr>
            <w:rFonts w:ascii="Cambria Math"/>
          </w:rPr>
          <m:t>2NaOH</m:t>
        </m:r>
        <m:r>
          <m:rPr>
            <m:sty m:val="p"/>
          </m:rP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 xml:space="preserve">    </w:t>
      </w:r>
    </w:p>
    <w:p w14:paraId="382AE999" w14:textId="77777777" w:rsidR="002A2179" w:rsidRDefault="00FB5E28">
      <w:pPr>
        <w:spacing w:line="360" w:lineRule="auto"/>
        <w:textAlignment w:val="center"/>
        <w:rPr>
          <w:color w:val="000000"/>
        </w:rPr>
      </w:pPr>
      <w:r>
        <w:rPr>
          <w:color w:val="000000"/>
        </w:rPr>
        <w:t>（</w:t>
      </w:r>
      <w:r>
        <w:rPr>
          <w:color w:val="000000"/>
        </w:rPr>
        <w:t>2</w:t>
      </w:r>
      <w:r>
        <w:rPr>
          <w:color w:val="000000"/>
        </w:rPr>
        <w:t>）</w:t>
      </w:r>
      <w:r>
        <w:rPr>
          <w:color w:val="000000"/>
        </w:rPr>
        <w:t xml:space="preserve">    ①. H</w:t>
      </w:r>
      <w:r>
        <w:rPr>
          <w:color w:val="000000"/>
          <w:vertAlign w:val="subscript"/>
        </w:rPr>
        <w:t>2</w:t>
      </w:r>
      <w:r>
        <w:rPr>
          <w:color w:val="000000"/>
        </w:rPr>
        <w:t>O    ②. bc</w:t>
      </w:r>
      <w:r>
        <w:rPr>
          <w:color w:val="000000"/>
        </w:rPr>
        <w:t>和</w:t>
      </w:r>
      <w:r>
        <w:rPr>
          <w:color w:val="000000"/>
        </w:rPr>
        <w:t>de</w:t>
      </w:r>
    </w:p>
    <w:p w14:paraId="61505C16" w14:textId="77777777" w:rsidR="002A2179" w:rsidRDefault="00FB5E28">
      <w:pPr>
        <w:spacing w:line="360" w:lineRule="auto"/>
        <w:textAlignment w:val="center"/>
        <w:rPr>
          <w:color w:val="000000"/>
        </w:rPr>
      </w:pPr>
      <w:r>
        <w:rPr>
          <w:color w:val="2E75B6"/>
        </w:rPr>
        <w:t>【解析】</w:t>
      </w:r>
    </w:p>
    <w:p w14:paraId="62E99919"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36A33D82" w14:textId="216D9817" w:rsidR="002A2179" w:rsidRDefault="00FB5E28" w:rsidP="00FB5E28">
      <w:pPr>
        <w:spacing w:line="360" w:lineRule="auto"/>
        <w:jc w:val="left"/>
        <w:textAlignment w:val="center"/>
        <w:rPr>
          <w:color w:val="000000"/>
        </w:rPr>
      </w:pPr>
      <w:r>
        <w:rPr>
          <w:color w:val="000000"/>
        </w:rPr>
        <w:t>二氧化碳能溶于水且能和水反应，所以使用氢氧化钠溶液验证氢氧化钠和二氧化碳反应需要排除水的影响。所以使用加水的塑料瓶进行对照实验。氢氧化钠和二氧化碳反应所以氢氧化钠溶液消耗更多的二氧化碳，瓶内压强减小的更多，则可验证二氧化碳与氢氧化钠发生反应的现象是加入氢氧化钠溶液的塑料瓶变的比加入水的塑料瓶更瘪。氢氧化钠和二氧化碳反应生成碳酸钠和水，化学方程式为</w:t>
      </w:r>
      <m:oMath>
        <m:r>
          <m:rPr>
            <m:nor/>
          </m:rPr>
          <w:rPr>
            <w:rFonts w:ascii="Cambria Math"/>
          </w:rPr>
          <m:t>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r>
          <m:rPr>
            <m:nor/>
          </m:rPr>
          <w:rPr>
            <w:rFonts w:ascii="Cambria Math"/>
          </w:rPr>
          <m:t>2NaOH</m:t>
        </m:r>
        <m:r>
          <m:rPr>
            <m:sty m:val="p"/>
          </m:rP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w:t>
      </w:r>
    </w:p>
    <w:p w14:paraId="2F7B6D82" w14:textId="77777777" w:rsidR="002A2179" w:rsidRDefault="00FB5E28">
      <w:pPr>
        <w:spacing w:line="360" w:lineRule="auto"/>
        <w:jc w:val="left"/>
        <w:textAlignment w:val="center"/>
        <w:rPr>
          <w:color w:val="000000"/>
        </w:rPr>
      </w:pPr>
      <w:r>
        <w:rPr>
          <w:color w:val="000000"/>
        </w:rPr>
        <w:t>【</w:t>
      </w:r>
      <w:r>
        <w:rPr>
          <w:color w:val="000000"/>
        </w:rPr>
        <w:t>小问</w:t>
      </w:r>
      <w:r>
        <w:rPr>
          <w:color w:val="000000"/>
        </w:rPr>
        <w:t>2</w:t>
      </w:r>
      <w:r>
        <w:rPr>
          <w:color w:val="000000"/>
        </w:rPr>
        <w:t>详解】</w:t>
      </w:r>
    </w:p>
    <w:p w14:paraId="2D24E06E" w14:textId="77777777" w:rsidR="002A2179" w:rsidRDefault="00FB5E28">
      <w:pPr>
        <w:spacing w:line="360" w:lineRule="auto"/>
        <w:jc w:val="left"/>
        <w:textAlignment w:val="center"/>
        <w:rPr>
          <w:color w:val="000000"/>
        </w:rPr>
      </w:pPr>
      <w:r>
        <w:rPr>
          <w:color w:val="000000"/>
        </w:rPr>
        <w:t>①</w:t>
      </w:r>
      <w:r>
        <w:rPr>
          <w:color w:val="000000"/>
        </w:rPr>
        <w:t>从图像可知看出，</w:t>
      </w:r>
      <w:r>
        <w:rPr>
          <w:color w:val="000000"/>
        </w:rPr>
        <w:t>ab</w:t>
      </w:r>
      <w:r>
        <w:rPr>
          <w:color w:val="000000"/>
        </w:rPr>
        <w:t>段注入一种液体，压强因液体体积增大。</w:t>
      </w:r>
      <w:r>
        <w:rPr>
          <w:color w:val="000000"/>
        </w:rPr>
        <w:t>bc</w:t>
      </w:r>
      <w:r>
        <w:rPr>
          <w:color w:val="000000"/>
        </w:rPr>
        <w:t>段二氧化碳溶于这种液体或和这种液体反应，最终压强与初始时相同，则减少二氧化碳的体积与加入水的体积几乎相同，根据通常状况下，</w:t>
      </w:r>
      <w:r>
        <w:rPr>
          <w:color w:val="000000"/>
        </w:rPr>
        <w:t>1</w:t>
      </w:r>
      <w:r>
        <w:rPr>
          <w:color w:val="000000"/>
        </w:rPr>
        <w:t>体积水约能溶解</w:t>
      </w:r>
      <w:r>
        <w:rPr>
          <w:color w:val="000000"/>
        </w:rPr>
        <w:t>1</w:t>
      </w:r>
      <w:r>
        <w:rPr>
          <w:color w:val="000000"/>
        </w:rPr>
        <w:t>体积二氧化碳可知，首先加入的是</w:t>
      </w:r>
      <w:r>
        <w:rPr>
          <w:color w:val="000000"/>
        </w:rPr>
        <w:t>H</w:t>
      </w:r>
      <w:r>
        <w:rPr>
          <w:color w:val="000000"/>
          <w:vertAlign w:val="subscript"/>
        </w:rPr>
        <w:t>2</w:t>
      </w:r>
      <w:r>
        <w:rPr>
          <w:color w:val="000000"/>
        </w:rPr>
        <w:t>O</w:t>
      </w:r>
      <w:r>
        <w:rPr>
          <w:color w:val="000000"/>
        </w:rPr>
        <w:t>。</w:t>
      </w:r>
    </w:p>
    <w:p w14:paraId="7AC2AB62" w14:textId="77777777" w:rsidR="002A2179" w:rsidRDefault="00FB5E28">
      <w:pPr>
        <w:spacing w:line="360" w:lineRule="auto"/>
        <w:jc w:val="left"/>
        <w:textAlignment w:val="center"/>
        <w:rPr>
          <w:color w:val="000000"/>
        </w:rPr>
      </w:pPr>
      <w:r>
        <w:rPr>
          <w:color w:val="000000"/>
        </w:rPr>
        <w:t>②cd</w:t>
      </w:r>
      <w:r>
        <w:rPr>
          <w:color w:val="000000"/>
        </w:rPr>
        <w:t>段曲线压强增大，是加入了氢氧化钠溶液，之后压强减小是二氧化碳和氢氧化钠反应了，最终减小的比初始压强小很多。所以比较</w:t>
      </w:r>
      <w:r>
        <w:rPr>
          <w:color w:val="000000"/>
        </w:rPr>
        <w:t>bc</w:t>
      </w:r>
      <w:r>
        <w:rPr>
          <w:color w:val="000000"/>
        </w:rPr>
        <w:t>段（二氧化碳溶于水及和水反应）和</w:t>
      </w:r>
      <w:r>
        <w:rPr>
          <w:color w:val="000000"/>
        </w:rPr>
        <w:t>de</w:t>
      </w:r>
      <w:r>
        <w:rPr>
          <w:color w:val="000000"/>
        </w:rPr>
        <w:t>段（氢氧化钠和二氧化碳反应）</w:t>
      </w:r>
      <w:r>
        <w:rPr>
          <w:color w:val="000000"/>
        </w:rPr>
        <w:lastRenderedPageBreak/>
        <w:t>可消除水对二氧化碳是否和氢氧化钠的影响，验证二氧化碳与氢氧化钠发生反应。</w:t>
      </w:r>
    </w:p>
    <w:p w14:paraId="1935BD20" w14:textId="77777777" w:rsidR="002A2179" w:rsidRDefault="00FB5E28">
      <w:pPr>
        <w:spacing w:line="360" w:lineRule="auto"/>
        <w:jc w:val="left"/>
        <w:textAlignment w:val="center"/>
        <w:rPr>
          <w:color w:val="000000"/>
        </w:rPr>
      </w:pPr>
      <w:r>
        <w:rPr>
          <w:color w:val="000000"/>
        </w:rPr>
        <w:t xml:space="preserve">17. </w:t>
      </w:r>
      <w:r>
        <w:rPr>
          <w:rFonts w:ascii="宋体" w:hAnsi="宋体"/>
          <w:color w:val="000000"/>
        </w:rPr>
        <w:t>白糖是一种常见的甜味剂，主要成分是蔗糖。工业上生产白糖的主要工艺流程如下图所示，请分析流程，解决问题。</w:t>
      </w:r>
    </w:p>
    <w:p w14:paraId="3DA5251B" w14:textId="77777777" w:rsidR="002A2179" w:rsidRDefault="00FB5E28">
      <w:pPr>
        <w:spacing w:line="360" w:lineRule="auto"/>
        <w:jc w:val="left"/>
        <w:textAlignment w:val="center"/>
        <w:rPr>
          <w:color w:val="000000"/>
        </w:rPr>
      </w:pPr>
      <w:r>
        <w:rPr>
          <w:noProof/>
          <w:color w:val="000000"/>
        </w:rPr>
        <w:drawing>
          <wp:inline distT="0" distB="0" distL="0" distR="0" wp14:anchorId="37CFBA47" wp14:editId="3729F93B">
            <wp:extent cx="4162425" cy="1238250"/>
            <wp:effectExtent l="0" t="0" r="0" b="0"/>
            <wp:docPr id="100019" name="图片 100019"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4"/>
                    <a:stretch>
                      <a:fillRect/>
                    </a:stretch>
                  </pic:blipFill>
                  <pic:spPr>
                    <a:xfrm>
                      <a:off x="0" y="0"/>
                      <a:ext cx="4162425" cy="1238250"/>
                    </a:xfrm>
                    <a:prstGeom prst="rect">
                      <a:avLst/>
                    </a:prstGeom>
                  </pic:spPr>
                </pic:pic>
              </a:graphicData>
            </a:graphic>
          </wp:inline>
        </w:drawing>
      </w:r>
    </w:p>
    <w:p w14:paraId="038D444B"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白糖进入人体后，对人体所起的作用是</w:t>
      </w:r>
      <w:r>
        <w:rPr>
          <w:color w:val="000000"/>
        </w:rPr>
        <w:t>______</w:t>
      </w:r>
      <w:r>
        <w:rPr>
          <w:rFonts w:ascii="宋体" w:hAnsi="宋体"/>
          <w:color w:val="000000"/>
        </w:rPr>
        <w:t>。</w:t>
      </w:r>
    </w:p>
    <w:p w14:paraId="5D81AFA9"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在进入压榨机前，对甘蔗进行破碎处理的目的是</w:t>
      </w:r>
      <w:r>
        <w:rPr>
          <w:color w:val="000000"/>
        </w:rPr>
        <w:t>______</w:t>
      </w:r>
      <w:r>
        <w:rPr>
          <w:rFonts w:ascii="宋体" w:hAnsi="宋体"/>
          <w:color w:val="000000"/>
        </w:rPr>
        <w:t>。</w:t>
      </w:r>
    </w:p>
    <w:p w14:paraId="533CCBFF" w14:textId="41938921" w:rsidR="002A2179" w:rsidRDefault="00FB5E28" w:rsidP="00FB5E28">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在硫熏</w:t>
      </w:r>
      <w:proofErr w:type="gramStart"/>
      <w:r>
        <w:rPr>
          <w:rFonts w:ascii="宋体" w:hAnsi="宋体"/>
          <w:color w:val="000000"/>
        </w:rPr>
        <w:t>中和器</w:t>
      </w:r>
      <w:proofErr w:type="gramEnd"/>
      <w:r>
        <w:rPr>
          <w:rFonts w:ascii="宋体" w:hAnsi="宋体"/>
          <w:color w:val="000000"/>
        </w:rPr>
        <w:t>中，二氧化硫会与水反应生成亚硫酸（</w:t>
      </w:r>
      <m:oMath>
        <m:sSub>
          <m:sSubPr>
            <m:ctrlPr>
              <w:rPr>
                <w:rFonts w:ascii="Cambria Math"/>
                <w:i/>
              </w:rPr>
            </m:ctrlPr>
          </m:sSubPr>
          <m:e>
            <m:r>
              <w:rPr>
                <w:rFonts w:ascii="Cambria Math"/>
              </w:rPr>
              <m:t>H</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rFonts w:ascii="宋体" w:hAnsi="宋体"/>
          <w:color w:val="000000"/>
        </w:rPr>
        <w:t>），发生反应的化学方程式为</w:t>
      </w:r>
      <w:r>
        <w:rPr>
          <w:color w:val="000000"/>
        </w:rPr>
        <w:t>______</w:t>
      </w:r>
      <w:r>
        <w:rPr>
          <w:rFonts w:ascii="宋体" w:hAnsi="宋体"/>
          <w:color w:val="000000"/>
        </w:rPr>
        <w:t>。该反应所属的基本反应类型是</w:t>
      </w:r>
      <w:r>
        <w:rPr>
          <w:color w:val="000000"/>
        </w:rPr>
        <w:t>______</w:t>
      </w:r>
      <w:r>
        <w:rPr>
          <w:rFonts w:ascii="宋体" w:hAnsi="宋体"/>
          <w:color w:val="000000"/>
        </w:rPr>
        <w:t>。</w:t>
      </w:r>
    </w:p>
    <w:p w14:paraId="5E6ADB2A" w14:textId="77777777" w:rsidR="002A2179" w:rsidRDefault="00FB5E28">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在分离器中获得清汁的操作相当于化学实验中的</w:t>
      </w:r>
      <w:r>
        <w:rPr>
          <w:color w:val="000000"/>
        </w:rPr>
        <w:t>______</w:t>
      </w:r>
      <w:r>
        <w:rPr>
          <w:rFonts w:ascii="宋体" w:hAnsi="宋体"/>
          <w:color w:val="000000"/>
        </w:rPr>
        <w:t>操作。</w:t>
      </w:r>
    </w:p>
    <w:p w14:paraId="4466B8D1" w14:textId="77777777" w:rsidR="002A2179" w:rsidRDefault="00FB5E28">
      <w:pPr>
        <w:spacing w:line="360" w:lineRule="auto"/>
        <w:textAlignment w:val="center"/>
        <w:rPr>
          <w:color w:val="000000"/>
        </w:rPr>
      </w:pPr>
      <w:r>
        <w:rPr>
          <w:color w:val="2E75B6"/>
        </w:rPr>
        <w:t>【答案】</w:t>
      </w:r>
      <w:r>
        <w:rPr>
          <w:color w:val="000000"/>
        </w:rPr>
        <w:t>（</w:t>
      </w:r>
      <w:r>
        <w:rPr>
          <w:color w:val="000000"/>
        </w:rPr>
        <w:t>1</w:t>
      </w:r>
      <w:r>
        <w:rPr>
          <w:color w:val="000000"/>
        </w:rPr>
        <w:t>）提供能量</w:t>
      </w:r>
      <w:r>
        <w:rPr>
          <w:color w:val="000000"/>
        </w:rPr>
        <w:t xml:space="preserve">    </w:t>
      </w:r>
    </w:p>
    <w:p w14:paraId="33CD0C9B" w14:textId="77777777" w:rsidR="002A2179" w:rsidRDefault="00FB5E28">
      <w:pPr>
        <w:spacing w:line="360" w:lineRule="auto"/>
        <w:textAlignment w:val="center"/>
        <w:rPr>
          <w:color w:val="000000"/>
        </w:rPr>
      </w:pPr>
      <w:r>
        <w:rPr>
          <w:color w:val="000000"/>
        </w:rPr>
        <w:t>（</w:t>
      </w:r>
      <w:r>
        <w:rPr>
          <w:color w:val="000000"/>
        </w:rPr>
        <w:t>2</w:t>
      </w:r>
      <w:r>
        <w:rPr>
          <w:color w:val="000000"/>
        </w:rPr>
        <w:t>）增大甘蔗的表面积，便于后续的压榨操作，提高蔗糖的提取效率</w:t>
      </w:r>
      <w:r>
        <w:rPr>
          <w:color w:val="000000"/>
        </w:rPr>
        <w:t xml:space="preserve">    </w:t>
      </w:r>
    </w:p>
    <w:p w14:paraId="5C69789D" w14:textId="6C0FC04D" w:rsidR="002A2179" w:rsidRDefault="00FB5E28" w:rsidP="00FB5E28">
      <w:pPr>
        <w:spacing w:line="360" w:lineRule="auto"/>
        <w:textAlignment w:val="center"/>
        <w:rPr>
          <w:color w:val="000000"/>
        </w:rPr>
      </w:pPr>
      <w:r>
        <w:rPr>
          <w:color w:val="000000"/>
        </w:rPr>
        <w:t>（</w:t>
      </w:r>
      <w:r>
        <w:rPr>
          <w:color w:val="000000"/>
        </w:rPr>
        <w:t>3</w:t>
      </w:r>
      <w:r>
        <w:rPr>
          <w:color w:val="000000"/>
        </w:rPr>
        <w:t>）</w:t>
      </w:r>
      <w:r>
        <w:rPr>
          <w:color w:val="000000"/>
        </w:rPr>
        <w:t xml:space="preserve">    </w:t>
      </w:r>
      <w:r>
        <w:rPr>
          <w:rFonts w:ascii="Cambria Math" w:hAnsi="Cambria Math" w:cs="Cambria Math"/>
          <w:color w:val="000000"/>
        </w:rPr>
        <w:t>①</w:t>
      </w:r>
      <w:r>
        <w:rPr>
          <w:color w:val="000000"/>
        </w:rPr>
        <w:t xml:space="preserve">. </w:t>
      </w:r>
      <m:oMath>
        <m:r>
          <w:rPr>
            <w:rFonts w:ascii="Cambria Math"/>
          </w:rPr>
          <m:t>S</m:t>
        </m:r>
        <m:sSub>
          <m:sSubPr>
            <m:ctrlPr>
              <w:rPr>
                <w:rFonts w:ascii="Cambria Math"/>
                <w:i/>
              </w:rPr>
            </m:ctrlPr>
          </m:sSubPr>
          <m:e>
            <m:r>
              <w:rPr>
                <w:rFonts w:ascii="Cambria Math"/>
              </w:rPr>
              <m:t>O</m:t>
            </m:r>
          </m:e>
          <m:sub>
            <m:r>
              <w:rPr>
                <w:rFonts w:ascii="Cambria Math"/>
              </w:rPr>
              <m:t>2</m:t>
            </m:r>
          </m:sub>
        </m:sSub>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S</m:t>
        </m:r>
        <m:sSub>
          <m:sSubPr>
            <m:ctrlPr>
              <w:rPr>
                <w:rFonts w:ascii="Cambria Math"/>
                <w:i/>
              </w:rPr>
            </m:ctrlPr>
          </m:sSubPr>
          <m:e>
            <m:r>
              <w:rPr>
                <w:rFonts w:ascii="Cambria Math"/>
              </w:rPr>
              <m:t>O</m:t>
            </m:r>
          </m:e>
          <m:sub>
            <m:r>
              <w:rPr>
                <w:rFonts w:ascii="Cambria Math"/>
              </w:rPr>
              <m:t>3</m:t>
            </m:r>
          </m:sub>
        </m:sSub>
      </m:oMath>
      <w:r>
        <w:rPr>
          <w:color w:val="000000"/>
        </w:rPr>
        <w:t xml:space="preserve">    </w:t>
      </w:r>
      <w:r>
        <w:rPr>
          <w:rFonts w:ascii="Cambria Math" w:hAnsi="Cambria Math" w:cs="Cambria Math"/>
          <w:color w:val="000000"/>
        </w:rPr>
        <w:t>②</w:t>
      </w:r>
      <w:r>
        <w:rPr>
          <w:color w:val="000000"/>
        </w:rPr>
        <w:t xml:space="preserve">. </w:t>
      </w:r>
      <w:r>
        <w:rPr>
          <w:color w:val="000000"/>
        </w:rPr>
        <w:t>化合反应</w:t>
      </w:r>
      <w:r>
        <w:rPr>
          <w:color w:val="000000"/>
        </w:rPr>
        <w:t xml:space="preserve">    </w:t>
      </w:r>
    </w:p>
    <w:p w14:paraId="554504DD" w14:textId="77777777" w:rsidR="002A2179" w:rsidRDefault="00FB5E28">
      <w:pPr>
        <w:spacing w:line="360" w:lineRule="auto"/>
        <w:textAlignment w:val="center"/>
        <w:rPr>
          <w:color w:val="000000"/>
        </w:rPr>
      </w:pPr>
      <w:r>
        <w:rPr>
          <w:color w:val="000000"/>
        </w:rPr>
        <w:t>（</w:t>
      </w:r>
      <w:r>
        <w:rPr>
          <w:color w:val="000000"/>
        </w:rPr>
        <w:t>4</w:t>
      </w:r>
      <w:r>
        <w:rPr>
          <w:color w:val="000000"/>
        </w:rPr>
        <w:t>）过滤</w:t>
      </w:r>
    </w:p>
    <w:p w14:paraId="53D8665B" w14:textId="77777777" w:rsidR="002A2179" w:rsidRDefault="00FB5E28">
      <w:pPr>
        <w:spacing w:line="360" w:lineRule="auto"/>
        <w:textAlignment w:val="center"/>
        <w:rPr>
          <w:color w:val="000000"/>
        </w:rPr>
      </w:pPr>
      <w:r>
        <w:rPr>
          <w:color w:val="2E75B6"/>
        </w:rPr>
        <w:t>【解析】</w:t>
      </w:r>
    </w:p>
    <w:p w14:paraId="2FDB8342"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1347386C" w14:textId="77777777" w:rsidR="002A2179" w:rsidRDefault="00FB5E28">
      <w:pPr>
        <w:spacing w:line="360" w:lineRule="auto"/>
        <w:jc w:val="left"/>
        <w:textAlignment w:val="center"/>
        <w:rPr>
          <w:color w:val="000000"/>
        </w:rPr>
      </w:pPr>
      <w:r>
        <w:rPr>
          <w:color w:val="000000"/>
        </w:rPr>
        <w:t>白糖属于糖类，糖类在人体中氧化产生能量，是人体的主要功能物质，故填：提供能量；</w:t>
      </w:r>
    </w:p>
    <w:p w14:paraId="2E4C389D"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3D24AD69" w14:textId="77777777" w:rsidR="002A2179" w:rsidRDefault="00FB5E28">
      <w:pPr>
        <w:spacing w:line="360" w:lineRule="auto"/>
        <w:jc w:val="left"/>
        <w:textAlignment w:val="center"/>
        <w:rPr>
          <w:color w:val="000000"/>
        </w:rPr>
      </w:pPr>
      <w:r>
        <w:rPr>
          <w:color w:val="000000"/>
        </w:rPr>
        <w:t>在进入压榨机前，对甘蔗进行破碎处理的目的是增大甘蔗的表面积，便于后续的压榨操作，提高蔗糖的提取效率；</w:t>
      </w:r>
    </w:p>
    <w:p w14:paraId="431D6ED5"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5B31CB7A" w14:textId="7D50ABBD" w:rsidR="002A2179" w:rsidRDefault="00FB5E28" w:rsidP="00FB5E28">
      <w:pPr>
        <w:spacing w:line="360" w:lineRule="auto"/>
        <w:jc w:val="left"/>
        <w:textAlignment w:val="center"/>
        <w:rPr>
          <w:color w:val="000000"/>
        </w:rPr>
      </w:pPr>
      <w:r>
        <w:rPr>
          <w:rFonts w:ascii="宋体" w:hAnsi="宋体"/>
          <w:color w:val="000000"/>
        </w:rPr>
        <w:t>二氧化硫会与水反应生成亚硫酸。方程式为：</w:t>
      </w:r>
      <m:oMath>
        <m:r>
          <w:rPr>
            <w:rFonts w:ascii="Cambria Math"/>
          </w:rPr>
          <m:t>S</m:t>
        </m:r>
        <m:sSub>
          <m:sSubPr>
            <m:ctrlPr>
              <w:rPr>
                <w:rFonts w:ascii="Cambria Math"/>
                <w:i/>
              </w:rPr>
            </m:ctrlPr>
          </m:sSubPr>
          <m:e>
            <m:r>
              <w:rPr>
                <w:rFonts w:ascii="Cambria Math"/>
              </w:rPr>
              <m:t>O</m:t>
            </m:r>
          </m:e>
          <m:sub>
            <m:r>
              <w:rPr>
                <w:rFonts w:ascii="Cambria Math"/>
              </w:rPr>
              <m:t>2</m:t>
            </m:r>
          </m:sub>
        </m:sSub>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S</m:t>
        </m:r>
        <m:sSub>
          <m:sSubPr>
            <m:ctrlPr>
              <w:rPr>
                <w:rFonts w:ascii="Cambria Math"/>
                <w:i/>
              </w:rPr>
            </m:ctrlPr>
          </m:sSubPr>
          <m:e>
            <m:r>
              <w:rPr>
                <w:rFonts w:ascii="Cambria Math"/>
              </w:rPr>
              <m:t>O</m:t>
            </m:r>
          </m:e>
          <m:sub>
            <m:r>
              <w:rPr>
                <w:rFonts w:ascii="Cambria Math"/>
              </w:rPr>
              <m:t>3</m:t>
            </m:r>
          </m:sub>
        </m:sSub>
      </m:oMath>
      <w:r>
        <w:rPr>
          <w:color w:val="000000"/>
        </w:rPr>
        <w:t>；</w:t>
      </w:r>
    </w:p>
    <w:p w14:paraId="2057E8F4" w14:textId="77777777" w:rsidR="002A2179" w:rsidRDefault="00FB5E28">
      <w:pPr>
        <w:spacing w:line="360" w:lineRule="auto"/>
        <w:jc w:val="left"/>
        <w:textAlignment w:val="center"/>
        <w:rPr>
          <w:color w:val="000000"/>
        </w:rPr>
      </w:pPr>
      <w:r>
        <w:rPr>
          <w:rFonts w:ascii="宋体" w:hAnsi="宋体"/>
          <w:color w:val="000000"/>
        </w:rPr>
        <w:t>该</w:t>
      </w:r>
      <w:r>
        <w:rPr>
          <w:rFonts w:ascii="宋体" w:hAnsi="宋体"/>
          <w:color w:val="000000"/>
        </w:rPr>
        <w:t>反应符号多变一，属于化合反应；</w:t>
      </w:r>
    </w:p>
    <w:p w14:paraId="6790A61D" w14:textId="77777777" w:rsidR="002A2179" w:rsidRDefault="00FB5E28">
      <w:pPr>
        <w:spacing w:line="360" w:lineRule="auto"/>
        <w:jc w:val="left"/>
        <w:textAlignment w:val="center"/>
        <w:rPr>
          <w:color w:val="000000"/>
        </w:rPr>
      </w:pPr>
      <w:r>
        <w:rPr>
          <w:color w:val="000000"/>
        </w:rPr>
        <w:t>【小问</w:t>
      </w:r>
      <w:r>
        <w:rPr>
          <w:color w:val="000000"/>
        </w:rPr>
        <w:t>4</w:t>
      </w:r>
      <w:r>
        <w:rPr>
          <w:color w:val="000000"/>
        </w:rPr>
        <w:t>详解】</w:t>
      </w:r>
    </w:p>
    <w:p w14:paraId="33419FB2" w14:textId="77777777" w:rsidR="002A2179" w:rsidRDefault="00FB5E28">
      <w:pPr>
        <w:spacing w:line="360" w:lineRule="auto"/>
        <w:jc w:val="left"/>
        <w:textAlignment w:val="center"/>
        <w:rPr>
          <w:color w:val="000000"/>
        </w:rPr>
      </w:pPr>
      <w:r>
        <w:rPr>
          <w:color w:val="000000"/>
        </w:rPr>
        <w:t>分离器将清汁和残渣分离，属于固液分离操作，</w:t>
      </w:r>
      <w:r>
        <w:rPr>
          <w:rFonts w:ascii="宋体" w:hAnsi="宋体"/>
          <w:color w:val="000000"/>
        </w:rPr>
        <w:t>相当于化学实验中的过滤。</w:t>
      </w:r>
    </w:p>
    <w:p w14:paraId="77983E7C" w14:textId="77777777" w:rsidR="002A2179" w:rsidRDefault="00FB5E28">
      <w:pPr>
        <w:spacing w:line="360" w:lineRule="auto"/>
        <w:jc w:val="left"/>
        <w:textAlignment w:val="center"/>
        <w:rPr>
          <w:color w:val="000000"/>
        </w:rPr>
      </w:pPr>
      <w:r>
        <w:rPr>
          <w:rFonts w:ascii="宋体" w:hAnsi="宋体"/>
          <w:b/>
          <w:color w:val="000000"/>
          <w:sz w:val="24"/>
        </w:rPr>
        <w:t>四、实验探究题</w:t>
      </w:r>
      <w:r>
        <w:rPr>
          <w:rFonts w:eastAsia="Times New Roman" w:cs="Times New Roman"/>
          <w:b/>
          <w:color w:val="000000"/>
          <w:sz w:val="24"/>
        </w:rPr>
        <w:t>(</w:t>
      </w:r>
      <w:r>
        <w:rPr>
          <w:rFonts w:ascii="宋体" w:hAnsi="宋体"/>
          <w:b/>
          <w:color w:val="000000"/>
          <w:sz w:val="24"/>
        </w:rPr>
        <w:t>本大题包括</w:t>
      </w:r>
      <w:r>
        <w:rPr>
          <w:rFonts w:eastAsia="Times New Roman" w:cs="Times New Roman"/>
          <w:b/>
          <w:color w:val="000000"/>
          <w:sz w:val="24"/>
        </w:rPr>
        <w:t>2</w:t>
      </w:r>
      <w:r>
        <w:rPr>
          <w:rFonts w:ascii="宋体" w:hAnsi="宋体"/>
          <w:b/>
          <w:color w:val="000000"/>
          <w:sz w:val="24"/>
        </w:rPr>
        <w:t>小题，共</w:t>
      </w:r>
      <w:r>
        <w:rPr>
          <w:rFonts w:eastAsia="Times New Roman" w:cs="Times New Roman"/>
          <w:b/>
          <w:color w:val="000000"/>
          <w:sz w:val="24"/>
        </w:rPr>
        <w:t>16</w:t>
      </w:r>
      <w:r>
        <w:rPr>
          <w:rFonts w:ascii="宋体" w:hAnsi="宋体"/>
          <w:b/>
          <w:color w:val="000000"/>
          <w:sz w:val="24"/>
        </w:rPr>
        <w:t>分</w:t>
      </w:r>
      <w:r>
        <w:rPr>
          <w:rFonts w:eastAsia="Times New Roman" w:cs="Times New Roman"/>
          <w:b/>
          <w:color w:val="000000"/>
          <w:sz w:val="24"/>
        </w:rPr>
        <w:t>)</w:t>
      </w:r>
    </w:p>
    <w:p w14:paraId="26A21E8C" w14:textId="77777777" w:rsidR="002A2179" w:rsidRDefault="00FB5E28">
      <w:pPr>
        <w:spacing w:line="360" w:lineRule="auto"/>
        <w:jc w:val="left"/>
        <w:textAlignment w:val="center"/>
        <w:rPr>
          <w:color w:val="000000"/>
        </w:rPr>
      </w:pPr>
      <w:r>
        <w:rPr>
          <w:color w:val="000000"/>
        </w:rPr>
        <w:t xml:space="preserve">18. </w:t>
      </w:r>
      <w:r>
        <w:rPr>
          <w:rFonts w:ascii="宋体" w:hAnsi="宋体"/>
          <w:color w:val="000000"/>
        </w:rPr>
        <w:t>根据下图回答问题</w:t>
      </w:r>
      <w:r>
        <w:rPr>
          <w:rFonts w:ascii="宋体" w:hAnsi="宋体"/>
          <w:noProof/>
          <w:color w:val="000000"/>
          <w:position w:val="-12"/>
        </w:rPr>
        <w:drawing>
          <wp:inline distT="0" distB="0" distL="0" distR="0" wp14:anchorId="4D59B4A0" wp14:editId="057340F6">
            <wp:extent cx="127000" cy="76200"/>
            <wp:effectExtent l="0" t="0" r="0" b="0"/>
            <wp:docPr id="200395" name="图片 2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 name=""/>
                    <pic:cNvPicPr>
                      <a:picLocks noChangeAspect="1"/>
                    </pic:cNvPicPr>
                  </pic:nvPicPr>
                  <pic:blipFill>
                    <a:blip r:embed="rId25"/>
                    <a:stretch>
                      <a:fillRect/>
                    </a:stretch>
                  </pic:blipFill>
                  <pic:spPr>
                    <a:xfrm>
                      <a:off x="0" y="0"/>
                      <a:ext cx="127000" cy="76200"/>
                    </a:xfrm>
                    <a:prstGeom prst="rect">
                      <a:avLst/>
                    </a:prstGeom>
                  </pic:spPr>
                </pic:pic>
              </a:graphicData>
            </a:graphic>
          </wp:inline>
        </w:drawing>
      </w:r>
    </w:p>
    <w:p w14:paraId="347AB24F" w14:textId="77777777" w:rsidR="002A2179" w:rsidRDefault="00FB5E28">
      <w:pPr>
        <w:spacing w:line="360" w:lineRule="auto"/>
        <w:jc w:val="left"/>
        <w:textAlignment w:val="center"/>
        <w:rPr>
          <w:color w:val="000000"/>
        </w:rPr>
      </w:pPr>
      <w:r>
        <w:rPr>
          <w:noProof/>
          <w:color w:val="000000"/>
        </w:rPr>
        <w:lastRenderedPageBreak/>
        <w:drawing>
          <wp:inline distT="0" distB="0" distL="0" distR="0" wp14:anchorId="318FC0E2" wp14:editId="72E77BAF">
            <wp:extent cx="5057775" cy="1447800"/>
            <wp:effectExtent l="0" t="0" r="0" b="0"/>
            <wp:docPr id="100021" name="图片 100021"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
                    <a:stretch>
                      <a:fillRect/>
                    </a:stretch>
                  </pic:blipFill>
                  <pic:spPr>
                    <a:xfrm>
                      <a:off x="0" y="0"/>
                      <a:ext cx="5057775" cy="1447800"/>
                    </a:xfrm>
                    <a:prstGeom prst="rect">
                      <a:avLst/>
                    </a:prstGeom>
                  </pic:spPr>
                </pic:pic>
              </a:graphicData>
            </a:graphic>
          </wp:inline>
        </w:drawing>
      </w:r>
    </w:p>
    <w:p w14:paraId="6217452F"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实验室用过氧化氢溶液和二氧化锰混合制取氧气的化学方程式为</w:t>
      </w:r>
      <w:r>
        <w:rPr>
          <w:color w:val="000000"/>
        </w:rPr>
        <w:t>_______</w:t>
      </w:r>
      <w:r>
        <w:rPr>
          <w:rFonts w:ascii="宋体" w:hAnsi="宋体"/>
          <w:color w:val="000000"/>
        </w:rPr>
        <w:t>。利用该反应及</w:t>
      </w:r>
      <w:r>
        <w:rPr>
          <w:rFonts w:eastAsia="Times New Roman" w:cs="Times New Roman"/>
          <w:color w:val="000000"/>
        </w:rPr>
        <w:t>A</w:t>
      </w:r>
      <w:r>
        <w:rPr>
          <w:rFonts w:ascii="宋体" w:hAnsi="宋体"/>
          <w:color w:val="000000"/>
        </w:rPr>
        <w:t>装置制取少量氧气的主要操作步骤有：</w:t>
      </w:r>
      <w:r>
        <w:rPr>
          <w:rFonts w:ascii="宋体" w:hAnsi="宋体"/>
          <w:color w:val="000000"/>
        </w:rPr>
        <w:t>①</w:t>
      </w:r>
      <w:r>
        <w:rPr>
          <w:rFonts w:ascii="宋体" w:hAnsi="宋体"/>
          <w:color w:val="000000"/>
        </w:rPr>
        <w:t>检查装置的气密性质；</w:t>
      </w:r>
      <w:r>
        <w:rPr>
          <w:rFonts w:ascii="宋体" w:hAnsi="宋体"/>
          <w:color w:val="000000"/>
        </w:rPr>
        <w:t>②</w:t>
      </w:r>
      <w:r>
        <w:rPr>
          <w:rFonts w:ascii="宋体" w:hAnsi="宋体"/>
          <w:color w:val="000000"/>
        </w:rPr>
        <w:t>组装仪器；</w:t>
      </w:r>
      <w:r>
        <w:rPr>
          <w:rFonts w:ascii="宋体" w:hAnsi="宋体"/>
          <w:color w:val="000000"/>
        </w:rPr>
        <w:t>③</w:t>
      </w:r>
      <w:r>
        <w:rPr>
          <w:rFonts w:ascii="宋体" w:hAnsi="宋体"/>
          <w:color w:val="000000"/>
        </w:rPr>
        <w:t>向分液漏斗中注入过氧化氢溶液；</w:t>
      </w:r>
      <w:r>
        <w:rPr>
          <w:rFonts w:ascii="宋体" w:hAnsi="宋体"/>
          <w:color w:val="000000"/>
        </w:rPr>
        <w:t>④</w:t>
      </w:r>
      <w:r>
        <w:rPr>
          <w:rFonts w:ascii="宋体" w:hAnsi="宋体"/>
          <w:color w:val="000000"/>
        </w:rPr>
        <w:t>向锥形瓶中放入二氧化锰；</w:t>
      </w:r>
      <w:r>
        <w:rPr>
          <w:rFonts w:ascii="宋体" w:hAnsi="宋体"/>
          <w:color w:val="000000"/>
        </w:rPr>
        <w:t>⑤</w:t>
      </w:r>
      <w:r>
        <w:rPr>
          <w:rFonts w:ascii="宋体" w:hAnsi="宋体"/>
          <w:color w:val="000000"/>
        </w:rPr>
        <w:t>收集气体。正确的操作顺序是</w:t>
      </w:r>
      <w:r>
        <w:rPr>
          <w:color w:val="000000"/>
        </w:rPr>
        <w:t>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14:paraId="31C5F6AA" w14:textId="77777777" w:rsidR="002A2179" w:rsidRDefault="00FB5E28">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ascii="宋体" w:hAnsi="宋体"/>
          <w:color w:val="000000"/>
        </w:rPr>
        <w:t>①②③④⑤</w:t>
      </w:r>
      <w:r>
        <w:rPr>
          <w:rFonts w:eastAsia="Times New Roman" w:cs="Times New Roman"/>
          <w:color w:val="000000"/>
        </w:rPr>
        <w:t xml:space="preserve">             B</w:t>
      </w:r>
      <w:r>
        <w:rPr>
          <w:rFonts w:ascii="宋体" w:hAnsi="宋体"/>
          <w:color w:val="000000"/>
        </w:rPr>
        <w:t>．</w:t>
      </w:r>
      <w:r>
        <w:rPr>
          <w:rFonts w:ascii="宋体" w:hAnsi="宋体"/>
          <w:color w:val="000000"/>
        </w:rPr>
        <w:t>①④②③⑤</w:t>
      </w:r>
      <w:r>
        <w:rPr>
          <w:rFonts w:eastAsia="Times New Roman" w:cs="Times New Roman"/>
          <w:color w:val="000000"/>
        </w:rPr>
        <w:t xml:space="preserve">   C</w:t>
      </w:r>
      <w:r>
        <w:rPr>
          <w:rFonts w:ascii="宋体" w:hAnsi="宋体"/>
          <w:color w:val="000000"/>
        </w:rPr>
        <w:t>．</w:t>
      </w:r>
      <w:r>
        <w:rPr>
          <w:rFonts w:ascii="宋体" w:hAnsi="宋体"/>
          <w:color w:val="000000"/>
        </w:rPr>
        <w:t>②①④③⑤</w:t>
      </w:r>
      <w:r>
        <w:rPr>
          <w:rFonts w:eastAsia="Times New Roman" w:cs="Times New Roman"/>
          <w:color w:val="000000"/>
        </w:rPr>
        <w:t xml:space="preserve">             D</w:t>
      </w:r>
      <w:r>
        <w:rPr>
          <w:rFonts w:ascii="宋体" w:hAnsi="宋体"/>
          <w:color w:val="000000"/>
        </w:rPr>
        <w:t>．</w:t>
      </w:r>
      <w:r>
        <w:rPr>
          <w:rFonts w:ascii="宋体" w:hAnsi="宋体"/>
          <w:color w:val="000000"/>
        </w:rPr>
        <w:t>②③④①⑤</w:t>
      </w:r>
    </w:p>
    <w:p w14:paraId="1294A264"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如果用</w:t>
      </w:r>
      <w:r>
        <w:rPr>
          <w:rFonts w:eastAsia="Times New Roman" w:cs="Times New Roman"/>
          <w:color w:val="000000"/>
        </w:rPr>
        <w:t>E</w:t>
      </w:r>
      <w:r>
        <w:rPr>
          <w:rFonts w:ascii="宋体" w:hAnsi="宋体"/>
          <w:color w:val="000000"/>
        </w:rPr>
        <w:t>装置收集氧气，当观察到</w:t>
      </w:r>
      <w:r>
        <w:rPr>
          <w:color w:val="000000"/>
        </w:rPr>
        <w:t>_______</w:t>
      </w:r>
      <w:r>
        <w:rPr>
          <w:rFonts w:ascii="宋体" w:hAnsi="宋体"/>
          <w:color w:val="000000"/>
        </w:rPr>
        <w:t>的现象时，再开始收集。</w:t>
      </w:r>
    </w:p>
    <w:p w14:paraId="6B268681" w14:textId="77777777" w:rsidR="002A2179" w:rsidRDefault="00FB5E28">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氨气</w:t>
      </w:r>
      <w:r>
        <w:rPr>
          <w:rFonts w:eastAsia="Times New Roman" w:cs="Times New Roman"/>
          <w:color w:val="000000"/>
        </w:rPr>
        <w:t>(NH</w:t>
      </w:r>
      <w:r>
        <w:rPr>
          <w:color w:val="000000"/>
          <w:vertAlign w:val="subscript"/>
        </w:rPr>
        <w:t>3</w:t>
      </w:r>
      <w:r>
        <w:rPr>
          <w:rFonts w:eastAsia="Times New Roman" w:cs="Times New Roman"/>
          <w:color w:val="000000"/>
        </w:rPr>
        <w:t>)</w:t>
      </w:r>
      <w:r>
        <w:rPr>
          <w:rFonts w:ascii="宋体" w:hAnsi="宋体"/>
          <w:color w:val="000000"/>
        </w:rPr>
        <w:t>是一种无色、有刺激性气味的气体，极易溶于水，密度比空气小。实验室常加热氯化铵和熟石灰固体混合物制取氨气，此时应选用的发生装置是</w:t>
      </w:r>
      <w:r>
        <w:rPr>
          <w:color w:val="000000"/>
        </w:rPr>
        <w:t>______</w:t>
      </w:r>
      <w:r>
        <w:rPr>
          <w:rFonts w:eastAsia="Times New Roman" w:cs="Times New Roman"/>
          <w:color w:val="000000"/>
        </w:rPr>
        <w:t>(</w:t>
      </w:r>
      <w:r>
        <w:rPr>
          <w:rFonts w:ascii="宋体" w:hAnsi="宋体"/>
          <w:color w:val="000000"/>
        </w:rPr>
        <w:t>填标号</w:t>
      </w:r>
      <w:r>
        <w:rPr>
          <w:rFonts w:eastAsia="Times New Roman" w:cs="Times New Roman"/>
          <w:color w:val="000000"/>
        </w:rPr>
        <w:t>)</w:t>
      </w:r>
      <w:r>
        <w:rPr>
          <w:rFonts w:ascii="宋体" w:hAnsi="宋体"/>
          <w:color w:val="000000"/>
        </w:rPr>
        <w:t>；若用</w:t>
      </w:r>
      <w:r>
        <w:rPr>
          <w:rFonts w:eastAsia="Times New Roman" w:cs="Times New Roman"/>
          <w:color w:val="000000"/>
        </w:rPr>
        <w:t>F</w:t>
      </w:r>
      <w:r>
        <w:rPr>
          <w:rFonts w:ascii="宋体" w:hAnsi="宋体"/>
          <w:color w:val="000000"/>
        </w:rPr>
        <w:t>装置收集氨气，则气体要从</w:t>
      </w:r>
      <w:r>
        <w:rPr>
          <w:color w:val="000000"/>
        </w:rPr>
        <w:t>______</w:t>
      </w:r>
      <w:r>
        <w:rPr>
          <w:rFonts w:eastAsia="Times New Roman" w:cs="Times New Roman"/>
          <w:color w:val="000000"/>
        </w:rPr>
        <w:t>(</w:t>
      </w:r>
      <w:r>
        <w:rPr>
          <w:rFonts w:ascii="宋体" w:hAnsi="宋体"/>
          <w:color w:val="000000"/>
        </w:rPr>
        <w:t>填</w:t>
      </w:r>
      <w:r>
        <w:rPr>
          <w:rFonts w:ascii="宋体" w:hAnsi="宋体"/>
          <w:color w:val="000000"/>
        </w:rPr>
        <w:t>“</w:t>
      </w:r>
      <w:r>
        <w:rPr>
          <w:rFonts w:eastAsia="Times New Roman" w:cs="Times New Roman"/>
          <w:color w:val="000000"/>
        </w:rPr>
        <w:t>m</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color w:val="000000"/>
        </w:rPr>
        <w:t>n</w:t>
      </w:r>
      <w:r>
        <w:rPr>
          <w:rFonts w:ascii="宋体" w:hAnsi="宋体"/>
          <w:color w:val="000000"/>
        </w:rPr>
        <w:t>”</w:t>
      </w:r>
      <w:r>
        <w:rPr>
          <w:rFonts w:eastAsia="Times New Roman" w:cs="Times New Roman"/>
          <w:color w:val="000000"/>
        </w:rPr>
        <w:t>)</w:t>
      </w:r>
      <w:r>
        <w:rPr>
          <w:rFonts w:ascii="宋体" w:hAnsi="宋体"/>
          <w:color w:val="000000"/>
        </w:rPr>
        <w:t>端通入。</w:t>
      </w:r>
    </w:p>
    <w:p w14:paraId="4002FB33" w14:textId="77777777" w:rsidR="002A2179" w:rsidRDefault="00FB5E28">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实验室利用装置</w:t>
      </w:r>
      <w:r>
        <w:rPr>
          <w:rFonts w:eastAsia="Times New Roman" w:cs="Times New Roman"/>
          <w:color w:val="000000"/>
        </w:rPr>
        <w:t>A</w:t>
      </w:r>
      <w:r>
        <w:rPr>
          <w:rFonts w:ascii="宋体" w:hAnsi="宋体"/>
          <w:color w:val="000000"/>
        </w:rPr>
        <w:t>制取</w:t>
      </w:r>
      <w:r>
        <w:rPr>
          <w:rFonts w:eastAsia="Times New Roman" w:cs="Times New Roman"/>
          <w:color w:val="000000"/>
        </w:rPr>
        <w:t>CO</w:t>
      </w:r>
      <w:r>
        <w:rPr>
          <w:color w:val="000000"/>
          <w:vertAlign w:val="subscript"/>
        </w:rPr>
        <w:t>2</w:t>
      </w:r>
      <w:r>
        <w:rPr>
          <w:rFonts w:ascii="宋体" w:hAnsi="宋体"/>
          <w:color w:val="000000"/>
        </w:rPr>
        <w:t>，用</w:t>
      </w:r>
      <w:r>
        <w:rPr>
          <w:rFonts w:eastAsia="Times New Roman" w:cs="Times New Roman"/>
          <w:color w:val="000000"/>
        </w:rPr>
        <w:t>C</w:t>
      </w:r>
      <w:r>
        <w:rPr>
          <w:rFonts w:ascii="宋体" w:hAnsi="宋体"/>
          <w:color w:val="000000"/>
        </w:rPr>
        <w:t>装置而不用</w:t>
      </w:r>
      <w:r>
        <w:rPr>
          <w:rFonts w:eastAsia="Times New Roman" w:cs="Times New Roman"/>
          <w:color w:val="000000"/>
        </w:rPr>
        <w:t>E</w:t>
      </w:r>
      <w:r>
        <w:rPr>
          <w:rFonts w:ascii="宋体" w:hAnsi="宋体"/>
          <w:color w:val="000000"/>
        </w:rPr>
        <w:t>装置收集</w:t>
      </w:r>
      <w:r>
        <w:rPr>
          <w:rFonts w:eastAsia="Times New Roman" w:cs="Times New Roman"/>
          <w:color w:val="000000"/>
        </w:rPr>
        <w:t>CO</w:t>
      </w:r>
      <w:r>
        <w:rPr>
          <w:color w:val="000000"/>
          <w:vertAlign w:val="subscript"/>
        </w:rPr>
        <w:t>2</w:t>
      </w:r>
      <w:r>
        <w:rPr>
          <w:rFonts w:ascii="宋体" w:hAnsi="宋体"/>
          <w:color w:val="000000"/>
        </w:rPr>
        <w:t>气体的原因是</w:t>
      </w:r>
      <w:r>
        <w:rPr>
          <w:color w:val="000000"/>
        </w:rPr>
        <w:t>_______</w:t>
      </w:r>
      <w:r>
        <w:rPr>
          <w:rFonts w:ascii="宋体" w:hAnsi="宋体"/>
          <w:color w:val="000000"/>
        </w:rPr>
        <w:t>。检验二氧化碳是否收集满的操作方法是</w:t>
      </w:r>
      <w:r>
        <w:rPr>
          <w:color w:val="000000"/>
        </w:rPr>
        <w:t>_______</w:t>
      </w:r>
      <w:r>
        <w:rPr>
          <w:rFonts w:ascii="宋体" w:hAnsi="宋体"/>
          <w:color w:val="000000"/>
        </w:rPr>
        <w:t>。</w:t>
      </w:r>
    </w:p>
    <w:p w14:paraId="4D6BA294" w14:textId="0BE8408B" w:rsidR="002A2179" w:rsidRDefault="00FB5E28" w:rsidP="00FB5E28">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rFonts w:ascii="Cambria Math" w:hAnsi="Cambria Math" w:cs="Cambria Math"/>
          <w:color w:val="000000"/>
        </w:rPr>
        <w:t>①</w:t>
      </w:r>
      <w:r>
        <w:rPr>
          <w:color w:val="000000"/>
        </w:rPr>
        <w:t xml:space="preserve">. </w:t>
      </w:r>
      <m:oMath>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sSub>
          <m:sSubPr>
            <m:ctrlPr>
              <w:rPr>
                <w:rFonts w:ascii="Cambria Math"/>
                <w:i/>
              </w:rPr>
            </m:ctrlPr>
          </m:sSubPr>
          <m:e>
            <m:r>
              <w:rPr>
                <w:rFonts w:ascii="Cambria Math"/>
              </w:rPr>
              <m:t>O</m:t>
            </m:r>
          </m:e>
          <m:sub>
            <m:r>
              <w:rPr>
                <w:rFonts w:ascii="Cambria Math"/>
              </w:rPr>
              <m:t>2</m:t>
            </m:r>
          </m:sub>
        </m:sSub>
        <m:m>
          <m:mPr>
            <m:mcs>
              <m:mc>
                <m:mcPr>
                  <m:count m:val="1"/>
                  <m:mcJc m:val="center"/>
                </m:mcPr>
              </m:mc>
            </m:mcs>
            <m:ctrlPr>
              <w:rPr>
                <w:rFonts w:ascii="Cambria Math"/>
                <w:i/>
              </w:rPr>
            </m:ctrlPr>
          </m:mPr>
          <m:mr>
            <m:e>
              <m:bar>
                <m:barPr>
                  <m:ctrlPr>
                    <w:rPr>
                      <w:rFonts w:ascii="Cambria Math"/>
                      <w:i/>
                    </w:rPr>
                  </m:ctrlPr>
                </m:barPr>
                <m:e>
                  <m:bar>
                    <m:barPr>
                      <m:ctrlPr>
                        <w:rPr>
                          <w:rFonts w:ascii="Cambria Math"/>
                        </w:rPr>
                      </m:ctrlPr>
                    </m:barPr>
                    <m:e>
                      <m:r>
                        <m:rPr>
                          <m:nor/>
                        </m:rPr>
                        <w:rPr>
                          <w:rFonts w:ascii="Cambria Math"/>
                        </w:rPr>
                        <m:t>Mn</m:t>
                      </m:r>
                      <m:sSub>
                        <m:sSubPr>
                          <m:ctrlPr>
                            <w:rPr>
                              <w:rFonts w:ascii="Cambria Math"/>
                            </w:rPr>
                          </m:ctrlPr>
                        </m:sSubPr>
                        <m:e>
                          <m:r>
                            <m:rPr>
                              <m:nor/>
                            </m:rPr>
                            <w:rPr>
                              <w:rFonts w:ascii="Cambria Math"/>
                            </w:rPr>
                            <m:t>O</m:t>
                          </m:r>
                        </m:e>
                        <m:sub>
                          <m:r>
                            <w:rPr>
                              <w:rFonts w:ascii="Cambria Math"/>
                            </w:rPr>
                            <m:t>2</m:t>
                          </m:r>
                          <m:ctrlPr>
                            <w:rPr>
                              <w:rFonts w:ascii="Cambria Math"/>
                              <w:i/>
                            </w:rPr>
                          </m:ctrlPr>
                        </m:sub>
                      </m:sSub>
                      <m:ctrlPr>
                        <w:rPr>
                          <w:rFonts w:ascii="Cambria Math" w:hAnsi="Cambria Math"/>
                          <w:i/>
                        </w:rPr>
                      </m:ctrlPr>
                    </m:e>
                  </m:bar>
                  <m:ctrlPr>
                    <w:rPr>
                      <w:rFonts w:ascii="Cambria Math" w:hAnsi="Cambria Math"/>
                      <w:i/>
                    </w:rPr>
                  </m:ctrlPr>
                </m:e>
              </m:bar>
              <m:ctrlPr>
                <w:rPr>
                  <w:rFonts w:ascii="Cambria Math" w:hAnsi="Cambria Math"/>
                  <w:i/>
                </w:rPr>
              </m:ctrlPr>
            </m:e>
          </m:mr>
          <m:mr>
            <m:e>
              <m:ctrlPr>
                <w:rPr>
                  <w:rFonts w:ascii="Cambria Math" w:hAnsi="Cambria Math"/>
                  <w:i/>
                </w:rPr>
              </m:ctrlPr>
            </m:e>
          </m:mr>
        </m:m>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r>
          <w:rPr>
            <w:rFonts w:ascii="Cambria Math"/>
          </w:rPr>
          <m:t>O</m:t>
        </m:r>
        <m:r>
          <w:rPr>
            <w:rFonts w:ascii="Cambria Math"/>
          </w:rPr>
          <m:t>+</m:t>
        </m:r>
        <m:sSub>
          <m:sSubPr>
            <m:ctrlPr>
              <w:rPr>
                <w:rFonts w:ascii="Cambria Math"/>
                <w:i/>
              </w:rPr>
            </m:ctrlPr>
          </m:sSubPr>
          <m:e>
            <m:r>
              <w:rPr>
                <w:rFonts w:ascii="Cambria Math"/>
              </w:rPr>
              <m:t>O</m:t>
            </m:r>
          </m:e>
          <m:sub>
            <m:r>
              <w:rPr>
                <w:rFonts w:ascii="Cambria Math"/>
              </w:rPr>
              <m:t>2</m:t>
            </m:r>
          </m:sub>
        </m:sSub>
        <m:r>
          <w:rPr>
            <w:rFonts w:ascii="Cambria Math"/>
          </w:rPr>
          <m:t>↑</m:t>
        </m:r>
      </m:oMath>
      <w:r>
        <w:rPr>
          <w:color w:val="000000"/>
        </w:rPr>
        <w:t xml:space="preserve">    </w:t>
      </w:r>
      <w:r>
        <w:rPr>
          <w:rFonts w:ascii="Cambria Math" w:hAnsi="Cambria Math" w:cs="Cambria Math"/>
          <w:color w:val="000000"/>
        </w:rPr>
        <w:t>②</w:t>
      </w:r>
      <w:r>
        <w:rPr>
          <w:color w:val="000000"/>
        </w:rPr>
        <w:t xml:space="preserve">. C    </w:t>
      </w:r>
    </w:p>
    <w:p w14:paraId="3548D372" w14:textId="77777777" w:rsidR="002A2179" w:rsidRDefault="00FB5E28">
      <w:pPr>
        <w:spacing w:line="360" w:lineRule="auto"/>
        <w:textAlignment w:val="center"/>
        <w:rPr>
          <w:color w:val="000000"/>
        </w:rPr>
      </w:pPr>
      <w:r>
        <w:rPr>
          <w:color w:val="000000"/>
        </w:rPr>
        <w:t>（</w:t>
      </w:r>
      <w:r>
        <w:rPr>
          <w:color w:val="000000"/>
        </w:rPr>
        <w:t>2</w:t>
      </w:r>
      <w:r>
        <w:rPr>
          <w:color w:val="000000"/>
        </w:rPr>
        <w:t>）有连续均匀气泡冒出</w:t>
      </w:r>
      <w:r>
        <w:rPr>
          <w:color w:val="000000"/>
        </w:rPr>
        <w:t xml:space="preserve">    </w:t>
      </w:r>
    </w:p>
    <w:p w14:paraId="45E4816C" w14:textId="77777777" w:rsidR="002A2179" w:rsidRDefault="00FB5E28">
      <w:pPr>
        <w:spacing w:line="360" w:lineRule="auto"/>
        <w:textAlignment w:val="center"/>
        <w:rPr>
          <w:color w:val="000000"/>
        </w:rPr>
      </w:pPr>
      <w:r>
        <w:rPr>
          <w:color w:val="000000"/>
        </w:rPr>
        <w:t>（</w:t>
      </w:r>
      <w:r>
        <w:rPr>
          <w:color w:val="000000"/>
        </w:rPr>
        <w:t>3</w:t>
      </w:r>
      <w:r>
        <w:rPr>
          <w:color w:val="000000"/>
        </w:rPr>
        <w:t>）</w:t>
      </w:r>
      <w:r>
        <w:rPr>
          <w:color w:val="000000"/>
        </w:rPr>
        <w:t xml:space="preserve">    ①. B    ②. n    </w:t>
      </w:r>
    </w:p>
    <w:p w14:paraId="6A45F13C" w14:textId="77777777" w:rsidR="002A2179" w:rsidRDefault="00FB5E28">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color w:val="000000"/>
        </w:rPr>
        <w:t>二氧化碳密度比空气大，能溶于水</w:t>
      </w:r>
      <w:r>
        <w:rPr>
          <w:color w:val="000000"/>
        </w:rPr>
        <w:t xml:space="preserve">    ②. </w:t>
      </w:r>
      <w:r>
        <w:rPr>
          <w:color w:val="000000"/>
        </w:rPr>
        <w:t>将燃着的木条放在瓶口，若熄灭，则集满</w:t>
      </w:r>
    </w:p>
    <w:p w14:paraId="1844854F" w14:textId="77777777" w:rsidR="002A2179" w:rsidRDefault="00FB5E28">
      <w:pPr>
        <w:spacing w:line="360" w:lineRule="auto"/>
        <w:textAlignment w:val="center"/>
        <w:rPr>
          <w:color w:val="000000"/>
        </w:rPr>
      </w:pPr>
      <w:r>
        <w:rPr>
          <w:color w:val="2E75B6"/>
        </w:rPr>
        <w:t>【解析】</w:t>
      </w:r>
    </w:p>
    <w:p w14:paraId="17BADA81"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765D402E" w14:textId="7C44DA52" w:rsidR="002A2179" w:rsidRDefault="00FB5E28" w:rsidP="00FB5E28">
      <w:pPr>
        <w:spacing w:line="360" w:lineRule="auto"/>
        <w:jc w:val="left"/>
        <w:textAlignment w:val="center"/>
        <w:rPr>
          <w:color w:val="000000"/>
        </w:rPr>
      </w:pPr>
      <w:r>
        <w:rPr>
          <w:color w:val="000000"/>
        </w:rPr>
        <w:t>过氧化氢在二氧化锰催化作用下分解生成水和氧气，反应的化学方程式为：</w:t>
      </w:r>
      <m:oMath>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sSub>
          <m:sSubPr>
            <m:ctrlPr>
              <w:rPr>
                <w:rFonts w:ascii="Cambria Math"/>
                <w:i/>
              </w:rPr>
            </m:ctrlPr>
          </m:sSubPr>
          <m:e>
            <m:r>
              <w:rPr>
                <w:rFonts w:ascii="Cambria Math"/>
              </w:rPr>
              <m:t>O</m:t>
            </m:r>
          </m:e>
          <m:sub>
            <m:r>
              <w:rPr>
                <w:rFonts w:ascii="Cambria Math"/>
              </w:rPr>
              <m:t>2</m:t>
            </m:r>
          </m:sub>
        </m:sSub>
        <m:m>
          <m:mPr>
            <m:mcs>
              <m:mc>
                <m:mcPr>
                  <m:count m:val="1"/>
                  <m:mcJc m:val="center"/>
                </m:mcPr>
              </m:mc>
            </m:mcs>
            <m:ctrlPr>
              <w:rPr>
                <w:rFonts w:ascii="Cambria Math"/>
                <w:i/>
              </w:rPr>
            </m:ctrlPr>
          </m:mPr>
          <m:mr>
            <m:e>
              <m:bar>
                <m:barPr>
                  <m:ctrlPr>
                    <w:rPr>
                      <w:rFonts w:ascii="Cambria Math"/>
                      <w:i/>
                    </w:rPr>
                  </m:ctrlPr>
                </m:barPr>
                <m:e>
                  <m:bar>
                    <m:barPr>
                      <m:ctrlPr>
                        <w:rPr>
                          <w:rFonts w:ascii="Cambria Math"/>
                        </w:rPr>
                      </m:ctrlPr>
                    </m:barPr>
                    <m:e>
                      <m:r>
                        <m:rPr>
                          <m:nor/>
                        </m:rPr>
                        <w:rPr>
                          <w:rFonts w:ascii="Cambria Math"/>
                        </w:rPr>
                        <m:t>Mn</m:t>
                      </m:r>
                      <m:sSub>
                        <m:sSubPr>
                          <m:ctrlPr>
                            <w:rPr>
                              <w:rFonts w:ascii="Cambria Math"/>
                            </w:rPr>
                          </m:ctrlPr>
                        </m:sSubPr>
                        <m:e>
                          <m:r>
                            <m:rPr>
                              <m:nor/>
                            </m:rPr>
                            <w:rPr>
                              <w:rFonts w:ascii="Cambria Math"/>
                            </w:rPr>
                            <m:t>O</m:t>
                          </m:r>
                        </m:e>
                        <m:sub>
                          <m:r>
                            <w:rPr>
                              <w:rFonts w:ascii="Cambria Math"/>
                            </w:rPr>
                            <m:t>2</m:t>
                          </m:r>
                          <m:ctrlPr>
                            <w:rPr>
                              <w:rFonts w:ascii="Cambria Math"/>
                              <w:i/>
                            </w:rPr>
                          </m:ctrlPr>
                        </m:sub>
                      </m:sSub>
                      <m:ctrlPr>
                        <w:rPr>
                          <w:rFonts w:ascii="Cambria Math" w:hAnsi="Cambria Math"/>
                          <w:i/>
                        </w:rPr>
                      </m:ctrlPr>
                    </m:e>
                  </m:bar>
                  <m:ctrlPr>
                    <w:rPr>
                      <w:rFonts w:ascii="Cambria Math" w:hAnsi="Cambria Math"/>
                      <w:i/>
                    </w:rPr>
                  </m:ctrlPr>
                </m:e>
              </m:bar>
              <m:ctrlPr>
                <w:rPr>
                  <w:rFonts w:ascii="Cambria Math" w:hAnsi="Cambria Math"/>
                  <w:i/>
                </w:rPr>
              </m:ctrlPr>
            </m:e>
          </m:mr>
          <m:mr>
            <m:e>
              <m:ctrlPr>
                <w:rPr>
                  <w:rFonts w:ascii="Cambria Math" w:hAnsi="Cambria Math"/>
                  <w:i/>
                </w:rPr>
              </m:ctrlPr>
            </m:e>
          </m:mr>
        </m:m>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r>
          <w:rPr>
            <w:rFonts w:ascii="Cambria Math"/>
          </w:rPr>
          <m:t>O</m:t>
        </m:r>
        <m:r>
          <w:rPr>
            <w:rFonts w:ascii="Cambria Math"/>
          </w:rPr>
          <m:t>+</m:t>
        </m:r>
        <m:sSub>
          <m:sSubPr>
            <m:ctrlPr>
              <w:rPr>
                <w:rFonts w:ascii="Cambria Math"/>
                <w:i/>
              </w:rPr>
            </m:ctrlPr>
          </m:sSubPr>
          <m:e>
            <m:r>
              <w:rPr>
                <w:rFonts w:ascii="Cambria Math"/>
              </w:rPr>
              <m:t>O</m:t>
            </m:r>
          </m:e>
          <m:sub>
            <m:r>
              <w:rPr>
                <w:rFonts w:ascii="Cambria Math"/>
              </w:rPr>
              <m:t>2</m:t>
            </m:r>
          </m:sub>
        </m:sSub>
        <m:r>
          <w:rPr>
            <w:rFonts w:ascii="Cambria Math"/>
          </w:rPr>
          <m:t>↑</m:t>
        </m:r>
      </m:oMath>
      <w:r>
        <w:rPr>
          <w:color w:val="000000"/>
        </w:rPr>
        <w:t>；</w:t>
      </w:r>
    </w:p>
    <w:p w14:paraId="72742330" w14:textId="77777777" w:rsidR="002A2179" w:rsidRDefault="00FB5E28">
      <w:pPr>
        <w:spacing w:line="360" w:lineRule="auto"/>
        <w:jc w:val="left"/>
        <w:textAlignment w:val="center"/>
        <w:rPr>
          <w:color w:val="000000"/>
        </w:rPr>
      </w:pPr>
      <w:r>
        <w:rPr>
          <w:color w:val="000000"/>
        </w:rPr>
        <w:t>利</w:t>
      </w:r>
      <w:r>
        <w:rPr>
          <w:color w:val="000000"/>
        </w:rPr>
        <w:t>用该反应及</w:t>
      </w:r>
      <w:r>
        <w:rPr>
          <w:color w:val="000000"/>
        </w:rPr>
        <w:t>A</w:t>
      </w:r>
      <w:r>
        <w:rPr>
          <w:color w:val="000000"/>
        </w:rPr>
        <w:t>装置制取少量氧气是要先组装仪器，然后检查装置气密性，再向锥形瓶中放入二氧化锰，塞上橡皮塞，向分液漏斗中注入过氧化氢溶液，最后收集气体，操作步骤为</w:t>
      </w:r>
      <w:r>
        <w:rPr>
          <w:color w:val="000000"/>
        </w:rPr>
        <w:t>②①④③⑤</w:t>
      </w:r>
      <w:r>
        <w:rPr>
          <w:color w:val="000000"/>
        </w:rPr>
        <w:t>，故选：</w:t>
      </w:r>
      <w:r>
        <w:rPr>
          <w:color w:val="000000"/>
        </w:rPr>
        <w:t>C</w:t>
      </w:r>
      <w:r>
        <w:rPr>
          <w:color w:val="000000"/>
        </w:rPr>
        <w:t>；</w:t>
      </w:r>
    </w:p>
    <w:p w14:paraId="6C76D9A7"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2688C731" w14:textId="77777777" w:rsidR="002A2179" w:rsidRDefault="00FB5E28">
      <w:pPr>
        <w:spacing w:line="360" w:lineRule="auto"/>
        <w:jc w:val="left"/>
        <w:textAlignment w:val="center"/>
        <w:rPr>
          <w:color w:val="000000"/>
        </w:rPr>
      </w:pPr>
      <w:r>
        <w:rPr>
          <w:color w:val="000000"/>
        </w:rPr>
        <w:t>用</w:t>
      </w:r>
      <w:r>
        <w:rPr>
          <w:color w:val="000000"/>
        </w:rPr>
        <w:t>E</w:t>
      </w:r>
      <w:r>
        <w:rPr>
          <w:color w:val="000000"/>
        </w:rPr>
        <w:t>装置排水法收集氧气时，当观察到导管口气泡连续均匀冒出的现象时，再开始收集，因为刚开始排出的是装置内的空气；</w:t>
      </w:r>
    </w:p>
    <w:p w14:paraId="684E6F73"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24168803" w14:textId="77777777" w:rsidR="002A2179" w:rsidRDefault="00FB5E28">
      <w:pPr>
        <w:spacing w:line="360" w:lineRule="auto"/>
        <w:jc w:val="left"/>
        <w:textAlignment w:val="center"/>
        <w:rPr>
          <w:color w:val="000000"/>
        </w:rPr>
      </w:pPr>
      <w:r>
        <w:rPr>
          <w:color w:val="000000"/>
        </w:rPr>
        <w:t>实验室用加热氯化铵和熟石灰固体混合物制取氨气为固固加热型反应，应选用的发生装置是</w:t>
      </w:r>
      <w:r>
        <w:rPr>
          <w:color w:val="000000"/>
        </w:rPr>
        <w:t>B</w:t>
      </w:r>
      <w:r>
        <w:rPr>
          <w:color w:val="000000"/>
        </w:rPr>
        <w:t>；</w:t>
      </w:r>
    </w:p>
    <w:p w14:paraId="0F6CB0E3" w14:textId="77777777" w:rsidR="002A2179" w:rsidRDefault="00FB5E28">
      <w:pPr>
        <w:spacing w:line="360" w:lineRule="auto"/>
        <w:jc w:val="left"/>
        <w:textAlignment w:val="center"/>
        <w:rPr>
          <w:color w:val="000000"/>
        </w:rPr>
      </w:pPr>
      <w:r>
        <w:rPr>
          <w:color w:val="000000"/>
        </w:rPr>
        <w:lastRenderedPageBreak/>
        <w:t>氨气密度比空气小，若用</w:t>
      </w:r>
      <w:r>
        <w:rPr>
          <w:color w:val="000000"/>
        </w:rPr>
        <w:t>F</w:t>
      </w:r>
      <w:r>
        <w:rPr>
          <w:color w:val="000000"/>
        </w:rPr>
        <w:t>装置收集氨气，则气体要从</w:t>
      </w:r>
      <w:r>
        <w:rPr>
          <w:color w:val="000000"/>
        </w:rPr>
        <w:t>n</w:t>
      </w:r>
      <w:r>
        <w:rPr>
          <w:color w:val="000000"/>
        </w:rPr>
        <w:t>端通入；</w:t>
      </w:r>
    </w:p>
    <w:p w14:paraId="57CAA71E" w14:textId="77777777" w:rsidR="002A2179" w:rsidRDefault="00FB5E28">
      <w:pPr>
        <w:spacing w:line="360" w:lineRule="auto"/>
        <w:jc w:val="left"/>
        <w:textAlignment w:val="center"/>
        <w:rPr>
          <w:color w:val="000000"/>
        </w:rPr>
      </w:pPr>
      <w:r>
        <w:rPr>
          <w:color w:val="000000"/>
        </w:rPr>
        <w:t>【小问</w:t>
      </w:r>
      <w:r>
        <w:rPr>
          <w:color w:val="000000"/>
        </w:rPr>
        <w:t>4</w:t>
      </w:r>
      <w:r>
        <w:rPr>
          <w:color w:val="000000"/>
        </w:rPr>
        <w:t>详解】</w:t>
      </w:r>
    </w:p>
    <w:p w14:paraId="1479FBA6" w14:textId="77777777" w:rsidR="002A2179" w:rsidRDefault="00FB5E28">
      <w:pPr>
        <w:spacing w:line="360" w:lineRule="auto"/>
        <w:jc w:val="left"/>
        <w:textAlignment w:val="center"/>
        <w:rPr>
          <w:color w:val="000000"/>
        </w:rPr>
      </w:pPr>
      <w:r>
        <w:rPr>
          <w:color w:val="000000"/>
        </w:rPr>
        <w:t>用</w:t>
      </w:r>
      <w:r>
        <w:rPr>
          <w:color w:val="000000"/>
        </w:rPr>
        <w:t>C</w:t>
      </w:r>
      <w:r>
        <w:rPr>
          <w:color w:val="000000"/>
        </w:rPr>
        <w:t>装置向上排空气法收集而不用</w:t>
      </w:r>
      <w:r>
        <w:rPr>
          <w:color w:val="000000"/>
        </w:rPr>
        <w:t>E</w:t>
      </w:r>
      <w:r>
        <w:rPr>
          <w:color w:val="000000"/>
        </w:rPr>
        <w:t>装置排水法收集</w:t>
      </w:r>
      <w:r>
        <w:rPr>
          <w:color w:val="000000"/>
        </w:rPr>
        <w:t>CO</w:t>
      </w:r>
      <w:r>
        <w:rPr>
          <w:color w:val="000000"/>
          <w:vertAlign w:val="subscript"/>
        </w:rPr>
        <w:t>2</w:t>
      </w:r>
      <w:r>
        <w:rPr>
          <w:color w:val="000000"/>
        </w:rPr>
        <w:t>气体的原因是二氧化碳密度比空气大且能溶于水；</w:t>
      </w:r>
    </w:p>
    <w:p w14:paraId="26B7C94D" w14:textId="77777777" w:rsidR="002A2179" w:rsidRDefault="00FB5E28">
      <w:pPr>
        <w:spacing w:line="360" w:lineRule="auto"/>
        <w:jc w:val="left"/>
        <w:textAlignment w:val="center"/>
        <w:rPr>
          <w:color w:val="000000"/>
        </w:rPr>
      </w:pPr>
      <w:r>
        <w:rPr>
          <w:color w:val="000000"/>
        </w:rPr>
        <w:t>二氧化碳不燃烧也不支持燃烧，验满时将燃着的木条放在瓶口，若熄灭，则集满。</w:t>
      </w:r>
    </w:p>
    <w:p w14:paraId="73B25913" w14:textId="77777777" w:rsidR="002A2179" w:rsidRDefault="00FB5E28">
      <w:pPr>
        <w:spacing w:line="360" w:lineRule="auto"/>
        <w:jc w:val="left"/>
        <w:textAlignment w:val="center"/>
        <w:rPr>
          <w:color w:val="000000"/>
        </w:rPr>
      </w:pPr>
      <w:r>
        <w:rPr>
          <w:color w:val="000000"/>
        </w:rPr>
        <w:t xml:space="preserve">19. </w:t>
      </w:r>
      <w:r>
        <w:rPr>
          <w:rFonts w:ascii="宋体" w:hAnsi="宋体"/>
          <w:color w:val="000000"/>
        </w:rPr>
        <w:t>某兴趣小组阅读课外资料时，了解到钡餐是一种造影剂，在</w:t>
      </w:r>
      <w:r>
        <w:rPr>
          <w:rFonts w:eastAsia="Times New Roman" w:cs="Times New Roman"/>
          <w:color w:val="000000"/>
        </w:rPr>
        <w:t>X</w:t>
      </w:r>
      <w:r>
        <w:rPr>
          <w:rFonts w:ascii="宋体" w:hAnsi="宋体"/>
          <w:color w:val="000000"/>
        </w:rPr>
        <w:t>光照射下显示胃肠道有无病变。常见的钡餐是难溶于水的药用硫酸钡，对人体无害，但是可溶性钡盐对人体的伤害很大。</w:t>
      </w:r>
    </w:p>
    <w:p w14:paraId="1C102065" w14:textId="77777777" w:rsidR="002A2179" w:rsidRDefault="00FB5E28">
      <w:pPr>
        <w:spacing w:line="360" w:lineRule="auto"/>
        <w:jc w:val="left"/>
        <w:textAlignment w:val="center"/>
        <w:rPr>
          <w:color w:val="000000"/>
        </w:rPr>
      </w:pPr>
      <w:r>
        <w:rPr>
          <w:rFonts w:ascii="宋体" w:hAnsi="宋体"/>
          <w:color w:val="000000"/>
        </w:rPr>
        <w:t>【提出问题</w:t>
      </w:r>
      <w:r>
        <w:rPr>
          <w:rFonts w:eastAsia="Times New Roman" w:cs="Times New Roman"/>
          <w:color w:val="000000"/>
        </w:rPr>
        <w:t>I</w:t>
      </w:r>
      <w:r>
        <w:rPr>
          <w:rFonts w:ascii="宋体" w:hAnsi="宋体"/>
          <w:color w:val="000000"/>
        </w:rPr>
        <w:t>】碳酸钡也是难溶于水的钡盐，是否能做胃肠道检查的钡餐？</w:t>
      </w:r>
    </w:p>
    <w:p w14:paraId="31B78B26" w14:textId="77777777" w:rsidR="002A2179" w:rsidRDefault="00FB5E28">
      <w:pPr>
        <w:spacing w:line="360" w:lineRule="auto"/>
        <w:jc w:val="left"/>
        <w:textAlignment w:val="center"/>
        <w:rPr>
          <w:color w:val="000000"/>
        </w:rPr>
      </w:pPr>
      <w:r>
        <w:rPr>
          <w:rFonts w:ascii="宋体" w:hAnsi="宋体"/>
          <w:color w:val="000000"/>
        </w:rPr>
        <w:t>【实验</w:t>
      </w:r>
      <w:r>
        <w:rPr>
          <w:rFonts w:eastAsia="Times New Roman" w:cs="Times New Roman"/>
          <w:color w:val="000000"/>
        </w:rPr>
        <w:t>I</w:t>
      </w:r>
      <w:r>
        <w:rPr>
          <w:rFonts w:ascii="宋体" w:hAnsi="宋体"/>
          <w:color w:val="000000"/>
        </w:rPr>
        <w:t>】在实验室中模拟碳酸钡</w:t>
      </w:r>
      <w:r>
        <w:rPr>
          <w:rFonts w:eastAsia="Times New Roman" w:cs="Times New Roman"/>
          <w:color w:val="000000"/>
        </w:rPr>
        <w:t>BaCO</w:t>
      </w:r>
      <w:r>
        <w:rPr>
          <w:color w:val="000000"/>
          <w:vertAlign w:val="subscript"/>
        </w:rPr>
        <w:t>3</w:t>
      </w:r>
      <w:r>
        <w:rPr>
          <w:rFonts w:ascii="宋体" w:hAnsi="宋体"/>
          <w:color w:val="000000"/>
        </w:rPr>
        <w:t>与胃酸主要成分的反应，如下图。</w:t>
      </w:r>
    </w:p>
    <w:p w14:paraId="6961FD14" w14:textId="77777777" w:rsidR="002A2179" w:rsidRDefault="00FB5E28">
      <w:pPr>
        <w:spacing w:line="360" w:lineRule="auto"/>
        <w:jc w:val="left"/>
        <w:textAlignment w:val="center"/>
        <w:rPr>
          <w:color w:val="000000"/>
        </w:rPr>
      </w:pPr>
      <w:r>
        <w:rPr>
          <w:noProof/>
          <w:color w:val="000000"/>
        </w:rPr>
        <w:drawing>
          <wp:inline distT="0" distB="0" distL="0" distR="0" wp14:anchorId="36F18572" wp14:editId="6A9941E6">
            <wp:extent cx="1133475" cy="1504950"/>
            <wp:effectExtent l="0" t="0" r="0" b="0"/>
            <wp:docPr id="100023" name="图片 100023"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7"/>
                    <a:stretch>
                      <a:fillRect/>
                    </a:stretch>
                  </pic:blipFill>
                  <pic:spPr>
                    <a:xfrm>
                      <a:off x="0" y="0"/>
                      <a:ext cx="1133475" cy="1504950"/>
                    </a:xfrm>
                    <a:prstGeom prst="rect">
                      <a:avLst/>
                    </a:prstGeom>
                  </pic:spPr>
                </pic:pic>
              </a:graphicData>
            </a:graphic>
          </wp:inline>
        </w:drawing>
      </w:r>
    </w:p>
    <w:p w14:paraId="6F36E505" w14:textId="77777777" w:rsidR="002A2179" w:rsidRDefault="00FB5E28">
      <w:pPr>
        <w:spacing w:line="360" w:lineRule="auto"/>
        <w:jc w:val="left"/>
        <w:textAlignment w:val="center"/>
        <w:rPr>
          <w:color w:val="000000"/>
        </w:rPr>
      </w:pPr>
      <w:r>
        <w:rPr>
          <w:rFonts w:ascii="宋体" w:hAnsi="宋体"/>
          <w:color w:val="000000"/>
        </w:rPr>
        <w:t>【表达交流</w:t>
      </w:r>
      <w:r>
        <w:rPr>
          <w:rFonts w:eastAsia="Times New Roman" w:cs="Times New Roman"/>
          <w:color w:val="000000"/>
        </w:rPr>
        <w:t>I</w:t>
      </w:r>
      <w:r>
        <w:rPr>
          <w:rFonts w:ascii="宋体" w:hAnsi="宋体"/>
          <w:color w:val="000000"/>
        </w:rPr>
        <w:t>】</w:t>
      </w:r>
    </w:p>
    <w:p w14:paraId="27FCDB37"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试管内固体逐渐溶解，得到无色透明溶液，其反应</w:t>
      </w:r>
      <w:r>
        <w:rPr>
          <w:rFonts w:ascii="宋体" w:hAnsi="宋体"/>
          <w:noProof/>
          <w:color w:val="000000"/>
        </w:rPr>
        <w:drawing>
          <wp:inline distT="0" distB="0" distL="0" distR="0" wp14:anchorId="14820C71" wp14:editId="5C241681">
            <wp:extent cx="133350" cy="177800"/>
            <wp:effectExtent l="0" t="0" r="0" b="0"/>
            <wp:docPr id="200393" name="图片 2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olor w:val="000000"/>
        </w:rPr>
        <w:t>化学方程式为</w:t>
      </w:r>
      <w:r>
        <w:rPr>
          <w:color w:val="000000"/>
        </w:rPr>
        <w:t>_______</w:t>
      </w:r>
      <w:r>
        <w:rPr>
          <w:rFonts w:ascii="宋体" w:hAnsi="宋体"/>
          <w:color w:val="000000"/>
        </w:rPr>
        <w:t>，得到无色透明溶液；因此医疗上</w:t>
      </w:r>
      <w:r>
        <w:rPr>
          <w:color w:val="000000"/>
        </w:rPr>
        <w:t>______</w:t>
      </w:r>
      <w:r>
        <w:rPr>
          <w:rFonts w:eastAsia="Times New Roman" w:cs="Times New Roman"/>
          <w:color w:val="000000"/>
        </w:rPr>
        <w:t>(</w:t>
      </w:r>
      <w:r>
        <w:rPr>
          <w:rFonts w:ascii="宋体" w:hAnsi="宋体"/>
          <w:color w:val="000000"/>
        </w:rPr>
        <w:t>填</w:t>
      </w:r>
      <w:r>
        <w:rPr>
          <w:rFonts w:ascii="宋体" w:hAnsi="宋体"/>
          <w:color w:val="000000"/>
        </w:rPr>
        <w:t>“</w:t>
      </w:r>
      <w:r>
        <w:rPr>
          <w:rFonts w:ascii="宋体" w:hAnsi="宋体"/>
          <w:color w:val="000000"/>
        </w:rPr>
        <w:t>能</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不能</w:t>
      </w:r>
      <w:r>
        <w:rPr>
          <w:rFonts w:ascii="宋体" w:hAnsi="宋体"/>
          <w:color w:val="000000"/>
        </w:rPr>
        <w:t>”</w:t>
      </w:r>
      <w:r>
        <w:rPr>
          <w:rFonts w:eastAsia="Times New Roman" w:cs="Times New Roman"/>
          <w:color w:val="000000"/>
        </w:rPr>
        <w:t>)</w:t>
      </w:r>
      <w:r>
        <w:rPr>
          <w:rFonts w:ascii="宋体" w:hAnsi="宋体"/>
          <w:color w:val="000000"/>
        </w:rPr>
        <w:t>用碳酸钡作钡餐。</w:t>
      </w:r>
    </w:p>
    <w:p w14:paraId="2A72A420" w14:textId="77777777" w:rsidR="002A2179" w:rsidRDefault="00FB5E28">
      <w:pPr>
        <w:spacing w:line="360" w:lineRule="auto"/>
        <w:jc w:val="left"/>
        <w:textAlignment w:val="center"/>
        <w:rPr>
          <w:color w:val="000000"/>
        </w:rPr>
      </w:pPr>
      <w:r>
        <w:rPr>
          <w:rFonts w:ascii="宋体" w:hAnsi="宋体"/>
          <w:color w:val="000000"/>
        </w:rPr>
        <w:t>【提出问题</w:t>
      </w:r>
      <w:r>
        <w:rPr>
          <w:rFonts w:eastAsia="Times New Roman" w:cs="Times New Roman"/>
          <w:color w:val="000000"/>
        </w:rPr>
        <w:t>Ⅱ</w:t>
      </w:r>
      <w:r>
        <w:rPr>
          <w:rFonts w:ascii="宋体" w:hAnsi="宋体"/>
          <w:color w:val="000000"/>
        </w:rPr>
        <w:t>】反应后溶液中溶质成分是什么？</w:t>
      </w:r>
    </w:p>
    <w:p w14:paraId="0B0F1C9F" w14:textId="77777777" w:rsidR="002A2179" w:rsidRDefault="00FB5E28">
      <w:pPr>
        <w:spacing w:line="360" w:lineRule="auto"/>
        <w:jc w:val="left"/>
        <w:textAlignment w:val="center"/>
        <w:rPr>
          <w:color w:val="000000"/>
        </w:rPr>
      </w:pPr>
      <w:r>
        <w:rPr>
          <w:rFonts w:ascii="宋体" w:hAnsi="宋体"/>
          <w:color w:val="000000"/>
        </w:rPr>
        <w:t>猜想一：只有</w:t>
      </w:r>
      <w:r>
        <w:rPr>
          <w:rFonts w:eastAsia="Times New Roman" w:cs="Times New Roman"/>
          <w:color w:val="000000"/>
        </w:rPr>
        <w:t>BaCl</w:t>
      </w:r>
      <w:r>
        <w:rPr>
          <w:color w:val="000000"/>
          <w:vertAlign w:val="subscript"/>
        </w:rPr>
        <w:t>2</w:t>
      </w:r>
      <w:r>
        <w:rPr>
          <w:rFonts w:ascii="宋体" w:hAnsi="宋体"/>
          <w:color w:val="000000"/>
        </w:rPr>
        <w:t>猜想二：</w:t>
      </w:r>
      <w:r>
        <w:rPr>
          <w:rFonts w:eastAsia="Times New Roman" w:cs="Times New Roman"/>
          <w:color w:val="000000"/>
        </w:rPr>
        <w:t>BaCl</w:t>
      </w:r>
      <w:r>
        <w:rPr>
          <w:color w:val="000000"/>
          <w:vertAlign w:val="subscript"/>
        </w:rPr>
        <w:t>2</w:t>
      </w:r>
      <w:r>
        <w:rPr>
          <w:rFonts w:ascii="宋体" w:hAnsi="宋体"/>
          <w:color w:val="000000"/>
        </w:rPr>
        <w:t>和</w:t>
      </w:r>
      <w:r>
        <w:rPr>
          <w:rFonts w:eastAsia="Times New Roman" w:cs="Times New Roman"/>
          <w:color w:val="000000"/>
        </w:rPr>
        <w:t>HCl</w:t>
      </w:r>
      <w:r>
        <w:rPr>
          <w:rFonts w:ascii="宋体" w:hAnsi="宋体"/>
          <w:color w:val="000000"/>
        </w:rPr>
        <w:t>。</w:t>
      </w:r>
    </w:p>
    <w:p w14:paraId="5DC9ADB1" w14:textId="77777777" w:rsidR="002A2179" w:rsidRDefault="00FB5E28">
      <w:pPr>
        <w:spacing w:line="360" w:lineRule="auto"/>
        <w:jc w:val="left"/>
        <w:textAlignment w:val="center"/>
        <w:rPr>
          <w:color w:val="000000"/>
        </w:rPr>
      </w:pPr>
      <w:r>
        <w:rPr>
          <w:rFonts w:ascii="宋体" w:hAnsi="宋体"/>
          <w:color w:val="000000"/>
        </w:rPr>
        <w:t>【查阅资料】氯化钡溶液显中性。</w:t>
      </w:r>
    </w:p>
    <w:p w14:paraId="1D194668" w14:textId="77777777" w:rsidR="002A2179" w:rsidRDefault="00FB5E28">
      <w:pPr>
        <w:spacing w:line="360" w:lineRule="auto"/>
        <w:jc w:val="left"/>
        <w:textAlignment w:val="center"/>
        <w:rPr>
          <w:color w:val="000000"/>
        </w:rPr>
      </w:pPr>
      <w:r>
        <w:rPr>
          <w:rFonts w:ascii="宋体" w:hAnsi="宋体"/>
          <w:color w:val="000000"/>
        </w:rPr>
        <w:t>【实验</w:t>
      </w:r>
      <w:r>
        <w:rPr>
          <w:rFonts w:eastAsia="Times New Roman" w:cs="Times New Roman"/>
          <w:color w:val="000000"/>
        </w:rPr>
        <w:t>Ⅱ</w:t>
      </w:r>
      <w:r>
        <w:rPr>
          <w:rFonts w:ascii="宋体" w:hAnsi="宋体"/>
          <w:color w:val="000000"/>
        </w:rPr>
        <w:t>】</w:t>
      </w:r>
    </w:p>
    <w:p w14:paraId="6DAEB4DB"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分别取少量反应后的溶液于</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两支试管中，并进行如下的实验。</w:t>
      </w:r>
    </w:p>
    <w:tbl>
      <w:tblPr>
        <w:tblW w:w="6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6"/>
        <w:gridCol w:w="3016"/>
        <w:gridCol w:w="1421"/>
        <w:gridCol w:w="1652"/>
      </w:tblGrid>
      <w:tr w:rsidR="002A2179" w14:paraId="015C5883"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5D34C9" w14:textId="77777777" w:rsidR="002A2179" w:rsidRDefault="00FB5E28">
            <w:pPr>
              <w:spacing w:line="360" w:lineRule="auto"/>
              <w:jc w:val="left"/>
              <w:textAlignment w:val="center"/>
              <w:rPr>
                <w:color w:val="000000"/>
              </w:rPr>
            </w:pPr>
            <w:r>
              <w:rPr>
                <w:color w:val="000000"/>
              </w:rPr>
              <w:br/>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BEED58" w14:textId="77777777" w:rsidR="002A2179" w:rsidRDefault="00FB5E28">
            <w:pPr>
              <w:spacing w:line="360" w:lineRule="auto"/>
              <w:jc w:val="left"/>
              <w:textAlignment w:val="center"/>
              <w:rPr>
                <w:color w:val="000000"/>
              </w:rPr>
            </w:pPr>
            <w:r>
              <w:rPr>
                <w:rFonts w:ascii="宋体" w:hAnsi="宋体"/>
                <w:color w:val="000000"/>
              </w:rPr>
              <w:t>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A41925" w14:textId="77777777" w:rsidR="002A2179" w:rsidRDefault="00FB5E28">
            <w:pPr>
              <w:spacing w:line="360" w:lineRule="auto"/>
              <w:jc w:val="left"/>
              <w:textAlignment w:val="center"/>
              <w:rPr>
                <w:color w:val="000000"/>
              </w:rPr>
            </w:pPr>
            <w:r>
              <w:rPr>
                <w:rFonts w:ascii="宋体" w:hAnsi="宋体"/>
                <w:color w:val="000000"/>
              </w:rP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65618E" w14:textId="77777777" w:rsidR="002A2179" w:rsidRDefault="00FB5E28">
            <w:pPr>
              <w:spacing w:line="360" w:lineRule="auto"/>
              <w:jc w:val="left"/>
              <w:textAlignment w:val="center"/>
              <w:rPr>
                <w:color w:val="000000"/>
              </w:rPr>
            </w:pPr>
            <w:r>
              <w:rPr>
                <w:rFonts w:ascii="宋体" w:hAnsi="宋体"/>
                <w:color w:val="000000"/>
              </w:rPr>
              <w:t>结论</w:t>
            </w:r>
          </w:p>
        </w:tc>
      </w:tr>
      <w:tr w:rsidR="002A2179" w14:paraId="60D40FA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BC377C" w14:textId="77777777" w:rsidR="002A2179" w:rsidRDefault="00FB5E28">
            <w:pPr>
              <w:spacing w:line="360" w:lineRule="auto"/>
              <w:jc w:val="left"/>
              <w:textAlignment w:val="center"/>
              <w:rPr>
                <w:color w:val="000000"/>
              </w:rPr>
            </w:pPr>
            <w:r>
              <w:rPr>
                <w:rFonts w:ascii="宋体" w:hAnsi="宋体"/>
                <w:color w:val="000000"/>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A97C19" w14:textId="77777777" w:rsidR="002A2179" w:rsidRDefault="00FB5E28">
            <w:pPr>
              <w:spacing w:line="360" w:lineRule="auto"/>
              <w:jc w:val="left"/>
              <w:textAlignment w:val="center"/>
              <w:rPr>
                <w:color w:val="000000"/>
              </w:rPr>
            </w:pPr>
            <w:r>
              <w:rPr>
                <w:rFonts w:ascii="宋体" w:hAnsi="宋体"/>
                <w:color w:val="000000"/>
              </w:rPr>
              <w:t>向试管</w:t>
            </w:r>
            <w:r>
              <w:rPr>
                <w:rFonts w:eastAsia="Times New Roman" w:cs="Times New Roman"/>
                <w:color w:val="000000"/>
              </w:rPr>
              <w:t>a</w:t>
            </w:r>
            <w:r>
              <w:rPr>
                <w:rFonts w:ascii="宋体" w:hAnsi="宋体"/>
                <w:color w:val="000000"/>
              </w:rPr>
              <w:t>中滴加硝酸银溶液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0A872C" w14:textId="77777777" w:rsidR="002A2179" w:rsidRDefault="00FB5E28">
            <w:pPr>
              <w:spacing w:line="360" w:lineRule="auto"/>
              <w:jc w:val="left"/>
              <w:textAlignment w:val="center"/>
              <w:rPr>
                <w:color w:val="000000"/>
              </w:rPr>
            </w:pPr>
            <w:r>
              <w:rPr>
                <w:color w:val="000000"/>
              </w:rPr>
              <w:t>_______</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F096C0" w14:textId="77777777" w:rsidR="002A2179" w:rsidRDefault="00FB5E28">
            <w:pPr>
              <w:spacing w:line="360" w:lineRule="auto"/>
              <w:jc w:val="left"/>
              <w:textAlignment w:val="center"/>
              <w:rPr>
                <w:color w:val="000000"/>
              </w:rPr>
            </w:pPr>
            <w:r>
              <w:rPr>
                <w:rFonts w:ascii="宋体" w:hAnsi="宋体"/>
                <w:color w:val="000000"/>
              </w:rPr>
              <w:t>有氯化银生成</w:t>
            </w:r>
          </w:p>
        </w:tc>
      </w:tr>
      <w:tr w:rsidR="002A2179" w14:paraId="20CBA13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695395" w14:textId="77777777" w:rsidR="002A2179" w:rsidRDefault="00FB5E28">
            <w:pPr>
              <w:spacing w:line="360" w:lineRule="auto"/>
              <w:jc w:val="left"/>
              <w:textAlignment w:val="center"/>
              <w:rPr>
                <w:color w:val="000000"/>
              </w:rPr>
            </w:pPr>
            <w:r>
              <w:rPr>
                <w:rFonts w:ascii="宋体" w:hAnsi="宋体"/>
                <w:color w:val="000000"/>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B853C5" w14:textId="77777777" w:rsidR="002A2179" w:rsidRDefault="00FB5E28">
            <w:pPr>
              <w:spacing w:line="360" w:lineRule="auto"/>
              <w:jc w:val="left"/>
              <w:textAlignment w:val="center"/>
              <w:rPr>
                <w:color w:val="000000"/>
              </w:rPr>
            </w:pPr>
            <w:r>
              <w:rPr>
                <w:rFonts w:ascii="宋体" w:hAnsi="宋体"/>
                <w:color w:val="000000"/>
              </w:rPr>
              <w:t>向试管</w:t>
            </w:r>
            <w:r>
              <w:rPr>
                <w:rFonts w:eastAsia="Times New Roman" w:cs="Times New Roman"/>
                <w:color w:val="000000"/>
              </w:rPr>
              <w:t>b</w:t>
            </w:r>
            <w:r>
              <w:rPr>
                <w:rFonts w:ascii="宋体" w:hAnsi="宋体"/>
                <w:color w:val="000000"/>
              </w:rPr>
              <w:t>中滴加</w:t>
            </w:r>
            <w:r>
              <w:rPr>
                <w:color w:val="000000"/>
              </w:rPr>
              <w:t>_______</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7281D7" w14:textId="77777777" w:rsidR="002A2179" w:rsidRDefault="00FB5E28">
            <w:pPr>
              <w:spacing w:line="360" w:lineRule="auto"/>
              <w:jc w:val="left"/>
              <w:textAlignment w:val="center"/>
              <w:rPr>
                <w:color w:val="000000"/>
              </w:rPr>
            </w:pPr>
            <w:r>
              <w:rPr>
                <w:rFonts w:ascii="宋体" w:hAnsi="宋体"/>
                <w:color w:val="000000"/>
              </w:rPr>
              <w:t>溶液显红色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EBBD57" w14:textId="77777777" w:rsidR="002A2179" w:rsidRDefault="00FB5E28">
            <w:pPr>
              <w:spacing w:line="360" w:lineRule="auto"/>
              <w:jc w:val="left"/>
              <w:textAlignment w:val="center"/>
              <w:rPr>
                <w:color w:val="000000"/>
              </w:rPr>
            </w:pPr>
            <w:r>
              <w:rPr>
                <w:rFonts w:ascii="宋体" w:hAnsi="宋体"/>
                <w:color w:val="000000"/>
              </w:rPr>
              <w:t>溶液显酸性</w:t>
            </w:r>
          </w:p>
        </w:tc>
      </w:tr>
    </w:tbl>
    <w:p w14:paraId="3EF3FF43" w14:textId="77777777" w:rsidR="002A2179" w:rsidRDefault="002A2179">
      <w:pPr>
        <w:spacing w:line="360" w:lineRule="auto"/>
        <w:jc w:val="left"/>
        <w:textAlignment w:val="center"/>
        <w:rPr>
          <w:color w:val="000000"/>
        </w:rPr>
      </w:pPr>
    </w:p>
    <w:p w14:paraId="31949019" w14:textId="77777777" w:rsidR="002A2179" w:rsidRDefault="00FB5E28">
      <w:pPr>
        <w:spacing w:line="360" w:lineRule="auto"/>
        <w:jc w:val="left"/>
        <w:textAlignment w:val="center"/>
        <w:rPr>
          <w:color w:val="000000"/>
        </w:rPr>
      </w:pPr>
      <w:r>
        <w:rPr>
          <w:rFonts w:ascii="宋体" w:hAnsi="宋体"/>
          <w:color w:val="000000"/>
        </w:rPr>
        <w:t>【表达交流</w:t>
      </w:r>
      <w:r>
        <w:rPr>
          <w:rFonts w:eastAsia="Times New Roman" w:cs="Times New Roman"/>
          <w:color w:val="000000"/>
        </w:rPr>
        <w:t>Ⅱ</w:t>
      </w:r>
      <w:r>
        <w:rPr>
          <w:rFonts w:ascii="宋体" w:hAnsi="宋体"/>
          <w:color w:val="000000"/>
        </w:rPr>
        <w:t>】</w:t>
      </w:r>
    </w:p>
    <w:p w14:paraId="2B68D1FF" w14:textId="77777777" w:rsidR="002A2179" w:rsidRDefault="00FB5E28">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若只做</w:t>
      </w:r>
      <w:r>
        <w:rPr>
          <w:rFonts w:ascii="宋体" w:hAnsi="宋体"/>
          <w:color w:val="000000"/>
        </w:rPr>
        <w:t>①</w:t>
      </w:r>
      <w:r>
        <w:rPr>
          <w:rFonts w:ascii="宋体" w:hAnsi="宋体"/>
          <w:color w:val="000000"/>
        </w:rPr>
        <w:t>，不能证明猜想二成立，原因是</w:t>
      </w:r>
      <w:r>
        <w:rPr>
          <w:color w:val="000000"/>
        </w:rPr>
        <w:t>_______</w:t>
      </w:r>
      <w:r>
        <w:rPr>
          <w:rFonts w:ascii="宋体" w:hAnsi="宋体"/>
          <w:color w:val="000000"/>
        </w:rPr>
        <w:t>。通过</w:t>
      </w:r>
      <w:r>
        <w:rPr>
          <w:rFonts w:ascii="宋体" w:hAnsi="宋体"/>
          <w:color w:val="000000"/>
        </w:rPr>
        <w:t>①</w:t>
      </w:r>
      <w:r>
        <w:rPr>
          <w:rFonts w:ascii="宋体" w:hAnsi="宋体"/>
          <w:color w:val="000000"/>
        </w:rPr>
        <w:t>、</w:t>
      </w:r>
      <w:r>
        <w:rPr>
          <w:rFonts w:ascii="宋体" w:hAnsi="宋体"/>
          <w:color w:val="000000"/>
        </w:rPr>
        <w:t>②</w:t>
      </w:r>
      <w:r>
        <w:rPr>
          <w:rFonts w:ascii="宋体" w:hAnsi="宋体"/>
          <w:color w:val="000000"/>
        </w:rPr>
        <w:t>分析得出结论：猜想二成立。</w:t>
      </w:r>
    </w:p>
    <w:p w14:paraId="6F4CDEFA" w14:textId="77777777" w:rsidR="002A2179" w:rsidRDefault="00FB5E28">
      <w:pPr>
        <w:spacing w:line="360" w:lineRule="auto"/>
        <w:jc w:val="left"/>
        <w:textAlignment w:val="center"/>
        <w:rPr>
          <w:color w:val="000000"/>
        </w:rPr>
      </w:pPr>
      <w:r>
        <w:rPr>
          <w:rFonts w:ascii="宋体" w:hAnsi="宋体"/>
          <w:color w:val="000000"/>
        </w:rPr>
        <w:t>【反思拓展】</w:t>
      </w:r>
    </w:p>
    <w:p w14:paraId="731317A0" w14:textId="77777777" w:rsidR="002A2179" w:rsidRDefault="00FB5E28">
      <w:pPr>
        <w:spacing w:line="360" w:lineRule="auto"/>
        <w:jc w:val="left"/>
        <w:textAlignment w:val="center"/>
        <w:rPr>
          <w:color w:val="000000"/>
        </w:rPr>
      </w:pPr>
      <w:r>
        <w:rPr>
          <w:rFonts w:eastAsia="Times New Roman" w:cs="Times New Roman"/>
          <w:color w:val="000000"/>
        </w:rPr>
        <w:t>I</w:t>
      </w:r>
      <w:r>
        <w:rPr>
          <w:rFonts w:ascii="宋体" w:hAnsi="宋体"/>
          <w:color w:val="000000"/>
        </w:rPr>
        <w:t>．实验结束后，将废液倒入废液缸中进行集中处理后再排放。</w:t>
      </w:r>
    </w:p>
    <w:p w14:paraId="3E7E4A3D" w14:textId="77777777" w:rsidR="002A2179" w:rsidRDefault="00FB5E28">
      <w:pPr>
        <w:spacing w:line="360" w:lineRule="auto"/>
        <w:jc w:val="left"/>
        <w:textAlignment w:val="center"/>
        <w:rPr>
          <w:color w:val="000000"/>
        </w:rPr>
      </w:pPr>
      <w:r>
        <w:rPr>
          <w:rFonts w:eastAsia="Times New Roman" w:cs="Times New Roman"/>
          <w:color w:val="000000"/>
        </w:rPr>
        <w:t>Ⅱ</w:t>
      </w:r>
      <w:r>
        <w:rPr>
          <w:rFonts w:ascii="宋体" w:hAnsi="宋体"/>
          <w:color w:val="000000"/>
        </w:rPr>
        <w:t>．若不小心误食可溶性钡盐，急救的方法之一是用某稀溶液洗胃，以除去重金属</w:t>
      </w:r>
      <w:r>
        <w:rPr>
          <w:rFonts w:eastAsia="Times New Roman" w:cs="Times New Roman"/>
          <w:color w:val="000000"/>
        </w:rPr>
        <w:t>Ba</w:t>
      </w:r>
      <w:r>
        <w:rPr>
          <w:color w:val="000000"/>
          <w:vertAlign w:val="superscript"/>
        </w:rPr>
        <w:t>2+</w:t>
      </w:r>
    </w:p>
    <w:p w14:paraId="0DF2DC68" w14:textId="77777777" w:rsidR="002A2179" w:rsidRDefault="00FB5E28">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下列物质可用于急救的是</w:t>
      </w:r>
      <w:r>
        <w:rPr>
          <w:rFonts w:eastAsia="Times New Roman" w:cs="Times New Roman"/>
          <w:color w:val="000000"/>
        </w:rPr>
        <w:t>______(</w:t>
      </w:r>
      <w:r>
        <w:rPr>
          <w:rFonts w:ascii="宋体" w:hAnsi="宋体"/>
          <w:color w:val="000000"/>
        </w:rPr>
        <w:t>填字母</w:t>
      </w:r>
      <w:r>
        <w:rPr>
          <w:rFonts w:eastAsia="Times New Roman" w:cs="Times New Roman"/>
          <w:color w:val="000000"/>
        </w:rPr>
        <w:t>)</w:t>
      </w:r>
      <w:r>
        <w:rPr>
          <w:rFonts w:ascii="宋体" w:hAnsi="宋体"/>
          <w:color w:val="000000"/>
        </w:rPr>
        <w:t>。</w:t>
      </w:r>
    </w:p>
    <w:p w14:paraId="38FE37E1" w14:textId="77777777" w:rsidR="002A2179" w:rsidRDefault="00FB5E28">
      <w:pPr>
        <w:tabs>
          <w:tab w:val="left" w:pos="3249"/>
          <w:tab w:val="left" w:pos="6497"/>
        </w:tabs>
        <w:spacing w:line="360" w:lineRule="auto"/>
        <w:jc w:val="left"/>
        <w:textAlignment w:val="center"/>
        <w:rPr>
          <w:color w:val="000000"/>
        </w:rPr>
      </w:pPr>
      <w:r>
        <w:rPr>
          <w:color w:val="000000"/>
        </w:rPr>
        <w:t xml:space="preserve">A. </w:t>
      </w:r>
      <w:r>
        <w:rPr>
          <w:rFonts w:eastAsia="Times New Roman" w:cs="Times New Roman"/>
          <w:color w:val="000000"/>
        </w:rPr>
        <w:t>Na</w:t>
      </w:r>
      <w:r>
        <w:rPr>
          <w:color w:val="000000"/>
          <w:vertAlign w:val="subscript"/>
        </w:rPr>
        <w:t>2</w:t>
      </w:r>
      <w:r>
        <w:rPr>
          <w:rFonts w:eastAsia="Times New Roman" w:cs="Times New Roman"/>
          <w:color w:val="000000"/>
        </w:rPr>
        <w:t>SO</w:t>
      </w:r>
      <w:r>
        <w:rPr>
          <w:color w:val="000000"/>
          <w:vertAlign w:val="subscript"/>
        </w:rPr>
        <w:t>4</w:t>
      </w:r>
      <w:r>
        <w:rPr>
          <w:rFonts w:ascii="宋体" w:hAnsi="宋体"/>
          <w:color w:val="000000"/>
        </w:rPr>
        <w:t>溶液</w:t>
      </w:r>
      <w:r>
        <w:rPr>
          <w:color w:val="000000"/>
        </w:rPr>
        <w:tab/>
        <w:t xml:space="preserve">B. </w:t>
      </w:r>
      <w:r>
        <w:rPr>
          <w:rFonts w:eastAsia="Times New Roman" w:cs="Times New Roman"/>
          <w:color w:val="000000"/>
        </w:rPr>
        <w:t>Na</w:t>
      </w:r>
      <w:r>
        <w:rPr>
          <w:color w:val="000000"/>
          <w:vertAlign w:val="subscript"/>
        </w:rPr>
        <w:t>2</w:t>
      </w:r>
      <w:r>
        <w:rPr>
          <w:rFonts w:eastAsia="Times New Roman" w:cs="Times New Roman"/>
          <w:color w:val="000000"/>
        </w:rPr>
        <w:t>CO</w:t>
      </w:r>
      <w:r>
        <w:rPr>
          <w:color w:val="000000"/>
          <w:vertAlign w:val="subscript"/>
        </w:rPr>
        <w:t>3</w:t>
      </w:r>
      <w:r>
        <w:rPr>
          <w:rFonts w:ascii="宋体" w:hAnsi="宋体"/>
          <w:color w:val="000000"/>
        </w:rPr>
        <w:t>溶液</w:t>
      </w:r>
      <w:r>
        <w:rPr>
          <w:color w:val="000000"/>
        </w:rPr>
        <w:tab/>
        <w:t xml:space="preserve">C. </w:t>
      </w:r>
      <w:r>
        <w:rPr>
          <w:rFonts w:ascii="宋体" w:hAnsi="宋体"/>
          <w:color w:val="000000"/>
        </w:rPr>
        <w:t>稀</w:t>
      </w:r>
      <w:r>
        <w:rPr>
          <w:rFonts w:eastAsia="Times New Roman" w:cs="Times New Roman"/>
          <w:color w:val="000000"/>
        </w:rPr>
        <w:t>H</w:t>
      </w:r>
      <w:r>
        <w:rPr>
          <w:color w:val="000000"/>
          <w:vertAlign w:val="subscript"/>
        </w:rPr>
        <w:t>2</w:t>
      </w:r>
      <w:r>
        <w:rPr>
          <w:rFonts w:eastAsia="Times New Roman" w:cs="Times New Roman"/>
          <w:color w:val="000000"/>
        </w:rPr>
        <w:t>SO</w:t>
      </w:r>
      <w:r>
        <w:rPr>
          <w:color w:val="000000"/>
          <w:vertAlign w:val="subscript"/>
        </w:rPr>
        <w:t>4</w:t>
      </w:r>
    </w:p>
    <w:p w14:paraId="0BB29220" w14:textId="0FE9F159" w:rsidR="002A2179" w:rsidRDefault="00FB5E28" w:rsidP="00FB5E28">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rFonts w:ascii="Cambria Math" w:hAnsi="Cambria Math" w:cs="Cambria Math"/>
          <w:color w:val="000000"/>
        </w:rPr>
        <w:t>①</w:t>
      </w:r>
      <w:r>
        <w:rPr>
          <w:color w:val="000000"/>
        </w:rPr>
        <w:t xml:space="preserve">. </w:t>
      </w:r>
      <w:proofErr w:type="spellStart"/>
      <m:oMath>
        <m:r>
          <m:rPr>
            <m:nor/>
          </m:rPr>
          <w:rPr>
            <w:rFonts w:ascii="Cambria Math"/>
          </w:rPr>
          <m:t>BaC</m:t>
        </m:r>
        <w:proofErr w:type="spellEnd"/>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m:t>
        </m:r>
        <m:r>
          <m:rPr>
            <m:nor/>
          </m:rPr>
          <w:rPr>
            <w:rFonts w:ascii="Cambria Math"/>
          </w:rPr>
          <m:t>2HCl</m:t>
        </m:r>
        <m:r>
          <m:rPr>
            <m:sty m:val="p"/>
          </m:rPr>
          <w:rPr>
            <w:rFonts w:ascii="Cambria Math"/>
          </w:rPr>
          <m:t>＝</m:t>
        </m:r>
        <m:r>
          <m:rPr>
            <m:nor/>
          </m:rPr>
          <w:rPr>
            <w:rFonts w:ascii="Cambria Math"/>
          </w:rPr>
          <m:t>BaC</m:t>
        </m:r>
        <m:sSub>
          <m:sSubPr>
            <m:ctrlPr>
              <w:rPr>
                <w:rFonts w:ascii="Cambria Math"/>
              </w:rPr>
            </m:ctrlPr>
          </m:sSubPr>
          <m:e>
            <m:r>
              <m:rPr>
                <m:nor/>
              </m:rPr>
              <w:rPr>
                <w:rFonts w:ascii="Cambria Math"/>
              </w:rPr>
              <m:t>l</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m:rPr>
            <m:nor/>
          </m:rPr>
          <w:rPr>
            <w:rFonts w:ascii="Cambria Math"/>
          </w:rPr>
          <m:t>O+C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oMath>
      <w:r>
        <w:rPr>
          <w:color w:val="000000"/>
        </w:rPr>
        <w:t xml:space="preserve">    </w:t>
      </w:r>
      <w:r>
        <w:rPr>
          <w:rFonts w:ascii="Cambria Math" w:hAnsi="Cambria Math" w:cs="Cambria Math"/>
          <w:color w:val="000000"/>
        </w:rPr>
        <w:t>②</w:t>
      </w:r>
      <w:r>
        <w:rPr>
          <w:color w:val="000000"/>
        </w:rPr>
        <w:t xml:space="preserve">. </w:t>
      </w:r>
      <w:r>
        <w:rPr>
          <w:rFonts w:ascii="宋体" w:hAnsi="宋体"/>
          <w:color w:val="000000"/>
        </w:rPr>
        <w:t>不能</w:t>
      </w:r>
      <w:r>
        <w:rPr>
          <w:color w:val="000000"/>
        </w:rPr>
        <w:t xml:space="preserve">    </w:t>
      </w:r>
    </w:p>
    <w:p w14:paraId="5C9C91DE" w14:textId="77777777" w:rsidR="002A2179" w:rsidRDefault="00FB5E28">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产生白色沉淀</w:t>
      </w:r>
      <w:r>
        <w:rPr>
          <w:color w:val="000000"/>
        </w:rPr>
        <w:t xml:space="preserve">    ②. </w:t>
      </w:r>
      <w:r>
        <w:rPr>
          <w:color w:val="000000"/>
        </w:rPr>
        <w:t>紫色石蕊溶液</w:t>
      </w:r>
      <w:r>
        <w:rPr>
          <w:color w:val="000000"/>
        </w:rPr>
        <w:t xml:space="preserve">    </w:t>
      </w:r>
    </w:p>
    <w:p w14:paraId="7D94CCFC" w14:textId="77777777" w:rsidR="002A2179" w:rsidRDefault="00FB5E28">
      <w:pPr>
        <w:spacing w:line="360" w:lineRule="auto"/>
        <w:textAlignment w:val="center"/>
        <w:rPr>
          <w:color w:val="000000"/>
        </w:rPr>
      </w:pPr>
      <w:r>
        <w:rPr>
          <w:color w:val="000000"/>
        </w:rPr>
        <w:t>（</w:t>
      </w:r>
      <w:r>
        <w:rPr>
          <w:color w:val="000000"/>
        </w:rPr>
        <w:t>3</w:t>
      </w:r>
      <w:r>
        <w:rPr>
          <w:color w:val="000000"/>
        </w:rPr>
        <w:t>）</w:t>
      </w:r>
      <w:r>
        <w:rPr>
          <w:color w:val="000000"/>
        </w:rPr>
        <w:t>氯化钡也能与硝酸银反应生成氯化银沉淀</w:t>
      </w:r>
      <w:r>
        <w:rPr>
          <w:color w:val="000000"/>
        </w:rPr>
        <w:t xml:space="preserve">    </w:t>
      </w:r>
      <w:r>
        <w:rPr>
          <w:color w:val="000000"/>
        </w:rPr>
        <w:t>（</w:t>
      </w:r>
      <w:r>
        <w:rPr>
          <w:color w:val="000000"/>
        </w:rPr>
        <w:t>4</w:t>
      </w:r>
      <w:r>
        <w:rPr>
          <w:color w:val="000000"/>
        </w:rPr>
        <w:t>）</w:t>
      </w:r>
      <w:r>
        <w:rPr>
          <w:color w:val="000000"/>
        </w:rPr>
        <w:t>A</w:t>
      </w:r>
    </w:p>
    <w:p w14:paraId="5088C97F" w14:textId="77777777" w:rsidR="002A2179" w:rsidRDefault="00FB5E28">
      <w:pPr>
        <w:spacing w:line="360" w:lineRule="auto"/>
        <w:textAlignment w:val="center"/>
        <w:rPr>
          <w:color w:val="000000"/>
        </w:rPr>
      </w:pPr>
      <w:r>
        <w:rPr>
          <w:color w:val="2E75B6"/>
        </w:rPr>
        <w:t>【解析】</w:t>
      </w:r>
    </w:p>
    <w:p w14:paraId="2AA6E0FC"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5F11E0D6" w14:textId="6F598A2E" w:rsidR="002A2179" w:rsidRDefault="00FB5E28" w:rsidP="00FB5E28">
      <w:pPr>
        <w:spacing w:line="360" w:lineRule="auto"/>
        <w:jc w:val="left"/>
        <w:textAlignment w:val="center"/>
        <w:rPr>
          <w:color w:val="000000"/>
        </w:rPr>
      </w:pPr>
      <w:proofErr w:type="gramStart"/>
      <w:r>
        <w:rPr>
          <w:color w:val="000000"/>
        </w:rPr>
        <w:t>碳酸钡与稀盐酸</w:t>
      </w:r>
      <w:proofErr w:type="gramEnd"/>
      <w:r>
        <w:rPr>
          <w:color w:val="000000"/>
        </w:rPr>
        <w:t>反应生成氯化钡、水和二氧化碳，化学方程式为</w:t>
      </w:r>
      <w:proofErr w:type="spellStart"/>
      <m:oMath>
        <m:r>
          <m:rPr>
            <m:nor/>
          </m:rPr>
          <w:rPr>
            <w:rFonts w:ascii="Cambria Math"/>
          </w:rPr>
          <m:t>BaC</m:t>
        </m:r>
        <w:proofErr w:type="spellEnd"/>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m:t>
        </m:r>
        <m:r>
          <m:rPr>
            <m:nor/>
          </m:rPr>
          <w:rPr>
            <w:rFonts w:ascii="Cambria Math"/>
          </w:rPr>
          <m:t>2HCl</m:t>
        </m:r>
        <m:r>
          <m:rPr>
            <m:sty m:val="p"/>
          </m:rPr>
          <w:rPr>
            <w:rFonts w:ascii="Cambria Math"/>
          </w:rPr>
          <m:t>＝</m:t>
        </m:r>
        <m:r>
          <m:rPr>
            <m:nor/>
          </m:rPr>
          <w:rPr>
            <w:rFonts w:ascii="Cambria Math"/>
          </w:rPr>
          <m:t>BaC</m:t>
        </m:r>
        <m:sSub>
          <m:sSubPr>
            <m:ctrlPr>
              <w:rPr>
                <w:rFonts w:ascii="Cambria Math"/>
              </w:rPr>
            </m:ctrlPr>
          </m:sSubPr>
          <m:e>
            <m:r>
              <m:rPr>
                <m:nor/>
              </m:rPr>
              <w:rPr>
                <w:rFonts w:ascii="Cambria Math"/>
              </w:rPr>
              <m:t>l</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m:rPr>
            <m:nor/>
          </m:rPr>
          <w:rPr>
            <w:rFonts w:ascii="Cambria Math"/>
          </w:rPr>
          <m:t>O+C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oMath>
      <w:r>
        <w:rPr>
          <w:color w:val="000000"/>
        </w:rPr>
        <w:t>；</w:t>
      </w:r>
    </w:p>
    <w:p w14:paraId="4BEB61E9" w14:textId="77777777" w:rsidR="002A2179" w:rsidRDefault="00FB5E28">
      <w:pPr>
        <w:spacing w:line="360" w:lineRule="auto"/>
        <w:jc w:val="left"/>
        <w:textAlignment w:val="center"/>
        <w:rPr>
          <w:color w:val="000000"/>
        </w:rPr>
      </w:pPr>
      <w:r>
        <w:rPr>
          <w:color w:val="000000"/>
        </w:rPr>
        <w:t>碳</w:t>
      </w:r>
      <w:r>
        <w:rPr>
          <w:color w:val="000000"/>
        </w:rPr>
        <w:t>酸钡与胃酸反应生成了可溶性钡盐氯化钡，对人体有害，所以医疗上不能用碳酸钡作钡餐；</w:t>
      </w:r>
    </w:p>
    <w:p w14:paraId="2017FE44"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53822947" w14:textId="77777777" w:rsidR="002A2179" w:rsidRDefault="00FB5E28">
      <w:pPr>
        <w:spacing w:line="360" w:lineRule="auto"/>
        <w:jc w:val="left"/>
        <w:textAlignment w:val="center"/>
        <w:rPr>
          <w:color w:val="000000"/>
        </w:rPr>
      </w:pPr>
      <w:r>
        <w:rPr>
          <w:color w:val="000000"/>
        </w:rPr>
        <w:t>实验</w:t>
      </w:r>
      <w:r>
        <w:rPr>
          <w:color w:val="000000"/>
        </w:rPr>
        <w:t>①</w:t>
      </w:r>
      <w:r>
        <w:rPr>
          <w:color w:val="000000"/>
        </w:rPr>
        <w:t>：反应后溶液中一定有氯化钡，氯化钡和硝酸银反应会生成氯化银白色沉淀，所以现象是产生白色沉淀；</w:t>
      </w:r>
    </w:p>
    <w:p w14:paraId="437679EF" w14:textId="77777777" w:rsidR="002A2179" w:rsidRDefault="00FB5E28">
      <w:pPr>
        <w:spacing w:line="360" w:lineRule="auto"/>
        <w:jc w:val="left"/>
        <w:textAlignment w:val="center"/>
        <w:rPr>
          <w:color w:val="000000"/>
        </w:rPr>
      </w:pPr>
      <w:r>
        <w:rPr>
          <w:color w:val="000000"/>
        </w:rPr>
        <w:t>实验</w:t>
      </w:r>
      <w:r>
        <w:rPr>
          <w:color w:val="000000"/>
        </w:rPr>
        <w:t>②</w:t>
      </w:r>
      <w:r>
        <w:rPr>
          <w:color w:val="000000"/>
        </w:rPr>
        <w:t>：要证明溶液显酸性，可向试管中滴加紫色石蕊溶液，若溶液显红色，说明溶液显酸性。</w:t>
      </w:r>
    </w:p>
    <w:p w14:paraId="3330AA4E"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6D023C10" w14:textId="77777777" w:rsidR="002A2179" w:rsidRDefault="00FB5E28">
      <w:pPr>
        <w:spacing w:line="360" w:lineRule="auto"/>
        <w:jc w:val="left"/>
        <w:textAlignment w:val="center"/>
        <w:rPr>
          <w:color w:val="000000"/>
        </w:rPr>
      </w:pPr>
      <w:r>
        <w:rPr>
          <w:color w:val="000000"/>
        </w:rPr>
        <w:t>因为氯化钡能与硝酸银反应生成氯化银沉淀、硝酸钡，也会产生白色沉淀，所以只做</w:t>
      </w:r>
      <w:r>
        <w:rPr>
          <w:color w:val="000000"/>
        </w:rPr>
        <w:t>①</w:t>
      </w:r>
      <w:r>
        <w:rPr>
          <w:color w:val="000000"/>
        </w:rPr>
        <w:t>不能证明溶液中含有</w:t>
      </w:r>
      <w:r>
        <w:rPr>
          <w:color w:val="000000"/>
        </w:rPr>
        <w:t>HCl </w:t>
      </w:r>
      <w:r>
        <w:rPr>
          <w:color w:val="000000"/>
        </w:rPr>
        <w:t>；</w:t>
      </w:r>
    </w:p>
    <w:p w14:paraId="09C727D4" w14:textId="77777777" w:rsidR="002A2179" w:rsidRDefault="00FB5E28">
      <w:pPr>
        <w:spacing w:line="360" w:lineRule="auto"/>
        <w:jc w:val="left"/>
        <w:textAlignment w:val="center"/>
        <w:rPr>
          <w:color w:val="000000"/>
        </w:rPr>
      </w:pPr>
      <w:r>
        <w:rPr>
          <w:color w:val="000000"/>
        </w:rPr>
        <w:t>【小问</w:t>
      </w:r>
      <w:r>
        <w:rPr>
          <w:color w:val="000000"/>
        </w:rPr>
        <w:t>4</w:t>
      </w:r>
      <w:r>
        <w:rPr>
          <w:color w:val="000000"/>
        </w:rPr>
        <w:t>详解】</w:t>
      </w:r>
    </w:p>
    <w:p w14:paraId="384FA6CA" w14:textId="77777777" w:rsidR="002A2179" w:rsidRDefault="00FB5E28">
      <w:pPr>
        <w:spacing w:line="360" w:lineRule="auto"/>
        <w:jc w:val="left"/>
        <w:textAlignment w:val="center"/>
        <w:rPr>
          <w:color w:val="000000"/>
        </w:rPr>
      </w:pPr>
      <w:r>
        <w:rPr>
          <w:color w:val="000000"/>
        </w:rPr>
        <w:t>A</w:t>
      </w:r>
      <w:r>
        <w:rPr>
          <w:color w:val="000000"/>
        </w:rPr>
        <w:t>、硫酸钠溶液能与钡离子反应生成硫酸钡沉淀，且硫酸钠溶液无毒，可用于急救，该选项正确；</w:t>
      </w:r>
    </w:p>
    <w:p w14:paraId="62BE64C1" w14:textId="77777777" w:rsidR="002A2179" w:rsidRDefault="00FB5E28">
      <w:pPr>
        <w:spacing w:line="360" w:lineRule="auto"/>
        <w:jc w:val="left"/>
        <w:textAlignment w:val="center"/>
        <w:rPr>
          <w:color w:val="000000"/>
        </w:rPr>
      </w:pPr>
      <w:r>
        <w:rPr>
          <w:color w:val="000000"/>
        </w:rPr>
        <w:t>B</w:t>
      </w:r>
      <w:r>
        <w:rPr>
          <w:color w:val="000000"/>
        </w:rPr>
        <w:t>、碳酸钠溶液与钡离子反应生成碳酸钡沉淀，但碳酸钡能与胃酸反应又生成可溶性钡盐，不能用于急救，该选项错误；</w:t>
      </w:r>
    </w:p>
    <w:p w14:paraId="3D2C23FE" w14:textId="77777777" w:rsidR="002A2179" w:rsidRDefault="00FB5E28">
      <w:pPr>
        <w:spacing w:line="360" w:lineRule="auto"/>
        <w:jc w:val="left"/>
        <w:textAlignment w:val="center"/>
        <w:rPr>
          <w:color w:val="000000"/>
        </w:rPr>
      </w:pPr>
      <w:r>
        <w:rPr>
          <w:color w:val="000000"/>
        </w:rPr>
        <w:t>C</w:t>
      </w:r>
      <w:r>
        <w:rPr>
          <w:color w:val="000000"/>
        </w:rPr>
        <w:t>、稀硫酸具有腐蚀性，不能用于洗胃急救，该选项错误</w:t>
      </w:r>
      <w:r>
        <w:rPr>
          <w:noProof/>
          <w:color w:val="000000"/>
          <w:position w:val="-12"/>
        </w:rPr>
        <w:drawing>
          <wp:inline distT="0" distB="0" distL="0" distR="0" wp14:anchorId="7E63ED32" wp14:editId="5A8F81DC">
            <wp:extent cx="127000" cy="76200"/>
            <wp:effectExtent l="0" t="0" r="0" b="0"/>
            <wp:docPr id="200399" name="图片 2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9" name=""/>
                    <pic:cNvPicPr>
                      <a:picLocks noChangeAspect="1"/>
                    </pic:cNvPicPr>
                  </pic:nvPicPr>
                  <pic:blipFill>
                    <a:blip r:embed="rId25"/>
                    <a:stretch>
                      <a:fillRect/>
                    </a:stretch>
                  </pic:blipFill>
                  <pic:spPr>
                    <a:xfrm>
                      <a:off x="0" y="0"/>
                      <a:ext cx="127000" cy="76200"/>
                    </a:xfrm>
                    <a:prstGeom prst="rect">
                      <a:avLst/>
                    </a:prstGeom>
                  </pic:spPr>
                </pic:pic>
              </a:graphicData>
            </a:graphic>
          </wp:inline>
        </w:drawing>
      </w:r>
    </w:p>
    <w:p w14:paraId="616DA5FB" w14:textId="77777777" w:rsidR="002A2179" w:rsidRDefault="00FB5E28">
      <w:pPr>
        <w:spacing w:line="360" w:lineRule="auto"/>
        <w:jc w:val="left"/>
        <w:textAlignment w:val="center"/>
        <w:rPr>
          <w:color w:val="000000"/>
        </w:rPr>
      </w:pPr>
      <w:r>
        <w:rPr>
          <w:color w:val="000000"/>
        </w:rPr>
        <w:t>故选：</w:t>
      </w:r>
      <w:r>
        <w:rPr>
          <w:color w:val="000000"/>
        </w:rPr>
        <w:t>A</w:t>
      </w:r>
      <w:r>
        <w:rPr>
          <w:color w:val="000000"/>
        </w:rPr>
        <w:t>。</w:t>
      </w:r>
    </w:p>
    <w:p w14:paraId="46857ECD" w14:textId="77777777" w:rsidR="002A2179" w:rsidRDefault="00FB5E28">
      <w:pPr>
        <w:spacing w:line="360" w:lineRule="auto"/>
        <w:jc w:val="left"/>
        <w:textAlignment w:val="center"/>
        <w:rPr>
          <w:color w:val="000000"/>
        </w:rPr>
      </w:pPr>
      <w:r>
        <w:rPr>
          <w:rFonts w:ascii="宋体" w:hAnsi="宋体"/>
          <w:b/>
          <w:color w:val="000000"/>
          <w:sz w:val="24"/>
        </w:rPr>
        <w:t>五、综合计算题</w:t>
      </w:r>
      <w:r>
        <w:rPr>
          <w:rFonts w:eastAsia="Times New Roman" w:cs="Times New Roman"/>
          <w:b/>
          <w:color w:val="000000"/>
          <w:sz w:val="24"/>
        </w:rPr>
        <w:t>(</w:t>
      </w:r>
      <w:r>
        <w:rPr>
          <w:rFonts w:ascii="宋体" w:hAnsi="宋体"/>
          <w:b/>
          <w:color w:val="000000"/>
          <w:sz w:val="24"/>
        </w:rPr>
        <w:t>本大题包括</w:t>
      </w:r>
      <w:r>
        <w:rPr>
          <w:rFonts w:eastAsia="Times New Roman" w:cs="Times New Roman"/>
          <w:b/>
          <w:color w:val="000000"/>
          <w:sz w:val="24"/>
        </w:rPr>
        <w:t>1</w:t>
      </w:r>
      <w:r>
        <w:rPr>
          <w:rFonts w:ascii="宋体" w:hAnsi="宋体"/>
          <w:b/>
          <w:color w:val="000000"/>
          <w:sz w:val="24"/>
        </w:rPr>
        <w:t>小题，共</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w:t>
      </w:r>
    </w:p>
    <w:p w14:paraId="0A5E588A" w14:textId="77777777" w:rsidR="002A2179" w:rsidRDefault="00FB5E28">
      <w:pPr>
        <w:spacing w:line="360" w:lineRule="auto"/>
        <w:jc w:val="left"/>
        <w:textAlignment w:val="center"/>
        <w:rPr>
          <w:color w:val="000000"/>
        </w:rPr>
      </w:pPr>
      <w:r>
        <w:rPr>
          <w:color w:val="000000"/>
        </w:rPr>
        <w:t xml:space="preserve">20. </w:t>
      </w:r>
      <w:r>
        <w:rPr>
          <w:rFonts w:ascii="宋体" w:hAnsi="宋体"/>
          <w:color w:val="000000"/>
        </w:rPr>
        <w:t>化学兴趣小组对某</w:t>
      </w:r>
      <w:r>
        <w:rPr>
          <w:rFonts w:ascii="宋体" w:hAnsi="宋体"/>
          <w:color w:val="000000"/>
        </w:rPr>
        <w:t>“</w:t>
      </w:r>
      <w:r>
        <w:rPr>
          <w:rFonts w:eastAsia="Times New Roman" w:cs="Times New Roman"/>
          <w:color w:val="000000"/>
        </w:rPr>
        <w:t>Cu-Zn</w:t>
      </w:r>
      <w:r>
        <w:rPr>
          <w:rFonts w:ascii="宋体" w:hAnsi="宋体"/>
          <w:color w:val="000000"/>
        </w:rPr>
        <w:t>合金</w:t>
      </w:r>
      <w:r>
        <w:rPr>
          <w:rFonts w:ascii="宋体" w:hAnsi="宋体"/>
          <w:color w:val="000000"/>
        </w:rPr>
        <w:t>”</w:t>
      </w:r>
      <w:r>
        <w:rPr>
          <w:rFonts w:ascii="宋体" w:hAnsi="宋体"/>
          <w:color w:val="000000"/>
        </w:rPr>
        <w:t>或是</w:t>
      </w:r>
      <w:r>
        <w:rPr>
          <w:rFonts w:ascii="宋体" w:hAnsi="宋体"/>
          <w:color w:val="000000"/>
        </w:rPr>
        <w:t>“</w:t>
      </w:r>
      <w:r>
        <w:rPr>
          <w:rFonts w:eastAsia="Times New Roman" w:cs="Times New Roman"/>
          <w:color w:val="000000"/>
        </w:rPr>
        <w:t>Cu-Ag</w:t>
      </w:r>
      <w:r>
        <w:rPr>
          <w:rFonts w:ascii="宋体" w:hAnsi="宋体"/>
          <w:color w:val="000000"/>
        </w:rPr>
        <w:t>合金</w:t>
      </w:r>
      <w:r>
        <w:rPr>
          <w:rFonts w:ascii="宋体" w:hAnsi="宋体"/>
          <w:color w:val="000000"/>
        </w:rPr>
        <w:t>”</w:t>
      </w:r>
      <w:r>
        <w:rPr>
          <w:rFonts w:ascii="宋体" w:hAnsi="宋体"/>
          <w:color w:val="000000"/>
        </w:rPr>
        <w:t>样品进行如图所示</w:t>
      </w:r>
      <w:r>
        <w:rPr>
          <w:rFonts w:ascii="宋体" w:hAnsi="宋体"/>
          <w:noProof/>
          <w:color w:val="000000"/>
        </w:rPr>
        <w:drawing>
          <wp:inline distT="0" distB="0" distL="0" distR="0" wp14:anchorId="4E75C7F0" wp14:editId="17841510">
            <wp:extent cx="133350" cy="177800"/>
            <wp:effectExtent l="0" t="0" r="0" b="0"/>
            <wp:docPr id="200397" name="图片 2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 name=""/>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olor w:val="000000"/>
        </w:rPr>
        <w:t>探究实验，根据以下信息回答下列问题：</w:t>
      </w:r>
    </w:p>
    <w:p w14:paraId="60776658" w14:textId="77777777" w:rsidR="002A2179" w:rsidRDefault="00FB5E28">
      <w:pPr>
        <w:spacing w:line="360" w:lineRule="auto"/>
        <w:jc w:val="left"/>
        <w:textAlignment w:val="center"/>
        <w:rPr>
          <w:color w:val="000000"/>
        </w:rPr>
      </w:pPr>
      <w:r>
        <w:rPr>
          <w:noProof/>
          <w:color w:val="000000"/>
        </w:rPr>
        <w:lastRenderedPageBreak/>
        <w:drawing>
          <wp:inline distT="0" distB="0" distL="0" distR="0" wp14:anchorId="4128B63E" wp14:editId="51E4418A">
            <wp:extent cx="4114800" cy="1638300"/>
            <wp:effectExtent l="0" t="0" r="0" b="0"/>
            <wp:docPr id="100025" name="图片 100025" descr="学科网(www.zxxk.com)--教育资源门户，提供试卷、教案、课件、论文、素材以及各类教学资源下载，还有大量而丰富的教学相关资讯！ fuzeLii1Tw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8"/>
                    <a:stretch>
                      <a:fillRect/>
                    </a:stretch>
                  </pic:blipFill>
                  <pic:spPr>
                    <a:xfrm>
                      <a:off x="0" y="0"/>
                      <a:ext cx="4114800" cy="1638300"/>
                    </a:xfrm>
                    <a:prstGeom prst="rect">
                      <a:avLst/>
                    </a:prstGeom>
                  </pic:spPr>
                </pic:pic>
              </a:graphicData>
            </a:graphic>
          </wp:inline>
        </w:drawing>
      </w:r>
    </w:p>
    <w:p w14:paraId="5F9E315B" w14:textId="77777777" w:rsidR="002A2179" w:rsidRDefault="00FB5E28">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根据分析你认为该合金是</w:t>
      </w:r>
      <w:r>
        <w:rPr>
          <w:color w:val="000000"/>
        </w:rPr>
        <w:t>______</w:t>
      </w:r>
      <w:r>
        <w:rPr>
          <w:rFonts w:ascii="宋体" w:hAnsi="宋体"/>
          <w:color w:val="000000"/>
        </w:rPr>
        <w:t>合金。</w:t>
      </w:r>
    </w:p>
    <w:p w14:paraId="52D865C5" w14:textId="77777777" w:rsidR="002A2179" w:rsidRDefault="00FB5E28">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生成氢气的质量为</w:t>
      </w:r>
      <w:r>
        <w:rPr>
          <w:color w:val="000000"/>
        </w:rPr>
        <w:t>______</w:t>
      </w:r>
      <w:r>
        <w:rPr>
          <w:rFonts w:ascii="宋体" w:hAnsi="宋体"/>
          <w:color w:val="000000"/>
        </w:rPr>
        <w:t>。</w:t>
      </w:r>
    </w:p>
    <w:p w14:paraId="52C51E1E" w14:textId="77777777" w:rsidR="002A2179" w:rsidRDefault="00FB5E28">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计算该合金中铜的质量分数。</w:t>
      </w:r>
      <w:r>
        <w:rPr>
          <w:rFonts w:eastAsia="Times New Roman" w:cs="Times New Roman"/>
          <w:color w:val="000000"/>
        </w:rPr>
        <w:t>(</w:t>
      </w:r>
      <w:r>
        <w:rPr>
          <w:rFonts w:ascii="宋体" w:hAnsi="宋体"/>
          <w:color w:val="000000"/>
        </w:rPr>
        <w:t>写出计算过程</w:t>
      </w:r>
      <w:r>
        <w:rPr>
          <w:rFonts w:eastAsia="Times New Roman" w:cs="Times New Roman"/>
          <w:color w:val="000000"/>
        </w:rPr>
        <w:t>)</w:t>
      </w:r>
    </w:p>
    <w:p w14:paraId="6F213FC9" w14:textId="77777777" w:rsidR="002A2179" w:rsidRDefault="00FB5E28">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测定实验中，若将稀硫酸改为浓盐酸，则铜的质量分数</w:t>
      </w:r>
      <w:r>
        <w:rPr>
          <w:color w:val="000000"/>
        </w:rPr>
        <w:t>______</w:t>
      </w:r>
      <w:r>
        <w:rPr>
          <w:rFonts w:eastAsia="Times New Roman" w:cs="Times New Roman"/>
          <w:color w:val="000000"/>
        </w:rPr>
        <w:t>(</w:t>
      </w:r>
      <w:r>
        <w:rPr>
          <w:rFonts w:ascii="宋体" w:hAnsi="宋体"/>
          <w:color w:val="000000"/>
        </w:rPr>
        <w:t>填</w:t>
      </w:r>
      <w:r>
        <w:rPr>
          <w:rFonts w:ascii="宋体" w:hAnsi="宋体"/>
          <w:color w:val="000000"/>
        </w:rPr>
        <w:t>“</w:t>
      </w:r>
      <w:r>
        <w:rPr>
          <w:rFonts w:ascii="宋体" w:hAnsi="宋体"/>
          <w:color w:val="000000"/>
        </w:rPr>
        <w:t>偏大</w:t>
      </w:r>
      <w:r>
        <w:rPr>
          <w:rFonts w:ascii="宋体" w:hAnsi="宋体"/>
          <w:color w:val="000000"/>
        </w:rPr>
        <w:t>”“</w:t>
      </w:r>
      <w:r>
        <w:rPr>
          <w:rFonts w:ascii="宋体" w:hAnsi="宋体"/>
          <w:color w:val="000000"/>
        </w:rPr>
        <w:t>偏小</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不变</w:t>
      </w:r>
      <w:r>
        <w:rPr>
          <w:rFonts w:ascii="宋体" w:hAnsi="宋体"/>
          <w:color w:val="000000"/>
        </w:rPr>
        <w:t>”</w:t>
      </w:r>
      <w:r>
        <w:rPr>
          <w:rFonts w:eastAsia="Times New Roman" w:cs="Times New Roman"/>
          <w:color w:val="000000"/>
        </w:rPr>
        <w:t>)</w:t>
      </w:r>
      <w:r>
        <w:rPr>
          <w:rFonts w:ascii="宋体" w:hAnsi="宋体"/>
          <w:color w:val="000000"/>
        </w:rPr>
        <w:t>。</w:t>
      </w:r>
    </w:p>
    <w:p w14:paraId="6998E885" w14:textId="77777777" w:rsidR="002A2179" w:rsidRDefault="00FB5E28">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Cu</w:t>
      </w:r>
      <w:r>
        <w:rPr>
          <w:color w:val="000000"/>
        </w:rPr>
        <w:t>－</w:t>
      </w:r>
      <w:r>
        <w:rPr>
          <w:color w:val="000000"/>
        </w:rPr>
        <w:t xml:space="preserve">Zn    </w:t>
      </w:r>
    </w:p>
    <w:p w14:paraId="2A1D22BD" w14:textId="77777777" w:rsidR="002A2179" w:rsidRDefault="00FB5E28">
      <w:pPr>
        <w:spacing w:line="360" w:lineRule="auto"/>
        <w:textAlignment w:val="center"/>
        <w:rPr>
          <w:color w:val="000000"/>
        </w:rPr>
      </w:pPr>
      <w:r>
        <w:rPr>
          <w:color w:val="000000"/>
        </w:rPr>
        <w:t>（</w:t>
      </w:r>
      <w:r>
        <w:rPr>
          <w:color w:val="000000"/>
        </w:rPr>
        <w:t>2</w:t>
      </w:r>
      <w:r>
        <w:rPr>
          <w:color w:val="000000"/>
        </w:rPr>
        <w:t>）</w:t>
      </w:r>
      <w:r>
        <w:rPr>
          <w:color w:val="000000"/>
        </w:rPr>
        <w:t xml:space="preserve">0.4g    </w:t>
      </w:r>
      <w:r>
        <w:rPr>
          <w:color w:val="000000"/>
        </w:rPr>
        <w:t>（</w:t>
      </w:r>
      <w:r>
        <w:rPr>
          <w:color w:val="000000"/>
        </w:rPr>
        <w:t>3</w:t>
      </w:r>
      <w:r>
        <w:rPr>
          <w:color w:val="000000"/>
        </w:rPr>
        <w:t>）解：设合金中锌的质量为</w:t>
      </w:r>
      <w:r>
        <w:rPr>
          <w:i/>
          <w:color w:val="000000"/>
        </w:rPr>
        <w:t>x</w:t>
      </w:r>
    </w:p>
    <w:p w14:paraId="3ACA8022" w14:textId="183429FC" w:rsidR="002A2179" w:rsidRDefault="00FB5E28" w:rsidP="00FB5E28">
      <w:pPr>
        <w:spacing w:line="360" w:lineRule="auto"/>
        <w:jc w:val="left"/>
        <w:textAlignment w:val="center"/>
        <w:rPr>
          <w:color w:val="000000"/>
        </w:rPr>
      </w:pPr>
      <m:oMathPara>
        <m:oMath>
          <m:m>
            <m:mPr>
              <m:mcs>
                <m:mc>
                  <m:mcPr>
                    <m:count m:val="1"/>
                    <m:mcJc m:val="center"/>
                  </m:mcPr>
                </m:mc>
              </m:mcs>
              <m:ctrlPr>
                <w:rPr>
                  <w:rFonts w:ascii="Cambria Math"/>
                </w:rPr>
              </m:ctrlPr>
            </m:mPr>
            <m:mr>
              <m:e>
                <m:r>
                  <m:rPr>
                    <m:nor/>
                  </m:rPr>
                  <w:rPr>
                    <w:rFonts w:ascii="Cambria Math"/>
                  </w:rPr>
                  <m:t>Zn</m:t>
                </m:r>
              </m:e>
            </m:mr>
            <m:mr>
              <m:e>
                <m:r>
                  <w:rPr>
                    <w:rFonts w:ascii="Cambria Math"/>
                  </w:rPr>
                  <m:t>65</m:t>
                </m:r>
                <m:ctrlPr>
                  <w:rPr>
                    <w:rFonts w:ascii="Cambria Math"/>
                    <w:i/>
                  </w:rPr>
                </m:ctrlPr>
              </m:e>
            </m:mr>
            <m:mr>
              <m:e>
                <m:r>
                  <w:rPr>
                    <w:rFonts w:ascii="Cambria Math"/>
                  </w:rPr>
                  <m:t>x</m:t>
                </m:r>
                <m:ctrlPr>
                  <w:rPr>
                    <w:rFonts w:ascii="Cambria Math"/>
                    <w:i/>
                  </w:rPr>
                </m:ctrlPr>
              </m:e>
            </m:mr>
          </m:m>
          <m:m>
            <m:mPr>
              <m:mcs>
                <m:mc>
                  <m:mcPr>
                    <m:count m:val="1"/>
                    <m:mcJc m:val="center"/>
                  </m:mcPr>
                </m:mc>
              </m:mcs>
              <m:ctrlPr>
                <w:rPr>
                  <w:rFonts w:ascii="Cambria Math"/>
                </w:rPr>
              </m:ctrlPr>
            </m:mPr>
            <m:mr>
              <m:e>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ctrlPr>
                  <w:rPr>
                    <w:rFonts w:ascii="Cambria Math" w:hAnsi="Cambria Math"/>
                    <w:i/>
                  </w:rPr>
                </m:ctrlPr>
              </m:e>
            </m:mr>
            <m:mr>
              <m:e>
                <m:ctrlPr>
                  <w:rPr>
                    <w:rFonts w:ascii="Cambria Math" w:hAnsi="Cambria Math"/>
                    <w:i/>
                  </w:rPr>
                </m:ctrlPr>
              </m:e>
            </m:mr>
            <m:mr>
              <m:e>
                <m:ctrlPr>
                  <w:rPr>
                    <w:rFonts w:ascii="Cambria Math" w:hAnsi="Cambria Math"/>
                    <w:i/>
                  </w:rPr>
                </m:ctrlPr>
              </m:e>
            </m:mr>
          </m:m>
          <m:m>
            <m:mPr>
              <m:mcs>
                <m:mc>
                  <m:mcPr>
                    <m:count m:val="1"/>
                    <m:mcJc m:val="center"/>
                  </m:mcPr>
                </m:mc>
              </m:mcs>
              <m:ctrlPr>
                <w:rPr>
                  <w:rFonts w:ascii="Cambria Math" w:hAnsi="Cambria Math"/>
                  <w:i/>
                </w:rPr>
              </m:ctrlPr>
            </m:mPr>
            <m:mr>
              <m:e>
                <m:r>
                  <w:rPr>
                    <w:rFonts w:ascii="Cambria Math"/>
                  </w:rPr>
                  <m:t>＝</m:t>
                </m:r>
                <m:r>
                  <m:rPr>
                    <m:nor/>
                  </m:rPr>
                  <w:rPr>
                    <w:rFonts w:ascii="Cambria Math"/>
                  </w:rPr>
                  <m:t>ZnS</m:t>
                </m:r>
                <m:sSub>
                  <m:sSubPr>
                    <m:ctrlPr>
                      <w:rPr>
                        <w:rFonts w:ascii="Cambria Math"/>
                      </w:rPr>
                    </m:ctrlPr>
                  </m:sSubPr>
                  <m:e>
                    <m:r>
                      <m:rPr>
                        <m:nor/>
                      </m:rPr>
                      <w:rPr>
                        <w:rFonts w:ascii="Cambria Math"/>
                      </w:rPr>
                      <m:t>O</m:t>
                    </m:r>
                  </m:e>
                  <m:sub>
                    <m:r>
                      <w:rPr>
                        <w:rFonts w:ascii="Cambria Math"/>
                      </w:rPr>
                      <m:t>4</m:t>
                    </m:r>
                    <m:ctrlPr>
                      <w:rPr>
                        <w:rFonts w:ascii="Cambria Math"/>
                        <w:i/>
                      </w:rPr>
                    </m:ctrlPr>
                  </m:sub>
                </m:sSub>
              </m:e>
            </m:mr>
            <m:mr>
              <m:e/>
            </m:mr>
            <m:mr>
              <m:e/>
            </m:mr>
          </m:m>
          <m:m>
            <m:mPr>
              <m:mcs>
                <m:mc>
                  <m:mcPr>
                    <m:count m:val="1"/>
                    <m:mcJc m:val="center"/>
                  </m:mcPr>
                </m:mc>
              </m:mcs>
              <m:ctrlPr>
                <w:rPr>
                  <w:rFonts w:ascii="Cambria Math"/>
                </w:rPr>
              </m:ctrlPr>
            </m:mPr>
            <m:mr>
              <m:e>
                <m:r>
                  <m:rPr>
                    <m:nor/>
                  </m:rPr>
                  <w:rPr>
                    <w:rFonts w:ascii="Cambria Math"/>
                  </w:rPr>
                  <m:t>+</m:t>
                </m:r>
                <m:sSub>
                  <m:sSubPr>
                    <m:ctrlPr>
                      <w:rPr>
                        <w:rFonts w:ascii="Cambria Math"/>
                      </w:rPr>
                    </m:ctrlPr>
                  </m:sSubPr>
                  <m:e>
                    <m:r>
                      <m:rPr>
                        <m:nor/>
                      </m:rPr>
                      <w:rPr>
                        <w:rFonts w:ascii="Cambria Math"/>
                      </w:rPr>
                      <m:t>H</m:t>
                    </m:r>
                  </m:e>
                  <m:sub>
                    <m:r>
                      <w:rPr>
                        <w:rFonts w:ascii="Cambria Math"/>
                      </w:rPr>
                      <m:t>2</m:t>
                    </m:r>
                    <m:ctrlPr>
                      <w:rPr>
                        <w:rFonts w:ascii="Cambria Math"/>
                        <w:i/>
                      </w:rPr>
                    </m:ctrlPr>
                  </m:sub>
                </m:sSub>
                <m:r>
                  <w:rPr>
                    <w:rFonts w:ascii="Cambria Math"/>
                  </w:rPr>
                  <m:t>↑</m:t>
                </m:r>
                <m:ctrlPr>
                  <w:rPr>
                    <w:rFonts w:ascii="Cambria Math" w:hAnsi="Cambria Math"/>
                    <w:i/>
                  </w:rPr>
                </m:ctrlPr>
              </m:e>
            </m:mr>
            <m:mr>
              <m:e>
                <m:r>
                  <w:rPr>
                    <w:rFonts w:ascii="Cambria Math"/>
                  </w:rPr>
                  <m:t>2</m:t>
                </m:r>
                <m:ctrlPr>
                  <w:rPr>
                    <w:rFonts w:ascii="Cambria Math"/>
                    <w:i/>
                  </w:rPr>
                </m:ctrlPr>
              </m:e>
            </m:mr>
            <m:mr>
              <m:e>
                <m:r>
                  <w:rPr>
                    <w:rFonts w:ascii="Cambria Math"/>
                  </w:rPr>
                  <m:t>0.4</m:t>
                </m:r>
                <m:r>
                  <w:rPr>
                    <w:rFonts w:ascii="Cambria Math"/>
                  </w:rPr>
                  <m:t>g</m:t>
                </m:r>
                <m:ctrlPr>
                  <w:rPr>
                    <w:rFonts w:ascii="Cambria Math"/>
                    <w:i/>
                  </w:rPr>
                </m:ctrlPr>
              </m:e>
            </m:mr>
          </m:m>
          <m:r>
            <w:rPr>
              <w:rFonts w:ascii="Cambria Math"/>
            </w:rPr>
            <m:t>​</m:t>
          </m:r>
          <m:f>
            <m:fPr>
              <m:ctrlPr>
                <w:rPr>
                  <w:rFonts w:ascii="Cambria Math"/>
                  <w:i/>
                </w:rPr>
              </m:ctrlPr>
            </m:fPr>
            <m:num>
              <m:r>
                <w:rPr>
                  <w:rFonts w:ascii="Cambria Math"/>
                </w:rPr>
                <m:t>65</m:t>
              </m:r>
            </m:num>
            <m:den>
              <m:r>
                <w:rPr>
                  <w:rFonts w:ascii="Cambria Math"/>
                </w:rPr>
                <m:t>2</m:t>
              </m:r>
            </m:den>
          </m:f>
          <m:r>
            <w:rPr>
              <w:rFonts w:ascii="Cambria Math"/>
            </w:rPr>
            <m:t>=</m:t>
          </m:r>
          <m:f>
            <m:fPr>
              <m:ctrlPr>
                <w:rPr>
                  <w:rFonts w:ascii="Cambria Math"/>
                  <w:i/>
                </w:rPr>
              </m:ctrlPr>
            </m:fPr>
            <m:num>
              <m:r>
                <w:rPr>
                  <w:rFonts w:ascii="Cambria Math"/>
                </w:rPr>
                <m:t>x</m:t>
              </m:r>
            </m:num>
            <m:den>
              <m:r>
                <w:rPr>
                  <w:rFonts w:ascii="Cambria Math"/>
                </w:rPr>
                <m:t>0.4</m:t>
              </m:r>
              <m:r>
                <w:rPr>
                  <w:rFonts w:ascii="Cambria Math"/>
                </w:rPr>
                <m:t>g</m:t>
              </m:r>
            </m:den>
          </m:f>
          <m:r>
            <w:rPr>
              <w:rFonts w:ascii="Cambria Math"/>
            </w:rPr>
            <m:t>​</m:t>
          </m:r>
          <m:r>
            <w:rPr>
              <w:rFonts w:ascii="Cambria Math"/>
            </w:rPr>
            <m:t>x=13</m:t>
          </m:r>
          <m:r>
            <w:rPr>
              <w:rFonts w:ascii="Cambria Math"/>
            </w:rPr>
            <m:t>g</m:t>
          </m:r>
        </m:oMath>
      </m:oMathPara>
    </w:p>
    <w:p w14:paraId="05A2592B" w14:textId="64840CA7" w:rsidR="002A2179" w:rsidRDefault="00FB5E28" w:rsidP="00FB5E28">
      <w:pPr>
        <w:spacing w:line="360" w:lineRule="auto"/>
        <w:jc w:val="left"/>
        <w:textAlignment w:val="center"/>
        <w:rPr>
          <w:color w:val="000000"/>
        </w:rPr>
      </w:pPr>
      <w:r>
        <w:rPr>
          <w:rFonts w:ascii="宋体" w:hAnsi="宋体"/>
          <w:color w:val="000000"/>
        </w:rPr>
        <w:t>该合金中铜的质量分数为：</w:t>
      </w:r>
      <m:oMath>
        <m:f>
          <m:fPr>
            <m:ctrlPr>
              <w:rPr>
                <w:rFonts w:ascii="Cambria Math"/>
                <w:i/>
              </w:rPr>
            </m:ctrlPr>
          </m:fPr>
          <m:num>
            <m:r>
              <w:rPr>
                <w:rFonts w:ascii="Cambria Math"/>
              </w:rPr>
              <m:t>52</m:t>
            </m:r>
            <m:r>
              <w:rPr>
                <w:rFonts w:ascii="Cambria Math"/>
              </w:rPr>
              <m:t>g</m:t>
            </m:r>
            <m:r>
              <w:rPr>
                <w:rFonts w:ascii="Cambria Math"/>
              </w:rPr>
              <m:t>-</m:t>
            </m:r>
            <m:r>
              <w:rPr>
                <w:rFonts w:ascii="Cambria Math"/>
              </w:rPr>
              <m:t>13</m:t>
            </m:r>
            <m:r>
              <w:rPr>
                <w:rFonts w:ascii="Cambria Math"/>
              </w:rPr>
              <m:t>g</m:t>
            </m:r>
          </m:num>
          <m:den>
            <m:r>
              <w:rPr>
                <w:rFonts w:ascii="Cambria Math"/>
              </w:rPr>
              <m:t>52</m:t>
            </m:r>
            <m:r>
              <w:rPr>
                <w:rFonts w:ascii="Cambria Math"/>
              </w:rPr>
              <m:t>g</m:t>
            </m:r>
          </m:den>
        </m:f>
        <m:r>
          <w:rPr>
            <w:rFonts w:ascii="Cambria Math"/>
          </w:rPr>
          <m:t>×</m:t>
        </m:r>
        <m:r>
          <w:rPr>
            <w:rFonts w:ascii="Cambria Math"/>
          </w:rPr>
          <m:t>100%=75%</m:t>
        </m:r>
      </m:oMath>
    </w:p>
    <w:p w14:paraId="40437EAB" w14:textId="77777777" w:rsidR="002A2179" w:rsidRDefault="00FB5E28">
      <w:pPr>
        <w:spacing w:line="360" w:lineRule="auto"/>
        <w:jc w:val="left"/>
        <w:textAlignment w:val="center"/>
        <w:rPr>
          <w:color w:val="000000"/>
        </w:rPr>
      </w:pPr>
      <w:r>
        <w:rPr>
          <w:color w:val="000000"/>
        </w:rPr>
        <w:t>答</w:t>
      </w:r>
      <w:r>
        <w:rPr>
          <w:color w:val="000000"/>
        </w:rPr>
        <w:t>：</w:t>
      </w:r>
      <w:r>
        <w:rPr>
          <w:rFonts w:ascii="宋体" w:hAnsi="宋体"/>
          <w:color w:val="000000"/>
        </w:rPr>
        <w:t>该合金中铜的质量分数为</w:t>
      </w:r>
      <w:r>
        <w:rPr>
          <w:rFonts w:eastAsia="Times New Roman" w:cs="Times New Roman"/>
          <w:color w:val="000000"/>
        </w:rPr>
        <w:t>75%</w:t>
      </w:r>
      <w:r>
        <w:rPr>
          <w:rFonts w:ascii="宋体" w:hAnsi="宋体"/>
          <w:color w:val="000000"/>
        </w:rPr>
        <w:t>。</w:t>
      </w:r>
      <w:r>
        <w:rPr>
          <w:color w:val="000000"/>
        </w:rPr>
        <w:t xml:space="preserve">    </w:t>
      </w:r>
    </w:p>
    <w:p w14:paraId="785F3ADD" w14:textId="77777777" w:rsidR="002A2179" w:rsidRDefault="00FB5E28">
      <w:pPr>
        <w:spacing w:line="360" w:lineRule="auto"/>
        <w:jc w:val="left"/>
        <w:textAlignment w:val="center"/>
        <w:rPr>
          <w:color w:val="000000"/>
        </w:rPr>
      </w:pPr>
      <w:r>
        <w:rPr>
          <w:color w:val="000000"/>
        </w:rPr>
        <w:t>（</w:t>
      </w:r>
      <w:r>
        <w:rPr>
          <w:color w:val="000000"/>
        </w:rPr>
        <w:t>4</w:t>
      </w:r>
      <w:r>
        <w:rPr>
          <w:color w:val="000000"/>
        </w:rPr>
        <w:t>）偏小</w:t>
      </w:r>
    </w:p>
    <w:p w14:paraId="78621AD5" w14:textId="77777777" w:rsidR="002A2179" w:rsidRDefault="00FB5E28">
      <w:pPr>
        <w:spacing w:line="360" w:lineRule="auto"/>
        <w:textAlignment w:val="center"/>
        <w:rPr>
          <w:color w:val="000000"/>
        </w:rPr>
      </w:pPr>
      <w:r>
        <w:rPr>
          <w:color w:val="2E75B6"/>
        </w:rPr>
        <w:t>【解析】</w:t>
      </w:r>
    </w:p>
    <w:p w14:paraId="66AC429B" w14:textId="77777777" w:rsidR="002A2179" w:rsidRDefault="00FB5E28">
      <w:pPr>
        <w:spacing w:line="360" w:lineRule="auto"/>
        <w:textAlignment w:val="center"/>
        <w:rPr>
          <w:color w:val="000000"/>
        </w:rPr>
      </w:pPr>
      <w:r>
        <w:rPr>
          <w:color w:val="000000"/>
        </w:rPr>
        <w:t>【小问</w:t>
      </w:r>
      <w:r>
        <w:rPr>
          <w:color w:val="000000"/>
        </w:rPr>
        <w:t>1</w:t>
      </w:r>
      <w:r>
        <w:rPr>
          <w:color w:val="000000"/>
        </w:rPr>
        <w:t>详解】</w:t>
      </w:r>
    </w:p>
    <w:p w14:paraId="79841D6E" w14:textId="77777777" w:rsidR="002A2179" w:rsidRDefault="00FB5E28">
      <w:pPr>
        <w:spacing w:line="360" w:lineRule="auto"/>
        <w:jc w:val="left"/>
        <w:textAlignment w:val="center"/>
        <w:rPr>
          <w:color w:val="000000"/>
        </w:rPr>
      </w:pPr>
      <w:r>
        <w:rPr>
          <w:color w:val="000000"/>
        </w:rPr>
        <w:t>在金属活动性顺序里，锌排在氢前，锌能与稀硫酸反应生成硫酸锌和氢气，铜、银排在氢后，铜、银和稀硫酸不反应，由题中信息可知，反应后烧杯内物质的总质量</w:t>
      </w:r>
      <w:r>
        <w:rPr>
          <w:color w:val="000000"/>
        </w:rPr>
        <w:t>151.6g</w:t>
      </w:r>
      <w:r>
        <w:rPr>
          <w:color w:val="000000"/>
        </w:rPr>
        <w:t>小于反应前物质的质量和：</w:t>
      </w:r>
      <w:r>
        <w:rPr>
          <w:color w:val="000000"/>
        </w:rPr>
        <w:t>52g+100g</w:t>
      </w:r>
      <w:r>
        <w:rPr>
          <w:color w:val="000000"/>
        </w:rPr>
        <w:t>，故加入盐酸有气体产生，所以该合金为</w:t>
      </w:r>
      <w:r>
        <w:rPr>
          <w:color w:val="000000"/>
        </w:rPr>
        <w:t>Cu</w:t>
      </w:r>
      <w:r>
        <w:rPr>
          <w:color w:val="000000"/>
        </w:rPr>
        <w:t>－</w:t>
      </w:r>
      <w:r>
        <w:rPr>
          <w:color w:val="000000"/>
        </w:rPr>
        <w:t>Zn</w:t>
      </w:r>
      <w:r>
        <w:rPr>
          <w:color w:val="000000"/>
        </w:rPr>
        <w:t>合金；</w:t>
      </w:r>
    </w:p>
    <w:p w14:paraId="5C69FF18" w14:textId="77777777" w:rsidR="002A2179" w:rsidRDefault="00FB5E28">
      <w:pPr>
        <w:spacing w:line="360" w:lineRule="auto"/>
        <w:jc w:val="left"/>
        <w:textAlignment w:val="center"/>
        <w:rPr>
          <w:color w:val="000000"/>
        </w:rPr>
      </w:pPr>
      <w:r>
        <w:rPr>
          <w:color w:val="000000"/>
        </w:rPr>
        <w:t>【小问</w:t>
      </w:r>
      <w:r>
        <w:rPr>
          <w:color w:val="000000"/>
        </w:rPr>
        <w:t>2</w:t>
      </w:r>
      <w:r>
        <w:rPr>
          <w:color w:val="000000"/>
        </w:rPr>
        <w:t>详解】</w:t>
      </w:r>
    </w:p>
    <w:p w14:paraId="696C188D" w14:textId="77777777" w:rsidR="002A2179" w:rsidRDefault="00FB5E28">
      <w:pPr>
        <w:spacing w:line="360" w:lineRule="auto"/>
        <w:jc w:val="left"/>
        <w:textAlignment w:val="center"/>
        <w:rPr>
          <w:color w:val="000000"/>
        </w:rPr>
      </w:pPr>
      <w:r>
        <w:rPr>
          <w:color w:val="000000"/>
        </w:rPr>
        <w:t>根据质量守恒定律可知，产生氢气的质量</w:t>
      </w:r>
      <w:r>
        <w:rPr>
          <w:color w:val="000000"/>
        </w:rPr>
        <w:t>=52g+100g-151.6g=0.4g</w:t>
      </w:r>
      <w:r>
        <w:rPr>
          <w:color w:val="000000"/>
        </w:rPr>
        <w:t>；</w:t>
      </w:r>
    </w:p>
    <w:p w14:paraId="72F6DB72" w14:textId="77777777" w:rsidR="002A2179" w:rsidRDefault="00FB5E28">
      <w:pPr>
        <w:spacing w:line="360" w:lineRule="auto"/>
        <w:jc w:val="left"/>
        <w:textAlignment w:val="center"/>
        <w:rPr>
          <w:color w:val="000000"/>
        </w:rPr>
      </w:pPr>
      <w:r>
        <w:rPr>
          <w:color w:val="000000"/>
        </w:rPr>
        <w:t>【小问</w:t>
      </w:r>
      <w:r>
        <w:rPr>
          <w:color w:val="000000"/>
        </w:rPr>
        <w:t>3</w:t>
      </w:r>
      <w:r>
        <w:rPr>
          <w:color w:val="000000"/>
        </w:rPr>
        <w:t>详解】</w:t>
      </w:r>
    </w:p>
    <w:p w14:paraId="034D98C8" w14:textId="77777777" w:rsidR="002A2179" w:rsidRDefault="00FB5E28">
      <w:pPr>
        <w:spacing w:line="360" w:lineRule="auto"/>
        <w:jc w:val="left"/>
        <w:textAlignment w:val="center"/>
        <w:rPr>
          <w:color w:val="000000"/>
        </w:rPr>
      </w:pPr>
      <w:r>
        <w:rPr>
          <w:color w:val="000000"/>
        </w:rPr>
        <w:t>见答案；</w:t>
      </w:r>
    </w:p>
    <w:p w14:paraId="52EAE794" w14:textId="77777777" w:rsidR="002A2179" w:rsidRDefault="00FB5E28">
      <w:pPr>
        <w:spacing w:line="360" w:lineRule="auto"/>
        <w:jc w:val="left"/>
        <w:textAlignment w:val="center"/>
        <w:rPr>
          <w:color w:val="000000"/>
        </w:rPr>
      </w:pPr>
      <w:r>
        <w:rPr>
          <w:color w:val="000000"/>
        </w:rPr>
        <w:t>【小问</w:t>
      </w:r>
      <w:r>
        <w:rPr>
          <w:color w:val="000000"/>
        </w:rPr>
        <w:t>4</w:t>
      </w:r>
      <w:r>
        <w:rPr>
          <w:color w:val="000000"/>
        </w:rPr>
        <w:t>详解】</w:t>
      </w:r>
    </w:p>
    <w:p w14:paraId="18C2F814" w14:textId="77777777" w:rsidR="002A2179" w:rsidRDefault="00FB5E28">
      <w:pPr>
        <w:spacing w:line="360" w:lineRule="auto"/>
        <w:jc w:val="left"/>
        <w:textAlignment w:val="center"/>
        <w:rPr>
          <w:color w:val="000000"/>
        </w:rPr>
      </w:pPr>
      <w:r>
        <w:rPr>
          <w:color w:val="000000"/>
        </w:rPr>
        <w:t>浓盐酸具有挥发性，若将稀硫酸换成浓盐酸，会使反应后锥形瓶内物质总质量偏小，则生成的气体质量偏大，从而使锌的质量计算结果偏大，导致铜的质量分数计算结果偏小。</w:t>
      </w:r>
    </w:p>
    <w:sectPr w:rsidR="002A2179" w:rsidSect="00C321EB">
      <w:headerReference w:type="default" r:id="rId29"/>
      <w:footerReference w:type="default" r:id="rId30"/>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E1936" w14:textId="77777777" w:rsidR="00FB5E28" w:rsidRDefault="00FB5E28">
      <w:r>
        <w:separator/>
      </w:r>
    </w:p>
  </w:endnote>
  <w:endnote w:type="continuationSeparator" w:id="0">
    <w:p w14:paraId="3F8A60CE" w14:textId="77777777" w:rsidR="00FB5E28" w:rsidRDefault="00FB5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59D7" w14:textId="77777777" w:rsidR="0090278E" w:rsidRDefault="00FB5E28"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5A649387" w14:textId="77777777" w:rsidR="0090278E" w:rsidRDefault="0090278E">
    <w:pPr>
      <w:pStyle w:val="a5"/>
    </w:pPr>
  </w:p>
  <w:p w14:paraId="5F7C76C9" w14:textId="77777777" w:rsidR="004151FC" w:rsidRDefault="00FB5E28">
    <w:pPr>
      <w:tabs>
        <w:tab w:val="center" w:pos="4153"/>
        <w:tab w:val="right" w:pos="8306"/>
      </w:tabs>
      <w:snapToGrid w:val="0"/>
      <w:jc w:val="left"/>
      <w:rPr>
        <w:rFonts w:cs="Times New Roman"/>
        <w:kern w:val="0"/>
        <w:sz w:val="2"/>
        <w:szCs w:val="2"/>
      </w:rPr>
    </w:pPr>
    <w:r>
      <w:rPr>
        <w:color w:val="FFFFFF"/>
        <w:sz w:val="2"/>
        <w:szCs w:val="2"/>
      </w:rPr>
      <w:pict w14:anchorId="3F48B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2D5F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8A691" w14:textId="77777777" w:rsidR="00FB5E28" w:rsidRDefault="00FB5E28">
      <w:r>
        <w:separator/>
      </w:r>
    </w:p>
  </w:footnote>
  <w:footnote w:type="continuationSeparator" w:id="0">
    <w:p w14:paraId="6D75D1A0" w14:textId="77777777" w:rsidR="00FB5E28" w:rsidRDefault="00FB5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7F51" w14:textId="77777777" w:rsidR="006071D5" w:rsidRDefault="00FB5E28" w:rsidP="002908F0">
    <w:pPr>
      <w:pStyle w:val="a3"/>
      <w:pBdr>
        <w:bottom w:val="none" w:sz="0" w:space="0" w:color="auto"/>
      </w:pBdr>
    </w:pPr>
    <w:r>
      <w:rPr>
        <w:noProof/>
      </w:rPr>
      <w:drawing>
        <wp:inline distT="0" distB="0" distL="0" distR="0" wp14:anchorId="4764E93A" wp14:editId="05542B1E">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0906D799" wp14:editId="6689B6D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4A930524" w14:textId="77777777" w:rsidR="004151FC" w:rsidRDefault="00FB5E28">
    <w:pPr>
      <w:pBdr>
        <w:bottom w:val="none" w:sz="0" w:space="1" w:color="auto"/>
      </w:pBdr>
      <w:snapToGrid w:val="0"/>
      <w:rPr>
        <w:rFonts w:cs="Times New Roman"/>
        <w:kern w:val="0"/>
        <w:sz w:val="2"/>
        <w:szCs w:val="2"/>
      </w:rPr>
    </w:pPr>
    <w:r>
      <w:pict w14:anchorId="4C372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3" o:title="{75232B38-A165-1FB7-499C-2E1C792CACB5}"/>
        </v:shape>
      </w:pict>
    </w:r>
    <w:r>
      <w:rPr>
        <w:color w:val="FFFFFF"/>
        <w:sz w:val="2"/>
        <w:szCs w:val="2"/>
      </w:rPr>
      <w:pict w14:anchorId="7AC05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9"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F1EEF0C0">
      <w:start w:val="1"/>
      <w:numFmt w:val="bullet"/>
      <w:lvlText w:val=""/>
      <w:lvlJc w:val="left"/>
      <w:pPr>
        <w:ind w:left="420" w:hanging="420"/>
      </w:pPr>
      <w:rPr>
        <w:rFonts w:ascii="Wingdings" w:hAnsi="Wingdings" w:hint="default"/>
      </w:rPr>
    </w:lvl>
    <w:lvl w:ilvl="1" w:tplc="76EE1F4A" w:tentative="1">
      <w:start w:val="1"/>
      <w:numFmt w:val="bullet"/>
      <w:lvlText w:val=""/>
      <w:lvlJc w:val="left"/>
      <w:pPr>
        <w:ind w:left="840" w:hanging="420"/>
      </w:pPr>
      <w:rPr>
        <w:rFonts w:ascii="Wingdings" w:hAnsi="Wingdings" w:hint="default"/>
      </w:rPr>
    </w:lvl>
    <w:lvl w:ilvl="2" w:tplc="AC8893D2" w:tentative="1">
      <w:start w:val="1"/>
      <w:numFmt w:val="bullet"/>
      <w:lvlText w:val=""/>
      <w:lvlJc w:val="left"/>
      <w:pPr>
        <w:ind w:left="1260" w:hanging="420"/>
      </w:pPr>
      <w:rPr>
        <w:rFonts w:ascii="Wingdings" w:hAnsi="Wingdings" w:hint="default"/>
      </w:rPr>
    </w:lvl>
    <w:lvl w:ilvl="3" w:tplc="53E011C6" w:tentative="1">
      <w:start w:val="1"/>
      <w:numFmt w:val="bullet"/>
      <w:lvlText w:val=""/>
      <w:lvlJc w:val="left"/>
      <w:pPr>
        <w:ind w:left="1680" w:hanging="420"/>
      </w:pPr>
      <w:rPr>
        <w:rFonts w:ascii="Wingdings" w:hAnsi="Wingdings" w:hint="default"/>
      </w:rPr>
    </w:lvl>
    <w:lvl w:ilvl="4" w:tplc="56A0A458" w:tentative="1">
      <w:start w:val="1"/>
      <w:numFmt w:val="bullet"/>
      <w:lvlText w:val=""/>
      <w:lvlJc w:val="left"/>
      <w:pPr>
        <w:ind w:left="2100" w:hanging="420"/>
      </w:pPr>
      <w:rPr>
        <w:rFonts w:ascii="Wingdings" w:hAnsi="Wingdings" w:hint="default"/>
      </w:rPr>
    </w:lvl>
    <w:lvl w:ilvl="5" w:tplc="338E45E8" w:tentative="1">
      <w:start w:val="1"/>
      <w:numFmt w:val="bullet"/>
      <w:lvlText w:val=""/>
      <w:lvlJc w:val="left"/>
      <w:pPr>
        <w:ind w:left="2520" w:hanging="420"/>
      </w:pPr>
      <w:rPr>
        <w:rFonts w:ascii="Wingdings" w:hAnsi="Wingdings" w:hint="default"/>
      </w:rPr>
    </w:lvl>
    <w:lvl w:ilvl="6" w:tplc="29DAF1E8" w:tentative="1">
      <w:start w:val="1"/>
      <w:numFmt w:val="bullet"/>
      <w:lvlText w:val=""/>
      <w:lvlJc w:val="left"/>
      <w:pPr>
        <w:ind w:left="2940" w:hanging="420"/>
      </w:pPr>
      <w:rPr>
        <w:rFonts w:ascii="Wingdings" w:hAnsi="Wingdings" w:hint="default"/>
      </w:rPr>
    </w:lvl>
    <w:lvl w:ilvl="7" w:tplc="DDB03872" w:tentative="1">
      <w:start w:val="1"/>
      <w:numFmt w:val="bullet"/>
      <w:lvlText w:val=""/>
      <w:lvlJc w:val="left"/>
      <w:pPr>
        <w:ind w:left="3360" w:hanging="420"/>
      </w:pPr>
      <w:rPr>
        <w:rFonts w:ascii="Wingdings" w:hAnsi="Wingdings" w:hint="default"/>
      </w:rPr>
    </w:lvl>
    <w:lvl w:ilvl="8" w:tplc="FC423230" w:tentative="1">
      <w:start w:val="1"/>
      <w:numFmt w:val="bullet"/>
      <w:lvlText w:val=""/>
      <w:lvlJc w:val="left"/>
      <w:pPr>
        <w:ind w:left="3780" w:hanging="420"/>
      </w:pPr>
      <w:rPr>
        <w:rFonts w:ascii="Wingdings" w:hAnsi="Wingdings" w:hint="default"/>
      </w:rPr>
    </w:lvl>
  </w:abstractNum>
  <w:num w:numId="1" w16cid:durableId="700126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A2179"/>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830F0"/>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B5E28"/>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4BDDEAD"/>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7934</Words>
  <Characters>2217</Characters>
  <Application>Microsoft Office Word</Application>
  <DocSecurity>0</DocSecurity>
  <Lines>18</Lines>
  <Paragraphs>20</Paragraphs>
  <ScaleCrop>false</ScaleCrop>
  <Company>学科网 www.zxxk.com</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3737261945028608</dc:description>
  <cp:lastModifiedBy>vmwin10</cp:lastModifiedBy>
  <cp:revision>10</cp:revision>
  <cp:lastPrinted>2026-01-30T02:55:00Z</cp:lastPrinted>
  <dcterms:created xsi:type="dcterms:W3CDTF">2025-09-17T20:00:00Z</dcterms:created>
  <dcterms:modified xsi:type="dcterms:W3CDTF">2026-01-30T03:00:00Z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