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eastAsia="Times New Roman" w:hAnsi="Times New Roman" w:cs="Times New Roman"/>
          <w:b/>
          <w:color w:val="auto"/>
          <w:sz w:val="32"/>
        </w:rPr>
        <w:t>2024</w:t>
      </w:r>
      <w:r>
        <w:rPr>
          <w:rFonts w:ascii="宋体" w:eastAsia="宋体" w:hAnsi="宋体" w:cs="宋体"/>
          <w:b/>
          <w:color w:val="auto"/>
          <w:sz w:val="32"/>
        </w:rPr>
        <w:t>学年第二学期九年级调研测试</w:t>
      </w:r>
    </w:p>
    <w:p w:rsidR="00FC5860" w:rsidRPr="00BE1BCD">
      <w:pPr>
        <w:spacing w:line="360" w:lineRule="auto"/>
        <w:jc w:val="center"/>
      </w:pPr>
      <w:r>
        <w:rPr>
          <w:rFonts w:ascii="宋体" w:eastAsia="宋体" w:hAnsi="宋体" w:cs="宋体"/>
          <w:b/>
          <w:color w:val="auto"/>
          <w:sz w:val="32"/>
        </w:rPr>
        <w:t>化学</w:t>
      </w:r>
      <w:r>
        <w:rPr>
          <w:rFonts w:ascii="Times New Roman" w:eastAsia="Times New Roman" w:hAnsi="Times New Roman" w:cs="Times New Roman"/>
          <w:b/>
          <w:color w:val="auto"/>
          <w:sz w:val="32"/>
        </w:rPr>
        <w:t>(</w:t>
      </w:r>
      <w:r>
        <w:rPr>
          <w:rFonts w:ascii="宋体" w:eastAsia="宋体" w:hAnsi="宋体" w:cs="宋体"/>
          <w:b/>
          <w:color w:val="auto"/>
          <w:sz w:val="32"/>
        </w:rPr>
        <w:t>问卷</w:t>
      </w:r>
      <w:r>
        <w:rPr>
          <w:rFonts w:ascii="Times New Roman" w:eastAsia="Times New Roman" w:hAnsi="Times New Roman" w:cs="Times New Roman"/>
          <w:b/>
          <w:color w:val="auto"/>
          <w:sz w:val="32"/>
        </w:rPr>
        <w:t>)</w:t>
      </w:r>
    </w:p>
    <w:p w:rsidR="00FC5860" w:rsidRPr="00BE1BCD">
      <w:pPr>
        <w:spacing w:line="360" w:lineRule="auto"/>
        <w:jc w:val="center"/>
      </w:pPr>
      <w:r>
        <w:rPr>
          <w:rFonts w:ascii="宋体" w:eastAsia="宋体" w:hAnsi="宋体" w:cs="宋体"/>
          <w:b/>
          <w:color w:val="auto"/>
          <w:sz w:val="24"/>
        </w:rPr>
        <w:t>本试卷共</w:t>
      </w:r>
      <w:r>
        <w:rPr>
          <w:rFonts w:ascii="Times New Roman" w:eastAsia="Times New Roman" w:hAnsi="Times New Roman" w:cs="Times New Roman"/>
          <w:b/>
          <w:color w:val="auto"/>
          <w:sz w:val="24"/>
        </w:rPr>
        <w:t>8</w:t>
      </w:r>
      <w:r>
        <w:rPr>
          <w:rFonts w:ascii="宋体" w:eastAsia="宋体" w:hAnsi="宋体" w:cs="宋体"/>
          <w:b/>
          <w:color w:val="auto"/>
          <w:sz w:val="24"/>
        </w:rPr>
        <w:t>页，</w:t>
      </w:r>
      <w:r>
        <w:rPr>
          <w:rFonts w:ascii="Times New Roman" w:eastAsia="Times New Roman" w:hAnsi="Times New Roman" w:cs="Times New Roman"/>
          <w:b/>
          <w:color w:val="auto"/>
          <w:sz w:val="24"/>
        </w:rPr>
        <w:t>20</w:t>
      </w:r>
      <w:r>
        <w:rPr>
          <w:rFonts w:ascii="宋体" w:eastAsia="宋体" w:hAnsi="宋体" w:cs="宋体"/>
          <w:b/>
          <w:color w:val="auto"/>
          <w:sz w:val="24"/>
        </w:rPr>
        <w:t>小题，满分</w:t>
      </w:r>
      <w:r>
        <w:rPr>
          <w:rFonts w:ascii="Times New Roman" w:eastAsia="Times New Roman" w:hAnsi="Times New Roman" w:cs="Times New Roman"/>
          <w:b/>
          <w:color w:val="auto"/>
          <w:sz w:val="24"/>
        </w:rPr>
        <w:t>90</w:t>
      </w:r>
      <w:r>
        <w:rPr>
          <w:rFonts w:ascii="宋体" w:eastAsia="宋体" w:hAnsi="宋体" w:cs="宋体"/>
          <w:b/>
          <w:color w:val="auto"/>
          <w:sz w:val="24"/>
        </w:rPr>
        <w:t>分。时间</w:t>
      </w:r>
      <w:r>
        <w:rPr>
          <w:rFonts w:ascii="Times New Roman" w:eastAsia="Times New Roman" w:hAnsi="Times New Roman" w:cs="Times New Roman"/>
          <w:b/>
          <w:color w:val="auto"/>
          <w:sz w:val="24"/>
        </w:rPr>
        <w:t>60</w:t>
      </w:r>
      <w:r>
        <w:rPr>
          <w:rFonts w:ascii="宋体" w:eastAsia="宋体" w:hAnsi="宋体" w:cs="宋体"/>
          <w:b/>
          <w:color w:val="auto"/>
          <w:sz w:val="24"/>
        </w:rPr>
        <w:t>分钟。</w:t>
      </w:r>
    </w:p>
    <w:p w:rsidR="00FC5860" w:rsidRPr="00BE1BCD">
      <w:pPr>
        <w:spacing w:line="360" w:lineRule="auto"/>
        <w:jc w:val="left"/>
      </w:pPr>
      <w:r>
        <w:rPr>
          <w:rFonts w:ascii="宋体" w:eastAsia="宋体" w:hAnsi="宋体" w:cs="宋体"/>
          <w:b/>
          <w:color w:val="auto"/>
          <w:sz w:val="24"/>
        </w:rPr>
        <w:t>注意事项：</w:t>
      </w:r>
    </w:p>
    <w:p w:rsidR="00FC5860" w:rsidRPr="00BE1BCD">
      <w:pPr>
        <w:spacing w:line="360" w:lineRule="auto"/>
        <w:jc w:val="left"/>
      </w:pPr>
      <w:r>
        <w:rPr>
          <w:rFonts w:ascii="Times New Roman" w:eastAsia="Times New Roman" w:hAnsi="Times New Roman" w:cs="Times New Roman"/>
          <w:b/>
          <w:color w:val="auto"/>
          <w:sz w:val="24"/>
        </w:rPr>
        <w:t>1.</w:t>
      </w:r>
      <w:r>
        <w:rPr>
          <w:rFonts w:ascii="宋体" w:eastAsia="宋体" w:hAnsi="宋体" w:cs="宋体"/>
          <w:b/>
          <w:color w:val="auto"/>
          <w:sz w:val="24"/>
        </w:rPr>
        <w:t>答卷前，考生务必在答题卡上用黑色字迹的钢笔或签字笔填写镇</w:t>
      </w:r>
      <w:r>
        <w:rPr>
          <w:rFonts w:ascii="Times New Roman" w:eastAsia="Times New Roman" w:hAnsi="Times New Roman" w:cs="Times New Roman"/>
          <w:b/>
          <w:color w:val="auto"/>
          <w:sz w:val="24"/>
        </w:rPr>
        <w:t>(</w:t>
      </w:r>
      <w:r>
        <w:rPr>
          <w:rFonts w:ascii="宋体" w:eastAsia="宋体" w:hAnsi="宋体" w:cs="宋体"/>
          <w:b/>
          <w:color w:val="auto"/>
          <w:sz w:val="24"/>
        </w:rPr>
        <w:t>街</w:t>
      </w:r>
      <w:r>
        <w:rPr>
          <w:rFonts w:ascii="Times New Roman" w:eastAsia="Times New Roman" w:hAnsi="Times New Roman" w:cs="Times New Roman"/>
          <w:b/>
          <w:color w:val="auto"/>
          <w:sz w:val="24"/>
        </w:rPr>
        <w:t>)</w:t>
      </w:r>
      <w:r>
        <w:rPr>
          <w:rFonts w:ascii="宋体" w:eastAsia="宋体" w:hAnsi="宋体" w:cs="宋体"/>
          <w:b/>
          <w:color w:val="auto"/>
          <w:sz w:val="24"/>
        </w:rPr>
        <w:t>、学校、姓名、考场试室号、座位号及准考证号等自己的个人信息，再用</w:t>
      </w:r>
      <w:r>
        <w:rPr>
          <w:rFonts w:ascii="Times New Roman" w:eastAsia="Times New Roman" w:hAnsi="Times New Roman" w:cs="Times New Roman"/>
          <w:b/>
          <w:color w:val="auto"/>
          <w:sz w:val="24"/>
        </w:rPr>
        <w:t>2B</w:t>
      </w:r>
      <w:r>
        <w:rPr>
          <w:rFonts w:ascii="宋体" w:eastAsia="宋体" w:hAnsi="宋体" w:cs="宋体"/>
          <w:b/>
          <w:color w:val="auto"/>
          <w:sz w:val="24"/>
        </w:rPr>
        <w:t>铅笔把对应准考证号的标号涂黑。</w:t>
      </w:r>
    </w:p>
    <w:p w:rsidR="00FC5860" w:rsidRPr="00BE1BCD">
      <w:pPr>
        <w:spacing w:line="360" w:lineRule="auto"/>
        <w:jc w:val="left"/>
      </w:pPr>
      <w:r>
        <w:rPr>
          <w:rFonts w:ascii="Times New Roman" w:eastAsia="Times New Roman" w:hAnsi="Times New Roman" w:cs="Times New Roman"/>
          <w:b/>
          <w:color w:val="auto"/>
          <w:sz w:val="24"/>
        </w:rPr>
        <w:t>2.</w:t>
      </w:r>
      <w:r>
        <w:rPr>
          <w:rFonts w:ascii="宋体" w:eastAsia="宋体" w:hAnsi="宋体" w:cs="宋体"/>
          <w:b/>
          <w:color w:val="auto"/>
          <w:sz w:val="24"/>
        </w:rPr>
        <w:t>选择题每小题选出答案后，用</w:t>
      </w:r>
      <w:r>
        <w:rPr>
          <w:rFonts w:ascii="Times New Roman" w:eastAsia="Times New Roman" w:hAnsi="Times New Roman" w:cs="Times New Roman"/>
          <w:b/>
          <w:color w:val="auto"/>
          <w:sz w:val="24"/>
        </w:rPr>
        <w:t xml:space="preserve">2B </w:t>
      </w:r>
      <w:r>
        <w:rPr>
          <w:rFonts w:ascii="宋体" w:eastAsia="宋体" w:hAnsi="宋体" w:cs="宋体"/>
          <w:b/>
          <w:color w:val="auto"/>
          <w:sz w:val="24"/>
        </w:rPr>
        <w:t>铅笔把答题卡上对应题目的答案标号涂黑。如需要改动，用橡皮擦干净后，再选涂其他答案。不能答在试卷上。</w:t>
      </w:r>
    </w:p>
    <w:p w:rsidR="00FC5860" w:rsidRPr="00BE1BCD">
      <w:pPr>
        <w:spacing w:line="360" w:lineRule="auto"/>
        <w:jc w:val="left"/>
      </w:pPr>
      <w:r>
        <w:rPr>
          <w:rFonts w:ascii="Times New Roman" w:eastAsia="Times New Roman" w:hAnsi="Times New Roman" w:cs="Times New Roman"/>
          <w:b/>
          <w:color w:val="auto"/>
          <w:sz w:val="24"/>
        </w:rPr>
        <w:t>3.</w:t>
      </w:r>
      <w:r>
        <w:rPr>
          <w:rFonts w:ascii="宋体" w:eastAsia="宋体" w:hAnsi="宋体" w:cs="宋体"/>
          <w:b/>
          <w:color w:val="auto"/>
          <w:sz w:val="24"/>
        </w:rPr>
        <w:t>非选择题必须用黑色字迹的钢笔或签字笔作答，答案必须写在答题卡各题目指定区域的相应位置上；如需要改动，先划掉原来的答案，然后再写上新的答案，改动的答案也不能超出指定的区域；不准使用铅笔、圆珠笔和涂改液。不按以上要求作答的答案无效。</w:t>
      </w:r>
    </w:p>
    <w:p w:rsidR="00FC5860" w:rsidRPr="00BE1BCD">
      <w:pPr>
        <w:spacing w:line="360" w:lineRule="auto"/>
        <w:jc w:val="left"/>
      </w:pPr>
      <w:r>
        <w:rPr>
          <w:rFonts w:ascii="Times New Roman" w:eastAsia="Times New Roman" w:hAnsi="Times New Roman" w:cs="Times New Roman"/>
          <w:b/>
          <w:color w:val="auto"/>
          <w:sz w:val="24"/>
        </w:rPr>
        <w:t>4.</w:t>
      </w:r>
      <w:r>
        <w:rPr>
          <w:rFonts w:ascii="宋体" w:eastAsia="宋体" w:hAnsi="宋体" w:cs="宋体"/>
          <w:b/>
          <w:color w:val="auto"/>
          <w:sz w:val="24"/>
        </w:rPr>
        <w:t>考生必须保持答题卡的整洁，考试结束后，将问卷和答题卡一并上交。</w:t>
      </w:r>
    </w:p>
    <w:p w:rsidR="00FC5860" w:rsidRPr="00BE1BCD">
      <w:pPr>
        <w:spacing w:line="360" w:lineRule="auto"/>
        <w:jc w:val="left"/>
      </w:pPr>
      <w:r>
        <w:rPr>
          <w:rFonts w:ascii="Times New Roman" w:eastAsia="Times New Roman" w:hAnsi="Times New Roman" w:cs="Times New Roman"/>
          <w:b/>
          <w:color w:val="auto"/>
          <w:sz w:val="24"/>
        </w:rPr>
        <w:t>5.</w:t>
      </w:r>
      <w:r>
        <w:rPr>
          <w:rFonts w:ascii="宋体" w:eastAsia="宋体" w:hAnsi="宋体" w:cs="宋体"/>
          <w:b/>
          <w:color w:val="auto"/>
          <w:sz w:val="24"/>
        </w:rPr>
        <w:t>全卷共</w:t>
      </w:r>
      <w:r>
        <w:rPr>
          <w:rFonts w:ascii="Times New Roman" w:eastAsia="Times New Roman" w:hAnsi="Times New Roman" w:cs="Times New Roman"/>
          <w:b/>
          <w:color w:val="auto"/>
          <w:sz w:val="24"/>
        </w:rPr>
        <w:t>20</w:t>
      </w:r>
      <w:r>
        <w:rPr>
          <w:rFonts w:ascii="宋体" w:eastAsia="宋体" w:hAnsi="宋体" w:cs="宋体"/>
          <w:b/>
          <w:color w:val="auto"/>
          <w:sz w:val="24"/>
        </w:rPr>
        <w:t>小题，请考生检查题数。</w:t>
      </w:r>
    </w:p>
    <w:p w:rsidR="00FC5860" w:rsidRPr="00BE1BCD">
      <w:pPr>
        <w:spacing w:line="360" w:lineRule="auto"/>
        <w:jc w:val="left"/>
      </w:pPr>
      <w:r>
        <w:rPr>
          <w:rFonts w:ascii="宋体" w:eastAsia="宋体" w:hAnsi="宋体" w:cs="宋体"/>
          <w:b/>
          <w:color w:val="auto"/>
          <w:sz w:val="24"/>
        </w:rPr>
        <w:t>可能用到的相对原子质量</w:t>
      </w:r>
      <w:r>
        <w:rPr>
          <w:rFonts w:ascii="Times New Roman" w:eastAsia="Times New Roman" w:hAnsi="Times New Roman" w:cs="Times New Roman"/>
          <w:b/>
          <w:color w:val="auto"/>
          <w:sz w:val="24"/>
        </w:rPr>
        <w:t>: H-1 C-12 N-14 O-16 S-32 Fe-56 Cu-64</w:t>
      </w:r>
    </w:p>
    <w:p w:rsidR="00FC5860" w:rsidRPr="00BE1BCD">
      <w:pPr>
        <w:spacing w:line="360" w:lineRule="auto"/>
        <w:jc w:val="left"/>
      </w:pPr>
      <w:r>
        <w:rPr>
          <w:rFonts w:ascii="宋体" w:eastAsia="宋体" w:hAnsi="宋体" w:cs="宋体"/>
          <w:b/>
          <w:color w:val="auto"/>
          <w:sz w:val="24"/>
        </w:rPr>
        <w:t>一、选择题：本题包括</w:t>
      </w:r>
      <w:r>
        <w:rPr>
          <w:rFonts w:ascii="Times New Roman" w:eastAsia="Times New Roman" w:hAnsi="Times New Roman" w:cs="Times New Roman"/>
          <w:b/>
          <w:color w:val="auto"/>
          <w:sz w:val="24"/>
        </w:rPr>
        <w:t>14</w:t>
      </w:r>
      <w:r>
        <w:rPr>
          <w:rFonts w:ascii="宋体" w:eastAsia="宋体" w:hAnsi="宋体" w:cs="宋体"/>
          <w:b/>
          <w:color w:val="auto"/>
          <w:sz w:val="24"/>
        </w:rPr>
        <w:t>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42</w:t>
      </w:r>
      <w:r>
        <w:rPr>
          <w:rFonts w:ascii="宋体" w:eastAsia="宋体" w:hAnsi="宋体" w:cs="宋体"/>
          <w:b/>
          <w:color w:val="auto"/>
          <w:sz w:val="24"/>
        </w:rPr>
        <w:t>分。每小题给出的四个选项中，只有一项最符合题意。错选、不选、多选或涂改不清的，均不给分。</w:t>
      </w:r>
    </w:p>
    <w:p w:rsidR="00FC5860" w:rsidRPr="00BE1BCD">
      <w:pPr>
        <w:spacing w:line="360" w:lineRule="auto"/>
        <w:jc w:val="both"/>
      </w:pPr>
      <w:r>
        <w:rPr>
          <w:color w:val="auto"/>
        </w:rPr>
        <w:t xml:space="preserve">1. </w:t>
      </w:r>
      <w:r>
        <w:rPr>
          <w:rFonts w:ascii="宋体" w:eastAsia="宋体" w:hAnsi="宋体" w:cs="宋体"/>
          <w:color w:val="auto"/>
        </w:rPr>
        <w:t>中华历史文化底蕴深厚，拥有众多非物质文化遗产。下列非物质文化遗产的制作过程中涉及化学变化的是</w:t>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裁剪观堂剪纸</w:t>
      </w:r>
      <w:r w:rsidRPr="00BE1BCD" w:rsidR="00FC5860">
        <w:tab/>
      </w:r>
      <w:r w:rsidRPr="00BE1BCD" w:rsidR="00FC5860">
        <w:t xml:space="preserve">B. </w:t>
      </w:r>
      <w:r>
        <w:rPr>
          <w:rFonts w:ascii="宋体" w:eastAsia="宋体" w:hAnsi="宋体" w:cs="宋体"/>
          <w:color w:val="auto"/>
        </w:rPr>
        <w:t>雕刻木版年画</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雕琢南阳玉雕</w:t>
      </w:r>
      <w:r w:rsidRPr="00BE1BCD" w:rsidR="00FC5860">
        <w:tab/>
      </w:r>
      <w:r w:rsidRPr="00BE1BCD" w:rsidR="00FC5860">
        <w:t xml:space="preserve">D. </w:t>
      </w:r>
      <w:r>
        <w:rPr>
          <w:rFonts w:ascii="宋体" w:eastAsia="宋体" w:hAnsi="宋体" w:cs="宋体"/>
          <w:color w:val="auto"/>
        </w:rPr>
        <w:t>酿造杜康美酒</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 、裁剪观堂剪纸只是改变了纸张的形状，没有产生新的物质，属于物理变化，不符合题意；</w:t>
      </w:r>
    </w:p>
    <w:p>
      <w:pPr>
        <w:spacing w:line="360" w:lineRule="auto"/>
        <w:jc w:val="left"/>
        <w:textAlignment w:val="center"/>
        <w:rPr>
          <w:color w:val="000000"/>
        </w:rPr>
      </w:pPr>
      <w:r>
        <w:rPr>
          <w:color w:val="000000"/>
        </w:rPr>
        <w:t>B、雕刻木版年画只是改变了木材的形状，没有新物质生成，属于物理变化，不符合题意；</w:t>
      </w:r>
    </w:p>
    <w:p>
      <w:pPr>
        <w:spacing w:line="360" w:lineRule="auto"/>
        <w:jc w:val="left"/>
        <w:textAlignment w:val="center"/>
        <w:rPr>
          <w:color w:val="000000"/>
        </w:rPr>
      </w:pPr>
      <w:r>
        <w:rPr>
          <w:color w:val="000000"/>
        </w:rPr>
        <w:t>C、 雕琢南阳玉雕只是改变了玉石的形状，没有发生化学变化，不符合题意；</w:t>
      </w:r>
    </w:p>
    <w:p>
      <w:pPr>
        <w:spacing w:line="360" w:lineRule="auto"/>
        <w:jc w:val="left"/>
        <w:textAlignment w:val="center"/>
        <w:rPr>
          <w:color w:val="000000"/>
        </w:rPr>
      </w:pPr>
      <w:r>
        <w:rPr>
          <w:color w:val="000000"/>
        </w:rPr>
        <w:t>D 、酿造杜康美酒过程中有酒精生成，产生新的物质，属于化学变化，符合题意。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2. </w:t>
      </w:r>
      <w:r>
        <w:rPr>
          <w:rFonts w:ascii="宋体" w:eastAsia="宋体" w:hAnsi="宋体" w:cs="宋体"/>
          <w:color w:val="000000"/>
        </w:rPr>
        <w:t>下列有关化学与健康的说法中，正确的是</w:t>
      </w:r>
    </w:p>
    <w:p>
      <w:pPr>
        <w:spacing w:line="360" w:lineRule="auto"/>
        <w:jc w:val="left"/>
        <w:textAlignment w:val="center"/>
        <w:rPr>
          <w:color w:val="000000"/>
        </w:rPr>
      </w:pPr>
      <w:r>
        <w:rPr>
          <w:color w:val="000000"/>
        </w:rPr>
        <w:t xml:space="preserve">A. </w:t>
      </w:r>
      <w:r>
        <w:rPr>
          <w:rFonts w:ascii="宋体" w:eastAsia="宋体" w:hAnsi="宋体" w:cs="宋体"/>
          <w:color w:val="000000"/>
        </w:rPr>
        <w:t>谷物和肉类不能为人体提供维生素</w:t>
      </w:r>
    </w:p>
    <w:p>
      <w:pPr>
        <w:spacing w:line="360" w:lineRule="auto"/>
        <w:jc w:val="left"/>
        <w:textAlignment w:val="center"/>
        <w:rPr>
          <w:color w:val="000000"/>
        </w:rPr>
      </w:pPr>
      <w:r>
        <w:rPr>
          <w:color w:val="000000"/>
        </w:rPr>
        <w:t xml:space="preserve">B. </w:t>
      </w:r>
      <w:r>
        <w:rPr>
          <w:rFonts w:ascii="宋体" w:eastAsia="宋体" w:hAnsi="宋体" w:cs="宋体"/>
          <w:color w:val="000000"/>
        </w:rPr>
        <w:t>人体缺乏碘元素会导致骨质疏松症</w:t>
      </w:r>
    </w:p>
    <w:p>
      <w:pPr>
        <w:spacing w:line="360" w:lineRule="auto"/>
        <w:jc w:val="left"/>
        <w:textAlignment w:val="center"/>
        <w:rPr>
          <w:color w:val="000000"/>
        </w:rPr>
      </w:pPr>
      <w:r>
        <w:rPr>
          <w:color w:val="000000"/>
        </w:rPr>
        <w:t xml:space="preserve">C. </w:t>
      </w:r>
      <w:r>
        <w:rPr>
          <w:rFonts w:ascii="宋体" w:eastAsia="宋体" w:hAnsi="宋体" w:cs="宋体"/>
          <w:color w:val="000000"/>
        </w:rPr>
        <w:t>亚硝酸钠是一种工业用盐，外形与食盐相似，可替代食盐食用</w:t>
      </w:r>
    </w:p>
    <w:p>
      <w:pPr>
        <w:spacing w:line="360" w:lineRule="auto"/>
        <w:jc w:val="left"/>
        <w:textAlignment w:val="center"/>
        <w:rPr>
          <w:color w:val="000000"/>
        </w:rPr>
      </w:pPr>
      <w:r>
        <w:rPr>
          <w:color w:val="000000"/>
        </w:rPr>
        <w:t xml:space="preserve">D. </w:t>
      </w:r>
      <w:r>
        <w:rPr>
          <w:rFonts w:ascii="宋体" w:eastAsia="宋体" w:hAnsi="宋体" w:cs="宋体"/>
          <w:color w:val="000000"/>
        </w:rPr>
        <w:t>甘薯和马铃薯中含有淀粉，可以为人体提供能量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谷物中含有少量维生素，肉类中也含有少量维生素（如维生素 B 族等），A 错误；</w:t>
      </w:r>
    </w:p>
    <w:p>
      <w:pPr>
        <w:spacing w:line="360" w:lineRule="auto"/>
        <w:jc w:val="left"/>
        <w:textAlignment w:val="center"/>
        <w:rPr>
          <w:color w:val="000000"/>
        </w:rPr>
      </w:pPr>
      <w:r>
        <w:rPr>
          <w:color w:val="000000"/>
        </w:rPr>
        <w:t>B、人体缺乏碘元素会导致甲状腺肿大，缺钙会导致骨质疏松症，B 错误；</w:t>
      </w:r>
    </w:p>
    <w:p>
      <w:pPr>
        <w:spacing w:line="360" w:lineRule="auto"/>
        <w:jc w:val="left"/>
        <w:textAlignment w:val="center"/>
        <w:rPr>
          <w:color w:val="000000"/>
        </w:rPr>
      </w:pPr>
      <w:r>
        <w:rPr>
          <w:color w:val="000000"/>
        </w:rPr>
        <w:t>C、亚硝酸钠是一种工业用盐，有毒，不能代替食盐食用，C 错误；</w:t>
      </w:r>
    </w:p>
    <w:p>
      <w:pPr>
        <w:spacing w:line="360" w:lineRule="auto"/>
        <w:jc w:val="left"/>
        <w:textAlignment w:val="center"/>
        <w:rPr>
          <w:color w:val="000000"/>
        </w:rPr>
      </w:pPr>
      <w:r>
        <w:rPr>
          <w:color w:val="000000"/>
        </w:rPr>
        <w:t>D、甘薯和马铃薯中含有淀粉，淀粉属于糖类，在人体内经氧化放出能量，能为人体提供能量，D 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 </w:t>
      </w:r>
      <w:r>
        <w:rPr>
          <w:rFonts w:ascii="宋体" w:eastAsia="宋体" w:hAnsi="宋体" w:cs="宋体"/>
          <w:color w:val="000000"/>
        </w:rPr>
        <w:t>下列物质中主要使用有机合成材料的是</w:t>
      </w:r>
    </w:p>
    <w:p>
      <w:pPr>
        <w:spacing w:line="360" w:lineRule="auto"/>
        <w:jc w:val="left"/>
        <w:textAlignment w:val="center"/>
        <w:rPr>
          <w:color w:val="000000"/>
        </w:rPr>
      </w:pPr>
      <w:r>
        <w:rPr>
          <w:color w:val="000000"/>
        </w:rPr>
        <w:t xml:space="preserve">A. </w:t>
      </w:r>
      <w:r>
        <w:rPr>
          <w:rFonts w:ascii="宋体" w:eastAsia="宋体" w:hAnsi="宋体" w:cs="宋体"/>
          <w:color w:val="000000"/>
        </w:rPr>
        <w:t>制作哪吒玩偶的树脂材料</w:t>
      </w:r>
      <w:r>
        <w:rPr>
          <w:color w:val="000000"/>
        </w:rPr>
        <w:drawing>
          <wp:inline>
            <wp:extent cx="866775" cy="6191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866775" cy="619125"/>
                    </a:xfrm>
                    <a:prstGeom prst="rect">
                      <a:avLst/>
                    </a:prstGeom>
                  </pic:spPr>
                </pic:pic>
              </a:graphicData>
            </a:graphic>
          </wp:inline>
        </w:drawing>
      </w:r>
    </w:p>
    <w:p>
      <w:pPr>
        <w:spacing w:line="360" w:lineRule="auto"/>
        <w:jc w:val="left"/>
        <w:textAlignment w:val="center"/>
        <w:rPr>
          <w:color w:val="000000"/>
        </w:rPr>
      </w:pPr>
      <w:r>
        <w:rPr>
          <w:color w:val="000000"/>
        </w:rPr>
        <w:t xml:space="preserve">B. </w:t>
      </w:r>
      <w:r>
        <w:rPr>
          <w:rFonts w:ascii="宋体" w:eastAsia="宋体" w:hAnsi="宋体" w:cs="宋体"/>
          <w:color w:val="000000"/>
        </w:rPr>
        <w:t>我国生产的超薄不锈钢精密箔材</w:t>
      </w:r>
      <w:r>
        <w:rPr>
          <w:color w:val="000000"/>
        </w:rPr>
        <w:drawing>
          <wp:inline>
            <wp:extent cx="876300" cy="80010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876300" cy="800100"/>
                    </a:xfrm>
                    <a:prstGeom prst="rect">
                      <a:avLst/>
                    </a:prstGeom>
                  </pic:spPr>
                </pic:pic>
              </a:graphicData>
            </a:graphic>
          </wp:inline>
        </w:drawing>
      </w:r>
    </w:p>
    <w:p>
      <w:pPr>
        <w:spacing w:line="360" w:lineRule="auto"/>
        <w:jc w:val="left"/>
        <w:textAlignment w:val="center"/>
        <w:rPr>
          <w:color w:val="000000"/>
        </w:rPr>
      </w:pPr>
      <w:r>
        <w:rPr>
          <w:color w:val="000000"/>
        </w:rPr>
        <w:t xml:space="preserve">C. </w:t>
      </w:r>
      <w:r>
        <w:rPr>
          <w:rFonts w:ascii="宋体" w:eastAsia="宋体" w:hAnsi="宋体" w:cs="宋体"/>
          <w:color w:val="000000"/>
        </w:rPr>
        <w:t>西汉彩绘雁鱼青铜釭灯</w:t>
      </w:r>
      <w:r>
        <w:rPr>
          <w:color w:val="000000"/>
        </w:rPr>
        <w:drawing>
          <wp:inline>
            <wp:extent cx="781050" cy="12382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781050" cy="1238250"/>
                    </a:xfrm>
                    <a:prstGeom prst="rect">
                      <a:avLst/>
                    </a:prstGeom>
                  </pic:spPr>
                </pic:pic>
              </a:graphicData>
            </a:graphic>
          </wp:inline>
        </w:drawing>
      </w:r>
    </w:p>
    <w:p>
      <w:pPr>
        <w:spacing w:line="360" w:lineRule="auto"/>
        <w:jc w:val="left"/>
        <w:textAlignment w:val="center"/>
        <w:rPr>
          <w:color w:val="000000"/>
        </w:rPr>
      </w:pPr>
      <w:r>
        <w:rPr>
          <w:color w:val="000000"/>
        </w:rPr>
        <w:t xml:space="preserve">D. </w:t>
      </w:r>
      <w:r>
        <w:rPr>
          <w:rFonts w:ascii="宋体" w:eastAsia="宋体" w:hAnsi="宋体" w:cs="宋体"/>
          <w:color w:val="000000"/>
        </w:rPr>
        <w:t>湖北出土的战国古墨</w:t>
      </w:r>
      <w:r>
        <w:rPr>
          <w:color w:val="000000"/>
        </w:rPr>
        <w:drawing>
          <wp:inline>
            <wp:extent cx="1314450" cy="8763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8"/>
                    <a:stretch>
                      <a:fillRect/>
                    </a:stretch>
                  </pic:blipFill>
                  <pic:spPr>
                    <a:xfrm>
                      <a:off x="0" y="0"/>
                      <a:ext cx="1314450" cy="8763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制作哪吒玩偶的树脂材料属于塑料，塑料是有机合成材料</w:t>
      </w:r>
      <w:r>
        <w:rPr>
          <w:color w:val="000000"/>
        </w:rPr>
        <w:t>，该选项符合题意；</w:t>
      </w:r>
    </w:p>
    <w:p>
      <w:pPr>
        <w:spacing w:line="360" w:lineRule="auto"/>
        <w:jc w:val="left"/>
        <w:textAlignment w:val="center"/>
        <w:rPr>
          <w:color w:val="000000"/>
        </w:rPr>
      </w:pPr>
      <w:r>
        <w:rPr>
          <w:color w:val="000000"/>
        </w:rPr>
        <w:t>B、超薄不锈钢精密箔材属于金属材料，该选项不符合题意；</w:t>
      </w:r>
    </w:p>
    <w:p>
      <w:pPr>
        <w:spacing w:line="360" w:lineRule="auto"/>
        <w:jc w:val="left"/>
        <w:textAlignment w:val="center"/>
        <w:rPr>
          <w:color w:val="000000"/>
        </w:rPr>
      </w:pPr>
      <w:r>
        <w:rPr>
          <w:color w:val="000000"/>
        </w:rPr>
        <w:t>C、</w:t>
      </w:r>
      <w:r>
        <w:rPr>
          <w:color w:val="000000"/>
        </w:rPr>
        <w:t>青铜是铜的合金，</w:t>
      </w:r>
      <w:r>
        <w:rPr>
          <w:color w:val="000000"/>
        </w:rPr>
        <w:t>青铜器属于金属材料，该选项不符合题意；</w:t>
      </w:r>
    </w:p>
    <w:p>
      <w:pPr>
        <w:spacing w:line="360" w:lineRule="auto"/>
        <w:jc w:val="left"/>
        <w:textAlignment w:val="center"/>
        <w:rPr>
          <w:color w:val="000000"/>
        </w:rPr>
      </w:pPr>
      <w:r>
        <w:rPr>
          <w:color w:val="000000"/>
        </w:rPr>
        <w:t>D、古墨</w:t>
      </w:r>
      <w:r>
        <w:rPr>
          <w:color w:val="000000"/>
        </w:rPr>
        <w:t>主要成分是碳等，不属于有机合成材料，</w:t>
      </w:r>
      <w:r>
        <w:rPr>
          <w:color w:val="000000"/>
        </w:rPr>
        <w:t>该选项不符合题意。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4. </w:t>
      </w:r>
      <w:r>
        <w:rPr>
          <w:rFonts w:ascii="宋体" w:eastAsia="宋体" w:hAnsi="宋体" w:cs="宋体"/>
          <w:color w:val="000000"/>
        </w:rPr>
        <w:t>空气是重要的资源，它由多种气体组成。下列关于空气的说法正确的是</w:t>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N</w:t>
      </w:r>
      <w:r>
        <w:rPr>
          <w:color w:val="000000"/>
          <w:vertAlign w:val="subscript"/>
        </w:rPr>
        <w:t>2</w:t>
      </w:r>
      <w:r>
        <w:rPr>
          <w:rFonts w:ascii="宋体" w:eastAsia="宋体" w:hAnsi="宋体" w:cs="宋体"/>
          <w:color w:val="000000"/>
        </w:rPr>
        <w:t>约占空气质量的</w:t>
      </w:r>
      <w:r>
        <w:rPr>
          <w:rFonts w:ascii="Times New Roman" w:eastAsia="Times New Roman" w:hAnsi="Times New Roman" w:cs="Times New Roman"/>
          <w:color w:val="000000"/>
        </w:rPr>
        <w:t>78%</w:t>
      </w:r>
      <w:r>
        <w:rPr>
          <w:color w:val="000000"/>
        </w:rPr>
        <w:tab/>
      </w:r>
      <w:r>
        <w:rPr>
          <w:color w:val="000000"/>
        </w:rPr>
        <w:t xml:space="preserve">B. </w:t>
      </w:r>
      <w:r>
        <w:rPr>
          <w:rFonts w:ascii="Times New Roman" w:eastAsia="Times New Roman" w:hAnsi="Times New Roman" w:cs="Times New Roman"/>
          <w:color w:val="000000"/>
        </w:rPr>
        <w:t>N</w:t>
      </w:r>
      <w:r>
        <w:rPr>
          <w:color w:val="000000"/>
          <w:vertAlign w:val="subscript"/>
        </w:rPr>
        <w:t>2</w:t>
      </w:r>
      <w:r>
        <w:rPr>
          <w:rFonts w:ascii="宋体" w:eastAsia="宋体" w:hAnsi="宋体" w:cs="宋体"/>
          <w:color w:val="000000"/>
        </w:rPr>
        <w:t>不能燃烧也不支持燃烧，生活中常用于灭火</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氧气可以支持可燃物燃烧</w:t>
      </w:r>
      <w:r>
        <w:rPr>
          <w:color w:val="000000"/>
        </w:rPr>
        <w:tab/>
      </w:r>
      <w:r>
        <w:rPr>
          <w:color w:val="000000"/>
        </w:rPr>
        <w:t xml:space="preserve">D. </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会造成温室效应，是空气污染物之一</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A、氮气约占空气体积的78%，说法错误，不符合题意；</w:t>
      </w:r>
    </w:p>
    <w:p>
      <w:pPr>
        <w:spacing w:line="360" w:lineRule="auto"/>
        <w:jc w:val="left"/>
        <w:textAlignment w:val="center"/>
        <w:rPr>
          <w:color w:val="000000"/>
        </w:rPr>
      </w:pPr>
      <w:r>
        <w:rPr>
          <w:color w:val="000000"/>
        </w:rPr>
        <w:t>B、氮气</w:t>
      </w:r>
      <w:r>
        <w:rPr>
          <w:rFonts w:ascii="宋体" w:eastAsia="宋体" w:hAnsi="宋体" w:cs="宋体"/>
          <w:color w:val="000000"/>
        </w:rPr>
        <w:t>不能燃烧也不支持燃烧，但其密度与空气接近，生活中一般不用于灭火，说法错误，不符合题意；</w:t>
      </w:r>
    </w:p>
    <w:p>
      <w:pPr>
        <w:spacing w:line="360" w:lineRule="auto"/>
        <w:jc w:val="left"/>
        <w:textAlignment w:val="center"/>
        <w:rPr>
          <w:color w:val="000000"/>
        </w:rPr>
      </w:pPr>
      <w:r>
        <w:rPr>
          <w:color w:val="000000"/>
        </w:rPr>
        <w:t>C、</w:t>
      </w:r>
      <w:r>
        <w:rPr>
          <w:rFonts w:ascii="宋体" w:eastAsia="宋体" w:hAnsi="宋体" w:cs="宋体"/>
          <w:color w:val="000000"/>
        </w:rPr>
        <w:t>氧气可以支持可燃物燃烧，说法正确，符合题意；</w:t>
      </w:r>
    </w:p>
    <w:p>
      <w:pPr>
        <w:spacing w:line="360" w:lineRule="auto"/>
        <w:jc w:val="left"/>
        <w:textAlignment w:val="center"/>
        <w:rPr>
          <w:color w:val="000000"/>
        </w:rPr>
      </w:pPr>
      <w:r>
        <w:rPr>
          <w:color w:val="000000"/>
        </w:rPr>
        <w:t>D、二氧化碳排放过多会造成温室效应，但它不属于空气污染物，说法错误，不符合题意。</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 </w:t>
      </w:r>
      <w:r>
        <w:rPr>
          <w:rFonts w:ascii="宋体" w:eastAsia="宋体" w:hAnsi="宋体" w:cs="宋体"/>
          <w:color w:val="000000"/>
        </w:rPr>
        <w:t>如图是</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两种微观粒子的结构示意图，下列有关说法正确的是</w:t>
      </w:r>
    </w:p>
    <w:p>
      <w:pPr>
        <w:spacing w:line="360" w:lineRule="auto"/>
        <w:jc w:val="left"/>
        <w:textAlignment w:val="center"/>
        <w:rPr>
          <w:color w:val="000000"/>
        </w:rPr>
      </w:pPr>
      <w:r>
        <w:rPr>
          <w:color w:val="000000"/>
        </w:rPr>
        <w:drawing>
          <wp:inline>
            <wp:extent cx="1428750" cy="80010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1428750" cy="8001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X</w:t>
      </w:r>
      <w:r>
        <w:rPr>
          <w:rFonts w:ascii="宋体" w:eastAsia="宋体" w:hAnsi="宋体" w:cs="宋体"/>
          <w:color w:val="000000"/>
        </w:rPr>
        <w:t>是阳离子，</w:t>
      </w:r>
      <w:r>
        <w:rPr>
          <w:rFonts w:ascii="Times New Roman" w:eastAsia="Times New Roman" w:hAnsi="Times New Roman" w:cs="Times New Roman"/>
          <w:color w:val="000000"/>
        </w:rPr>
        <w:t>Y</w:t>
      </w:r>
      <w:r>
        <w:rPr>
          <w:rFonts w:ascii="宋体" w:eastAsia="宋体" w:hAnsi="宋体" w:cs="宋体"/>
          <w:color w:val="000000"/>
        </w:rPr>
        <w:t>是阴离子</w:t>
      </w:r>
      <w:r>
        <w:rPr>
          <w:color w:val="000000"/>
        </w:rPr>
        <w:tab/>
      </w:r>
      <w:r>
        <w:rPr>
          <w:color w:val="000000"/>
        </w:rPr>
        <w:t xml:space="preserve">B. </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组成的化合物可能是</w:t>
      </w:r>
      <w:r>
        <w:rPr>
          <w:rFonts w:ascii="Times New Roman" w:eastAsia="Times New Roman" w:hAnsi="Times New Roman" w:cs="Times New Roman"/>
          <w:color w:val="000000"/>
        </w:rPr>
        <w:t>XY</w:t>
      </w:r>
    </w:p>
    <w:p>
      <w:pPr>
        <w:tabs>
          <w:tab w:val="left" w:pos="4873"/>
        </w:tabs>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n</w:t>
      </w:r>
      <w:r>
        <w:rPr>
          <w:rFonts w:ascii="宋体" w:eastAsia="宋体" w:hAnsi="宋体" w:cs="宋体"/>
          <w:color w:val="000000"/>
        </w:rPr>
        <w:t>可能为</w:t>
      </w:r>
      <w:r>
        <w:rPr>
          <w:rFonts w:ascii="Times New Roman" w:eastAsia="Times New Roman" w:hAnsi="Times New Roman" w:cs="Times New Roman"/>
          <w:color w:val="000000"/>
        </w:rPr>
        <w:t>11, m</w:t>
      </w:r>
      <w:r>
        <w:rPr>
          <w:rFonts w:ascii="宋体" w:eastAsia="宋体" w:hAnsi="宋体" w:cs="宋体"/>
          <w:color w:val="000000"/>
        </w:rPr>
        <w:t>可能为</w:t>
      </w:r>
      <w:r>
        <w:rPr>
          <w:rFonts w:ascii="Times New Roman" w:eastAsia="Times New Roman" w:hAnsi="Times New Roman" w:cs="Times New Roman"/>
          <w:color w:val="000000"/>
        </w:rPr>
        <w:t>16</w:t>
      </w:r>
      <w:r>
        <w:rPr>
          <w:color w:val="000000"/>
        </w:rPr>
        <w:tab/>
      </w:r>
      <w:r>
        <w:rPr>
          <w:color w:val="000000"/>
        </w:rPr>
        <w:t xml:space="preserve">D. </w:t>
      </w:r>
      <w:r>
        <w:rPr>
          <w:rFonts w:ascii="宋体" w:eastAsia="宋体" w:hAnsi="宋体" w:cs="宋体"/>
          <w:color w:val="000000"/>
        </w:rPr>
        <w:t>若</w:t>
      </w:r>
      <w:r>
        <w:rPr>
          <w:rFonts w:ascii="Times New Roman" w:eastAsia="Times New Roman" w:hAnsi="Times New Roman" w:cs="Times New Roman"/>
          <w:color w:val="000000"/>
        </w:rPr>
        <w:t>n=16</w:t>
      </w:r>
      <w:r>
        <w:rPr>
          <w:rFonts w:ascii="宋体" w:eastAsia="宋体" w:hAnsi="宋体" w:cs="宋体"/>
          <w:color w:val="000000"/>
        </w:rPr>
        <w:t>，则</w:t>
      </w:r>
      <w:r>
        <w:rPr>
          <w:rFonts w:ascii="Times New Roman" w:eastAsia="Times New Roman" w:hAnsi="Times New Roman" w:cs="Times New Roman"/>
          <w:color w:val="000000"/>
        </w:rPr>
        <w:t>X</w:t>
      </w:r>
      <w:r>
        <w:rPr>
          <w:rFonts w:ascii="宋体" w:eastAsia="宋体" w:hAnsi="宋体" w:cs="宋体"/>
          <w:color w:val="000000"/>
        </w:rPr>
        <w:t>带两个单位正电荷</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A、由于m、n</w:t>
      </w:r>
      <w:r>
        <w:rPr>
          <w:color w:val="000000"/>
          <w:position w:val="0"/>
        </w:rPr>
        <w:drawing>
          <wp:inline>
            <wp:extent cx="133350" cy="177800"/>
            <wp:docPr id="9712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8"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color w:val="000000"/>
        </w:rPr>
        <w:t>数值未知，则X、Y均可以是阳离子、原子、阴离子，如X可以是钾离子、氩原子、氯离子；Y可以是钠离子、氖原子、氟离子，不符合题意；</w:t>
      </w:r>
    </w:p>
    <w:p>
      <w:pPr>
        <w:spacing w:line="360" w:lineRule="auto"/>
        <w:jc w:val="left"/>
        <w:textAlignment w:val="center"/>
        <w:rPr>
          <w:color w:val="000000"/>
        </w:rPr>
      </w:pPr>
      <w:r>
        <w:rPr>
          <w:color w:val="000000"/>
        </w:rPr>
        <w:t>B、如果n=19，质子数=原子序数，19号元素是钾元素，则X为钾离子，如果m=9， 9号元素是氟元素，Y为氟离子，钾离子与氟离子可以形成化合物氟化钾，化学式为KF，故X、Y组成的化合物可能是XY，符合题意；</w:t>
      </w:r>
    </w:p>
    <w:p>
      <w:pPr>
        <w:spacing w:line="360" w:lineRule="auto"/>
        <w:jc w:val="left"/>
        <w:textAlignment w:val="center"/>
        <w:rPr>
          <w:color w:val="000000"/>
        </w:rPr>
      </w:pPr>
      <w:r>
        <w:rPr>
          <w:color w:val="000000"/>
        </w:rPr>
        <w:t>C、如果n为11，则X原子的核外电子排布为2、8、1，最外层电子数为1，小于4，在化学反应容易失去最外层1个电子，则其离子核外电子排布为2、8，故n不可能是11，如果m为16，则Y原子的核外电子排布为2、8、6，最外层电子数为6，大于4，在化学反应中容易得到2个电子，其离子核外电子排布为2、8、8，故m不可能是16，不符合题意；</w:t>
      </w:r>
    </w:p>
    <w:p>
      <w:pPr>
        <w:spacing w:line="360" w:lineRule="auto"/>
        <w:jc w:val="left"/>
        <w:textAlignment w:val="center"/>
        <w:rPr>
          <w:color w:val="000000"/>
        </w:rPr>
      </w:pPr>
      <w:r>
        <w:rPr>
          <w:color w:val="000000"/>
        </w:rPr>
        <w:t>D、若n=16，该粒子中质子数小于核外电子数，则X是其原子得到2个电子后形成的，从而带上2个单位的负电荷，不符合题意。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6. </w:t>
      </w:r>
      <w:r>
        <w:rPr>
          <w:rFonts w:ascii="宋体" w:eastAsia="宋体" w:hAnsi="宋体" w:cs="宋体"/>
          <w:color w:val="000000"/>
        </w:rPr>
        <w:t>蚂蚁咬人时会分泌出蚁酸</w:t>
      </w:r>
      <w:r>
        <w:rPr>
          <w:rFonts w:ascii="Times New Roman" w:eastAsia="Times New Roman" w:hAnsi="Times New Roman" w:cs="Times New Roman"/>
          <w:color w:val="000000"/>
        </w:rPr>
        <w:t>(pH</w:t>
      </w:r>
      <w:r>
        <w:rPr>
          <w:rFonts w:ascii="宋体" w:eastAsia="宋体" w:hAnsi="宋体" w:cs="宋体"/>
          <w:color w:val="000000"/>
        </w:rPr>
        <w:t>：</w:t>
      </w:r>
      <w:r>
        <w:rPr>
          <w:rFonts w:ascii="Times New Roman" w:eastAsia="Times New Roman" w:hAnsi="Times New Roman" w:cs="Times New Roman"/>
          <w:color w:val="000000"/>
        </w:rPr>
        <w:t>2~3)</w:t>
      </w:r>
      <w:r>
        <w:rPr>
          <w:rFonts w:ascii="宋体" w:eastAsia="宋体" w:hAnsi="宋体" w:cs="宋体"/>
          <w:color w:val="000000"/>
        </w:rPr>
        <w:t>，会造成红肿、瘙痒的症状。下列物质中可以涂抹在伤口处减轻症状的是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牙膏</w:t>
      </w:r>
      <w:r>
        <w:rPr>
          <w:rFonts w:ascii="Times New Roman" w:eastAsia="Times New Roman" w:hAnsi="Times New Roman" w:cs="Times New Roman"/>
          <w:color w:val="000000"/>
        </w:rPr>
        <w:t>(pH:8~9)</w:t>
      </w:r>
      <w:r>
        <w:rPr>
          <w:color w:val="000000"/>
        </w:rPr>
        <w:tab/>
      </w:r>
      <w:r>
        <w:rPr>
          <w:color w:val="000000"/>
        </w:rPr>
        <w:t xml:space="preserve">B. </w:t>
      </w:r>
      <w:r>
        <w:rPr>
          <w:rFonts w:ascii="宋体" w:eastAsia="宋体" w:hAnsi="宋体" w:cs="宋体"/>
          <w:color w:val="000000"/>
        </w:rPr>
        <w:t>酱油</w:t>
      </w:r>
      <w:r>
        <w:rPr>
          <w:rFonts w:ascii="Times New Roman" w:eastAsia="Times New Roman" w:hAnsi="Times New Roman" w:cs="Times New Roman"/>
          <w:color w:val="000000"/>
        </w:rPr>
        <w:t>(pH:4~5)</w:t>
      </w:r>
      <w:r>
        <w:rPr>
          <w:color w:val="000000"/>
        </w:rPr>
        <w:tab/>
      </w:r>
      <w:r>
        <w:rPr>
          <w:color w:val="000000"/>
        </w:rPr>
        <w:t xml:space="preserve">C. </w:t>
      </w:r>
      <w:r>
        <w:rPr>
          <w:rFonts w:ascii="宋体" w:eastAsia="宋体" w:hAnsi="宋体" w:cs="宋体"/>
          <w:color w:val="000000"/>
        </w:rPr>
        <w:t>炉具清洁剂</w:t>
      </w:r>
      <w:r>
        <w:rPr>
          <w:rFonts w:ascii="Times New Roman" w:eastAsia="Times New Roman" w:hAnsi="Times New Roman" w:cs="Times New Roman"/>
          <w:color w:val="000000"/>
        </w:rPr>
        <w:t xml:space="preserve"> (pH:12~13)</w:t>
      </w:r>
      <w:r>
        <w:rPr>
          <w:color w:val="000000"/>
        </w:rPr>
        <w:tab/>
      </w:r>
      <w:r>
        <w:rPr>
          <w:color w:val="000000"/>
        </w:rPr>
        <w:t xml:space="preserve">D. </w:t>
      </w:r>
      <w:r>
        <w:rPr>
          <w:rFonts w:ascii="宋体" w:eastAsia="宋体" w:hAnsi="宋体" w:cs="宋体"/>
          <w:color w:val="000000"/>
        </w:rPr>
        <w:t>食醋</w:t>
      </w:r>
      <w:r>
        <w:rPr>
          <w:rFonts w:ascii="Times New Roman" w:eastAsia="Times New Roman" w:hAnsi="Times New Roman" w:cs="Times New Roman"/>
          <w:color w:val="000000"/>
        </w:rPr>
        <w:t>(pH:2~3)</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A、牙膏pH:8∼9，显弱碱性。涂抹后，能与酸性的蚁酸发生中和反应，消耗蚁酸，减轻红肿、瘙痒症状，符合要求。</w:t>
      </w:r>
    </w:p>
    <w:p>
      <w:pPr>
        <w:spacing w:line="360" w:lineRule="auto"/>
        <w:jc w:val="left"/>
        <w:textAlignment w:val="center"/>
        <w:rPr>
          <w:color w:val="000000"/>
        </w:rPr>
      </w:pPr>
      <w:r>
        <w:rPr>
          <w:color w:val="000000"/>
        </w:rPr>
        <w:t>B、酱油pH:4∼5，显酸性。涂抹后会增加酸性物质，不能中和蚁酸，反而可能加重症状，不符合要求。</w:t>
      </w:r>
    </w:p>
    <w:p>
      <w:pPr>
        <w:spacing w:line="360" w:lineRule="auto"/>
        <w:jc w:val="left"/>
        <w:textAlignment w:val="center"/>
        <w:rPr>
          <w:color w:val="000000"/>
        </w:rPr>
      </w:pPr>
      <w:r>
        <w:rPr>
          <w:color w:val="000000"/>
        </w:rPr>
        <w:t>C、炉具清洁剂pH:12∼13，显强碱性。虽然能中和蚁酸，但强碱性物质腐蚀性强，会损伤皮肤，不能涂抹在伤口处，不符合要求。</w:t>
      </w:r>
    </w:p>
    <w:p>
      <w:pPr>
        <w:spacing w:line="360" w:lineRule="auto"/>
        <w:jc w:val="left"/>
        <w:textAlignment w:val="center"/>
        <w:rPr>
          <w:color w:val="000000"/>
        </w:rPr>
      </w:pPr>
      <w:r>
        <w:rPr>
          <w:color w:val="000000"/>
        </w:rPr>
        <w:t>D、食醋pH:2∼3，显酸性。无法中和蚁酸，会加重症状，不符合要求。</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7. </w:t>
      </w:r>
      <w:r>
        <w:rPr>
          <w:rFonts w:ascii="宋体" w:eastAsia="宋体" w:hAnsi="宋体" w:cs="宋体"/>
          <w:color w:val="000000"/>
        </w:rPr>
        <w:t>连南无核柠檬是广东省连南瑶族自治县的地方特色农产品，其因香味浓郁、酸度高而畅销全国各地。柠檬中含有相当丰富的柠檬酸，柠檬酸是一种广泛用于食品、医疗、日化等行业的重要有机酸。柠檬酸的粒子结构如下图所示。下列说法中</w:t>
      </w:r>
      <w:r>
        <w:rPr>
          <w:rFonts w:ascii="宋体" w:eastAsia="宋体" w:hAnsi="宋体" w:cs="宋体"/>
          <w:color w:val="000000"/>
          <w:em w:val="dot"/>
        </w:rPr>
        <w:t>不</w:t>
      </w:r>
      <w:r>
        <w:rPr>
          <w:rFonts w:ascii="宋体" w:eastAsia="宋体" w:hAnsi="宋体" w:cs="宋体"/>
          <w:color w:val="000000"/>
        </w:rPr>
        <w:t>正确的是</w:t>
      </w:r>
    </w:p>
    <w:p>
      <w:pPr>
        <w:spacing w:line="360" w:lineRule="auto"/>
        <w:jc w:val="left"/>
        <w:textAlignment w:val="center"/>
        <w:rPr>
          <w:color w:val="000000"/>
        </w:rPr>
      </w:pPr>
      <w:r>
        <w:rPr>
          <w:color w:val="000000"/>
        </w:rPr>
        <w:drawing>
          <wp:inline>
            <wp:extent cx="2733675" cy="131445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2733675" cy="13144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柠檬酸的化学式是</w:t>
      </w:r>
      <w:r>
        <w:rPr>
          <w:rFonts w:ascii="Times New Roman" w:eastAsia="Times New Roman" w:hAnsi="Times New Roman" w:cs="Times New Roman"/>
          <w:color w:val="000000"/>
        </w:rPr>
        <w:t>C</w:t>
      </w:r>
      <w:r>
        <w:rPr>
          <w:color w:val="000000"/>
          <w:vertAlign w:val="subscript"/>
        </w:rPr>
        <w:t>6</w:t>
      </w:r>
      <w:r>
        <w:rPr>
          <w:rFonts w:ascii="Times New Roman" w:eastAsia="Times New Roman" w:hAnsi="Times New Roman" w:cs="Times New Roman"/>
          <w:color w:val="000000"/>
        </w:rPr>
        <w:t>H</w:t>
      </w:r>
      <w:r>
        <w:rPr>
          <w:color w:val="000000"/>
          <w:vertAlign w:val="subscript"/>
        </w:rPr>
        <w:t>8</w:t>
      </w:r>
      <w:r>
        <w:rPr>
          <w:rFonts w:ascii="Times New Roman" w:eastAsia="Times New Roman" w:hAnsi="Times New Roman" w:cs="Times New Roman"/>
          <w:color w:val="000000"/>
        </w:rPr>
        <w:t>O</w:t>
      </w:r>
      <w:r>
        <w:rPr>
          <w:color w:val="000000"/>
          <w:vertAlign w:val="subscript"/>
        </w:rPr>
        <w:t>7</w:t>
      </w:r>
      <w:r>
        <w:rPr>
          <w:color w:val="000000"/>
        </w:rPr>
        <w:tab/>
      </w:r>
      <w:r>
        <w:rPr>
          <w:color w:val="000000"/>
        </w:rPr>
        <w:t xml:space="preserve">B. </w:t>
      </w:r>
      <w:r>
        <w:rPr>
          <w:rFonts w:ascii="宋体" w:eastAsia="宋体" w:hAnsi="宋体" w:cs="宋体"/>
          <w:color w:val="000000"/>
        </w:rPr>
        <w:t>柠檬酸中碳、氢元素的质量比为</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4</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三种元素中质量分数最大的是氧元素</w:t>
      </w:r>
      <w:r>
        <w:rPr>
          <w:color w:val="000000"/>
        </w:rPr>
        <w:tab/>
      </w:r>
      <w:r>
        <w:rPr>
          <w:color w:val="000000"/>
        </w:rPr>
        <w:t xml:space="preserve">D. </w:t>
      </w:r>
      <w:r>
        <w:rPr>
          <w:rFonts w:ascii="宋体" w:eastAsia="宋体" w:hAnsi="宋体" w:cs="宋体"/>
          <w:color w:val="000000"/>
        </w:rPr>
        <w:t>柠檬酸可以使紫色石蕊溶液变红色</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A、由图可知，每个柠檬酸分子由6个碳原子、8个氢原子、7个氧原子构成，故柠檬酸的化学式为：C</w:t>
      </w:r>
      <w:r>
        <w:rPr>
          <w:color w:val="000000"/>
          <w:vertAlign w:val="subscript"/>
        </w:rPr>
        <w:t>6</w:t>
      </w:r>
      <w:r>
        <w:rPr>
          <w:color w:val="000000"/>
        </w:rPr>
        <w:t>H</w:t>
      </w:r>
      <w:r>
        <w:rPr>
          <w:color w:val="000000"/>
          <w:vertAlign w:val="subscript"/>
        </w:rPr>
        <w:t>8</w:t>
      </w:r>
      <w:r>
        <w:rPr>
          <w:color w:val="000000"/>
        </w:rPr>
        <w:t>O</w:t>
      </w:r>
      <w:r>
        <w:rPr>
          <w:color w:val="000000"/>
          <w:vertAlign w:val="subscript"/>
        </w:rPr>
        <w:t>7</w:t>
      </w:r>
      <w:r>
        <w:rPr>
          <w:color w:val="000000"/>
        </w:rPr>
        <w:t>，不符合题意；</w:t>
      </w:r>
    </w:p>
    <w:p>
      <w:pPr>
        <w:spacing w:line="360" w:lineRule="auto"/>
        <w:jc w:val="left"/>
        <w:textAlignment w:val="center"/>
        <w:rPr>
          <w:color w:val="000000"/>
        </w:rPr>
      </w:pPr>
      <w:r>
        <w:rPr>
          <w:color w:val="000000"/>
        </w:rPr>
        <w:t>B、柠檬酸中碳、氢元素的质量比为：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72.75pt;height:20.25pt" o:oleicon="f" o:ole="">
            <v:imagedata r:id="rId12" o:title="eqId0ff723ea54a51e582d9c97afab74169c"/>
          </v:shape>
          <o:OLEObject Type="Embed" ProgID="Equation.DSMT4" ShapeID="_x0000_i1025" DrawAspect="Content" ObjectID="_1" r:id="rId13"/>
        </w:object>
      </w:r>
      <w:r>
        <w:rPr>
          <w:color w:val="000000"/>
        </w:rPr>
        <w:t>，符合题意；</w:t>
      </w:r>
    </w:p>
    <w:p>
      <w:pPr>
        <w:spacing w:line="360" w:lineRule="auto"/>
        <w:jc w:val="left"/>
        <w:textAlignment w:val="center"/>
        <w:rPr>
          <w:color w:val="000000"/>
        </w:rPr>
      </w:pPr>
      <w:r>
        <w:rPr>
          <w:color w:val="000000"/>
        </w:rPr>
        <w:t>C、柠檬酸中C、H、O元素的质量比为：</w:t>
      </w:r>
      <w:r>
        <w:object>
          <v:shape id="_x0000_i1026" type="#_x0000_t75" alt="学科网(www.zxxk.com)--教育资源门户，提供试卷、教案、课件、论文、素材以及各类教学资源下载，还有大量而丰富的教学相关资讯！" style="width:126pt;height:20.25pt" o:oleicon="f" o:ole="">
            <v:imagedata r:id="rId14" o:title="eqIdcd17da3437c3e0aeb25ceec8cec8ddb9"/>
          </v:shape>
          <o:OLEObject Type="Embed" ProgID="Equation.DSMT4" ShapeID="_x0000_i1026" DrawAspect="Content" ObjectID="_2" r:id="rId15"/>
        </w:object>
      </w:r>
      <w:r>
        <w:rPr>
          <w:color w:val="000000"/>
        </w:rPr>
        <w:t>，故氧元素的质量分数最大，不符合题意；</w:t>
      </w:r>
    </w:p>
    <w:p>
      <w:pPr>
        <w:spacing w:line="360" w:lineRule="auto"/>
        <w:jc w:val="left"/>
        <w:textAlignment w:val="center"/>
        <w:rPr>
          <w:color w:val="000000"/>
        </w:rPr>
      </w:pPr>
      <w:r>
        <w:rPr>
          <w:color w:val="000000"/>
        </w:rPr>
        <w:t>D、柠檬酸显酸性，能使紫色石蕊试液变红色，不符合题意。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8. </w:t>
      </w:r>
      <w:r>
        <w:rPr>
          <w:rFonts w:ascii="宋体" w:eastAsia="宋体" w:hAnsi="宋体" w:cs="宋体"/>
          <w:color w:val="000000"/>
        </w:rPr>
        <w:t>数字化实验是利用传感器和信息处理终端进行实验数据的采集与分析。某校“我与化学”研究小组正在开展空气中氧气含量测定的数字化实验，实验装置如图</w:t>
      </w:r>
      <w:r>
        <w:rPr>
          <w:rFonts w:ascii="Times New Roman" w:eastAsia="Times New Roman" w:hAnsi="Times New Roman" w:cs="Times New Roman"/>
          <w:color w:val="000000"/>
        </w:rPr>
        <w:t>a</w:t>
      </w:r>
      <w:r>
        <w:rPr>
          <w:rFonts w:ascii="宋体" w:eastAsia="宋体" w:hAnsi="宋体" w:cs="宋体"/>
          <w:color w:val="000000"/>
        </w:rPr>
        <w:t>所示。在组装好装置后，使用微光笔引燃反应容器内的红磷，信息终端记录的红磷燃烧前后反应容器内压强变化曲线见图</w:t>
      </w:r>
      <w:r>
        <w:rPr>
          <w:rFonts w:ascii="Times New Roman" w:eastAsia="Times New Roman" w:hAnsi="Times New Roman" w:cs="Times New Roman"/>
          <w:color w:val="000000"/>
        </w:rPr>
        <w:t>b</w:t>
      </w:r>
      <w:r>
        <w:rPr>
          <w:rFonts w:ascii="宋体" w:eastAsia="宋体" w:hAnsi="宋体" w:cs="宋体"/>
          <w:color w:val="000000"/>
        </w:rPr>
        <w:t>。下列说法不正确的是</w:t>
      </w:r>
    </w:p>
    <w:p>
      <w:pPr>
        <w:spacing w:line="360" w:lineRule="auto"/>
        <w:jc w:val="left"/>
        <w:textAlignment w:val="center"/>
        <w:rPr>
          <w:color w:val="000000"/>
        </w:rPr>
      </w:pPr>
      <w:r>
        <w:rPr>
          <w:color w:val="000000"/>
        </w:rPr>
        <w:drawing>
          <wp:inline>
            <wp:extent cx="5238750" cy="1856617"/>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6"/>
                    <a:stretch>
                      <a:fillRect/>
                    </a:stretch>
                  </pic:blipFill>
                  <pic:spPr>
                    <a:xfrm>
                      <a:off x="0" y="0"/>
                      <a:ext cx="5238750" cy="1856617"/>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红磷燃烧时产生大量白烟</w:t>
      </w:r>
      <w:r>
        <w:rPr>
          <w:color w:val="000000"/>
        </w:rPr>
        <w:tab/>
      </w:r>
      <w:r>
        <w:rPr>
          <w:color w:val="000000"/>
        </w:rPr>
        <w:t xml:space="preserve">B. </w:t>
      </w:r>
      <w:r>
        <w:rPr>
          <w:rFonts w:ascii="宋体" w:eastAsia="宋体" w:hAnsi="宋体" w:cs="宋体"/>
          <w:color w:val="000000"/>
        </w:rPr>
        <w:t>加入足量的红磷是为了充分消耗容器内氧气</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曲线</w:t>
      </w:r>
      <w:r>
        <w:rPr>
          <w:rFonts w:ascii="Times New Roman" w:eastAsia="Times New Roman" w:hAnsi="Times New Roman" w:cs="Times New Roman"/>
          <w:color w:val="000000"/>
        </w:rPr>
        <w:t xml:space="preserve"> a→b</w:t>
      </w:r>
      <w:r>
        <w:rPr>
          <w:rFonts w:ascii="宋体" w:eastAsia="宋体" w:hAnsi="宋体" w:cs="宋体"/>
          <w:color w:val="000000"/>
        </w:rPr>
        <w:t>说明红磷燃烧放出热量</w:t>
      </w:r>
      <w:r>
        <w:rPr>
          <w:color w:val="000000"/>
        </w:rPr>
        <w:tab/>
      </w:r>
      <w:r>
        <w:rPr>
          <w:color w:val="000000"/>
        </w:rPr>
        <w:t xml:space="preserve">D. </w:t>
      </w:r>
      <w:r>
        <w:rPr>
          <w:rFonts w:ascii="宋体" w:eastAsia="宋体" w:hAnsi="宋体" w:cs="宋体"/>
          <w:color w:val="000000"/>
        </w:rPr>
        <w:t>装置内温度，</w:t>
      </w:r>
      <w:r>
        <w:rPr>
          <w:rFonts w:ascii="Times New Roman" w:eastAsia="Times New Roman" w:hAnsi="Times New Roman" w:cs="Times New Roman"/>
          <w:color w:val="000000"/>
        </w:rPr>
        <w:t>c</w:t>
      </w:r>
      <w:r>
        <w:rPr>
          <w:rFonts w:ascii="宋体" w:eastAsia="宋体" w:hAnsi="宋体" w:cs="宋体"/>
          <w:color w:val="000000"/>
        </w:rPr>
        <w:t>点远低于</w:t>
      </w:r>
      <w:r>
        <w:rPr>
          <w:rFonts w:ascii="Times New Roman" w:eastAsia="Times New Roman" w:hAnsi="Times New Roman" w:cs="Times New Roman"/>
          <w:color w:val="000000"/>
        </w:rPr>
        <w:t>a</w:t>
      </w:r>
      <w:r>
        <w:rPr>
          <w:rFonts w:ascii="宋体" w:eastAsia="宋体" w:hAnsi="宋体" w:cs="宋体"/>
          <w:color w:val="000000"/>
        </w:rPr>
        <w:t>点</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A、红磷燃烧，产生大量白烟，放热，该选项说法正确；</w:t>
      </w:r>
    </w:p>
    <w:p>
      <w:pPr>
        <w:spacing w:line="360" w:lineRule="auto"/>
        <w:jc w:val="left"/>
        <w:textAlignment w:val="center"/>
        <w:rPr>
          <w:color w:val="000000"/>
        </w:rPr>
      </w:pPr>
      <w:r>
        <w:rPr>
          <w:color w:val="000000"/>
        </w:rPr>
        <w:t>B、加入足量的红磷，将氧气完全消耗，该选项说法正确；</w:t>
      </w:r>
    </w:p>
    <w:p>
      <w:pPr>
        <w:spacing w:line="360" w:lineRule="auto"/>
        <w:jc w:val="left"/>
        <w:textAlignment w:val="center"/>
        <w:rPr>
          <w:color w:val="000000"/>
        </w:rPr>
      </w:pPr>
      <w:r>
        <w:rPr>
          <w:color w:val="000000"/>
        </w:rPr>
        <w:t>C、红磷燃烧放热，装置中的温度升高，压强增大，该选项说法正确；</w:t>
      </w:r>
    </w:p>
    <w:p>
      <w:pPr>
        <w:spacing w:line="360" w:lineRule="auto"/>
        <w:jc w:val="left"/>
        <w:textAlignment w:val="center"/>
        <w:rPr>
          <w:color w:val="000000"/>
        </w:rPr>
      </w:pPr>
      <w:r>
        <w:rPr>
          <w:color w:val="000000"/>
        </w:rPr>
        <w:t>D、c点时压强几乎不变，说明a点和c点的温度均是室温，故温度相同，该选项说法不正确。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 </w:t>
      </w:r>
      <w:r>
        <w:rPr>
          <w:rFonts w:ascii="宋体" w:eastAsia="宋体" w:hAnsi="宋体" w:cs="宋体"/>
          <w:color w:val="000000"/>
        </w:rPr>
        <w:t>下列宏观事实</w:t>
      </w:r>
      <w:r>
        <w:rPr>
          <w:rFonts w:ascii="宋体" w:eastAsia="宋体" w:hAnsi="宋体" w:cs="宋体"/>
          <w:color w:val="000000"/>
          <w:position w:val="0"/>
        </w:rPr>
        <w:drawing>
          <wp:inline>
            <wp:extent cx="133350" cy="177800"/>
            <wp:docPr id="9712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6"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微观解释，不合理的是</w:t>
      </w:r>
    </w:p>
    <w:p>
      <w:pPr>
        <w:spacing w:line="360" w:lineRule="auto"/>
        <w:jc w:val="left"/>
        <w:textAlignment w:val="center"/>
        <w:rPr>
          <w:color w:val="000000"/>
        </w:rPr>
      </w:pPr>
      <w:r>
        <w:rPr>
          <w:color w:val="000000"/>
        </w:rPr>
        <w:t xml:space="preserve">A. </w:t>
      </w:r>
      <w:r>
        <w:rPr>
          <w:rFonts w:ascii="宋体" w:eastAsia="宋体" w:hAnsi="宋体" w:cs="宋体"/>
          <w:color w:val="000000"/>
        </w:rPr>
        <w:t>添加有臭味乙硫醇的液化石油气，在泄漏的时候能闻到臭味，是因为分子在不断运动</w:t>
      </w:r>
    </w:p>
    <w:p>
      <w:pPr>
        <w:spacing w:line="360" w:lineRule="auto"/>
        <w:jc w:val="left"/>
        <w:textAlignment w:val="center"/>
        <w:rPr>
          <w:color w:val="000000"/>
        </w:rPr>
      </w:pPr>
      <w:r>
        <w:rPr>
          <w:color w:val="000000"/>
        </w:rPr>
        <w:t xml:space="preserve">B. </w:t>
      </w:r>
      <w:r>
        <w:rPr>
          <w:rFonts w:ascii="宋体" w:eastAsia="宋体" w:hAnsi="宋体" w:cs="宋体"/>
          <w:color w:val="000000"/>
        </w:rPr>
        <w:t>湿衣服在阳光下比在阴凉处干得快，是因为温度越高，分子运动速度越快</w:t>
      </w:r>
    </w:p>
    <w:p>
      <w:pPr>
        <w:spacing w:line="360" w:lineRule="auto"/>
        <w:jc w:val="left"/>
        <w:textAlignment w:val="center"/>
        <w:rPr>
          <w:color w:val="000000"/>
        </w:rPr>
      </w:pPr>
      <w:r>
        <w:rPr>
          <w:color w:val="000000"/>
        </w:rPr>
        <w:t xml:space="preserve">C. </w:t>
      </w:r>
      <w:r>
        <w:rPr>
          <w:rFonts w:ascii="宋体" w:eastAsia="宋体" w:hAnsi="宋体" w:cs="宋体"/>
          <w:color w:val="000000"/>
        </w:rPr>
        <w:t>气体可压缩存储于钢瓶中，是因为气体分子之间存在较大的间隔</w:t>
      </w:r>
    </w:p>
    <w:p>
      <w:pPr>
        <w:spacing w:line="360" w:lineRule="auto"/>
        <w:jc w:val="left"/>
        <w:textAlignment w:val="center"/>
        <w:rPr>
          <w:color w:val="000000"/>
        </w:rPr>
      </w:pPr>
      <w:r>
        <w:rPr>
          <w:color w:val="000000"/>
        </w:rPr>
        <w:t xml:space="preserve">D. </w:t>
      </w:r>
      <w:r>
        <w:rPr>
          <w:rFonts w:ascii="宋体" w:eastAsia="宋体" w:hAnsi="宋体" w:cs="宋体"/>
          <w:color w:val="000000"/>
        </w:rPr>
        <w:t>空气的湿度增大，是因为水分子的体积增大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rFonts w:ascii="宋体" w:eastAsia="宋体" w:hAnsi="宋体" w:cs="宋体"/>
          <w:color w:val="000000"/>
        </w:rPr>
        <w:t>添加有臭味乙硫醇的液化石油气，在泄漏的时候能闻到臭味，是因为分子在不断运动，乙硫醇分子四处扩散，从而被人闻到，不符合题意；</w:t>
      </w:r>
    </w:p>
    <w:p>
      <w:pPr>
        <w:spacing w:line="360" w:lineRule="auto"/>
        <w:jc w:val="left"/>
        <w:textAlignment w:val="center"/>
        <w:rPr>
          <w:color w:val="000000"/>
        </w:rPr>
      </w:pPr>
      <w:r>
        <w:rPr>
          <w:color w:val="000000"/>
        </w:rPr>
        <w:t>B、</w:t>
      </w:r>
      <w:r>
        <w:rPr>
          <w:rFonts w:ascii="宋体" w:eastAsia="宋体" w:hAnsi="宋体" w:cs="宋体"/>
          <w:color w:val="000000"/>
        </w:rPr>
        <w:t>湿衣服在阳光下比在阴凉处干得快，是因为分子在不断运动，且温度越高，分子的运动速率越快，不符合题意；</w:t>
      </w:r>
    </w:p>
    <w:p>
      <w:pPr>
        <w:spacing w:line="360" w:lineRule="auto"/>
        <w:jc w:val="left"/>
        <w:textAlignment w:val="center"/>
        <w:rPr>
          <w:color w:val="000000"/>
        </w:rPr>
      </w:pPr>
      <w:r>
        <w:rPr>
          <w:color w:val="000000"/>
        </w:rPr>
        <w:t>C、气体可压缩存储于钢瓶中，是因为气体分子之间存在较大的间隔，受压后，分子之间的间隔变小，不符合题意；</w:t>
      </w:r>
    </w:p>
    <w:p>
      <w:pPr>
        <w:spacing w:line="360" w:lineRule="auto"/>
        <w:jc w:val="left"/>
        <w:textAlignment w:val="center"/>
        <w:rPr>
          <w:color w:val="000000"/>
        </w:rPr>
      </w:pPr>
      <w:r>
        <w:rPr>
          <w:color w:val="000000"/>
        </w:rPr>
        <w:t>D、空气的湿度增大，是因为水分子的数目增多，水分子的体积不变，符合题意。</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10. </w:t>
      </w:r>
      <w:r>
        <w:rPr>
          <w:rFonts w:ascii="宋体" w:eastAsia="宋体" w:hAnsi="宋体" w:cs="宋体"/>
          <w:color w:val="000000"/>
        </w:rPr>
        <w:t>下列有关碳及其化合物的说法不正确的是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石墨可用于高铁列车的受电弓滑板</w:t>
      </w:r>
      <w:r>
        <w:rPr>
          <w:color w:val="000000"/>
        </w:rPr>
        <w:tab/>
      </w:r>
      <w:r>
        <w:rPr>
          <w:color w:val="000000"/>
        </w:rPr>
        <w:t xml:space="preserve">B. </w:t>
      </w:r>
      <w:r>
        <w:rPr>
          <w:rFonts w:ascii="Times New Roman" w:eastAsia="Times New Roman" w:hAnsi="Times New Roman" w:cs="Times New Roman"/>
          <w:color w:val="000000"/>
        </w:rPr>
        <w:t>CO</w:t>
      </w:r>
      <w:r>
        <w:rPr>
          <w:rFonts w:ascii="宋体" w:eastAsia="宋体" w:hAnsi="宋体" w:cs="宋体"/>
          <w:color w:val="000000"/>
        </w:rPr>
        <w:t>和</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具有相同的分子种类</w:t>
      </w:r>
    </w:p>
    <w:p>
      <w:pPr>
        <w:tabs>
          <w:tab w:val="left" w:pos="4873"/>
        </w:tabs>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可用作气体肥料</w:t>
      </w:r>
      <w:r>
        <w:rPr>
          <w:color w:val="000000"/>
        </w:rPr>
        <w:tab/>
      </w:r>
      <w:r>
        <w:rPr>
          <w:color w:val="000000"/>
        </w:rPr>
        <w:t xml:space="preserve">D. </w:t>
      </w:r>
      <w:r>
        <w:rPr>
          <w:rFonts w:ascii="宋体" w:eastAsia="宋体" w:hAnsi="宋体" w:cs="宋体"/>
          <w:color w:val="000000"/>
        </w:rPr>
        <w:t>可燃冰的主要成分是甲烷水合物，有望成为未来新能源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A、石墨具有良好的导电性和润滑性，因此</w:t>
      </w:r>
      <w:r>
        <w:rPr>
          <w:rFonts w:ascii="宋体" w:eastAsia="宋体" w:hAnsi="宋体" w:cs="宋体"/>
          <w:color w:val="000000"/>
        </w:rPr>
        <w:t>可用于高铁列车的受电弓滑板，故</w:t>
      </w:r>
      <w:r>
        <w:rPr>
          <w:color w:val="000000"/>
        </w:rPr>
        <w:t>A</w:t>
      </w:r>
      <w:r>
        <w:rPr>
          <w:rFonts w:ascii="宋体" w:eastAsia="宋体" w:hAnsi="宋体" w:cs="宋体"/>
          <w:color w:val="000000"/>
        </w:rPr>
        <w:t>正确；</w:t>
      </w:r>
    </w:p>
    <w:p>
      <w:pPr>
        <w:spacing w:line="360" w:lineRule="auto"/>
        <w:jc w:val="left"/>
        <w:textAlignment w:val="center"/>
        <w:rPr>
          <w:color w:val="000000"/>
        </w:rPr>
      </w:pPr>
      <w:r>
        <w:rPr>
          <w:color w:val="000000"/>
        </w:rPr>
        <w:t>B、</w:t>
      </w:r>
      <w:r>
        <w:rPr>
          <w:rFonts w:ascii="Times New Roman" w:eastAsia="Times New Roman" w:hAnsi="Times New Roman" w:cs="Times New Roman"/>
          <w:color w:val="000000"/>
        </w:rPr>
        <w:t>CO</w:t>
      </w:r>
      <w:r>
        <w:rPr>
          <w:rFonts w:ascii="宋体" w:eastAsia="宋体" w:hAnsi="宋体" w:cs="宋体"/>
          <w:color w:val="000000"/>
        </w:rPr>
        <w:t>和</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是两种不同的分子，它们的分子种类不同，故</w:t>
      </w:r>
      <w:r>
        <w:rPr>
          <w:color w:val="000000"/>
        </w:rPr>
        <w:t>B</w:t>
      </w:r>
      <w:r>
        <w:rPr>
          <w:rFonts w:ascii="宋体" w:eastAsia="宋体" w:hAnsi="宋体" w:cs="宋体"/>
          <w:color w:val="000000"/>
        </w:rPr>
        <w:t>错误；</w:t>
      </w:r>
    </w:p>
    <w:p>
      <w:pPr>
        <w:spacing w:line="360" w:lineRule="auto"/>
        <w:jc w:val="left"/>
        <w:textAlignment w:val="center"/>
        <w:rPr>
          <w:color w:val="000000"/>
        </w:rPr>
      </w:pPr>
      <w:r>
        <w:rPr>
          <w:color w:val="000000"/>
        </w:rPr>
        <w:t>C、</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是植物进行光合作用的原料之一，因此可用作气体肥料，故</w:t>
      </w:r>
      <w:r>
        <w:rPr>
          <w:color w:val="000000"/>
        </w:rPr>
        <w:t>C</w:t>
      </w:r>
      <w:r>
        <w:rPr>
          <w:rFonts w:ascii="宋体" w:eastAsia="宋体" w:hAnsi="宋体" w:cs="宋体"/>
          <w:color w:val="000000"/>
        </w:rPr>
        <w:t>正确；</w:t>
      </w:r>
    </w:p>
    <w:p>
      <w:pPr>
        <w:spacing w:line="360" w:lineRule="auto"/>
        <w:jc w:val="left"/>
        <w:textAlignment w:val="center"/>
        <w:rPr>
          <w:color w:val="000000"/>
        </w:rPr>
      </w:pPr>
      <w:r>
        <w:rPr>
          <w:color w:val="000000"/>
        </w:rPr>
        <w:t>D、</w:t>
      </w:r>
      <w:r>
        <w:rPr>
          <w:rFonts w:ascii="宋体" w:eastAsia="宋体" w:hAnsi="宋体" w:cs="宋体"/>
          <w:color w:val="000000"/>
        </w:rPr>
        <w:t>可燃冰的主要成分是甲烷水合物，是一种潜在的清洁能源，有望成为未来新能源，故</w:t>
      </w:r>
      <w:r>
        <w:rPr>
          <w:color w:val="000000"/>
        </w:rPr>
        <w:t>D</w:t>
      </w:r>
      <w:r>
        <w:rPr>
          <w:rFonts w:ascii="宋体" w:eastAsia="宋体" w:hAnsi="宋体" w:cs="宋体"/>
          <w:color w:val="000000"/>
        </w:rPr>
        <w:t>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11. </w:t>
      </w:r>
      <w:r>
        <w:rPr>
          <w:rFonts w:ascii="宋体" w:eastAsia="宋体" w:hAnsi="宋体" w:cs="宋体"/>
          <w:color w:val="000000"/>
        </w:rPr>
        <w:t>花都湖水体清澈，道尽花都之美。下列关于水、水资源利用的说法不正确的是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水是由氢、氧两种元素组成的氧化物</w:t>
      </w:r>
      <w:r>
        <w:rPr>
          <w:color w:val="000000"/>
        </w:rPr>
        <w:tab/>
      </w:r>
      <w:r>
        <w:rPr>
          <w:color w:val="000000"/>
        </w:rPr>
        <w:t xml:space="preserve">B. </w:t>
      </w:r>
      <w:r>
        <w:rPr>
          <w:rFonts w:ascii="宋体" w:eastAsia="宋体" w:hAnsi="宋体" w:cs="宋体"/>
          <w:color w:val="000000"/>
        </w:rPr>
        <w:t>采用喷灌和滴灌等灌溉方式可以节约用水</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活性炭净水器可吸附、过滤水中杂质</w:t>
      </w:r>
      <w:r>
        <w:rPr>
          <w:color w:val="000000"/>
        </w:rPr>
        <w:tab/>
      </w:r>
      <w:r>
        <w:rPr>
          <w:color w:val="000000"/>
        </w:rPr>
        <w:t xml:space="preserve">D. </w:t>
      </w:r>
      <w:r>
        <w:rPr>
          <w:rFonts w:ascii="宋体" w:eastAsia="宋体" w:hAnsi="宋体" w:cs="宋体"/>
          <w:color w:val="000000"/>
        </w:rPr>
        <w:t>为使河水变清澈可向河水中加入大量混凝剂</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A、水的化学式为H</w:t>
      </w:r>
      <w:r>
        <w:rPr>
          <w:color w:val="000000"/>
          <w:vertAlign w:val="subscript"/>
        </w:rPr>
        <w:t>2</w:t>
      </w:r>
      <w:r>
        <w:rPr>
          <w:color w:val="000000"/>
        </w:rPr>
        <w:t>O，由氢、氧两种元素组成，且属于氧化物（由两种元素组成，其中一种是氧元素的化合物 ）。说法正确 。</w:t>
      </w:r>
    </w:p>
    <w:p>
      <w:pPr>
        <w:spacing w:line="360" w:lineRule="auto"/>
        <w:jc w:val="left"/>
        <w:textAlignment w:val="center"/>
        <w:rPr>
          <w:color w:val="000000"/>
        </w:rPr>
      </w:pPr>
      <w:r>
        <w:rPr>
          <w:color w:val="000000"/>
        </w:rPr>
        <w:t>B、喷灌和滴灌相较于大水漫灌，能精准控制用水量，减少水的浪费，有效节约用水。说法正确。</w:t>
      </w:r>
    </w:p>
    <w:p>
      <w:pPr>
        <w:spacing w:line="360" w:lineRule="auto"/>
        <w:jc w:val="left"/>
        <w:textAlignment w:val="center"/>
        <w:rPr>
          <w:color w:val="000000"/>
        </w:rPr>
      </w:pPr>
      <w:r>
        <w:rPr>
          <w:color w:val="000000"/>
        </w:rPr>
        <w:t>C、活性炭具有疏松多孔的结构，可吸附水中的色素、异味等杂质，同时净水器中的活性炭层过滤装置能过滤掉不溶性杂质。说法正确 。</w:t>
      </w:r>
    </w:p>
    <w:p>
      <w:pPr>
        <w:spacing w:line="360" w:lineRule="auto"/>
        <w:jc w:val="left"/>
        <w:textAlignment w:val="center"/>
        <w:rPr>
          <w:color w:val="000000"/>
        </w:rPr>
      </w:pPr>
      <w:r>
        <w:rPr>
          <w:color w:val="000000"/>
        </w:rPr>
        <w:t>D、向河水中加入大量混凝剂，虽能使悬浮杂质沉降，但大量混凝剂可能会造成水体污染，破坏水生态环境。说法不正确 。</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12. </w:t>
      </w:r>
      <w:r>
        <w:rPr>
          <w:rFonts w:ascii="宋体" w:eastAsia="宋体" w:hAnsi="宋体" w:cs="宋体"/>
          <w:color w:val="000000"/>
        </w:rPr>
        <w:t>下列实验中，物质之间能反应，但观察不到明显现象的是</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向盛有氢氧化钙溶液的试管中滴入稀盐酸</w:t>
      </w:r>
      <w:r>
        <w:rPr>
          <w:color w:val="000000"/>
        </w:rPr>
        <w:tab/>
      </w:r>
      <w:r>
        <w:rPr>
          <w:color w:val="000000"/>
        </w:rPr>
        <w:t xml:space="preserve">B. </w:t>
      </w:r>
      <w:r>
        <w:rPr>
          <w:rFonts w:ascii="宋体" w:eastAsia="宋体" w:hAnsi="宋体" w:cs="宋体"/>
          <w:color w:val="000000"/>
        </w:rPr>
        <w:t>向盛有氢氧化钾溶液的试管中滴入氯化钡溶液</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向盛有硝酸银溶液的试管中滴入氯化钠溶液</w:t>
      </w:r>
      <w:r>
        <w:rPr>
          <w:color w:val="000000"/>
        </w:rPr>
        <w:tab/>
      </w:r>
      <w:r>
        <w:rPr>
          <w:color w:val="000000"/>
        </w:rPr>
        <w:t xml:space="preserve">D. </w:t>
      </w:r>
      <w:r>
        <w:rPr>
          <w:rFonts w:ascii="宋体" w:eastAsia="宋体" w:hAnsi="宋体" w:cs="宋体"/>
          <w:color w:val="000000"/>
        </w:rPr>
        <w:t>将表面打磨后的锌片浸泡在硫酸钠溶液中</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A、氢氧化钠和盐酸反应生成氯化钠和水，该反应无明显现象，该选项符合题意；</w:t>
      </w:r>
    </w:p>
    <w:p>
      <w:pPr>
        <w:spacing w:line="360" w:lineRule="auto"/>
        <w:jc w:val="left"/>
        <w:textAlignment w:val="center"/>
        <w:rPr>
          <w:color w:val="000000"/>
        </w:rPr>
      </w:pPr>
      <w:r>
        <w:rPr>
          <w:color w:val="000000"/>
        </w:rPr>
        <w:t>B、氢氧化钾和氯化钡互相交换成分不能结合为水、气体或沉淀，则不能发生反应，该选项不符合题意；</w:t>
      </w:r>
    </w:p>
    <w:p>
      <w:pPr>
        <w:spacing w:line="360" w:lineRule="auto"/>
        <w:jc w:val="left"/>
        <w:textAlignment w:val="center"/>
        <w:rPr>
          <w:color w:val="000000"/>
        </w:rPr>
      </w:pPr>
      <w:r>
        <w:rPr>
          <w:color w:val="000000"/>
        </w:rPr>
        <w:t>C、硝酸银和氯化钠反应生成氯化银沉淀和硝酸钠，有白色沉淀产生，该选项不符合题意；</w:t>
      </w:r>
    </w:p>
    <w:p>
      <w:pPr>
        <w:spacing w:line="360" w:lineRule="auto"/>
        <w:jc w:val="left"/>
        <w:textAlignment w:val="center"/>
        <w:rPr>
          <w:color w:val="000000"/>
        </w:rPr>
      </w:pPr>
      <w:r>
        <w:rPr>
          <w:color w:val="000000"/>
        </w:rPr>
        <w:t>D、在金属活动性顺序中，锌位于钠后面，则锌不能和硫酸钠反应，该选项不符合题意。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13. </w:t>
      </w:r>
      <w:r>
        <w:rPr>
          <w:rFonts w:ascii="宋体" w:eastAsia="宋体" w:hAnsi="宋体" w:cs="宋体"/>
          <w:color w:val="000000"/>
        </w:rPr>
        <w:t>下列图像能正确反映实验过程中的变化关系的是</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46"/>
        <w:gridCol w:w="1502"/>
        <w:gridCol w:w="3159"/>
        <w:gridCol w:w="1599"/>
        <w:gridCol w:w="3024"/>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W w:w="25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 xml:space="preserve"> </w:t>
            </w:r>
          </w:p>
        </w:tc>
      </w:tr>
      <w:tr>
        <w:tblPrEx>
          <w:tblW w:w="8325" w:type="dxa"/>
          <w:tblCellMar>
            <w:top w:w="120" w:type="dxa"/>
            <w:left w:w="120" w:type="dxa"/>
            <w:bottom w:w="120" w:type="dxa"/>
            <w:right w:w="120" w:type="dxa"/>
          </w:tblCellMar>
        </w:tblPrEx>
        <w:trPr>
          <w:cantSplit w:val="0"/>
        </w:trPr>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图像</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drawing>
                <wp:inline>
                  <wp:extent cx="1304925" cy="11906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7"/>
                          <a:stretch>
                            <a:fillRect/>
                          </a:stretch>
                        </pic:blipFill>
                        <pic:spPr>
                          <a:xfrm>
                            <a:off x="0" y="0"/>
                            <a:ext cx="1304925" cy="1190625"/>
                          </a:xfrm>
                          <a:prstGeom prst="rect">
                            <a:avLst/>
                          </a:prstGeom>
                        </pic:spPr>
                      </pic:pic>
                    </a:graphicData>
                  </a:graphic>
                </wp:inline>
              </w:drawing>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drawing>
                <wp:inline>
                  <wp:extent cx="1419225" cy="11334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8"/>
                          <a:stretch>
                            <a:fillRect/>
                          </a:stretch>
                        </pic:blipFill>
                        <pic:spPr>
                          <a:xfrm>
                            <a:off x="0" y="0"/>
                            <a:ext cx="1419225" cy="1133475"/>
                          </a:xfrm>
                          <a:prstGeom prst="rect">
                            <a:avLst/>
                          </a:prstGeom>
                        </pic:spPr>
                      </pic:pic>
                    </a:graphicData>
                  </a:graphic>
                </wp:inline>
              </w:drawing>
            </w:r>
          </w:p>
        </w:tc>
        <w:tc>
          <w:tcPr>
            <w:tcW w:w="25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drawing>
                <wp:inline>
                  <wp:extent cx="1400175" cy="102870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9"/>
                          <a:stretch>
                            <a:fillRect/>
                          </a:stretch>
                        </pic:blipFill>
                        <pic:spPr>
                          <a:xfrm>
                            <a:off x="0" y="0"/>
                            <a:ext cx="1400175" cy="1028700"/>
                          </a:xfrm>
                          <a:prstGeom prst="rect">
                            <a:avLst/>
                          </a:prstGeom>
                        </pic:spPr>
                      </pic:pic>
                    </a:graphicData>
                  </a:graphic>
                </wp:inline>
              </w:drawing>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color w:val="000000"/>
              </w:rPr>
              <w:drawing>
                <wp:inline>
                  <wp:extent cx="1219200" cy="113347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20"/>
                          <a:stretch>
                            <a:fillRect/>
                          </a:stretch>
                        </pic:blipFill>
                        <pic:spPr>
                          <a:xfrm>
                            <a:off x="0" y="0"/>
                            <a:ext cx="1219200" cy="1133475"/>
                          </a:xfrm>
                          <a:prstGeom prst="rect">
                            <a:avLst/>
                          </a:prstGeom>
                        </pic:spPr>
                      </pic:pic>
                    </a:graphicData>
                  </a:graphic>
                </wp:inline>
              </w:drawing>
            </w:r>
          </w:p>
        </w:tc>
      </w:tr>
      <w:tr>
        <w:tblPrEx>
          <w:tblW w:w="8325" w:type="dxa"/>
          <w:tblCellMar>
            <w:top w:w="120" w:type="dxa"/>
            <w:left w:w="120" w:type="dxa"/>
            <w:bottom w:w="120" w:type="dxa"/>
            <w:right w:w="120" w:type="dxa"/>
          </w:tblCellMar>
        </w:tblPrEx>
        <w:trPr>
          <w:cantSplit w:val="0"/>
        </w:trPr>
        <w:tc>
          <w:tcPr>
            <w:tcW w:w="64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实验</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电解水一段时间</w:t>
            </w:r>
            <w:r>
              <w:rPr>
                <w:rFonts w:ascii="Times New Roman" w:eastAsia="Times New Roman" w:hAnsi="Times New Roman" w:cs="Times New Roman"/>
                <w:color w:val="000000"/>
              </w:rPr>
              <w:t>(</w:t>
            </w:r>
            <w:r>
              <w:rPr>
                <w:rFonts w:ascii="宋体" w:eastAsia="宋体" w:hAnsi="宋体" w:cs="宋体"/>
                <w:color w:val="000000"/>
              </w:rPr>
              <w:t>忽略气体的溶解</w:t>
            </w:r>
            <w:r>
              <w:rPr>
                <w:rFonts w:ascii="Times New Roman" w:eastAsia="Times New Roman" w:hAnsi="Times New Roman" w:cs="Times New Roman"/>
                <w:color w:val="000000"/>
              </w:rPr>
              <w:t>)</w:t>
            </w:r>
          </w:p>
        </w:tc>
        <w:tc>
          <w:tcPr>
            <w:tcW w:w="259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向氯化钙和盐酸的混合溶液中逐滴加入碳酸钠溶液</w:t>
            </w:r>
          </w:p>
        </w:tc>
        <w:tc>
          <w:tcPr>
            <w:tcW w:w="250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向稀硫酸中滴加</w:t>
            </w:r>
            <w:r>
              <w:rPr>
                <w:rFonts w:ascii="Times New Roman" w:eastAsia="Times New Roman" w:hAnsi="Times New Roman" w:cs="Times New Roman"/>
                <w:color w:val="000000"/>
              </w:rPr>
              <w:t xml:space="preserve">NaOH </w:t>
            </w:r>
            <w:r>
              <w:rPr>
                <w:rFonts w:ascii="宋体" w:eastAsia="宋体" w:hAnsi="宋体" w:cs="宋体"/>
                <w:color w:val="000000"/>
              </w:rPr>
              <w:t>溶液</w:t>
            </w:r>
          </w:p>
        </w:tc>
        <w:tc>
          <w:tcPr>
            <w:tcW w:w="247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分别向等质量的铁片和铁粉中滴加相同的稀盐酸</w:t>
            </w:r>
            <w:r>
              <w:rPr>
                <w:rFonts w:ascii="Times New Roman" w:eastAsia="Times New Roman" w:hAnsi="Times New Roman" w:cs="Times New Roman"/>
                <w:color w:val="000000"/>
              </w:rPr>
              <w:t>(</w:t>
            </w:r>
            <w:r>
              <w:rPr>
                <w:rFonts w:ascii="宋体" w:eastAsia="宋体" w:hAnsi="宋体" w:cs="宋体"/>
                <w:color w:val="000000"/>
              </w:rPr>
              <w:t>足量</w:t>
            </w:r>
            <w:r>
              <w:rPr>
                <w:rFonts w:ascii="Times New Roman" w:eastAsia="Times New Roman" w:hAnsi="Times New Roman" w:cs="Times New Roman"/>
                <w:color w:val="000000"/>
              </w:rPr>
              <w:t>)</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A、电解水生成氢气与氧气的体积比约为2:1，图像错误，不符合题意；</w:t>
      </w:r>
    </w:p>
    <w:p>
      <w:pPr>
        <w:spacing w:line="360" w:lineRule="auto"/>
        <w:jc w:val="left"/>
        <w:textAlignment w:val="center"/>
        <w:rPr>
          <w:color w:val="000000"/>
        </w:rPr>
      </w:pPr>
      <w:r>
        <w:rPr>
          <w:color w:val="000000"/>
        </w:rPr>
        <w:t>B、</w:t>
      </w:r>
      <w:r>
        <w:rPr>
          <w:rFonts w:ascii="宋体" w:eastAsia="宋体" w:hAnsi="宋体" w:cs="宋体"/>
          <w:color w:val="000000"/>
        </w:rPr>
        <w:t>向氯化钙和盐酸的混合溶液中逐滴加入碳酸钠溶液，碳酸钠先与盐酸反应生成氯化钠、二氧化碳和水，盐酸完全反应后，碳酸钠再与氯化钙反应生成碳酸钙沉淀和氯化钠，因此沉淀质量在一段时间后逐渐增加，直至氯化钙完全反应不再变化，图像错误，不符合题意；</w:t>
      </w:r>
    </w:p>
    <w:p>
      <w:pPr>
        <w:spacing w:line="360" w:lineRule="auto"/>
        <w:jc w:val="left"/>
        <w:textAlignment w:val="center"/>
        <w:rPr>
          <w:color w:val="000000"/>
        </w:rPr>
      </w:pPr>
      <w:r>
        <w:rPr>
          <w:color w:val="000000"/>
        </w:rPr>
        <w:t>C、稀硫酸显酸性，所以一开始溶液的pH小于7，</w:t>
      </w:r>
      <w:r>
        <w:rPr>
          <w:rFonts w:ascii="宋体" w:eastAsia="宋体" w:hAnsi="宋体" w:cs="宋体"/>
          <w:color w:val="000000"/>
        </w:rPr>
        <w:t>向稀硫酸中滴加</w:t>
      </w:r>
      <w:r>
        <w:rPr>
          <w:rFonts w:ascii="Times New Roman" w:eastAsia="Times New Roman" w:hAnsi="Times New Roman" w:cs="Times New Roman"/>
          <w:color w:val="000000"/>
        </w:rPr>
        <w:t>NaOH </w:t>
      </w:r>
      <w:r>
        <w:rPr>
          <w:rFonts w:ascii="宋体" w:eastAsia="宋体" w:hAnsi="宋体" w:cs="宋体"/>
          <w:color w:val="000000"/>
        </w:rPr>
        <w:t>溶液，稀硫酸与氢氧化钠反应生成硫酸钠和水，稀硫酸被消耗，溶液酸性减弱，则</w:t>
      </w:r>
      <w:r>
        <w:rPr>
          <w:color w:val="000000"/>
        </w:rPr>
        <w:t>pH增大，当稀硫酸与氢氧化钠恰好完全反应时溶液呈中性，pH=7，继续滴加氢氧化钠溶液，氢氧化钠溶液过量，氢氧化钠溶液显碱性，因此pH继续增大，图像正确，符合题意；</w:t>
      </w:r>
    </w:p>
    <w:p>
      <w:pPr>
        <w:spacing w:line="360" w:lineRule="auto"/>
        <w:jc w:val="left"/>
        <w:textAlignment w:val="center"/>
        <w:rPr>
          <w:color w:val="000000"/>
        </w:rPr>
      </w:pPr>
      <w:r>
        <w:rPr>
          <w:color w:val="000000"/>
        </w:rPr>
        <w:t>D、</w:t>
      </w:r>
      <w:r>
        <w:rPr>
          <w:rFonts w:ascii="宋体" w:eastAsia="宋体" w:hAnsi="宋体" w:cs="宋体"/>
          <w:color w:val="000000"/>
        </w:rPr>
        <w:t>分别向等质量的铁片和铁粉中滴加相同的稀盐酸</w:t>
      </w:r>
      <w:r>
        <w:rPr>
          <w:rFonts w:ascii="Times New Roman" w:eastAsia="Times New Roman" w:hAnsi="Times New Roman" w:cs="Times New Roman"/>
          <w:color w:val="000000"/>
        </w:rPr>
        <w:t>(</w:t>
      </w:r>
      <w:r>
        <w:rPr>
          <w:rFonts w:ascii="宋体" w:eastAsia="宋体" w:hAnsi="宋体" w:cs="宋体"/>
          <w:color w:val="000000"/>
        </w:rPr>
        <w:t>足量</w:t>
      </w:r>
      <w:r>
        <w:rPr>
          <w:rFonts w:ascii="Times New Roman" w:eastAsia="Times New Roman" w:hAnsi="Times New Roman" w:cs="Times New Roman"/>
          <w:color w:val="000000"/>
        </w:rPr>
        <w:t>)</w:t>
      </w:r>
      <w:r>
        <w:rPr>
          <w:color w:val="000000"/>
        </w:rPr>
        <w:t>，铁与稀盐酸反应生成氯化亚铁和氢气，由于铁粉与稀盐酸的接触面积大，所以反应速率快；由于是等质量的铁片、铁粉与足量稀盐酸反应，所以最终生成氢气的质量相等，图像错误，不符合题意。</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14. </w:t>
      </w:r>
      <w:r>
        <w:rPr>
          <w:rFonts w:ascii="宋体" w:eastAsia="宋体" w:hAnsi="宋体" w:cs="宋体"/>
          <w:color w:val="000000"/>
        </w:rPr>
        <w:t>下列实验方法和主要操作能达到实验目的是</w:t>
      </w:r>
    </w:p>
    <w:tbl>
      <w:tblPr>
        <w:tblStyle w:val="TableNormal"/>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2905"/>
        <w:gridCol w:w="4680"/>
      </w:tblGrid>
      <w:tr>
        <w:tblPrEx>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方法和主要操作</w:t>
            </w:r>
          </w:p>
        </w:tc>
      </w:tr>
      <w:tr>
        <w:tblPrEx>
          <w:tblW w:w="82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 xml:space="preserve"> 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除去</w:t>
            </w:r>
            <w:r>
              <w:rPr>
                <w:rFonts w:ascii="Times New Roman" w:eastAsia="Times New Roman" w:hAnsi="Times New Roman" w:cs="Times New Roman"/>
                <w:color w:val="000000"/>
              </w:rPr>
              <w:t xml:space="preserve"> FeSO</w:t>
            </w:r>
            <w:r>
              <w:rPr>
                <w:color w:val="000000"/>
                <w:vertAlign w:val="subscript"/>
              </w:rPr>
              <w:t>4</w:t>
            </w:r>
            <w:r>
              <w:rPr>
                <w:rFonts w:ascii="宋体" w:eastAsia="宋体" w:hAnsi="宋体" w:cs="宋体"/>
                <w:color w:val="000000"/>
              </w:rPr>
              <w:t>溶液中的</w:t>
            </w:r>
            <w:r>
              <w:rPr>
                <w:rFonts w:ascii="Times New Roman" w:eastAsia="Times New Roman" w:hAnsi="Times New Roman" w:cs="Times New Roman"/>
                <w:color w:val="000000"/>
              </w:rPr>
              <w:t xml:space="preserve"> CuSO</w:t>
            </w:r>
            <w:r>
              <w:rPr>
                <w:color w:val="000000"/>
                <w:vertAlign w:val="subscript"/>
              </w:rP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加入足量的镁粉，过滤</w:t>
            </w:r>
          </w:p>
        </w:tc>
      </w:tr>
      <w:tr>
        <w:tblPrEx>
          <w:tblW w:w="82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检验</w:t>
            </w:r>
            <w:r>
              <w:rPr>
                <w:rFonts w:ascii="Times New Roman" w:eastAsia="Times New Roman" w:hAnsi="Times New Roman" w:cs="Times New Roman"/>
                <w:color w:val="000000"/>
              </w:rPr>
              <w:t>NaOH</w:t>
            </w:r>
            <w:r>
              <w:rPr>
                <w:rFonts w:ascii="宋体" w:eastAsia="宋体" w:hAnsi="宋体" w:cs="宋体"/>
                <w:color w:val="000000"/>
              </w:rPr>
              <w:t>溶液变质程度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取样，加入稀盐酸观察是否产生气体</w:t>
            </w:r>
          </w:p>
        </w:tc>
      </w:tr>
      <w:tr>
        <w:tblPrEx>
          <w:tblW w:w="82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分离提纯</w:t>
            </w:r>
            <w:r>
              <w:rPr>
                <w:rFonts w:ascii="Times New Roman" w:eastAsia="Times New Roman" w:hAnsi="Times New Roman" w:cs="Times New Roman"/>
                <w:color w:val="000000"/>
              </w:rPr>
              <w:t xml:space="preserve"> Na</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和</w:t>
            </w:r>
            <w:r>
              <w:rPr>
                <w:rFonts w:ascii="Times New Roman" w:eastAsia="Times New Roman" w:hAnsi="Times New Roman" w:cs="Times New Roman"/>
                <w:color w:val="000000"/>
              </w:rPr>
              <w:t>CaCO</w:t>
            </w:r>
            <w:r>
              <w:rPr>
                <w:color w:val="000000"/>
                <w:vertAlign w:val="subscript"/>
              </w:rPr>
              <w:t>3</w:t>
            </w:r>
            <w:r>
              <w:rPr>
                <w:rFonts w:ascii="宋体" w:eastAsia="宋体" w:hAnsi="宋体" w:cs="宋体"/>
                <w:color w:val="000000"/>
              </w:rPr>
              <w:t>两种固体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加足量水溶解、过滤。</w:t>
            </w:r>
          </w:p>
          <w:p>
            <w:pPr>
              <w:spacing w:line="360" w:lineRule="auto"/>
              <w:jc w:val="left"/>
              <w:textAlignment w:val="center"/>
              <w:rPr>
                <w:color w:val="000000"/>
              </w:rPr>
            </w:pPr>
            <w:r>
              <w:rPr>
                <w:rFonts w:ascii="宋体" w:eastAsia="宋体" w:hAnsi="宋体" w:cs="宋体"/>
                <w:color w:val="000000"/>
              </w:rPr>
              <w:t>滤液蒸发结晶；滤渣清洗晾干</w:t>
            </w:r>
          </w:p>
        </w:tc>
      </w:tr>
      <w:tr>
        <w:tblPrEx>
          <w:tblW w:w="82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鉴别</w:t>
            </w:r>
            <w:r>
              <w:rPr>
                <w:rFonts w:ascii="Times New Roman" w:eastAsia="Times New Roman" w:hAnsi="Times New Roman" w:cs="Times New Roman"/>
                <w:color w:val="000000"/>
              </w:rPr>
              <w:t xml:space="preserve"> CH</w:t>
            </w:r>
            <w:r>
              <w:rPr>
                <w:color w:val="000000"/>
                <w:vertAlign w:val="subscript"/>
              </w:rPr>
              <w:t>4</w:t>
            </w:r>
            <w:r>
              <w:rPr>
                <w:rFonts w:ascii="宋体" w:eastAsia="宋体" w:hAnsi="宋体" w:cs="宋体"/>
                <w:color w:val="000000"/>
              </w:rPr>
              <w:t>和</w:t>
            </w:r>
            <w:r>
              <w:rPr>
                <w:rFonts w:ascii="Times New Roman" w:eastAsia="Times New Roman" w:hAnsi="Times New Roman" w:cs="Times New Roman"/>
                <w:color w:val="000000"/>
              </w:rPr>
              <w:t>CO</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点燃，在火焰上方罩一个沾有澄清石灰水的烧杯</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A、要除去</w:t>
      </w:r>
      <w:r>
        <w:rPr>
          <w:rFonts w:ascii="Times New Roman" w:eastAsia="Times New Roman" w:hAnsi="Times New Roman" w:cs="Times New Roman"/>
          <w:color w:val="000000"/>
        </w:rPr>
        <w:t xml:space="preserve"> FeSO</w:t>
      </w:r>
      <w:r>
        <w:rPr>
          <w:color w:val="000000"/>
          <w:vertAlign w:val="subscript"/>
        </w:rPr>
        <w:t>4</w:t>
      </w:r>
      <w:r>
        <w:rPr>
          <w:rFonts w:ascii="宋体" w:eastAsia="宋体" w:hAnsi="宋体" w:cs="宋体"/>
          <w:color w:val="000000"/>
        </w:rPr>
        <w:t>溶液中的</w:t>
      </w:r>
      <w:r>
        <w:rPr>
          <w:rFonts w:ascii="Times New Roman" w:eastAsia="Times New Roman" w:hAnsi="Times New Roman" w:cs="Times New Roman"/>
          <w:color w:val="000000"/>
        </w:rPr>
        <w:t xml:space="preserve"> CuSO</w:t>
      </w:r>
      <w:r>
        <w:rPr>
          <w:color w:val="000000"/>
          <w:vertAlign w:val="subscript"/>
        </w:rPr>
        <w:t>4</w:t>
      </w:r>
      <w:r>
        <w:rPr>
          <w:color w:val="000000"/>
        </w:rPr>
        <w:t>，加入镁粉时，镁的金属活动性比铁和铜都强，镁会先与</w:t>
      </w:r>
      <w:r>
        <w:rPr>
          <w:rFonts w:ascii="Times New Roman" w:eastAsia="Times New Roman" w:hAnsi="Times New Roman" w:cs="Times New Roman"/>
          <w:color w:val="000000"/>
        </w:rPr>
        <w:t>CuSO</w:t>
      </w:r>
      <w:r>
        <w:rPr>
          <w:color w:val="000000"/>
          <w:vertAlign w:val="subscript"/>
        </w:rPr>
        <w:t>4</w:t>
      </w:r>
      <w:r>
        <w:rPr>
          <w:color w:val="000000"/>
        </w:rPr>
        <w:t xml:space="preserve">反应生成铜和硫酸镁，还会与硫酸亚铁反应生成铁和硫酸镁，引入了新杂质硫酸镁，且除去了原物质硫酸亚铁。不能达到实验目的 。 </w:t>
      </w:r>
    </w:p>
    <w:p>
      <w:pPr>
        <w:spacing w:line="360" w:lineRule="auto"/>
        <w:jc w:val="left"/>
        <w:textAlignment w:val="center"/>
        <w:rPr>
          <w:color w:val="000000"/>
        </w:rPr>
      </w:pPr>
      <w:r>
        <w:rPr>
          <w:color w:val="000000"/>
        </w:rPr>
        <w:t xml:space="preserve">B、氢氧化钠溶液变质是氢氧化钠与二氧化碳反应生成碳酸钠。一般反应历程：加入稀盐酸，盐酸会先和氢氧化钠反应产生氯化钠和水，没有明显现象，然后盐酸和碳酸钠反应生成氯化钠、水和二氧化碳；所以无论变质程度如何：部分变质（含有碳酸钠和氢氧化钠），全部变质（只有碳酸钠）；碳酸钠都会与稀盐酸反应产生气体，不容易判断氢氧化钠变质程度。不能达到实验目的 。 </w:t>
      </w:r>
    </w:p>
    <w:p>
      <w:pPr>
        <w:spacing w:line="360" w:lineRule="auto"/>
        <w:jc w:val="left"/>
        <w:textAlignment w:val="center"/>
        <w:rPr>
          <w:color w:val="000000"/>
        </w:rPr>
      </w:pPr>
      <w:r>
        <w:rPr>
          <w:color w:val="000000"/>
        </w:rPr>
        <w:t>C、碳酸钠易溶于水，碳酸钙难溶于水 。加足量水碳酸钠溶解后，过滤可分离出碳酸钙（滤渣），对滤渣清洗晾干得到纯净的碳酸钙；滤液为碳酸钠溶液，蒸发结晶可得到纯净碳酸钠，实现两种固体的分离提纯 。能达到实验目的 。</w:t>
      </w:r>
    </w:p>
    <w:p>
      <w:pPr>
        <w:spacing w:line="360" w:lineRule="auto"/>
        <w:jc w:val="left"/>
        <w:textAlignment w:val="center"/>
        <w:rPr>
          <w:color w:val="000000"/>
        </w:rPr>
      </w:pPr>
      <w:r>
        <w:rPr>
          <w:color w:val="000000"/>
        </w:rPr>
        <w:t xml:space="preserve">D、甲烷和CO燃烧都生成二氧化碳 ，点燃后在火焰上方罩沾有澄清石灰水的烧杯，都会使石灰水变浑浊，无法鉴别二者。不能达到实验目的 。 </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rFonts w:ascii="宋体" w:eastAsia="宋体" w:hAnsi="宋体" w:cs="宋体"/>
          <w:b/>
          <w:color w:val="000000"/>
          <w:sz w:val="24"/>
        </w:rPr>
        <w:t>二、非选择题：本题包括</w:t>
      </w:r>
      <w:r>
        <w:rPr>
          <w:rFonts w:ascii="Times New Roman" w:eastAsia="Times New Roman" w:hAnsi="Times New Roman" w:cs="Times New Roman"/>
          <w:b/>
          <w:color w:val="000000"/>
          <w:sz w:val="24"/>
        </w:rPr>
        <w:t>6</w:t>
      </w:r>
      <w:r>
        <w:rPr>
          <w:rFonts w:ascii="宋体" w:eastAsia="宋体" w:hAnsi="宋体" w:cs="宋体"/>
          <w:b/>
          <w:color w:val="000000"/>
          <w:sz w:val="24"/>
        </w:rPr>
        <w:t>小题，共</w:t>
      </w:r>
      <w:r>
        <w:rPr>
          <w:rFonts w:ascii="Times New Roman" w:eastAsia="Times New Roman" w:hAnsi="Times New Roman" w:cs="Times New Roman"/>
          <w:b/>
          <w:color w:val="000000"/>
          <w:sz w:val="24"/>
        </w:rPr>
        <w:t>48</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15. </w:t>
      </w:r>
      <w:r>
        <w:rPr>
          <w:rFonts w:ascii="宋体" w:eastAsia="宋体" w:hAnsi="宋体" w:cs="宋体"/>
          <w:color w:val="000000"/>
        </w:rPr>
        <w:t>在</w:t>
      </w:r>
      <w:r>
        <w:rPr>
          <w:rFonts w:ascii="Times New Roman" w:eastAsia="Times New Roman" w:hAnsi="Times New Roman" w:cs="Times New Roman"/>
          <w:color w:val="000000"/>
        </w:rPr>
        <w:t>2025</w:t>
      </w:r>
      <w:r>
        <w:rPr>
          <w:rFonts w:ascii="宋体" w:eastAsia="宋体" w:hAnsi="宋体" w:cs="宋体"/>
          <w:color w:val="000000"/>
        </w:rPr>
        <w:t>年春晚中，我国自主研制的</w:t>
      </w:r>
      <w:r>
        <w:rPr>
          <w:rFonts w:ascii="Times New Roman" w:eastAsia="Times New Roman" w:hAnsi="Times New Roman" w:cs="Times New Roman"/>
          <w:color w:val="000000"/>
        </w:rPr>
        <w:t xml:space="preserve"> Unitree HI</w:t>
      </w:r>
      <w:r>
        <w:rPr>
          <w:rFonts w:ascii="宋体" w:eastAsia="宋体" w:hAnsi="宋体" w:cs="宋体"/>
          <w:color w:val="000000"/>
        </w:rPr>
        <w:t>机器人与舞蹈演员同台共舞。转手绢、抛手绢，再稳稳接住，随着手绢上下翻飞，机器人扭起了东北大秧歌。</w:t>
      </w:r>
    </w:p>
    <w:p>
      <w:pPr>
        <w:spacing w:line="360" w:lineRule="auto"/>
        <w:jc w:val="left"/>
        <w:textAlignment w:val="center"/>
        <w:rPr>
          <w:color w:val="000000"/>
        </w:rPr>
      </w:pPr>
      <w:r>
        <w:rPr>
          <w:color w:val="000000"/>
        </w:rPr>
        <w:drawing>
          <wp:inline>
            <wp:extent cx="1962150" cy="138112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1"/>
                    <a:stretch>
                      <a:fillRect/>
                    </a:stretch>
                  </pic:blipFill>
                  <pic:spPr>
                    <a:xfrm>
                      <a:off x="0" y="0"/>
                      <a:ext cx="1962150"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锂离子电池广泛应用于机器人、轨道交通、医用设备等。</w:t>
      </w:r>
      <w:r>
        <w:rPr>
          <w:rFonts w:ascii="Times New Roman" w:eastAsia="Times New Roman" w:hAnsi="Times New Roman" w:cs="Times New Roman"/>
          <w:color w:val="000000"/>
        </w:rPr>
        <w:t>LiFePQ</w:t>
      </w:r>
      <w:r>
        <w:rPr>
          <w:color w:val="000000"/>
          <w:vertAlign w:val="subscript"/>
        </w:rPr>
        <w:t>4</w:t>
      </w:r>
      <w:r>
        <w:rPr>
          <w:rFonts w:ascii="宋体" w:eastAsia="宋体" w:hAnsi="宋体" w:cs="宋体"/>
          <w:color w:val="000000"/>
        </w:rPr>
        <w:t>是一种锂离子电池电极材料，已知</w:t>
      </w:r>
      <w:r>
        <w:rPr>
          <w:rFonts w:ascii="Times New Roman" w:eastAsia="Times New Roman" w:hAnsi="Times New Roman" w:cs="Times New Roman"/>
          <w:color w:val="000000"/>
        </w:rPr>
        <w:t>LiFePO</w:t>
      </w:r>
      <w:r>
        <w:rPr>
          <w:color w:val="000000"/>
          <w:vertAlign w:val="subscript"/>
        </w:rPr>
        <w:t>4</w:t>
      </w:r>
      <w:r>
        <w:rPr>
          <w:rFonts w:ascii="宋体" w:eastAsia="宋体" w:hAnsi="宋体" w:cs="宋体"/>
          <w:color w:val="000000"/>
        </w:rPr>
        <w:t>中锂元素为</w:t>
      </w:r>
      <w:r>
        <w:rPr>
          <w:rFonts w:ascii="Times New Roman" w:eastAsia="Times New Roman" w:hAnsi="Times New Roman" w:cs="Times New Roman"/>
          <w:color w:val="000000"/>
        </w:rPr>
        <w:t>+1</w:t>
      </w:r>
      <w:r>
        <w:rPr>
          <w:rFonts w:ascii="宋体" w:eastAsia="宋体" w:hAnsi="宋体" w:cs="宋体"/>
          <w:color w:val="000000"/>
        </w:rPr>
        <w:t>份，磷酸根离子</w:t>
      </w:r>
      <w:r>
        <w:rPr>
          <w:rFonts w:ascii="Times New Roman" w:eastAsia="Times New Roman" w:hAnsi="Times New Roman" w:cs="Times New Roman"/>
          <w:color w:val="000000"/>
        </w:rPr>
        <w:t xml:space="preserve">( </w:t>
      </w:r>
      <w:r>
        <w:object>
          <v:shape id="_x0000_i1027" type="#_x0000_t75" alt="学科网(www.zxxk.com)--教育资源门户，提供试卷、教案、课件、论文、素材以及各类教学资源下载，还有大量而丰富的教学相关资讯！" style="width:36.75pt;height:21.75pt" o:oleicon="f" o:ole="">
            <v:imagedata r:id="rId22" o:title="eqIdd9186611448abcd42c128c0723df869f"/>
          </v:shape>
          <o:OLEObject Type="Embed" ProgID="Equation.DSMT4" ShapeID="_x0000_i1027" DrawAspect="Content" ObjectID="_3" r:id="rId23"/>
        </w:object>
      </w:r>
      <w:r>
        <w:rPr>
          <w:rFonts w:ascii="宋体" w:eastAsia="宋体" w:hAnsi="宋体" w:cs="宋体"/>
          <w:color w:val="000000"/>
        </w:rPr>
        <w:t>的化合价为</w:t>
      </w:r>
      <w:r>
        <w:rPr>
          <w:rFonts w:ascii="Times New Roman" w:eastAsia="Times New Roman" w:hAnsi="Times New Roman" w:cs="Times New Roman"/>
          <w:color w:val="000000"/>
        </w:rPr>
        <w:t>-3</w:t>
      </w:r>
      <w:r>
        <w:rPr>
          <w:rFonts w:ascii="宋体" w:eastAsia="宋体" w:hAnsi="宋体" w:cs="宋体"/>
          <w:color w:val="000000"/>
        </w:rPr>
        <w:t>、则其中铁元素的化合价为</w:t>
      </w:r>
      <w:r>
        <w:rPr>
          <w:color w:val="000000"/>
        </w:rPr>
        <w:t>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某型号机器人的主体结构材料是航空级铝合金。铝是制造机器人时常用的一种金属，工业上常用铝土矿来制备铝。铝土矿</w:t>
      </w:r>
      <w:r>
        <w:rPr>
          <w:rFonts w:ascii="Times New Roman" w:eastAsia="Times New Roman" w:hAnsi="Times New Roman" w:cs="Times New Roman"/>
          <w:color w:val="000000"/>
        </w:rPr>
        <w:t>(</w:t>
      </w:r>
      <w:r>
        <w:rPr>
          <w:rFonts w:ascii="宋体" w:eastAsia="宋体" w:hAnsi="宋体" w:cs="宋体"/>
          <w:color w:val="000000"/>
        </w:rPr>
        <w:t>主要成分为</w:t>
      </w:r>
      <w:r>
        <w:rPr>
          <w:rFonts w:ascii="Times New Roman" w:eastAsia="Times New Roman" w:hAnsi="Times New Roman" w:cs="Times New Roman"/>
          <w:color w:val="000000"/>
        </w:rPr>
        <w:t xml:space="preserve"> </w:t>
      </w:r>
      <w:r>
        <w:object>
          <v:shape id="_x0000_i1028" type="#_x0000_t75" alt="学科网(www.zxxk.com)--教育资源门户，提供试卷、教案、课件、论文、素材以及各类教学资源下载，还有大量而丰富的教学相关资讯！" style="width:36.75pt;height:18pt" o:oleicon="f" o:ole="">
            <v:imagedata r:id="rId24" o:title="eqId46fd4f8a26fb099e3cbd62cfba168153"/>
          </v:shape>
          <o:OLEObject Type="Embed" ProgID="Equation.DSMT4" ShapeID="_x0000_i1028" DrawAspect="Content" ObjectID="_4" r:id="rId25"/>
        </w:object>
      </w:r>
      <w:r>
        <w:rPr>
          <w:rFonts w:ascii="宋体" w:eastAsia="宋体" w:hAnsi="宋体" w:cs="宋体"/>
          <w:color w:val="000000"/>
        </w:rPr>
        <w:t>在一定条件下发生分解反应；生成两种单质。此反应的化学方程式为</w:t>
      </w:r>
      <w:r>
        <w:rPr>
          <w:color w:val="000000"/>
        </w:rPr>
        <w:t>____________________________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某型号机器人的关节部位由能够承受高扭矩和反复冲击的钛合金材料制成。金属钛制备过程中涉及的反应有</w:t>
      </w:r>
      <w:r>
        <w:rPr>
          <w:rFonts w:ascii="Times New Roman" w:eastAsia="Times New Roman" w:hAnsi="Times New Roman" w:cs="Times New Roman"/>
          <w:color w:val="000000"/>
        </w:rPr>
        <w:t xml:space="preserve"> </w:t>
      </w:r>
      <w:r>
        <w:object>
          <v:shape id="_x0000_i1029" type="#_x0000_t75" alt="学科网(www.zxxk.com)--教育资源门户，提供试卷、教案、课件、论文、素材以及各类教学资源下载，还有大量而丰富的教学相关资讯！" style="width:165pt;height:18pt" o:oleicon="f" o:ole="">
            <v:imagedata r:id="rId26" o:title="eqIdf4a99950c8e1e18773a7fb0e8810e26c"/>
          </v:shape>
          <o:OLEObject Type="Embed" ProgID="Equation.DSMT4" ShapeID="_x0000_i1029" DrawAspect="Content" ObjectID="_5" r:id="rId27"/>
        </w:object>
      </w:r>
      <w:r>
        <w:rPr>
          <w:rFonts w:ascii="宋体" w:eastAsia="宋体" w:hAnsi="宋体" w:cs="宋体"/>
          <w:color w:val="000000"/>
        </w:rPr>
        <w:t>，则</w:t>
      </w:r>
      <w:r>
        <w:rPr>
          <w:rFonts w:ascii="Times New Roman" w:eastAsia="Times New Roman" w:hAnsi="Times New Roman" w:cs="Times New Roman"/>
          <w:color w:val="000000"/>
        </w:rPr>
        <w:t>X</w:t>
      </w:r>
      <w:r>
        <w:rPr>
          <w:rFonts w:ascii="宋体" w:eastAsia="宋体" w:hAnsi="宋体" w:cs="宋体"/>
          <w:color w:val="000000"/>
        </w:rPr>
        <w:t>的化学式为</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某型号机器人的承重部件和外壳使用碳纤维复合材料制作，这种材料与传统铝合金相比更轻便、使用年限更长。这说明该材料具有</w:t>
      </w:r>
      <w:r>
        <w:rPr>
          <w:rFonts w:ascii="Times New Roman" w:eastAsia="Times New Roman" w:hAnsi="Times New Roman" w:cs="Times New Roman"/>
          <w:color w:val="000000"/>
          <w:u w:val="single"/>
        </w:rPr>
        <w:t xml:space="preserve">                   </w:t>
      </w:r>
      <w:r>
        <w:rPr>
          <w:rFonts w:ascii="宋体" w:eastAsia="宋体" w:hAnsi="宋体" w:cs="宋体"/>
          <w:color w:val="000000"/>
        </w:rPr>
        <w:t>等特性。</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密度小</w:t>
      </w:r>
      <w:r>
        <w:rPr>
          <w:color w:val="000000"/>
        </w:rPr>
        <w:tab/>
      </w:r>
      <w:r>
        <w:rPr>
          <w:color w:val="000000"/>
        </w:rPr>
        <w:t xml:space="preserve">B. </w:t>
      </w:r>
      <w:r>
        <w:rPr>
          <w:rFonts w:ascii="宋体" w:eastAsia="宋体" w:hAnsi="宋体" w:cs="宋体"/>
          <w:color w:val="000000"/>
        </w:rPr>
        <w:t>导热性强</w:t>
      </w:r>
      <w:r>
        <w:rPr>
          <w:color w:val="000000"/>
        </w:rPr>
        <w:tab/>
      </w:r>
      <w:r>
        <w:rPr>
          <w:color w:val="000000"/>
        </w:rPr>
        <w:t xml:space="preserve">C. </w:t>
      </w:r>
      <w:r>
        <w:rPr>
          <w:rFonts w:ascii="宋体" w:eastAsia="宋体" w:hAnsi="宋体" w:cs="宋体"/>
          <w:color w:val="000000"/>
        </w:rPr>
        <w:t>强度高</w:t>
      </w:r>
      <w:r>
        <w:rPr>
          <w:color w:val="000000"/>
        </w:rPr>
        <w:tab/>
      </w:r>
      <w:r>
        <w:rPr>
          <w:color w:val="000000"/>
        </w:rPr>
        <w:t xml:space="preserve">D. </w:t>
      </w:r>
      <w:r>
        <w:rPr>
          <w:rFonts w:ascii="宋体" w:eastAsia="宋体" w:hAnsi="宋体" w:cs="宋体"/>
          <w:color w:val="000000"/>
        </w:rPr>
        <w:t>耐腐蚀</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+2</w:t>
      </w:r>
      <w:r>
        <w:rPr>
          <w:color w:val="000000"/>
        </w:rPr>
        <w:t xml:space="preserve">    </w:t>
      </w:r>
      <w:r>
        <w:rPr>
          <w:color w:val="000000"/>
        </w:rPr>
        <w:t>（2）</w:t>
      </w:r>
      <w:r>
        <w:rPr>
          <w:rFonts w:ascii="Times New Roman" w:eastAsia="Times New Roman" w:hAnsi="Times New Roman" w:cs="Times New Roman"/>
          <w:color w:val="000000"/>
        </w:rPr>
        <w:t>2Al</w:t>
      </w:r>
      <w:r>
        <w:rPr>
          <w:color w:val="000000"/>
          <w:vertAlign w:val="subscript"/>
        </w:rPr>
        <w:t>2</w:t>
      </w:r>
      <w:r>
        <w:rPr>
          <w:rFonts w:ascii="Times New Roman" w:eastAsia="Times New Roman" w:hAnsi="Times New Roman" w:cs="Times New Roman"/>
          <w:color w:val="000000"/>
        </w:rPr>
        <w:t>O</w:t>
      </w:r>
      <w:r>
        <w:rPr>
          <w:color w:val="000000"/>
          <w:vertAlign w:val="subscript"/>
        </w:rPr>
        <w:t>3</w:t>
      </w:r>
      <w:r>
        <w:object>
          <v:shape id="_x0000_i1030" type="#_x0000_t75" alt="学科网(www.zxxk.com)--教育资源门户，提供试卷、教案、课件、论文、素材以及各类教学资源下载，还有大量而丰富的教学相关资讯！" style="width:51pt;height:38.25pt" o:oleicon="f" o:ole="">
            <v:imagedata r:id="rId28" o:title="eqIdd6874d1e3afc29925b259d3b64d516e6"/>
          </v:shape>
          <o:OLEObject Type="Embed" ProgID="Equation.DSMT4" ShapeID="_x0000_i1030" DrawAspect="Content" ObjectID="_6" r:id="rId29"/>
        </w:object>
      </w:r>
      <w:r>
        <w:rPr>
          <w:rFonts w:ascii="Times New Roman" w:eastAsia="Times New Roman" w:hAnsi="Times New Roman" w:cs="Times New Roman"/>
          <w:color w:val="000000"/>
        </w:rPr>
        <w:t>4Al+3O</w:t>
      </w:r>
      <w:r>
        <w:rPr>
          <w:color w:val="000000"/>
          <w:vertAlign w:val="subscript"/>
        </w:rPr>
        <w:t>2</w:t>
      </w:r>
      <w:r>
        <w:rPr>
          <w:rFonts w:ascii="Times New Roman" w:eastAsia="Times New Roman" w:hAnsi="Times New Roman" w:cs="Times New Roman"/>
          <w:color w:val="000000"/>
        </w:rPr>
        <w:t>↑</w: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TiO</w:t>
      </w:r>
      <w:r>
        <w:rPr>
          <w:color w:val="000000"/>
          <w:vertAlign w:val="subscript"/>
        </w:rPr>
        <w:t>2</w:t>
      </w:r>
      <w:r>
        <w:rPr>
          <w:color w:val="000000"/>
        </w:rPr>
        <w:t xml:space="preserve">    </w:t>
      </w:r>
      <w:r>
        <w:rPr>
          <w:color w:val="000000"/>
        </w:rPr>
        <w:t>（4）</w:t>
      </w:r>
      <w:r>
        <w:rPr>
          <w:color w:val="000000"/>
        </w:rPr>
        <w:t>ACD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设铁元素的化合价为</w:t>
      </w:r>
      <w:r>
        <w:rPr>
          <w:i/>
          <w:color w:val="000000"/>
        </w:rPr>
        <w:t>x</w:t>
      </w:r>
      <w:r>
        <w:rPr>
          <w:color w:val="000000"/>
        </w:rPr>
        <w:t>，在LiFePO4中，锂元素为+1价，</w:t>
      </w:r>
      <w:r>
        <w:rPr>
          <w:rFonts w:ascii="宋体" w:eastAsia="宋体" w:hAnsi="宋体" w:cs="宋体"/>
          <w:color w:val="000000"/>
        </w:rPr>
        <w:t>磷酸根离子</w:t>
      </w:r>
      <w:r>
        <w:rPr>
          <w:rFonts w:ascii="Times New Roman" w:eastAsia="Times New Roman" w:hAnsi="Times New Roman" w:cs="Times New Roman"/>
          <w:color w:val="000000"/>
        </w:rPr>
        <w:t>( </w:t>
      </w:r>
      <w:r>
        <w:object>
          <v:shape id="_x0000_i1031" type="#_x0000_t75" alt="学科网(www.zxxk.com)--教育资源门户，提供试卷、教案、课件、论文、素材以及各类教学资源下载，还有大量而丰富的教学相关资讯！" style="width:36.75pt;height:21.75pt" o:oleicon="f" o:ole="">
            <v:imagedata r:id="rId22" o:title="eqIdd9186611448abcd42c128c0723df869f"/>
          </v:shape>
          <o:OLEObject Type="Embed" ProgID="Equation.DSMT4" ShapeID="_x0000_i1031" DrawAspect="Content" ObjectID="_7" r:id="rId30"/>
        </w:object>
      </w:r>
      <w:r>
        <w:rPr>
          <w:rFonts w:ascii="宋体" w:eastAsia="宋体" w:hAnsi="宋体" w:cs="宋体"/>
          <w:color w:val="000000"/>
        </w:rPr>
        <w:t>的化合价为</w:t>
      </w:r>
      <w:r>
        <w:rPr>
          <w:rFonts w:ascii="Times New Roman" w:eastAsia="Times New Roman" w:hAnsi="Times New Roman" w:cs="Times New Roman"/>
          <w:color w:val="000000"/>
        </w:rPr>
        <w:t>-3</w:t>
      </w:r>
      <w:r>
        <w:rPr>
          <w:color w:val="000000"/>
        </w:rPr>
        <w:t>，根据化合物中各元素正负化合价代数和为零，可得(+1)+</w:t>
      </w:r>
      <w:r>
        <w:rPr>
          <w:i/>
          <w:color w:val="000000"/>
        </w:rPr>
        <w:t>x</w:t>
      </w:r>
      <w:r>
        <w:rPr>
          <w:color w:val="000000"/>
        </w:rPr>
        <w:t>+(−3)=0，解得</w:t>
      </w:r>
      <w:r>
        <w:rPr>
          <w:i/>
          <w:color w:val="000000"/>
        </w:rPr>
        <w:t>x</w:t>
      </w:r>
      <w:r>
        <w:rPr>
          <w:color w:val="000000"/>
        </w:rPr>
        <w:t>=+2；</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铝土矿（主要成分为Al</w:t>
      </w:r>
      <w:r>
        <w:rPr>
          <w:color w:val="000000"/>
          <w:vertAlign w:val="subscript"/>
        </w:rPr>
        <w:t>2</w:t>
      </w:r>
      <w:r>
        <w:rPr>
          <w:color w:val="000000"/>
        </w:rPr>
        <w:t>O</w:t>
      </w:r>
      <w:r>
        <w:rPr>
          <w:color w:val="000000"/>
          <w:vertAlign w:val="subscript"/>
        </w:rPr>
        <w:t>3</w:t>
      </w:r>
      <w:r>
        <w:rPr>
          <w:color w:val="000000"/>
        </w:rPr>
        <w:t>）在一定条件下发生分解反应生成两种单质，根据质量守恒定律，化学反应前后元素种类不变，可知生成的两种单质为铝和氧气，化学方程式为</w:t>
      </w:r>
      <w:r>
        <w:rPr>
          <w:rFonts w:ascii="Times New Roman" w:eastAsia="Times New Roman" w:hAnsi="Times New Roman" w:cs="Times New Roman"/>
          <w:color w:val="000000"/>
        </w:rPr>
        <w:t>2Al</w:t>
      </w:r>
      <w:r>
        <w:rPr>
          <w:color w:val="000000"/>
          <w:vertAlign w:val="subscript"/>
        </w:rPr>
        <w:t>2</w:t>
      </w:r>
      <w:r>
        <w:rPr>
          <w:rFonts w:ascii="Times New Roman" w:eastAsia="Times New Roman" w:hAnsi="Times New Roman" w:cs="Times New Roman"/>
          <w:color w:val="000000"/>
        </w:rPr>
        <w:t>O</w:t>
      </w:r>
      <w:r>
        <w:rPr>
          <w:color w:val="000000"/>
          <w:vertAlign w:val="subscript"/>
        </w:rPr>
        <w:t>3</w:t>
      </w:r>
      <w:r>
        <w:object>
          <v:shape id="_x0000_i1032" type="#_x0000_t75" alt="学科网(www.zxxk.com)--教育资源门户，提供试卷、教案、课件、论文、素材以及各类教学资源下载，还有大量而丰富的教学相关资讯！" style="width:51pt;height:38.25pt" o:oleicon="f" o:ole="">
            <v:imagedata r:id="rId28" o:title="eqIdd6874d1e3afc29925b259d3b64d516e6"/>
          </v:shape>
          <o:OLEObject Type="Embed" ProgID="Equation.DSMT4" ShapeID="_x0000_i1032" DrawAspect="Content" ObjectID="_8" r:id="rId31"/>
        </w:object>
      </w:r>
      <w:r>
        <w:rPr>
          <w:rFonts w:ascii="Times New Roman" w:eastAsia="Times New Roman" w:hAnsi="Times New Roman" w:cs="Times New Roman"/>
          <w:color w:val="000000"/>
        </w:rPr>
        <w:t>4Al+3O</w:t>
      </w:r>
      <w:r>
        <w:rPr>
          <w:color w:val="000000"/>
          <w:vertAlign w:val="subscript"/>
        </w:rPr>
        <w:t>2</w:t>
      </w:r>
      <w:r>
        <w:rPr>
          <w:rFonts w:ascii="Times New Roman" w:eastAsia="Times New Roman" w:hAnsi="Times New Roman" w:cs="Times New Roman"/>
          <w:color w:val="000000"/>
        </w:rPr>
        <w:t>↑</w:t>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根据质量守恒定律，化学反应前后原子的种类和数目不变，在反应</w:t>
      </w:r>
      <w:r>
        <w:rPr>
          <w:rFonts w:ascii="Times New Roman" w:eastAsia="Times New Roman" w:hAnsi="Times New Roman" w:cs="Times New Roman"/>
          <w:color w:val="000000"/>
        </w:rPr>
        <w:t> </w:t>
      </w:r>
      <w:r>
        <w:object>
          <v:shape id="_x0000_i1033" type="#_x0000_t75" alt="学科网(www.zxxk.com)--教育资源门户，提供试卷、教案、课件、论文、素材以及各类教学资源下载，还有大量而丰富的教学相关资讯！" style="width:165pt;height:18pt" o:oleicon="f" o:ole="">
            <v:imagedata r:id="rId26" o:title="eqIdf4a99950c8e1e18773a7fb0e8810e26c"/>
          </v:shape>
          <o:OLEObject Type="Embed" ProgID="Equation.DSMT4" ShapeID="_x0000_i1033" DrawAspect="Content" ObjectID="_9" r:id="rId32"/>
        </w:object>
      </w:r>
      <w:r>
        <w:rPr>
          <w:color w:val="000000"/>
        </w:rPr>
        <w:t>中，反应前有1个钛原子、4个氟原子、4个氢原子、2个硫原子、8个氧原子；反应后有4个氢原子、4个氟原子、2个硫原子、6个氧原子。所以X中应含有1个钛原子和2个氧原子，X的化学式为TiO</w:t>
      </w:r>
      <w:r>
        <w:rPr>
          <w:color w:val="000000"/>
          <w:vertAlign w:val="subscript"/>
        </w:rPr>
        <w:t>2</w: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A、</w:t>
      </w:r>
      <w:r>
        <w:rPr>
          <w:color w:val="000000"/>
        </w:rPr>
        <w:t>材料更轻便，说明其密度小，符合题意；</w:t>
      </w:r>
    </w:p>
    <w:p>
      <w:pPr>
        <w:spacing w:line="360" w:lineRule="auto"/>
        <w:jc w:val="left"/>
        <w:textAlignment w:val="center"/>
        <w:rPr>
          <w:color w:val="000000"/>
        </w:rPr>
      </w:pPr>
      <w:r>
        <w:rPr>
          <w:color w:val="000000"/>
        </w:rPr>
        <w:t>B、题干中未提及导热性相关内容，不符合题意；</w:t>
      </w:r>
    </w:p>
    <w:p>
      <w:pPr>
        <w:spacing w:line="360" w:lineRule="auto"/>
        <w:jc w:val="left"/>
        <w:textAlignment w:val="center"/>
        <w:rPr>
          <w:color w:val="000000"/>
        </w:rPr>
      </w:pPr>
      <w:r>
        <w:rPr>
          <w:color w:val="000000"/>
        </w:rPr>
        <w:t>C、</w:t>
      </w:r>
      <w:r>
        <w:rPr>
          <w:color w:val="000000"/>
        </w:rPr>
        <w:t>能作为承重部件，说明强度高，符合题意；</w:t>
      </w:r>
    </w:p>
    <w:p>
      <w:pPr>
        <w:spacing w:line="360" w:lineRule="auto"/>
        <w:jc w:val="left"/>
        <w:textAlignment w:val="center"/>
        <w:rPr>
          <w:color w:val="000000"/>
        </w:rPr>
      </w:pPr>
      <w:r>
        <w:rPr>
          <w:color w:val="000000"/>
        </w:rPr>
        <w:t>D、</w:t>
      </w:r>
      <w:r>
        <w:rPr>
          <w:color w:val="000000"/>
        </w:rPr>
        <w:t>使用年限更长，说明耐腐蚀，符合题意。</w:t>
      </w:r>
    </w:p>
    <w:p>
      <w:pPr>
        <w:spacing w:line="360" w:lineRule="auto"/>
        <w:jc w:val="left"/>
        <w:textAlignment w:val="center"/>
        <w:rPr>
          <w:color w:val="000000"/>
        </w:rPr>
      </w:pPr>
      <w:r>
        <w:rPr>
          <w:color w:val="000000"/>
        </w:rPr>
        <w:t>故选ACD。</w:t>
      </w:r>
    </w:p>
    <w:p>
      <w:pPr>
        <w:spacing w:line="360" w:lineRule="auto"/>
        <w:jc w:val="left"/>
        <w:textAlignment w:val="center"/>
        <w:rPr>
          <w:color w:val="000000"/>
        </w:rPr>
      </w:pPr>
      <w:r>
        <w:rPr>
          <w:color w:val="000000"/>
        </w:rPr>
        <w:t xml:space="preserve">16. </w:t>
      </w:r>
      <w:r>
        <w:rPr>
          <w:rFonts w:ascii="宋体" w:eastAsia="宋体" w:hAnsi="宋体" w:cs="宋体"/>
          <w:color w:val="000000"/>
        </w:rPr>
        <w:t>稀土元素是储量较少的一类金属元素的统称。在</w:t>
      </w:r>
      <w:r>
        <w:rPr>
          <w:rFonts w:ascii="Times New Roman" w:eastAsia="Times New Roman" w:hAnsi="Times New Roman" w:cs="Times New Roman"/>
          <w:color w:val="000000"/>
        </w:rPr>
        <w:t>18</w:t>
      </w:r>
      <w:r>
        <w:rPr>
          <w:rFonts w:ascii="宋体" w:eastAsia="宋体" w:hAnsi="宋体" w:cs="宋体"/>
          <w:color w:val="000000"/>
        </w:rPr>
        <w:t>世纪，发现的稀土矿物较少，制得的稀土氧化物外观跟土一样且不溶于水，故得名“稀土”。</w:t>
      </w:r>
    </w:p>
    <w:p>
      <w:pPr>
        <w:spacing w:line="360" w:lineRule="auto"/>
        <w:jc w:val="left"/>
        <w:textAlignment w:val="center"/>
        <w:rPr>
          <w:color w:val="000000"/>
        </w:rPr>
      </w:pPr>
      <w:r>
        <w:rPr>
          <w:color w:val="000000"/>
        </w:rPr>
        <w:t>（1）</w:t>
      </w:r>
      <w:r>
        <w:rPr>
          <w:rFonts w:ascii="宋体" w:eastAsia="宋体" w:hAnsi="宋体" w:cs="宋体"/>
          <w:color w:val="000000"/>
        </w:rPr>
        <w:t>稀土元素是周期表中钪、钇以及镧系元素等</w:t>
      </w:r>
      <w:r>
        <w:rPr>
          <w:rFonts w:ascii="Times New Roman" w:eastAsia="Times New Roman" w:hAnsi="Times New Roman" w:cs="Times New Roman"/>
          <w:color w:val="000000"/>
        </w:rPr>
        <w:t>17</w:t>
      </w:r>
      <w:r>
        <w:rPr>
          <w:rFonts w:ascii="宋体" w:eastAsia="宋体" w:hAnsi="宋体" w:cs="宋体"/>
          <w:color w:val="000000"/>
        </w:rPr>
        <w:t>种元素的总称，这</w:t>
      </w:r>
      <w:r>
        <w:rPr>
          <w:rFonts w:ascii="Times New Roman" w:eastAsia="Times New Roman" w:hAnsi="Times New Roman" w:cs="Times New Roman"/>
          <w:color w:val="000000"/>
        </w:rPr>
        <w:t>17</w:t>
      </w:r>
      <w:r>
        <w:rPr>
          <w:rFonts w:ascii="宋体" w:eastAsia="宋体" w:hAnsi="宋体" w:cs="宋体"/>
          <w:color w:val="000000"/>
        </w:rPr>
        <w:t>种元素的本质区别是</w:t>
      </w:r>
      <w:r>
        <w:rPr>
          <w:color w:val="000000"/>
        </w:rPr>
        <w:t>__________________________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铈</w:t>
      </w:r>
      <w:r>
        <w:rPr>
          <w:rFonts w:ascii="Times New Roman" w:eastAsia="Times New Roman" w:hAnsi="Times New Roman" w:cs="Times New Roman"/>
          <w:color w:val="000000"/>
        </w:rPr>
        <w:t>(Cc)</w:t>
      </w:r>
      <w:r>
        <w:rPr>
          <w:rFonts w:ascii="宋体" w:eastAsia="宋体" w:hAnsi="宋体" w:cs="宋体"/>
          <w:color w:val="000000"/>
        </w:rPr>
        <w:t>元素在元素周期表中的部分信息如图所示，其相对原子质量为</w:t>
      </w:r>
      <w:r>
        <w:rPr>
          <w:color w:val="000000"/>
        </w:rPr>
        <w:t>________</w:t>
      </w:r>
      <w:r>
        <w:rPr>
          <w:rFonts w:ascii="宋体" w:eastAsia="宋体" w:hAnsi="宋体" w:cs="宋体"/>
          <w:color w:val="000000"/>
        </w:rPr>
        <w:t>。</w:t>
      </w:r>
      <w:r>
        <w:rPr>
          <w:rFonts w:ascii="Times New Roman" w:eastAsia="Times New Roman" w:hAnsi="Times New Roman" w:cs="Times New Roman"/>
          <w:color w:val="000000"/>
        </w:rPr>
        <w:t>Ce</w:t>
      </w:r>
      <w:r>
        <w:rPr>
          <w:color w:val="000000"/>
          <w:vertAlign w:val="subscript"/>
        </w:rPr>
        <w:t>2</w:t>
      </w:r>
      <w:r>
        <w:rPr>
          <w:rFonts w:ascii="Times New Roman" w:eastAsia="Times New Roman" w:hAnsi="Times New Roman" w:cs="Times New Roman"/>
          <w:color w:val="000000"/>
        </w:rPr>
        <w:t>O</w:t>
      </w:r>
      <w:r>
        <w:rPr>
          <w:color w:val="000000"/>
          <w:vertAlign w:val="subscript"/>
        </w:rPr>
        <w:t>3</w:t>
      </w:r>
      <w:r>
        <w:rPr>
          <w:rFonts w:ascii="宋体" w:eastAsia="宋体" w:hAnsi="宋体" w:cs="宋体"/>
          <w:color w:val="000000"/>
        </w:rPr>
        <w:t>的读法是</w:t>
      </w:r>
      <w:r>
        <w:rPr>
          <w:color w:val="000000"/>
        </w:rPr>
        <w:t>___________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790575" cy="781050"/>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33"/>
                    <a:stretch>
                      <a:fillRect/>
                    </a:stretch>
                  </pic:blipFill>
                  <pic:spPr>
                    <a:xfrm>
                      <a:off x="0" y="0"/>
                      <a:ext cx="790575" cy="78105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eastAsia="宋体" w:hAnsi="宋体" w:cs="宋体"/>
          <w:color w:val="000000"/>
        </w:rPr>
        <w:t>某合金中含有金属钪</w:t>
      </w:r>
      <w:r>
        <w:rPr>
          <w:rFonts w:ascii="Times New Roman" w:eastAsia="Times New Roman" w:hAnsi="Times New Roman" w:cs="Times New Roman"/>
          <w:color w:val="000000"/>
        </w:rPr>
        <w:t>(Sc)</w:t>
      </w:r>
      <w:r>
        <w:rPr>
          <w:rFonts w:ascii="宋体" w:eastAsia="宋体" w:hAnsi="宋体" w:cs="宋体"/>
          <w:color w:val="000000"/>
        </w:rPr>
        <w:t>。资料显示，</w:t>
      </w:r>
      <w:r>
        <w:rPr>
          <w:rFonts w:ascii="Times New Roman" w:eastAsia="Times New Roman" w:hAnsi="Times New Roman" w:cs="Times New Roman"/>
          <w:color w:val="000000"/>
        </w:rPr>
        <w:t>Sc</w:t>
      </w:r>
      <w:r>
        <w:rPr>
          <w:rFonts w:ascii="宋体" w:eastAsia="宋体" w:hAnsi="宋体" w:cs="宋体"/>
          <w:color w:val="000000"/>
        </w:rPr>
        <w:t>与稀硫酸发生置换反应，生成</w:t>
      </w:r>
      <w:r>
        <w:rPr>
          <w:rFonts w:ascii="Times New Roman" w:eastAsia="Times New Roman" w:hAnsi="Times New Roman" w:cs="Times New Roman"/>
          <w:color w:val="000000"/>
        </w:rPr>
        <w:t>+3</w:t>
      </w:r>
      <w:r>
        <w:rPr>
          <w:rFonts w:ascii="宋体" w:eastAsia="宋体" w:hAnsi="宋体" w:cs="宋体"/>
          <w:color w:val="000000"/>
        </w:rPr>
        <w:t>价化合物，请写出该反应的化学方程式</w:t>
      </w:r>
      <w:r>
        <w:rPr>
          <w:color w:val="000000"/>
        </w:rPr>
        <w:t>______________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质子数不同</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Times New Roman" w:eastAsia="Times New Roman" w:hAnsi="Times New Roman" w:cs="Times New Roman"/>
          <w:color w:val="000000"/>
        </w:rPr>
        <w:t>140.1</w:t>
      </w:r>
      <w:r>
        <w:rPr>
          <w:color w:val="000000"/>
        </w:rPr>
        <w:t xml:space="preserve">    ②. </w:t>
      </w:r>
      <w:r>
        <w:rPr>
          <w:rFonts w:ascii="宋体" w:eastAsia="宋体" w:hAnsi="宋体" w:cs="宋体"/>
          <w:color w:val="000000"/>
        </w:rPr>
        <w:t>三氧化二铈</w:t>
      </w:r>
      <w:r>
        <w:rPr>
          <w:color w:val="000000"/>
        </w:rPr>
        <w:t xml:space="preserve">    </w:t>
      </w:r>
    </w:p>
    <w:p>
      <w:pPr>
        <w:spacing w:line="360" w:lineRule="auto"/>
        <w:textAlignment w:val="center"/>
        <w:rPr>
          <w:color w:val="000000"/>
        </w:rPr>
      </w:pPr>
      <w:r>
        <w:rPr>
          <w:color w:val="000000"/>
        </w:rPr>
        <w:t>（3）</w:t>
      </w:r>
      <w:r>
        <w:object>
          <v:shape id="_x0000_i1034" type="#_x0000_t75" alt="学科网(www.zxxk.com)--教育资源门户，提供试卷、教案、课件、论文、素材以及各类教学资源下载，还有大量而丰富的教学相关资讯！" style="width:174.75pt;height:20.25pt" o:oleicon="f" o:ole="">
            <v:imagedata r:id="rId34" o:title="eqIdf2fa7814af4007675290b97ac0c94ad6"/>
          </v:shape>
          <o:OLEObject Type="Embed" ProgID="Equation.DSMT4" ShapeID="_x0000_i1034" DrawAspect="Content" ObjectID="_10" r:id="rId35"/>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元素是质子数（即核电荷数）相同的一类原子的总称，决定元素种类的是质子数，</w:t>
      </w:r>
      <w:r>
        <w:rPr>
          <w:rFonts w:ascii="宋体" w:eastAsia="宋体" w:hAnsi="宋体" w:cs="宋体"/>
          <w:color w:val="000000"/>
        </w:rPr>
        <w:t>稀土元素是周期表中钪、钇以及镧系元素等</w:t>
      </w:r>
      <w:r>
        <w:rPr>
          <w:rFonts w:ascii="Times New Roman" w:eastAsia="Times New Roman" w:hAnsi="Times New Roman" w:cs="Times New Roman"/>
          <w:color w:val="000000"/>
        </w:rPr>
        <w:t>17</w:t>
      </w:r>
      <w:r>
        <w:rPr>
          <w:rFonts w:ascii="宋体" w:eastAsia="宋体" w:hAnsi="宋体" w:cs="宋体"/>
          <w:color w:val="000000"/>
        </w:rPr>
        <w:t>种元素的总称，这</w:t>
      </w:r>
      <w:r>
        <w:rPr>
          <w:rFonts w:ascii="Times New Roman" w:eastAsia="Times New Roman" w:hAnsi="Times New Roman" w:cs="Times New Roman"/>
          <w:color w:val="000000"/>
        </w:rPr>
        <w:t>17</w:t>
      </w:r>
      <w:r>
        <w:rPr>
          <w:rFonts w:ascii="宋体" w:eastAsia="宋体" w:hAnsi="宋体" w:cs="宋体"/>
          <w:color w:val="000000"/>
        </w:rPr>
        <w:t>种元素的本质区别是质子数不同。故填：质子数不同。</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w:t>
      </w:r>
      <w:r>
        <w:rPr>
          <w:rFonts w:ascii="宋体" w:eastAsia="宋体" w:hAnsi="宋体" w:cs="宋体"/>
          <w:color w:val="000000"/>
        </w:rPr>
        <w:t>铈元素在元素周期表中的一格可知，汉字下面的数值表示相对原子质量，所以铈元素的相对原子质量为</w:t>
      </w:r>
      <w:r>
        <w:rPr>
          <w:rFonts w:ascii="Times New Roman" w:eastAsia="Times New Roman" w:hAnsi="Times New Roman" w:cs="Times New Roman"/>
          <w:color w:val="000000"/>
        </w:rPr>
        <w:t>140.1</w:t>
      </w:r>
      <w:r>
        <w:rPr>
          <w:rFonts w:ascii="宋体" w:eastAsia="宋体" w:hAnsi="宋体" w:cs="宋体"/>
          <w:color w:val="000000"/>
        </w:rPr>
        <w:t>；</w:t>
      </w:r>
      <w:r>
        <w:rPr>
          <w:rFonts w:ascii="Times New Roman" w:eastAsia="Times New Roman" w:hAnsi="Times New Roman" w:cs="Times New Roman"/>
          <w:color w:val="000000"/>
        </w:rPr>
        <w:t>Ce</w:t>
      </w:r>
      <w:r>
        <w:rPr>
          <w:color w:val="000000"/>
          <w:vertAlign w:val="subscript"/>
        </w:rPr>
        <w:t>2</w:t>
      </w:r>
      <w:r>
        <w:rPr>
          <w:rFonts w:ascii="Times New Roman" w:eastAsia="Times New Roman" w:hAnsi="Times New Roman" w:cs="Times New Roman"/>
          <w:color w:val="000000"/>
        </w:rPr>
        <w:t>O</w:t>
      </w:r>
      <w:r>
        <w:rPr>
          <w:color w:val="000000"/>
          <w:vertAlign w:val="subscript"/>
        </w:rPr>
        <w:t>3</w:t>
      </w:r>
      <w:r>
        <w:rPr>
          <w:rFonts w:ascii="宋体" w:eastAsia="宋体" w:hAnsi="宋体" w:cs="宋体"/>
          <w:color w:val="000000"/>
        </w:rPr>
        <w:t>从右向左读作三氧化二铈。故填：</w:t>
      </w:r>
      <w:r>
        <w:rPr>
          <w:rFonts w:ascii="Times New Roman" w:eastAsia="Times New Roman" w:hAnsi="Times New Roman" w:cs="Times New Roman"/>
          <w:color w:val="000000"/>
        </w:rPr>
        <w:t>140.1</w:t>
      </w:r>
      <w:r>
        <w:rPr>
          <w:rFonts w:ascii="宋体" w:eastAsia="宋体" w:hAnsi="宋体" w:cs="宋体"/>
          <w:color w:val="000000"/>
        </w:rPr>
        <w:t>；三氧化二铈。</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Times New Roman" w:eastAsia="Times New Roman" w:hAnsi="Times New Roman" w:cs="Times New Roman"/>
          <w:color w:val="000000"/>
        </w:rPr>
        <w:t>Sc</w:t>
      </w:r>
      <w:r>
        <w:rPr>
          <w:rFonts w:ascii="宋体" w:eastAsia="宋体" w:hAnsi="宋体" w:cs="宋体"/>
          <w:color w:val="000000"/>
        </w:rPr>
        <w:t>与稀硫酸发生置换反应，生成</w:t>
      </w:r>
      <w:r>
        <w:rPr>
          <w:rFonts w:ascii="Times New Roman" w:eastAsia="Times New Roman" w:hAnsi="Times New Roman" w:cs="Times New Roman"/>
          <w:color w:val="000000"/>
        </w:rPr>
        <w:t>+3</w:t>
      </w:r>
      <w:r>
        <w:rPr>
          <w:rFonts w:ascii="宋体" w:eastAsia="宋体" w:hAnsi="宋体" w:cs="宋体"/>
          <w:color w:val="000000"/>
        </w:rPr>
        <w:t>价化合物，同时生成氢气，该反应的化学方程式为：</w:t>
      </w:r>
      <w:r>
        <w:object>
          <v:shape id="_x0000_i1035" type="#_x0000_t75" alt="学科网(www.zxxk.com)--教育资源门户，提供试卷、教案、课件、论文、素材以及各类教学资源下载，还有大量而丰富的教学相关资讯！" style="width:165.75pt;height:18.75pt" o:oleicon="f" o:ole="">
            <v:imagedata r:id="rId36" o:title="eqId382752d1acd77f09cb51fcdc8e34e30d"/>
          </v:shape>
          <o:OLEObject Type="Embed" ProgID="Equation.DSMT4" ShapeID="_x0000_i1035" DrawAspect="Content" ObjectID="_11" r:id="rId37"/>
        </w:object>
      </w:r>
      <w:r>
        <w:rPr>
          <w:rFonts w:ascii="宋体" w:eastAsia="宋体" w:hAnsi="宋体" w:cs="宋体"/>
          <w:color w:val="000000"/>
        </w:rPr>
        <w:t>。故填：</w:t>
      </w:r>
      <w:r>
        <w:object>
          <v:shape id="_x0000_i1036" type="#_x0000_t75" alt="学科网(www.zxxk.com)--教育资源门户，提供试卷、教案、课件、论文、素材以及各类教学资源下载，还有大量而丰富的教学相关资讯！" style="width:165.75pt;height:18.75pt" o:oleicon="f" o:ole="">
            <v:imagedata r:id="rId38" o:title="eqId06f9e9f2a62e1a3627c87e907bb4d2b1"/>
          </v:shape>
          <o:OLEObject Type="Embed" ProgID="Equation.DSMT4" ShapeID="_x0000_i1036" DrawAspect="Content" ObjectID="_12" r:id="rId39"/>
        </w:object>
      </w:r>
      <w:r>
        <w:rPr>
          <w:rFonts w:ascii="宋体" w:eastAsia="宋体" w:hAnsi="宋体" w:cs="宋体"/>
          <w:color w:val="000000"/>
        </w:rPr>
        <w:t>。</w:t>
      </w:r>
    </w:p>
    <w:p>
      <w:pPr>
        <w:spacing w:line="360" w:lineRule="auto"/>
        <w:jc w:val="left"/>
        <w:textAlignment w:val="center"/>
        <w:rPr>
          <w:color w:val="000000"/>
        </w:rPr>
      </w:pPr>
      <w:r>
        <w:rPr>
          <w:color w:val="000000"/>
        </w:rPr>
        <w:t xml:space="preserve">17. </w:t>
      </w:r>
      <w:r>
        <w:rPr>
          <w:rFonts w:ascii="宋体" w:eastAsia="宋体" w:hAnsi="宋体" w:cs="宋体"/>
          <w:color w:val="000000"/>
        </w:rPr>
        <w:t>绿矾又名七水硫酸亚铁</w:t>
      </w:r>
      <w:r>
        <w:rPr>
          <w:rFonts w:ascii="Times New Roman" w:eastAsia="Times New Roman" w:hAnsi="Times New Roman" w:cs="Times New Roman"/>
          <w:color w:val="000000"/>
        </w:rPr>
        <w:t xml:space="preserve">( </w:t>
      </w:r>
      <w:r>
        <w:object>
          <v:shape id="_x0000_i1037" type="#_x0000_t75" alt="学科网(www.zxxk.com)--教育资源门户，提供试卷、教案、课件、论文、素材以及各类教学资源下载，还有大量而丰富的教学相关资讯！" style="width:83.25pt;height:20.25pt" o:oleicon="f" o:ole="">
            <v:imagedata r:id="rId40" o:title="eqIdcba88a8fe08244642b82cc200d9156f7"/>
          </v:shape>
          <o:OLEObject Type="Embed" ProgID="Equation.DSMT4" ShapeID="_x0000_i1037" DrawAspect="Content" ObjectID="_13" r:id="rId41"/>
        </w:object>
      </w:r>
      <w:r>
        <w:rPr>
          <w:rFonts w:ascii="宋体" w:eastAsia="宋体" w:hAnsi="宋体" w:cs="宋体"/>
          <w:color w:val="000000"/>
        </w:rPr>
        <w:t>，其用途广泛，可用于制铁盐、净水剂、防腐剂等。绿矾</w:t>
      </w:r>
      <w:r>
        <w:rPr>
          <w:rFonts w:ascii="Times New Roman" w:eastAsia="Times New Roman" w:hAnsi="Times New Roman" w:cs="Times New Roman"/>
          <w:color w:val="000000"/>
        </w:rPr>
        <w:t xml:space="preserve">( </w:t>
      </w:r>
      <w:r>
        <w:object>
          <v:shape id="_x0000_i1038" type="#_x0000_t75" alt="学科网(www.zxxk.com)--教育资源门户，提供试卷、教案、课件、论文、素材以及各类教学资源下载，还有大量而丰富的教学相关资讯！" style="width:78.75pt;height:20.25pt" o:oleicon="f" o:ole="">
            <v:imagedata r:id="rId42" o:title="eqId277197d9299d6e82938aeb7d66c319a3"/>
          </v:shape>
          <o:OLEObject Type="Embed" ProgID="Equation.DSMT4" ShapeID="_x0000_i1038" DrawAspect="Content" ObjectID="_14" r:id="rId43"/>
        </w:object>
      </w:r>
      <w:r>
        <w:rPr>
          <w:rFonts w:ascii="宋体" w:eastAsia="宋体" w:hAnsi="宋体" w:cs="宋体"/>
          <w:color w:val="000000"/>
        </w:rPr>
        <w:t>的一种综合利用工艺流程如下：</w:t>
      </w:r>
    </w:p>
    <w:p>
      <w:pPr>
        <w:spacing w:line="360" w:lineRule="auto"/>
        <w:jc w:val="left"/>
        <w:textAlignment w:val="center"/>
        <w:rPr>
          <w:color w:val="000000"/>
        </w:rPr>
      </w:pPr>
      <w:r>
        <w:rPr>
          <w:color w:val="000000"/>
        </w:rPr>
        <w:drawing>
          <wp:inline>
            <wp:extent cx="3924300" cy="9429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4"/>
                    <a:stretch>
                      <a:fillRect/>
                    </a:stretch>
                  </pic:blipFill>
                  <pic:spPr>
                    <a:xfrm>
                      <a:off x="0" y="0"/>
                      <a:ext cx="3924300" cy="942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“分离”环节采用的方法类似于实验室实验中的一种常见操作，该操作是</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“焙烧”是在隔绝空气的条件下进行。该过程是铁元素在</w:t>
      </w:r>
      <w:r>
        <w:rPr>
          <w:rFonts w:ascii="Times New Roman" w:eastAsia="Times New Roman" w:hAnsi="Times New Roman" w:cs="Times New Roman"/>
          <w:color w:val="000000"/>
        </w:rPr>
        <w:t>CO</w:t>
      </w:r>
      <w:r>
        <w:rPr>
          <w:rFonts w:ascii="宋体" w:eastAsia="宋体" w:hAnsi="宋体" w:cs="宋体"/>
          <w:color w:val="000000"/>
        </w:rPr>
        <w:t>的作用下由化合物到单质的转化过程</w:t>
      </w:r>
      <w:r>
        <w:rPr>
          <w:rFonts w:ascii="Times New Roman" w:eastAsia="Times New Roman" w:hAnsi="Times New Roman" w:cs="Times New Roman"/>
          <w:color w:val="000000"/>
        </w:rPr>
        <w:t xml:space="preserve"> </w:t>
      </w:r>
      <w:r>
        <w:object>
          <v:shape id="_x0000_i1039" type="#_x0000_t75" alt="学科网(www.zxxk.com)--教育资源门户，提供试卷、教案、课件、论文、素材以及各类教学资源下载，还有大量而丰富的教学相关资讯！" style="width:123pt;height:24.75pt" o:oleicon="f" o:ole="">
            <v:imagedata r:id="rId45" o:title="eqId8f0785f9363c9256d0187f2199bc3a79"/>
          </v:shape>
          <o:OLEObject Type="Embed" ProgID="Equation.DSMT4" ShapeID="_x0000_i1039" DrawAspect="Content" ObjectID="_15" r:id="rId46"/>
        </w:object>
      </w:r>
      <w:r>
        <w:rPr>
          <w:rFonts w:ascii="宋体" w:eastAsia="宋体" w:hAnsi="宋体" w:cs="宋体"/>
          <w:color w:val="000000"/>
        </w:rPr>
        <w:t>请依次写出“焙烧”过程中发生反应的化学方程式</w:t>
      </w:r>
      <w:r>
        <w:rPr>
          <w:rFonts w:ascii="Times New Roman" w:eastAsia="Times New Roman" w:hAnsi="Times New Roman" w:cs="Times New Roman"/>
          <w:color w:val="000000"/>
        </w:rPr>
        <w:t xml:space="preserve">: </w:t>
      </w:r>
      <w:r>
        <w:rPr>
          <w:rFonts w:ascii="宋体" w:eastAsia="宋体" w:hAnsi="宋体" w:cs="宋体"/>
          <w:color w:val="000000"/>
        </w:rPr>
        <w:t>①</w:t>
      </w:r>
      <w:r>
        <w:rPr>
          <w:color w:val="000000"/>
        </w:rPr>
        <w:t>____________</w:t>
      </w:r>
      <w:r>
        <w:rPr>
          <w:rFonts w:ascii="宋体" w:eastAsia="宋体" w:hAnsi="宋体" w:cs="宋体"/>
          <w:color w:val="000000"/>
        </w:rPr>
        <w:t>、②</w:t>
      </w:r>
      <w:r>
        <w:rPr>
          <w:color w:val="000000"/>
        </w:rPr>
        <w:t>________________</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③</w:t>
      </w:r>
      <w:r>
        <w:rPr>
          <w:rFonts w:ascii="Times New Roman" w:eastAsia="Times New Roman" w:hAnsi="Times New Roman" w:cs="Times New Roman"/>
          <w:color w:val="000000"/>
        </w:rPr>
        <w:t xml:space="preserve"> FeO+CO </w:t>
      </w:r>
      <w:r>
        <w:object>
          <v:shape id="_x0000_i1040" type="#_x0000_t75" alt="学科网(www.zxxk.com)--教育资源门户，提供试卷、教案、课件、论文、素材以及各类教学资源下载，还有大量而丰富的教学相关资讯！" style="width:27pt;height:38.25pt" o:oleicon="f" o:ole="">
            <v:imagedata r:id="rId47" o:title="eqId2d6234f017d32cb8e1c8e08bdaf749ac"/>
          </v:shape>
          <o:OLEObject Type="Embed" ProgID="Equation.DSMT4" ShapeID="_x0000_i1040" DrawAspect="Content" ObjectID="_16" r:id="rId48"/>
        </w:object>
      </w:r>
      <w:r>
        <w:rPr>
          <w:rFonts w:ascii="Times New Roman" w:eastAsia="Times New Roman" w:hAnsi="Times New Roman" w:cs="Times New Roman"/>
          <w:color w:val="000000"/>
        </w:rPr>
        <w:t xml:space="preserve"> Fe+CO</w:t>
      </w:r>
      <w:r>
        <w:rPr>
          <w:color w:val="000000"/>
          <w:vertAlign w:val="subscript"/>
        </w:rPr>
        <w:t>2</w:t>
      </w:r>
    </w:p>
    <w:p>
      <w:pPr>
        <w:spacing w:line="360" w:lineRule="auto"/>
        <w:jc w:val="left"/>
        <w:textAlignment w:val="center"/>
        <w:rPr>
          <w:color w:val="000000"/>
        </w:rPr>
      </w:pPr>
      <w:r>
        <w:rPr>
          <w:color w:val="000000"/>
        </w:rPr>
        <w:t>（3）</w:t>
      </w:r>
      <w:r>
        <w:rPr>
          <w:rFonts w:ascii="宋体" w:eastAsia="宋体" w:hAnsi="宋体" w:cs="宋体"/>
          <w:color w:val="000000"/>
        </w:rPr>
        <w:t>溶解度曲线辅助分析。</w:t>
      </w:r>
    </w:p>
    <w:p>
      <w:pPr>
        <w:spacing w:line="360" w:lineRule="auto"/>
        <w:jc w:val="left"/>
        <w:textAlignment w:val="center"/>
        <w:rPr>
          <w:color w:val="000000"/>
        </w:rPr>
      </w:pPr>
      <w:r>
        <w:rPr>
          <w:rFonts w:ascii="宋体" w:eastAsia="宋体" w:hAnsi="宋体" w:cs="宋体"/>
          <w:color w:val="000000"/>
        </w:rPr>
        <w:t>①母液“除杂”后，依次经过真空蒸发浓缩、冷却结晶、过滤等环节可以得到</w:t>
      </w:r>
      <w:r>
        <w:rPr>
          <w:rFonts w:ascii="Times New Roman" w:eastAsia="Times New Roman" w:hAnsi="Times New Roman" w:cs="Times New Roman"/>
          <w:color w:val="000000"/>
        </w:rPr>
        <w:t xml:space="preserve">( </w:t>
      </w:r>
      <w:r>
        <w:object>
          <v:shape id="_x0000_i1041" type="#_x0000_t75" alt="学科网(www.zxxk.com)--教育资源门户，提供试卷、教案、课件、论文、素材以及各类教学资源下载，还有大量而丰富的教学相关资讯！" style="width:62.25pt;height:20.25pt" o:oleicon="f" o:ole="">
            <v:imagedata r:id="rId49" o:title="eqIdf1e8878a1ec294001a50f3466235e6cd"/>
          </v:shape>
          <o:OLEObject Type="Embed" ProgID="Equation.DSMT4" ShapeID="_x0000_i1041" DrawAspect="Content" ObjectID="_17" r:id="rId50"/>
        </w:object>
      </w:r>
      <w:r>
        <w:rPr>
          <w:rFonts w:ascii="宋体" w:eastAsia="宋体" w:hAnsi="宋体" w:cs="宋体"/>
          <w:color w:val="000000"/>
        </w:rPr>
        <w:t>粗产品。赵同学利用溶解度曲线</w:t>
      </w:r>
      <w:r>
        <w:rPr>
          <w:rFonts w:ascii="Times New Roman" w:eastAsia="Times New Roman" w:hAnsi="Times New Roman" w:cs="Times New Roman"/>
          <w:color w:val="000000"/>
        </w:rPr>
        <w:t>(</w:t>
      </w:r>
      <w:r>
        <w:rPr>
          <w:rFonts w:ascii="宋体" w:eastAsia="宋体" w:hAnsi="宋体" w:cs="宋体"/>
          <w:color w:val="000000"/>
        </w:rPr>
        <w:t>见下图</w:t>
      </w:r>
      <w:r>
        <w:rPr>
          <w:rFonts w:ascii="Times New Roman" w:eastAsia="Times New Roman" w:hAnsi="Times New Roman" w:cs="Times New Roman"/>
          <w:color w:val="000000"/>
        </w:rPr>
        <w:t>)</w:t>
      </w:r>
      <w:r>
        <w:rPr>
          <w:rFonts w:ascii="宋体" w:eastAsia="宋体" w:hAnsi="宋体" w:cs="宋体"/>
          <w:color w:val="000000"/>
        </w:rPr>
        <w:t>分析，、却得到析出</w:t>
      </w:r>
      <w:r>
        <w:rPr>
          <w:rFonts w:ascii="Times New Roman" w:eastAsia="Times New Roman" w:hAnsi="Times New Roman" w:cs="Times New Roman"/>
          <w:color w:val="000000"/>
        </w:rPr>
        <w:t xml:space="preserve">. </w:t>
      </w:r>
      <w:r>
        <w:object>
          <v:shape id="_x0000_i1042" type="#_x0000_t75" alt="学科网(www.zxxk.com)--教育资源门户，提供试卷、教案、课件、论文、素材以及各类教学资源下载，还有大量而丰富的教学相关资讯！" style="width:54.75pt;height:18pt" o:oleicon="f" o:ole="">
            <v:imagedata r:id="rId51" o:title="eqIdabc8c6d391b333003bf4218384c01230"/>
          </v:shape>
          <o:OLEObject Type="Embed" ProgID="Equation.DSMT4" ShapeID="_x0000_i1042" DrawAspect="Content" ObjectID="_18" r:id="rId52"/>
        </w:object>
      </w:r>
      <w:r>
        <w:rPr>
          <w:rFonts w:ascii="宋体" w:eastAsia="宋体" w:hAnsi="宋体" w:cs="宋体"/>
          <w:color w:val="000000"/>
        </w:rPr>
        <w:t>固体的结论。请你为赵同学做出合理解释：</w:t>
      </w:r>
      <w:r>
        <w:rPr>
          <w:color w:val="000000"/>
        </w:rPr>
        <w:t>_____________________________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333750" cy="227647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53"/>
                    <a:stretch>
                      <a:fillRect/>
                    </a:stretch>
                  </pic:blipFill>
                  <pic:spPr>
                    <a:xfrm>
                      <a:off x="0" y="0"/>
                      <a:ext cx="3333750" cy="22764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②从化合物的角度分析，</w:t>
      </w:r>
      <w:r>
        <w:rPr>
          <w:rFonts w:ascii="Times New Roman" w:eastAsia="Times New Roman" w:hAnsi="Times New Roman" w:cs="Times New Roman"/>
          <w:color w:val="000000"/>
        </w:rPr>
        <w:t xml:space="preserve"> </w:t>
      </w:r>
      <w:r>
        <w:object>
          <v:shape id="_x0000_i1043" type="#_x0000_t75" alt="学科网(www.zxxk.com)--教育资源门户，提供试卷、教案、课件、论文、素材以及各类教学资源下载，还有大量而丰富的教学相关资讯！" style="width:62.25pt;height:20.25pt" o:oleicon="f" o:ole="">
            <v:imagedata r:id="rId49" o:title="eqIdf1e8878a1ec294001a50f3466235e6cd"/>
          </v:shape>
          <o:OLEObject Type="Embed" ProgID="Equation.DSMT4" ShapeID="_x0000_i1043" DrawAspect="Content" ObjectID="_19" r:id="rId54"/>
        </w:object>
      </w:r>
      <w:r>
        <w:rPr>
          <w:rFonts w:ascii="宋体" w:eastAsia="宋体" w:hAnsi="宋体" w:cs="宋体"/>
          <w:color w:val="000000"/>
        </w:rPr>
        <w:t>属于</w:t>
      </w:r>
      <w:r>
        <w:rPr>
          <w:color w:val="000000"/>
        </w:rPr>
        <w:t>__________</w:t>
      </w:r>
      <w:r>
        <w:rPr>
          <w:rFonts w:ascii="Times New Roman" w:eastAsia="Times New Roman" w:hAnsi="Times New Roman" w:cs="Times New Roman"/>
          <w:color w:val="000000"/>
        </w:rPr>
        <w:t>(</w:t>
      </w:r>
      <w:r>
        <w:rPr>
          <w:rFonts w:ascii="宋体" w:eastAsia="宋体" w:hAnsi="宋体" w:cs="宋体"/>
          <w:color w:val="000000"/>
        </w:rPr>
        <w:t>填“氧化物”、“酸”、“碱”或“盐”</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铁粉的用途十分广泛。若用</w:t>
      </w:r>
      <w:r>
        <w:rPr>
          <w:rFonts w:ascii="Times New Roman" w:eastAsia="Times New Roman" w:hAnsi="Times New Roman" w:cs="Times New Roman"/>
          <w:color w:val="000000"/>
        </w:rPr>
        <w:t xml:space="preserve">55.6t </w:t>
      </w:r>
      <w:r>
        <w:rPr>
          <w:rFonts w:ascii="宋体" w:eastAsia="宋体" w:hAnsi="宋体" w:cs="宋体"/>
          <w:color w:val="000000"/>
        </w:rPr>
        <w:t>绿矾生产铁粉，理论上可以得到铁粉</w:t>
      </w:r>
      <w:r>
        <w:rPr>
          <w:color w:val="000000"/>
        </w:rPr>
        <w:t>__________</w:t>
      </w:r>
      <w:r>
        <w:rPr>
          <w:rFonts w:ascii="Times New Roman" w:eastAsia="Times New Roman" w:hAnsi="Times New Roman" w:cs="Times New Roman"/>
          <w:color w:val="000000"/>
        </w:rPr>
        <w:t>t</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已知：</w:t>
      </w:r>
      <w:r>
        <w:rPr>
          <w:rFonts w:ascii="Times New Roman" w:eastAsia="Times New Roman" w:hAnsi="Times New Roman" w:cs="Times New Roman"/>
          <w:color w:val="000000"/>
        </w:rPr>
        <w:t xml:space="preserve"> </w:t>
      </w:r>
      <w:r>
        <w:object>
          <v:shape id="_x0000_i1044" type="#_x0000_t75" alt="学科网(www.zxxk.com)--教育资源门户，提供试卷、教案、课件、论文、素材以及各类教学资源下载，还有大量而丰富的教学相关资讯！" style="width:69.75pt;height:18pt" o:oleicon="f" o:ole="">
            <v:imagedata r:id="rId55" o:title="eqId127d76d10d32acfb319445aa7d6b01dc"/>
          </v:shape>
          <o:OLEObject Type="Embed" ProgID="Equation.DSMT4" ShapeID="_x0000_i1044" DrawAspect="Content" ObjectID="_20" r:id="rId56"/>
        </w:object>
      </w:r>
      <w:r>
        <w:rPr>
          <w:rFonts w:ascii="宋体" w:eastAsia="宋体" w:hAnsi="宋体" w:cs="宋体"/>
          <w:color w:val="000000"/>
        </w:rPr>
        <w:t>的相对分子质量为</w:t>
      </w:r>
      <w:r>
        <w:rPr>
          <w:rFonts w:ascii="Times New Roman" w:eastAsia="Times New Roman" w:hAnsi="Times New Roman" w:cs="Times New Roman"/>
          <w:color w:val="000000"/>
        </w:rPr>
        <w:t>278)</w:t>
      </w:r>
    </w:p>
    <w:p>
      <w:pPr>
        <w:spacing w:line="360" w:lineRule="auto"/>
        <w:jc w:val="left"/>
        <w:textAlignment w:val="center"/>
        <w:rPr>
          <w:color w:val="000000"/>
        </w:rPr>
      </w:pPr>
      <w:r>
        <w:rPr>
          <w:color w:val="000000"/>
        </w:rPr>
        <w:t>（5）</w:t>
      </w:r>
      <w:r>
        <w:rPr>
          <w:rFonts w:ascii="宋体" w:eastAsia="宋体" w:hAnsi="宋体" w:cs="宋体"/>
          <w:color w:val="000000"/>
        </w:rPr>
        <w:t>绿矾的另一种综合利用方法是：先将绿矾脱水，然后在有氧条件下焙烧，焙烧过程中</w:t>
      </w:r>
      <w:r>
        <w:rPr>
          <w:rFonts w:ascii="Times New Roman" w:eastAsia="Times New Roman" w:hAnsi="Times New Roman" w:cs="Times New Roman"/>
          <w:color w:val="000000"/>
        </w:rPr>
        <w:t xml:space="preserve"> </w:t>
      </w:r>
      <w:r>
        <w:object>
          <v:shape id="_x0000_i1045" type="#_x0000_t75" alt="学科网(www.zxxk.com)--教育资源门户，提供试卷、教案、课件、论文、素材以及各类教学资源下载，还有大量而丰富的教学相关资讯！" style="width:35.25pt;height:18pt" o:oleicon="f" o:ole="">
            <v:imagedata r:id="rId57" o:title="eqIdd88b50ba553bab0550a284f8f0ef86a2"/>
          </v:shape>
          <o:OLEObject Type="Embed" ProgID="Equation.DSMT4" ShapeID="_x0000_i1045" DrawAspect="Content" ObjectID="_21" r:id="rId58"/>
        </w:object>
      </w:r>
      <w:r>
        <w:rPr>
          <w:rFonts w:ascii="宋体" w:eastAsia="宋体" w:hAnsi="宋体" w:cs="宋体"/>
          <w:color w:val="000000"/>
        </w:rPr>
        <w:t>转化为</w:t>
      </w:r>
      <w:r>
        <w:rPr>
          <w:rFonts w:ascii="Times New Roman" w:eastAsia="Times New Roman" w:hAnsi="Times New Roman" w:cs="Times New Roman"/>
          <w:color w:val="000000"/>
        </w:rPr>
        <w:t xml:space="preserve"> </w:t>
      </w:r>
      <w:r>
        <w:object>
          <v:shape id="_x0000_i1046" type="#_x0000_t75" alt="学科网(www.zxxk.com)--教育资源门户，提供试卷、教案、课件、论文、素材以及各类教学资源下载，还有大量而丰富的教学相关资讯！" style="width:32.25pt;height:18pt" o:oleicon="f" o:ole="">
            <v:imagedata r:id="rId59" o:title="eqIdde0d3bedeb97aad7f384e926f5700584"/>
          </v:shape>
          <o:OLEObject Type="Embed" ProgID="Equation.DSMT4" ShapeID="_x0000_i1046" DrawAspect="Content" ObjectID="_22" r:id="rId60"/>
        </w:object>
      </w:r>
      <w:r>
        <w:rPr>
          <w:rFonts w:ascii="宋体" w:eastAsia="宋体" w:hAnsi="宋体" w:cs="宋体"/>
          <w:color w:val="000000"/>
        </w:rPr>
        <w:t>和硫的氧化物。分析下表实验数据，为了提高：</w:t>
      </w:r>
      <w:r>
        <w:rPr>
          <w:rFonts w:ascii="Times New Roman" w:eastAsia="Times New Roman" w:hAnsi="Times New Roman" w:cs="Times New Roman"/>
          <w:color w:val="000000"/>
        </w:rPr>
        <w:t xml:space="preserve"> </w:t>
      </w:r>
      <w:r>
        <w:object>
          <v:shape id="_x0000_i1047" type="#_x0000_t75" alt="学科网(www.zxxk.com)--教育资源门户，提供试卷、教案、课件、论文、素材以及各类教学资源下载，还有大量而丰富的教学相关资讯！" style="width:21.75pt;height:18pt" o:oleicon="f" o:ole="">
            <v:imagedata r:id="rId61" o:title="eqId105392b0e53a014a7c2d2b9357030c5a"/>
          </v:shape>
          <o:OLEObject Type="Embed" ProgID="Equation.DSMT4" ShapeID="_x0000_i1047" DrawAspect="Content" ObjectID="_23" r:id="rId62"/>
        </w:object>
      </w:r>
      <w:r>
        <w:rPr>
          <w:rFonts w:ascii="宋体" w:eastAsia="宋体" w:hAnsi="宋体" w:cs="宋体"/>
          <w:color w:val="000000"/>
        </w:rPr>
        <w:t>的含量，可采取的最有效的措施是</w:t>
      </w:r>
      <w:r>
        <w:rPr>
          <w:color w:val="000000"/>
        </w:rPr>
        <w:t>______________________________</w:t>
      </w:r>
      <w:r>
        <w:rPr>
          <w:rFonts w:ascii="宋体" w:eastAsia="宋体" w:hAnsi="宋体" w:cs="宋体"/>
          <w:color w:val="000000"/>
        </w:rPr>
        <w:t>。</w:t>
      </w:r>
    </w:p>
    <w:tbl>
      <w:tblPr>
        <w:tblStyle w:val="TableNormal"/>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631"/>
        <w:gridCol w:w="857"/>
        <w:gridCol w:w="1154"/>
        <w:gridCol w:w="1154"/>
      </w:tblGrid>
      <w:tr>
        <w:tblPrEx>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空气通入量</w:t>
            </w:r>
            <w:r>
              <w:rPr>
                <w:rFonts w:ascii="Times New Roman" w:eastAsia="Times New Roman" w:hAnsi="Times New Roman" w:cs="Times New Roman"/>
                <w:color w:val="000000"/>
              </w:rPr>
              <w:t>/L·s</w:t>
            </w:r>
            <w:r>
              <w:rPr>
                <w:color w:val="000000"/>
                <w:vertAlign w:val="superscript"/>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温度</w:t>
            </w: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SO</w:t>
            </w:r>
            <w:r>
              <w:rPr>
                <w:color w:val="000000"/>
                <w:vertAlign w:val="subscript"/>
              </w:rPr>
              <w:t>2</w:t>
            </w:r>
            <w:r>
              <w:rPr>
                <w:rFonts w:ascii="宋体" w:eastAsia="宋体" w:hAnsi="宋体" w:cs="宋体"/>
                <w:color w:val="000000"/>
              </w:rPr>
              <w:t>含量</w:t>
            </w:r>
            <w:r>
              <w:rPr>
                <w:rFonts w:ascii="Times New Roman" w:eastAsia="Times New Roman" w:hAnsi="Times New Roman" w:cs="Times New Roman"/>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SO</w:t>
            </w:r>
            <w:r>
              <w:rPr>
                <w:color w:val="000000"/>
                <w:vertAlign w:val="subscript"/>
              </w:rPr>
              <w:t>3</w:t>
            </w:r>
            <w:r>
              <w:rPr>
                <w:rFonts w:ascii="宋体" w:eastAsia="宋体" w:hAnsi="宋体" w:cs="宋体"/>
                <w:color w:val="000000"/>
              </w:rPr>
              <w:t>含量</w:t>
            </w:r>
            <w:r>
              <w:rPr>
                <w:rFonts w:ascii="Times New Roman" w:eastAsia="Times New Roman" w:hAnsi="Times New Roman" w:cs="Times New Roman"/>
                <w:color w:val="000000"/>
              </w:rPr>
              <w:t>/%</w:t>
            </w:r>
          </w:p>
        </w:tc>
      </w:tr>
      <w:tr>
        <w:tblPrEx>
          <w:tblW w:w="48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0.02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45.4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54.6</w:t>
            </w:r>
          </w:p>
        </w:tc>
      </w:tr>
      <w:tr>
        <w:tblPrEx>
          <w:tblW w:w="48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0.06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30.5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69.5</w:t>
            </w:r>
          </w:p>
        </w:tc>
      </w:tr>
      <w:tr>
        <w:tblPrEx>
          <w:tblW w:w="48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850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11.1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88.9</w:t>
            </w:r>
          </w:p>
        </w:tc>
      </w:tr>
      <w:tr>
        <w:tblPrEx>
          <w:tblW w:w="48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11.1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88.9</w:t>
            </w:r>
          </w:p>
        </w:tc>
      </w:tr>
      <w:tr>
        <w:tblPrEx>
          <w:tblW w:w="481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0.10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890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88.8</w:t>
            </w:r>
          </w:p>
        </w:tc>
      </w:tr>
    </w:tbl>
    <w:p>
      <w:pPr>
        <w:spacing w:line="360" w:lineRule="auto"/>
        <w:jc w:val="left"/>
        <w:textAlignment w:val="center"/>
        <w:rPr>
          <w:color w:val="000000"/>
        </w:rPr>
      </w:pP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过滤</w:t>
      </w:r>
      <w:r>
        <w:rPr>
          <w:color w:val="000000"/>
        </w:rPr>
        <w:t xml:space="preserve">    </w:t>
      </w:r>
      <w:r>
        <w:rPr>
          <w:color w:val="000000"/>
        </w:rPr>
        <w:t>（2）</w:t>
      </w:r>
      <w:r>
        <w:rPr>
          <w:color w:val="000000"/>
        </w:rPr>
        <w:t xml:space="preserve">    ①. </w:t>
      </w:r>
      <w:r>
        <w:rPr>
          <w:rFonts w:ascii="Times New Roman" w:eastAsia="Times New Roman" w:hAnsi="Times New Roman" w:cs="Times New Roman"/>
          <w:color w:val="000000"/>
        </w:rPr>
        <w:t>FeCO</w:t>
      </w:r>
      <w:r>
        <w:rPr>
          <w:color w:val="000000"/>
          <w:vertAlign w:val="subscript"/>
        </w:rPr>
        <w:t>3</w:t>
      </w:r>
      <w:r>
        <w:object>
          <v:shape id="_x0000_i1048" type="#_x0000_t75" alt="学科网(www.zxxk.com)--教育资源门户，提供试卷、教案、课件、论文、素材以及各类教学资源下载，还有大量而丰富的教学相关资讯！" style="width:27pt;height:38.25pt" o:oleicon="f" o:ole="">
            <v:imagedata r:id="rId47" o:title="eqId2d6234f017d32cb8e1c8e08bdaf749ac"/>
          </v:shape>
          <o:OLEObject Type="Embed" ProgID="Equation.DSMT4" ShapeID="_x0000_i1048" DrawAspect="Content" ObjectID="_24" r:id="rId63"/>
        </w:object>
      </w:r>
      <w:r>
        <w:rPr>
          <w:rFonts w:ascii="Times New Roman" w:eastAsia="Times New Roman" w:hAnsi="Times New Roman" w:cs="Times New Roman"/>
          <w:color w:val="000000"/>
        </w:rPr>
        <w:t>FeO+CO</w:t>
      </w:r>
      <w:r>
        <w:rPr>
          <w:color w:val="000000"/>
          <w:vertAlign w:val="subscript"/>
        </w:rPr>
        <w:t>2</w:t>
      </w:r>
      <w:r>
        <w:rPr>
          <w:rFonts w:ascii="Times New Roman" w:eastAsia="Times New Roman" w:hAnsi="Times New Roman" w:cs="Times New Roman"/>
          <w:color w:val="000000"/>
        </w:rPr>
        <w:t>↑</w:t>
      </w:r>
      <w:r>
        <w:rPr>
          <w:color w:val="000000"/>
        </w:rPr>
        <w:t xml:space="preserve">    ②. </w:t>
      </w:r>
      <w:r>
        <w:object>
          <v:shape id="_x0000_i1049" type="#_x0000_t75" alt="学科网(www.zxxk.com)--教育资源门户，提供试卷、教案、课件、论文、素材以及各类教学资源下载，还有大量而丰富的教学相关资讯！" style="width:90pt;height:38.25pt" o:oleicon="f" o:ole="">
            <v:imagedata r:id="rId64" o:title="eqId3f9f6886bb06d75c0f7896c698190fc8"/>
          </v:shape>
          <o:OLEObject Type="Embed" ProgID="Equation.DSMT4" ShapeID="_x0000_i1049" DrawAspect="Content" ObjectID="_25" r:id="rId65"/>
        </w:objec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温度较低时，碳酸氢铵的溶解度比硫酸铵小，易达到饱和状态而结晶析出</w:t>
      </w:r>
      <w:r>
        <w:rPr>
          <w:color w:val="000000"/>
        </w:rPr>
        <w:t xml:space="preserve">    ②. </w:t>
      </w:r>
      <w:r>
        <w:rPr>
          <w:rFonts w:ascii="宋体" w:eastAsia="宋体" w:hAnsi="宋体" w:cs="宋体"/>
          <w:color w:val="000000"/>
        </w:rPr>
        <w:t>盐</w:t>
      </w:r>
      <w:r>
        <w:rPr>
          <w:color w:val="000000"/>
        </w:rPr>
        <w:t xml:space="preserve">    </w:t>
      </w:r>
    </w:p>
    <w:p>
      <w:pPr>
        <w:spacing w:line="360" w:lineRule="auto"/>
        <w:textAlignment w:val="center"/>
        <w:rPr>
          <w:color w:val="000000"/>
        </w:rPr>
      </w:pPr>
      <w:r>
        <w:rPr>
          <w:color w:val="000000"/>
        </w:rPr>
        <w:t>（4）</w:t>
      </w:r>
      <w:r>
        <w:rPr>
          <w:rFonts w:ascii="Times New Roman" w:eastAsia="Times New Roman" w:hAnsi="Times New Roman" w:cs="Times New Roman"/>
          <w:color w:val="000000"/>
        </w:rPr>
        <w:t>11.2</w:t>
      </w:r>
      <w:r>
        <w:rPr>
          <w:color w:val="000000"/>
        </w:rPr>
        <w:t xml:space="preserve">    </w:t>
      </w:r>
      <w:r>
        <w:rPr>
          <w:color w:val="000000"/>
        </w:rPr>
        <w:t>（5）</w:t>
      </w:r>
      <w:r>
        <w:rPr>
          <w:rFonts w:ascii="宋体" w:eastAsia="宋体" w:hAnsi="宋体" w:cs="宋体"/>
          <w:color w:val="000000"/>
        </w:rPr>
        <w:t>增大空气通入量</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“分离”环节后物质分为固体和液体，过滤是将固体和液体分离的操作，故该操作类</w:t>
      </w:r>
      <w:r>
        <w:rPr>
          <w:rFonts w:ascii="宋体" w:eastAsia="宋体" w:hAnsi="宋体" w:cs="宋体"/>
          <w:color w:val="000000"/>
        </w:rPr>
        <w:t>似于实验室中的常见的操作过滤，故填：过滤；</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“焙烧”是在隔绝空气的条件下进行。碳酸铁焙烧分解为氧化亚铁和二氧化碳，二氧化碳和碳高温下反应生成一氧化碳，反应方程式为：</w:t>
      </w:r>
      <w:r>
        <w:object>
          <v:shape id="_x0000_i1050" type="#_x0000_t75" alt="学科网(www.zxxk.com)--教育资源门户，提供试卷、教案、课件、论文、素材以及各类教学资源下载，还有大量而丰富的教学相关资讯！" style="width:140.25pt;height:38.25pt" o:oleicon="f" o:ole="">
            <v:imagedata r:id="rId66" o:title="eqIda84a9d8d6d3c74094095d7b12a92dd2f"/>
          </v:shape>
          <o:OLEObject Type="Embed" ProgID="Equation.DSMT4" ShapeID="_x0000_i1050" DrawAspect="Content" ObjectID="_26" r:id="rId67"/>
        </w:object>
      </w:r>
      <w:r>
        <w:rPr>
          <w:color w:val="000000"/>
        </w:rPr>
        <w:t>，</w:t>
      </w:r>
      <w:r>
        <w:object>
          <v:shape id="_x0000_i1051" type="#_x0000_t75" alt="学科网(www.zxxk.com)--教育资源门户，提供试卷、教案、课件、论文、素材以及各类教学资源下载，还有大量而丰富的教学相关资讯！" style="width:90pt;height:38.25pt" o:oleicon="f" o:ole="">
            <v:imagedata r:id="rId68" o:title="eqId0b1aa932954a8316f38f18d8177bc6de"/>
          </v:shape>
          <o:OLEObject Type="Embed" ProgID="Equation.DSMT4" ShapeID="_x0000_i1051" DrawAspect="Content" ObjectID="_27" r:id="rId69"/>
        </w:objec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母液中</w:t>
      </w:r>
      <w:r>
        <w:rPr>
          <w:rFonts w:ascii="Times New Roman" w:eastAsia="Times New Roman" w:hAnsi="Times New Roman" w:cs="Times New Roman"/>
          <w:color w:val="000000"/>
        </w:rPr>
        <w:t>(NH</w:t>
      </w:r>
      <w:r>
        <w:rPr>
          <w:color w:val="000000"/>
          <w:vertAlign w:val="subscript"/>
        </w:rPr>
        <w:t>4</w:t>
      </w:r>
      <w:r>
        <w:rPr>
          <w:rFonts w:ascii="Times New Roman" w:eastAsia="Times New Roman" w:hAnsi="Times New Roman" w:cs="Times New Roman"/>
          <w:color w:val="000000"/>
        </w:rPr>
        <w:t>）</w:t>
      </w:r>
      <w:r>
        <w:rPr>
          <w:color w:val="000000"/>
          <w:vertAlign w:val="subscript"/>
        </w:rPr>
        <w:t>2</w:t>
      </w:r>
      <w:r>
        <w:rPr>
          <w:rFonts w:ascii="Times New Roman" w:eastAsia="Times New Roman" w:hAnsi="Times New Roman" w:cs="Times New Roman"/>
          <w:color w:val="000000"/>
        </w:rPr>
        <w:t>SO</w:t>
      </w:r>
      <w:r>
        <w:rPr>
          <w:color w:val="000000"/>
          <w:vertAlign w:val="subscript"/>
        </w:rPr>
        <w:t>4</w:t>
      </w:r>
      <w:r>
        <w:rPr>
          <w:rFonts w:ascii="宋体" w:eastAsia="宋体" w:hAnsi="宋体" w:cs="宋体"/>
          <w:color w:val="000000"/>
        </w:rPr>
        <w:t>含量比</w:t>
      </w:r>
      <w:r>
        <w:rPr>
          <w:rFonts w:ascii="Times New Roman" w:eastAsia="Times New Roman" w:hAnsi="Times New Roman" w:cs="Times New Roman"/>
          <w:color w:val="000000"/>
        </w:rPr>
        <w:t>NH</w:t>
      </w:r>
      <w:r>
        <w:rPr>
          <w:color w:val="000000"/>
          <w:vertAlign w:val="subscript"/>
        </w:rPr>
        <w:t>4</w:t>
      </w:r>
      <w:r>
        <w:rPr>
          <w:rFonts w:ascii="Times New Roman" w:eastAsia="Times New Roman" w:hAnsi="Times New Roman" w:cs="Times New Roman"/>
          <w:color w:val="000000"/>
        </w:rPr>
        <w:t>HCO</w:t>
      </w:r>
      <w:r>
        <w:rPr>
          <w:color w:val="000000"/>
          <w:vertAlign w:val="subscript"/>
        </w:rPr>
        <w:t>3</w:t>
      </w:r>
      <w:r>
        <w:rPr>
          <w:rFonts w:ascii="宋体" w:eastAsia="宋体" w:hAnsi="宋体" w:cs="宋体"/>
          <w:color w:val="000000"/>
        </w:rPr>
        <w:t>多，但是温度较低时，碳酸氢铵的溶解度比硫酸铵小，易达到饱和状态而结晶析出，故填：温度较低时，碳酸氢铵的溶解度比硫酸铵小，易达到饱和状态而结晶析出；</w:t>
      </w:r>
    </w:p>
    <w:p>
      <w:pPr>
        <w:spacing w:line="360" w:lineRule="auto"/>
        <w:jc w:val="left"/>
        <w:textAlignment w:val="center"/>
        <w:rPr>
          <w:color w:val="000000"/>
        </w:rPr>
      </w:pPr>
      <w:r>
        <w:rPr>
          <w:rFonts w:ascii="Times New Roman" w:eastAsia="Times New Roman" w:hAnsi="Times New Roman" w:cs="Times New Roman"/>
          <w:color w:val="000000"/>
        </w:rPr>
        <w:t> </w:t>
      </w:r>
      <w:r>
        <w:object>
          <v:shape id="_x0000_i1052" type="#_x0000_t75" alt="学科网(www.zxxk.com)--教育资源门户，提供试卷、教案、课件、论文、素材以及各类教学资源下载，还有大量而丰富的教学相关资讯！" style="width:62.25pt;height:20.25pt" o:oleicon="f" o:ole="">
            <v:imagedata r:id="rId49" o:title="eqIdf1e8878a1ec294001a50f3466235e6cd"/>
          </v:shape>
          <o:OLEObject Type="Embed" ProgID="Equation.DSMT4" ShapeID="_x0000_i1052" DrawAspect="Content" ObjectID="_28" r:id="rId70"/>
        </w:object>
      </w:r>
      <w:r>
        <w:rPr>
          <w:color w:val="000000"/>
        </w:rPr>
        <w:t>由铵根阳离子和硫酸根离子构成，所以属于盐，故填：盐；</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用</w:t>
      </w:r>
      <w:r>
        <w:rPr>
          <w:rFonts w:ascii="Times New Roman" w:eastAsia="Times New Roman" w:hAnsi="Times New Roman" w:cs="Times New Roman"/>
          <w:color w:val="000000"/>
        </w:rPr>
        <w:t>55.6t </w:t>
      </w:r>
      <w:r>
        <w:rPr>
          <w:rFonts w:ascii="宋体" w:eastAsia="宋体" w:hAnsi="宋体" w:cs="宋体"/>
          <w:color w:val="000000"/>
        </w:rPr>
        <w:t>绿矾</w:t>
      </w:r>
      <w:r>
        <w:rPr>
          <w:rFonts w:ascii="Times New Roman" w:eastAsia="Times New Roman" w:hAnsi="Times New Roman" w:cs="Times New Roman"/>
          <w:color w:val="000000"/>
        </w:rPr>
        <w:t>( </w:t>
      </w:r>
      <w:r>
        <w:object>
          <v:shape id="_x0000_i1053" type="#_x0000_t75" alt="学科网(www.zxxk.com)--教育资源门户，提供试卷、教案、课件、论文、素材以及各类教学资源下载，还有大量而丰富的教学相关资讯！" style="width:78.75pt;height:20.25pt" o:oleicon="f" o:ole="">
            <v:imagedata r:id="rId42" o:title="eqId277197d9299d6e82938aeb7d66c319a3"/>
          </v:shape>
          <o:OLEObject Type="Embed" ProgID="Equation.DSMT4" ShapeID="_x0000_i1053" DrawAspect="Content" ObjectID="_29" r:id="rId71"/>
        </w:object>
      </w:r>
      <w:r>
        <w:rPr>
          <w:color w:val="000000"/>
        </w:rPr>
        <w:t>生产铁粉，理论上可以生产的铁粉质量就等于绿矾中所含铁元素的质量，</w:t>
      </w:r>
      <w:r>
        <w:rPr>
          <w:rFonts w:ascii="Times New Roman" w:eastAsia="Times New Roman" w:hAnsi="Times New Roman" w:cs="Times New Roman"/>
          <w:color w:val="000000"/>
        </w:rPr>
        <w:t>55.6t </w:t>
      </w:r>
      <w:r>
        <w:rPr>
          <w:rFonts w:ascii="宋体" w:eastAsia="宋体" w:hAnsi="宋体" w:cs="宋体"/>
          <w:color w:val="000000"/>
        </w:rPr>
        <w:t>绿矾中铁元素的质量=</w:t>
      </w:r>
      <w:r>
        <w:object>
          <v:shape id="_x0000_i1054" type="#_x0000_t75" alt="学科网(www.zxxk.com)--教育资源门户，提供试卷、教案、课件、论文、素材以及各类教学资源下载，还有大量而丰富的教学相关资讯！" style="width:129.75pt;height:30.75pt" o:oleicon="f" o:ole="">
            <v:imagedata r:id="rId72" o:title="eqId6123980fba5cacdc504cd551d5c1e148"/>
          </v:shape>
          <o:OLEObject Type="Embed" ProgID="Equation.DSMT4" ShapeID="_x0000_i1054" DrawAspect="Content" ObjectID="_30" r:id="rId73"/>
        </w:object>
      </w:r>
      <w:r>
        <w:rPr>
          <w:color w:val="000000"/>
        </w:rPr>
        <w:t>,故填：11.2；</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从表中数据分析可得出：温度一定，空气通入量越大，三氧化硫的含量越高，故填：</w:t>
      </w:r>
      <w:r>
        <w:rPr>
          <w:rFonts w:ascii="宋体" w:eastAsia="宋体" w:hAnsi="宋体" w:cs="宋体"/>
          <w:color w:val="000000"/>
        </w:rPr>
        <w:t>增大空气通入量。</w:t>
      </w:r>
    </w:p>
    <w:p>
      <w:pPr>
        <w:spacing w:line="360" w:lineRule="auto"/>
        <w:jc w:val="left"/>
        <w:textAlignment w:val="center"/>
        <w:rPr>
          <w:color w:val="000000"/>
        </w:rPr>
      </w:pPr>
      <w:r>
        <w:rPr>
          <w:color w:val="000000"/>
        </w:rPr>
        <w:t xml:space="preserve">18. </w:t>
      </w:r>
      <w:r>
        <w:rPr>
          <w:rFonts w:ascii="宋体" w:eastAsia="宋体" w:hAnsi="宋体" w:cs="宋体"/>
          <w:color w:val="000000"/>
        </w:rPr>
        <w:t>酸和碱都是重要的化工原料，可用于纺织、印染等。染织工业的基本流程为：碱煮</w:t>
      </w:r>
      <w:r>
        <w:rPr>
          <w:rFonts w:ascii="Times New Roman" w:eastAsia="Times New Roman" w:hAnsi="Times New Roman" w:cs="Times New Roman"/>
          <w:color w:val="000000"/>
        </w:rPr>
        <w:t>→</w:t>
      </w:r>
      <w:r>
        <w:rPr>
          <w:rFonts w:ascii="宋体" w:eastAsia="宋体" w:hAnsi="宋体" w:cs="宋体"/>
          <w:color w:val="000000"/>
        </w:rPr>
        <w:t>酸洗</w:t>
      </w:r>
      <w:r>
        <w:rPr>
          <w:rFonts w:ascii="Times New Roman" w:eastAsia="Times New Roman" w:hAnsi="Times New Roman" w:cs="Times New Roman"/>
          <w:color w:val="000000"/>
        </w:rPr>
        <w:t>→</w:t>
      </w:r>
      <w:r>
        <w:rPr>
          <w:rFonts w:ascii="宋体" w:eastAsia="宋体" w:hAnsi="宋体" w:cs="宋体"/>
          <w:color w:val="000000"/>
        </w:rPr>
        <w:t>漂白</w:t>
      </w:r>
      <w:r>
        <w:rPr>
          <w:rFonts w:ascii="Times New Roman" w:eastAsia="Times New Roman" w:hAnsi="Times New Roman" w:cs="Times New Roman"/>
          <w:color w:val="000000"/>
        </w:rPr>
        <w:t>→</w:t>
      </w:r>
      <w:r>
        <w:rPr>
          <w:rFonts w:ascii="宋体" w:eastAsia="宋体" w:hAnsi="宋体" w:cs="宋体"/>
          <w:color w:val="000000"/>
        </w:rPr>
        <w:t>染色</w:t>
      </w:r>
      <w:r>
        <w:rPr>
          <w:rFonts w:ascii="Times New Roman" w:eastAsia="Times New Roman" w:hAnsi="Times New Roman" w:cs="Times New Roman"/>
          <w:color w:val="000000"/>
        </w:rPr>
        <w:t>→</w:t>
      </w:r>
      <w:r>
        <w:rPr>
          <w:rFonts w:ascii="宋体" w:eastAsia="宋体" w:hAnsi="宋体" w:cs="宋体"/>
          <w:color w:val="000000"/>
        </w:rPr>
        <w:t>质检，这个过程中蕴含了丰富的化学知识</w:t>
      </w:r>
    </w:p>
    <w:p>
      <w:pPr>
        <w:spacing w:line="360" w:lineRule="auto"/>
        <w:jc w:val="left"/>
        <w:textAlignment w:val="center"/>
        <w:rPr>
          <w:color w:val="000000"/>
        </w:rPr>
      </w:pPr>
      <w:r>
        <w:rPr>
          <w:rFonts w:ascii="Times New Roman" w:eastAsia="Times New Roman" w:hAnsi="Times New Roman" w:cs="Times New Roman"/>
          <w:color w:val="000000"/>
        </w:rPr>
        <w:t>I</w:t>
      </w:r>
      <w:r>
        <w:rPr>
          <w:rFonts w:ascii="Times New Roman" w:eastAsia="Times New Roman" w:hAnsi="Times New Roman" w:cs="Times New Roman"/>
          <w:color w:val="000000"/>
          <w:position w:val="-22"/>
        </w:rPr>
        <w:drawing>
          <wp:inline>
            <wp:extent cx="31750" cy="88900"/>
            <wp:docPr id="9712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0" name=""/>
                    <pic:cNvPicPr>
                      <a:picLocks noChangeAspect="1"/>
                    </pic:cNvPicPr>
                  </pic:nvPicPr>
                  <pic:blipFill>
                    <a:blip xmlns:r="http://schemas.openxmlformats.org/officeDocument/2006/relationships" r:embed="rId74"/>
                    <a:stretch>
                      <a:fillRect/>
                    </a:stretch>
                  </pic:blipFill>
                  <pic:spPr>
                    <a:xfrm>
                      <a:off x="0" y="0"/>
                      <a:ext cx="31750" cy="88900"/>
                    </a:xfrm>
                    <a:prstGeom prst="rect">
                      <a:avLst/>
                    </a:prstGeom>
                  </pic:spPr>
                </pic:pic>
              </a:graphicData>
            </a:graphic>
          </wp:inline>
        </w:drawing>
      </w:r>
      <w:r>
        <w:rPr>
          <w:rFonts w:ascii="宋体" w:eastAsia="宋体" w:hAnsi="宋体" w:cs="宋体"/>
          <w:color w:val="000000"/>
        </w:rPr>
        <w:t>“碱煮”原理</w:t>
      </w:r>
    </w:p>
    <w:p>
      <w:pPr>
        <w:spacing w:line="360" w:lineRule="auto"/>
        <w:jc w:val="left"/>
        <w:textAlignment w:val="center"/>
        <w:rPr>
          <w:color w:val="000000"/>
        </w:rPr>
      </w:pPr>
      <w:r>
        <w:rPr>
          <w:rFonts w:ascii="宋体" w:eastAsia="宋体" w:hAnsi="宋体" w:cs="宋体"/>
          <w:color w:val="000000"/>
        </w:rPr>
        <w:t>“碱煮”可除去布料表面的油污，使布料表面变得更加光滑、有光泽。古人利用贝壳</w:t>
      </w:r>
      <w:r>
        <w:rPr>
          <w:rFonts w:ascii="Times New Roman" w:eastAsia="Times New Roman" w:hAnsi="Times New Roman" w:cs="Times New Roman"/>
          <w:color w:val="000000"/>
        </w:rPr>
        <w:t>(</w:t>
      </w:r>
      <w:r>
        <w:rPr>
          <w:rFonts w:ascii="宋体" w:eastAsia="宋体" w:hAnsi="宋体" w:cs="宋体"/>
          <w:color w:val="000000"/>
        </w:rPr>
        <w:t>主要成分为碳酸钙</w:t>
      </w:r>
      <w:r>
        <w:rPr>
          <w:rFonts w:ascii="Times New Roman" w:eastAsia="Times New Roman" w:hAnsi="Times New Roman" w:cs="Times New Roman"/>
          <w:color w:val="000000"/>
        </w:rPr>
        <w:t>)</w:t>
      </w:r>
      <w:r>
        <w:rPr>
          <w:rFonts w:ascii="宋体" w:eastAsia="宋体" w:hAnsi="宋体" w:cs="宋体"/>
          <w:color w:val="000000"/>
        </w:rPr>
        <w:t>和草木灰</w:t>
      </w:r>
      <w:r>
        <w:rPr>
          <w:rFonts w:ascii="Times New Roman" w:eastAsia="Times New Roman" w:hAnsi="Times New Roman" w:cs="Times New Roman"/>
          <w:color w:val="000000"/>
        </w:rPr>
        <w:t>(</w:t>
      </w:r>
      <w:r>
        <w:rPr>
          <w:rFonts w:ascii="宋体" w:eastAsia="宋体" w:hAnsi="宋体" w:cs="宋体"/>
          <w:color w:val="000000"/>
        </w:rPr>
        <w:t>主要成分为碳酸钾</w:t>
      </w:r>
      <w:r>
        <w:rPr>
          <w:rFonts w:ascii="Times New Roman" w:eastAsia="Times New Roman" w:hAnsi="Times New Roman" w:cs="Times New Roman"/>
          <w:color w:val="000000"/>
        </w:rPr>
        <w:t>)</w:t>
      </w:r>
      <w:r>
        <w:rPr>
          <w:rFonts w:ascii="宋体" w:eastAsia="宋体" w:hAnsi="宋体" w:cs="宋体"/>
          <w:color w:val="000000"/>
        </w:rPr>
        <w:t>为原料制备“碱”溶液洗涤布料，其过程是：灼烧贝壳得到贝壳灰，贝壳灰加水混合制成石灰乳，最后将石灰乳与草木灰水混合、过滤即可得到“碱”。</w:t>
      </w:r>
    </w:p>
    <w:p>
      <w:pPr>
        <w:spacing w:line="360" w:lineRule="auto"/>
        <w:jc w:val="left"/>
        <w:textAlignment w:val="center"/>
        <w:rPr>
          <w:color w:val="000000"/>
        </w:rPr>
      </w:pPr>
      <w:r>
        <w:rPr>
          <w:color w:val="000000"/>
        </w:rPr>
        <w:t>（1）</w:t>
      </w:r>
      <w:r>
        <w:rPr>
          <w:rFonts w:ascii="宋体" w:eastAsia="宋体" w:hAnsi="宋体" w:cs="宋体"/>
          <w:color w:val="000000"/>
        </w:rPr>
        <w:t>实践发现石灰乳和草木灰水都能用来洗涤布料，若将两者混合之后洗涤效果更好。为探究其原因，用</w:t>
      </w:r>
      <w:r>
        <w:rPr>
          <w:rFonts w:ascii="Times New Roman" w:eastAsia="Times New Roman" w:hAnsi="Times New Roman" w:cs="Times New Roman"/>
          <w:color w:val="000000"/>
        </w:rPr>
        <w:t>pH</w:t>
      </w:r>
      <w:r>
        <w:rPr>
          <w:rFonts w:ascii="宋体" w:eastAsia="宋体" w:hAnsi="宋体" w:cs="宋体"/>
          <w:color w:val="000000"/>
        </w:rPr>
        <w:t>计测量三种溶液得到的结果如下：</w:t>
      </w:r>
    </w:p>
    <w:tbl>
      <w:tblPr>
        <w:tblStyle w:val="TableNormal"/>
        <w:tblW w:w="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1110"/>
        <w:gridCol w:w="900"/>
        <w:gridCol w:w="2160"/>
      </w:tblGrid>
      <w:tr>
        <w:tblPrEx>
          <w:tblW w:w="4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草木灰水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石灰乳</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两者混合后上层清液</w:t>
            </w:r>
          </w:p>
        </w:tc>
      </w:tr>
      <w:tr>
        <w:tblPrEx>
          <w:tblW w:w="445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11.2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12.1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12.8</w:t>
            </w:r>
          </w:p>
        </w:tc>
      </w:tr>
    </w:tbl>
    <w:p>
      <w:pPr>
        <w:spacing w:line="360" w:lineRule="auto"/>
        <w:jc w:val="left"/>
        <w:textAlignment w:val="center"/>
        <w:rPr>
          <w:color w:val="000000"/>
        </w:rPr>
      </w:pPr>
      <w:r>
        <w:rPr>
          <w:rFonts w:ascii="宋体" w:eastAsia="宋体" w:hAnsi="宋体" w:cs="宋体"/>
          <w:color w:val="000000"/>
        </w:rPr>
        <w:t>分析上述实验数据可知，混合后溶液碱性</w:t>
      </w:r>
      <w:r>
        <w:rPr>
          <w:color w:val="000000"/>
        </w:rPr>
        <w:t>___________</w:t>
      </w:r>
      <w:r>
        <w:rPr>
          <w:rFonts w:ascii="Times New Roman" w:eastAsia="Times New Roman" w:hAnsi="Times New Roman" w:cs="Times New Roman"/>
          <w:color w:val="000000"/>
        </w:rPr>
        <w:t>(</w:t>
      </w:r>
      <w:r>
        <w:rPr>
          <w:rFonts w:ascii="宋体" w:eastAsia="宋体" w:hAnsi="宋体" w:cs="宋体"/>
          <w:color w:val="000000"/>
        </w:rPr>
        <w:t>填“增强”或“减弱”</w:t>
      </w:r>
      <w:r>
        <w:rPr>
          <w:rFonts w:ascii="Times New Roman" w:eastAsia="Times New Roman" w:hAnsi="Times New Roman" w:cs="Times New Roman"/>
          <w:color w:val="000000"/>
        </w:rPr>
        <w:t>)</w:t>
      </w:r>
      <w:r>
        <w:rPr>
          <w:rFonts w:ascii="宋体" w:eastAsia="宋体" w:hAnsi="宋体" w:cs="宋体"/>
          <w:color w:val="000000"/>
        </w:rPr>
        <w:t>，请用化学方程式解释原因</w:t>
      </w:r>
      <w:r>
        <w:rPr>
          <w:color w:val="000000"/>
        </w:rPr>
        <w:t>_______________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II.</w:t>
      </w:r>
      <w:r>
        <w:rPr>
          <w:rFonts w:ascii="宋体" w:eastAsia="宋体" w:hAnsi="宋体" w:cs="宋体"/>
          <w:color w:val="000000"/>
        </w:rPr>
        <w:t>氢氧化钾性质探究</w:t>
      </w:r>
    </w:p>
    <w:p>
      <w:pPr>
        <w:spacing w:line="360" w:lineRule="auto"/>
        <w:jc w:val="left"/>
        <w:textAlignment w:val="center"/>
        <w:rPr>
          <w:color w:val="000000"/>
        </w:rPr>
      </w:pPr>
      <w:r>
        <w:rPr>
          <w:color w:val="000000"/>
        </w:rPr>
        <w:t>（2）</w:t>
      </w:r>
      <w:r>
        <w:rPr>
          <w:rFonts w:ascii="宋体" w:eastAsia="宋体" w:hAnsi="宋体" w:cs="宋体"/>
          <w:color w:val="000000"/>
        </w:rPr>
        <w:t>某兴趣小组认为氢氧化钾与氢氧化钠性质相似，也能和二氧化碳反应，他们的依据是二者都含有</w:t>
      </w:r>
      <w:r>
        <w:rPr>
          <w:color w:val="000000"/>
        </w:rPr>
        <w:t>__________________</w:t>
      </w:r>
      <w:r>
        <w:rPr>
          <w:rFonts w:ascii="Times New Roman" w:eastAsia="Times New Roman" w:hAnsi="Times New Roman" w:cs="Times New Roman"/>
          <w:color w:val="000000"/>
        </w:rPr>
        <w:t>(</w:t>
      </w:r>
      <w:r>
        <w:rPr>
          <w:rFonts w:ascii="宋体" w:eastAsia="宋体" w:hAnsi="宋体" w:cs="宋体"/>
          <w:color w:val="000000"/>
        </w:rPr>
        <w:t>用符号表示</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该小组为验证氢氧化钾可以和二氧化碳发生反应，设计了两种实验方案验证反应的发生。</w:t>
      </w:r>
    </w:p>
    <w:p>
      <w:pPr>
        <w:spacing w:line="360" w:lineRule="auto"/>
        <w:jc w:val="left"/>
        <w:textAlignment w:val="center"/>
        <w:rPr>
          <w:color w:val="000000"/>
        </w:rPr>
      </w:pPr>
      <w:r>
        <w:rPr>
          <w:rFonts w:ascii="宋体" w:eastAsia="宋体" w:hAnsi="宋体" w:cs="宋体"/>
          <w:color w:val="000000"/>
          <w:position w:val="0"/>
        </w:rPr>
        <w:drawing>
          <wp:inline>
            <wp:extent cx="95250" cy="171450"/>
            <wp:docPr id="9712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2" name=""/>
                    <pic:cNvPicPr>
                      <a:picLocks noChangeAspect="1"/>
                    </pic:cNvPicPr>
                  </pic:nvPicPr>
                  <pic:blipFill>
                    <a:blip xmlns:r="http://schemas.openxmlformats.org/officeDocument/2006/relationships" r:embed="rId75"/>
                    <a:stretch>
                      <a:fillRect/>
                    </a:stretch>
                  </pic:blipFill>
                  <pic:spPr>
                    <a:xfrm>
                      <a:off x="0" y="0"/>
                      <a:ext cx="95250" cy="171450"/>
                    </a:xfrm>
                    <a:prstGeom prst="rect">
                      <a:avLst/>
                    </a:prstGeom>
                  </pic:spPr>
                </pic:pic>
              </a:graphicData>
            </a:graphic>
          </wp:inline>
        </w:drawing>
      </w:r>
      <w:r>
        <w:rPr>
          <w:rFonts w:ascii="宋体" w:eastAsia="宋体" w:hAnsi="宋体" w:cs="宋体"/>
          <w:color w:val="000000"/>
        </w:rPr>
        <w:t>实验方案一】：证明反应物</w:t>
      </w:r>
      <w:r>
        <w:rPr>
          <w:rFonts w:ascii="Times New Roman" w:eastAsia="Times New Roman" w:hAnsi="Times New Roman" w:cs="Times New Roman"/>
          <w:color w:val="000000"/>
        </w:rPr>
        <w:t xml:space="preserve"> </w:t>
      </w:r>
      <w:r>
        <w:object>
          <v:shape id="_x0000_i1055" type="#_x0000_t75" alt="学科网(www.zxxk.com)--教育资源门户，提供试卷、教案、课件、论文、素材以及各类教学资源下载，还有大量而丰富的教学相关资讯！" style="width:24pt;height:18pt" o:oleicon="f" o:ole="">
            <v:imagedata r:id="rId76" o:title="eqId35b30004a4010ca4f64f616dc649899e"/>
          </v:shape>
          <o:OLEObject Type="Embed" ProgID="Equation.DSMT4" ShapeID="_x0000_i1055" DrawAspect="Content" ObjectID="_31" r:id="rId77"/>
        </w:object>
      </w:r>
      <w:r>
        <w:rPr>
          <w:rFonts w:ascii="宋体" w:eastAsia="宋体" w:hAnsi="宋体" w:cs="宋体"/>
          <w:color w:val="000000"/>
        </w:rPr>
        <w:t>减少</w:t>
      </w:r>
    </w:p>
    <w:p>
      <w:pPr>
        <w:spacing w:line="360" w:lineRule="auto"/>
        <w:jc w:val="left"/>
        <w:textAlignment w:val="center"/>
        <w:rPr>
          <w:color w:val="000000"/>
        </w:rPr>
      </w:pPr>
      <w:r>
        <w:rPr>
          <w:color w:val="000000"/>
        </w:rPr>
        <w:t>（3）</w:t>
      </w:r>
      <w:r>
        <w:rPr>
          <w:rFonts w:ascii="宋体" w:eastAsia="宋体" w:hAnsi="宋体" w:cs="宋体"/>
          <w:color w:val="000000"/>
        </w:rPr>
        <w:t>组装好实验装置见下图</w:t>
      </w:r>
      <w:r>
        <w:rPr>
          <w:rFonts w:ascii="Times New Roman" w:eastAsia="Times New Roman" w:hAnsi="Times New Roman" w:cs="Times New Roman"/>
          <w:color w:val="000000"/>
        </w:rPr>
        <w:t>(</w:t>
      </w:r>
      <w:r>
        <w:rPr>
          <w:rFonts w:ascii="宋体" w:eastAsia="宋体" w:hAnsi="宋体" w:cs="宋体"/>
          <w:color w:val="000000"/>
        </w:rPr>
        <w:t>夹持装置省略</w:t>
      </w:r>
      <w:r>
        <w:rPr>
          <w:rFonts w:ascii="Times New Roman" w:eastAsia="Times New Roman" w:hAnsi="Times New Roman" w:cs="Times New Roman"/>
          <w:color w:val="000000"/>
        </w:rPr>
        <w:t>)</w:t>
      </w:r>
      <w:r>
        <w:rPr>
          <w:rFonts w:ascii="宋体" w:eastAsia="宋体" w:hAnsi="宋体" w:cs="宋体"/>
          <w:color w:val="000000"/>
        </w:rPr>
        <w:t>，实验开始时，向两个相同规格且充满</w:t>
      </w:r>
      <w:r>
        <w:rPr>
          <w:rFonts w:ascii="Times New Roman" w:eastAsia="Times New Roman" w:hAnsi="Times New Roman" w:cs="Times New Roman"/>
          <w:color w:val="000000"/>
        </w:rPr>
        <w:t xml:space="preserve"> CO</w:t>
      </w:r>
      <w:r>
        <w:rPr>
          <w:color w:val="000000"/>
          <w:vertAlign w:val="subscript"/>
        </w:rPr>
        <w:t>2</w:t>
      </w:r>
      <w:r>
        <w:rPr>
          <w:rFonts w:ascii="宋体" w:eastAsia="宋体" w:hAnsi="宋体" w:cs="宋体"/>
          <w:color w:val="000000"/>
        </w:rPr>
        <w:t>的</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瓶中分别滴入等体积的氢氧化钾溶液和蒸馏水。充分反应后，观察到</w:t>
      </w:r>
      <w:r>
        <w:rPr>
          <w:rFonts w:ascii="Times New Roman" w:eastAsia="Times New Roman" w:hAnsi="Times New Roman" w:cs="Times New Roman"/>
          <w:color w:val="000000"/>
        </w:rPr>
        <w:t>U</w:t>
      </w:r>
      <w:r>
        <w:rPr>
          <w:rFonts w:ascii="宋体" w:eastAsia="宋体" w:hAnsi="宋体" w:cs="宋体"/>
          <w:color w:val="000000"/>
        </w:rPr>
        <w:t>形管两侧红墨水液面</w:t>
      </w:r>
      <w:r>
        <w:rPr>
          <w:color w:val="000000"/>
        </w:rPr>
        <w:t>__________</w:t>
      </w:r>
      <w:r>
        <w:rPr>
          <w:rFonts w:ascii="Times New Roman" w:eastAsia="Times New Roman" w:hAnsi="Times New Roman" w:cs="Times New Roman"/>
          <w:color w:val="000000"/>
        </w:rPr>
        <w:t>(</w:t>
      </w:r>
      <w:r>
        <w:rPr>
          <w:rFonts w:ascii="宋体" w:eastAsia="宋体" w:hAnsi="宋体" w:cs="宋体"/>
          <w:color w:val="000000"/>
        </w:rPr>
        <w:t>填“保持水平”、“左高右低”或“左低右高”</w:t>
      </w:r>
      <w:r>
        <w:rPr>
          <w:rFonts w:ascii="Times New Roman" w:eastAsia="Times New Roman" w:hAnsi="Times New Roman" w:cs="Times New Roman"/>
          <w:color w:val="000000"/>
        </w:rPr>
        <w:t>)</w:t>
      </w:r>
      <w:r>
        <w:rPr>
          <w:rFonts w:ascii="宋体" w:eastAsia="宋体" w:hAnsi="宋体" w:cs="宋体"/>
          <w:color w:val="000000"/>
        </w:rPr>
        <w:t>，原因是</w:t>
      </w:r>
      <w:r>
        <w:rPr>
          <w:color w:val="000000"/>
        </w:rPr>
        <w:t>____________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867025" cy="194310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78"/>
                    <a:stretch>
                      <a:fillRect/>
                    </a:stretch>
                  </pic:blipFill>
                  <pic:spPr>
                    <a:xfrm>
                      <a:off x="0" y="0"/>
                      <a:ext cx="2867025" cy="19431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【实验方案二】：证明生成物</w:t>
      </w:r>
      <w:r>
        <w:rPr>
          <w:rFonts w:ascii="Times New Roman" w:eastAsia="Times New Roman" w:hAnsi="Times New Roman" w:cs="Times New Roman"/>
          <w:color w:val="000000"/>
        </w:rPr>
        <w:t xml:space="preserve"> K</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生成</w:t>
      </w:r>
    </w:p>
    <w:p>
      <w:pPr>
        <w:spacing w:line="360" w:lineRule="auto"/>
        <w:jc w:val="left"/>
        <w:textAlignment w:val="center"/>
        <w:rPr>
          <w:color w:val="000000"/>
        </w:rPr>
      </w:pPr>
      <w:r>
        <w:rPr>
          <w:rFonts w:ascii="宋体" w:eastAsia="宋体" w:hAnsi="宋体" w:cs="宋体"/>
          <w:color w:val="000000"/>
        </w:rPr>
        <w:t>查阅资料：</w:t>
      </w:r>
      <w:r>
        <w:rPr>
          <w:rFonts w:ascii="Times New Roman" w:eastAsia="Times New Roman" w:hAnsi="Times New Roman" w:cs="Times New Roman"/>
          <w:color w:val="000000"/>
        </w:rPr>
        <w:t>KOH</w:t>
      </w:r>
      <w:r>
        <w:rPr>
          <w:rFonts w:ascii="宋体" w:eastAsia="宋体" w:hAnsi="宋体" w:cs="宋体"/>
          <w:color w:val="000000"/>
        </w:rPr>
        <w:t>和</w:t>
      </w:r>
      <w:r>
        <w:rPr>
          <w:rFonts w:ascii="Times New Roman" w:eastAsia="Times New Roman" w:hAnsi="Times New Roman" w:cs="Times New Roman"/>
          <w:color w:val="000000"/>
        </w:rPr>
        <w:t>K</w:t>
      </w:r>
      <w:r>
        <w:rPr>
          <w:color w:val="000000"/>
          <w:vertAlign w:val="subscript"/>
        </w:rPr>
        <w:t>2</w:t>
      </w:r>
      <w:r>
        <w:rPr>
          <w:rFonts w:ascii="Times New Roman" w:eastAsia="Times New Roman" w:hAnsi="Times New Roman" w:cs="Times New Roman"/>
          <w:color w:val="000000"/>
        </w:rPr>
        <w:t>CO</w:t>
      </w:r>
      <w:r>
        <w:rPr>
          <w:color w:val="000000"/>
          <w:vertAlign w:val="subscript"/>
        </w:rPr>
        <w:t>3</w:t>
      </w:r>
      <w:r>
        <w:rPr>
          <w:rFonts w:ascii="宋体" w:eastAsia="宋体" w:hAnsi="宋体" w:cs="宋体"/>
          <w:color w:val="000000"/>
        </w:rPr>
        <w:t>在水中和酒精中的溶解性见下表。</w:t>
      </w:r>
    </w:p>
    <w:tbl>
      <w:tblPr>
        <w:tblStyle w:val="TableNormal"/>
        <w:tblW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0"/>
        <w:gridCol w:w="725"/>
        <w:gridCol w:w="690"/>
      </w:tblGrid>
      <w:tr>
        <w:tblPrEx>
          <w:tblW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溶剂</w:t>
            </w:r>
          </w:p>
        </w:tc>
        <w:tc>
          <w:tcPr>
            <w:gridSpan w:val="2"/>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溶质</w:t>
            </w:r>
          </w:p>
        </w:tc>
      </w:tr>
      <w:tr>
        <w:tblPrEx>
          <w:tblW w:w="1980" w:type="dxa"/>
          <w:tblCellMar>
            <w:top w:w="120" w:type="dxa"/>
            <w:left w:w="120" w:type="dxa"/>
            <w:bottom w:w="120" w:type="dxa"/>
            <w:right w:w="120" w:type="dxa"/>
          </w:tblCellMar>
        </w:tblPrEx>
        <w:trPr>
          <w:cantSplit w:val="0"/>
        </w:trPr>
        <w:tc>
          <w:tcPr>
            <w:vMerge/>
            <w:tcBorders>
              <w:top w:val="single" w:sz="6" w:space="0" w:color="000000"/>
              <w:left w:val="single" w:sz="6" w:space="0" w:color="000000"/>
              <w:bottom w:val="single" w:sz="6" w:space="0" w:color="000000"/>
              <w:right w:val="single" w:sz="6" w:space="0" w:color="000000"/>
            </w:tcBorders>
          </w:tcPr>
          <w:p>
            <w:pPr>
              <w:spacing w:line="360" w:lineRule="auto"/>
              <w:jc w:val="left"/>
              <w:textAlignment w:val="center"/>
              <w:rPr>
                <w:color w:val="000000"/>
              </w:rP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KOH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K</w:t>
            </w:r>
            <w:r>
              <w:rPr>
                <w:color w:val="000000"/>
                <w:vertAlign w:val="subscript"/>
              </w:rPr>
              <w:t>2</w:t>
            </w:r>
            <w:r>
              <w:rPr>
                <w:rFonts w:ascii="Times New Roman" w:eastAsia="Times New Roman" w:hAnsi="Times New Roman" w:cs="Times New Roman"/>
                <w:color w:val="000000"/>
              </w:rPr>
              <w:t>CO</w:t>
            </w:r>
            <w:r>
              <w:rPr>
                <w:color w:val="000000"/>
                <w:vertAlign w:val="subscript"/>
              </w:rPr>
              <w:t>3</w:t>
            </w:r>
          </w:p>
        </w:tc>
      </w:tr>
      <w:tr>
        <w:tblPrEx>
          <w:tblW w:w="198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易溶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易溶</w:t>
            </w:r>
          </w:p>
        </w:tc>
      </w:tr>
      <w:tr>
        <w:tblPrEx>
          <w:tblW w:w="1980"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酒精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易溶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微溶</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（4）</w:t>
      </w:r>
      <w:r>
        <w:rPr>
          <w:rFonts w:ascii="宋体" w:eastAsia="宋体" w:hAnsi="宋体" w:cs="宋体"/>
          <w:color w:val="000000"/>
        </w:rPr>
        <w:t>实验探究：往盛有氢氧化钾酒精溶液的试管中通入二氧化碳气体</w:t>
      </w:r>
      <w:r>
        <w:rPr>
          <w:rFonts w:ascii="Times New Roman" w:eastAsia="Times New Roman" w:hAnsi="Times New Roman" w:cs="Times New Roman"/>
          <w:color w:val="000000"/>
        </w:rPr>
        <w:t>(</w:t>
      </w:r>
      <w:r>
        <w:rPr>
          <w:rFonts w:ascii="宋体" w:eastAsia="宋体" w:hAnsi="宋体" w:cs="宋体"/>
          <w:color w:val="000000"/>
        </w:rPr>
        <w:t>如图所示</w:t>
      </w:r>
      <w:r>
        <w:rPr>
          <w:rFonts w:ascii="Times New Roman" w:eastAsia="Times New Roman" w:hAnsi="Times New Roman" w:cs="Times New Roman"/>
          <w:color w:val="000000"/>
        </w:rPr>
        <w:t>)</w:t>
      </w:r>
      <w:r>
        <w:rPr>
          <w:rFonts w:ascii="宋体" w:eastAsia="宋体" w:hAnsi="宋体" w:cs="宋体"/>
          <w:color w:val="000000"/>
        </w:rPr>
        <w:t>，观察到的现象：</w:t>
      </w:r>
      <w:r>
        <w:rPr>
          <w:color w:val="000000"/>
        </w:rPr>
        <w:t>__________________</w:t>
      </w:r>
      <w:r>
        <w:rPr>
          <w:rFonts w:ascii="宋体" w:eastAsia="宋体" w:hAnsi="宋体" w:cs="宋体"/>
          <w:color w:val="000000"/>
        </w:rPr>
        <w:t>，证明二者发生反应生成了碳酸钾。</w:t>
      </w:r>
    </w:p>
    <w:p>
      <w:pPr>
        <w:spacing w:line="360" w:lineRule="auto"/>
        <w:jc w:val="left"/>
        <w:textAlignment w:val="center"/>
        <w:rPr>
          <w:color w:val="000000"/>
        </w:rPr>
      </w:pPr>
      <w:r>
        <w:rPr>
          <w:color w:val="000000"/>
        </w:rPr>
        <w:drawing>
          <wp:inline>
            <wp:extent cx="1771650" cy="118110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79"/>
                    <a:stretch>
                      <a:fillRect/>
                    </a:stretch>
                  </pic:blipFill>
                  <pic:spPr>
                    <a:xfrm>
                      <a:off x="0" y="0"/>
                      <a:ext cx="1771650" cy="11811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增强</w:t>
      </w:r>
      <w:r>
        <w:rPr>
          <w:color w:val="000000"/>
        </w:rPr>
        <w:t xml:space="preserve">    ②. </w:t>
      </w:r>
      <w:r>
        <w:object>
          <v:shape id="_x0000_i1056" type="#_x0000_t75" alt="学科网(www.zxxk.com)--教育资源门户，提供试卷、教案、课件、论文、素材以及各类教学资源下载，还有大量而丰富的教学相关资讯！" style="width:194.25pt;height:20.25pt" o:oleicon="f" o:ole="">
            <v:imagedata r:id="rId80" o:title="eqIda4e4f6857dbd0a1b6ae6cc3f691d0cb3"/>
          </v:shape>
          <o:OLEObject Type="Embed" ProgID="Equation.DSMT4" ShapeID="_x0000_i1056" DrawAspect="Content" ObjectID="_32" r:id="rId81"/>
        </w:objec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OH</w:t>
      </w:r>
      <w:r>
        <w:rPr>
          <w:color w:val="000000"/>
          <w:vertAlign w:val="superscript"/>
        </w:rPr>
        <w:t>-</w:t>
      </w:r>
      <w:r>
        <w:rPr>
          <w:color w:val="000000"/>
        </w:rPr>
        <w:t xml:space="preserve">    </w:t>
      </w:r>
      <w:r>
        <w:rPr>
          <w:color w:val="000000"/>
        </w:rPr>
        <w:t>（3）</w:t>
      </w:r>
      <w:r>
        <w:rPr>
          <w:color w:val="000000"/>
        </w:rPr>
        <w:t xml:space="preserve">    ①. </w:t>
      </w:r>
      <w:r>
        <w:rPr>
          <w:rFonts w:ascii="宋体" w:eastAsia="宋体" w:hAnsi="宋体" w:cs="宋体"/>
          <w:color w:val="000000"/>
        </w:rPr>
        <w:t>左高右低</w:t>
      </w:r>
      <w:r>
        <w:rPr>
          <w:color w:val="000000"/>
        </w:rPr>
        <w:t xml:space="preserve">    ②. </w:t>
      </w:r>
      <w:r>
        <w:rPr>
          <w:rFonts w:ascii="宋体" w:eastAsia="宋体" w:hAnsi="宋体" w:cs="宋体"/>
          <w:color w:val="000000"/>
        </w:rPr>
        <w:t>二氧化碳与氢氧化钾反应，消耗大量二氧化碳，使</w:t>
      </w:r>
      <w:r>
        <w:rPr>
          <w:rFonts w:ascii="Times New Roman" w:eastAsia="Times New Roman" w:hAnsi="Times New Roman" w:cs="Times New Roman"/>
          <w:color w:val="000000"/>
        </w:rPr>
        <w:t>A</w:t>
      </w:r>
      <w:r>
        <w:rPr>
          <w:rFonts w:ascii="宋体" w:eastAsia="宋体" w:hAnsi="宋体" w:cs="宋体"/>
          <w:color w:val="000000"/>
        </w:rPr>
        <w:t>瓶中压强减小，</w:t>
      </w:r>
      <w:r>
        <w:rPr>
          <w:rFonts w:ascii="Times New Roman" w:eastAsia="Times New Roman" w:hAnsi="Times New Roman" w:cs="Times New Roman"/>
          <w:color w:val="000000"/>
        </w:rPr>
        <w:t>B</w:t>
      </w:r>
      <w:r>
        <w:rPr>
          <w:rFonts w:ascii="宋体" w:eastAsia="宋体" w:hAnsi="宋体" w:cs="宋体"/>
          <w:color w:val="000000"/>
        </w:rPr>
        <w:t>瓶中二氧化碳溶于水或与水反应的量较少，压强变化不大</w:t>
      </w:r>
      <w:r>
        <w:rPr>
          <w:color w:val="000000"/>
        </w:rPr>
        <w:t xml:space="preserve">    </w:t>
      </w:r>
    </w:p>
    <w:p>
      <w:pPr>
        <w:spacing w:line="360" w:lineRule="auto"/>
        <w:textAlignment w:val="center"/>
        <w:rPr>
          <w:color w:val="000000"/>
        </w:rPr>
      </w:pPr>
      <w:r>
        <w:rPr>
          <w:color w:val="000000"/>
        </w:rPr>
        <w:t>（4）</w:t>
      </w:r>
      <w:r>
        <w:rPr>
          <w:rFonts w:ascii="宋体" w:eastAsia="宋体" w:hAnsi="宋体" w:cs="宋体"/>
          <w:color w:val="000000"/>
        </w:rPr>
        <w:t>有白色沉淀生成</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草木灰水pH=11.2、石灰乳pH=12.1，混合后上层清液pH=12.8，pH越大，碱性越强，所以混合后溶液碱性增强。反应原理：石灰乳主要成分是Ca(OH)</w:t>
      </w:r>
      <w:r>
        <w:rPr>
          <w:color w:val="000000"/>
          <w:vertAlign w:val="subscript"/>
        </w:rPr>
        <w:t>2</w:t>
      </w:r>
      <w:r>
        <w:rPr>
          <w:color w:val="000000"/>
        </w:rPr>
        <w:t>，草木灰主要成分是K</w:t>
      </w:r>
      <w:r>
        <w:rPr>
          <w:color w:val="000000"/>
          <w:vertAlign w:val="subscript"/>
        </w:rPr>
        <w:t>2</w:t>
      </w:r>
      <w:r>
        <w:rPr>
          <w:color w:val="000000"/>
        </w:rPr>
        <w:t>CO</w:t>
      </w:r>
      <w:r>
        <w:rPr>
          <w:color w:val="000000"/>
          <w:vertAlign w:val="subscript"/>
        </w:rPr>
        <w:t>3 </w:t>
      </w:r>
      <w:r>
        <w:rPr>
          <w:color w:val="000000"/>
        </w:rPr>
        <w:t>，二者混合发生复分解反应，化学方程式为：</w:t>
      </w:r>
      <w:r>
        <w:object>
          <v:shape id="_x0000_i1057" type="#_x0000_t75" alt="学科网(www.zxxk.com)--教育资源门户，提供试卷、教案、课件、论文、素材以及各类教学资源下载，还有大量而丰富的教学相关资讯！" style="width:195pt;height:20.25pt" o:oleicon="f" o:ole="">
            <v:imagedata r:id="rId82" o:title="eqId7563a422c5dfee6cb10ba7ba52a69bdd"/>
          </v:shape>
          <o:OLEObject Type="Embed" ProgID="Equation.DSMT4" ShapeID="_x0000_i1057" DrawAspect="Content" ObjectID="_33" r:id="rId83"/>
        </w:objec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碱在水溶液中解离出的阴离子全部是OH</w:t>
      </w:r>
      <w:r>
        <w:rPr>
          <w:color w:val="000000"/>
          <w:vertAlign w:val="superscript"/>
        </w:rPr>
        <w:t>−</w:t>
      </w:r>
      <w:r>
        <w:rPr>
          <w:color w:val="000000"/>
        </w:rPr>
        <w:t>。氢氧化钾与氢氧化钠都含有OH</w:t>
      </w:r>
      <w:r>
        <w:rPr>
          <w:color w:val="000000"/>
          <w:vertAlign w:val="superscript"/>
        </w:rPr>
        <w:t>−</w:t>
      </w:r>
      <w:r>
        <w:rPr>
          <w:color w:val="000000"/>
        </w:rPr>
        <w:t> ，所以化学性质相似，都能与CO</w:t>
      </w:r>
      <w:r>
        <w:rPr>
          <w:color w:val="000000"/>
          <w:vertAlign w:val="subscript"/>
        </w:rPr>
        <w:t>2</w:t>
      </w:r>
      <w:r>
        <w:rPr>
          <w:color w:val="000000"/>
        </w:rPr>
        <w:t>反应 。</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A瓶中KOH与CO</w:t>
      </w:r>
      <w:r>
        <w:rPr>
          <w:color w:val="000000"/>
          <w:vertAlign w:val="subscript"/>
        </w:rPr>
        <w:t>2</w:t>
      </w:r>
      <w:r>
        <w:rPr>
          <w:color w:val="000000"/>
        </w:rPr>
        <w:t>反应，化学方程式为2KOH+CO</w:t>
      </w:r>
      <w:r>
        <w:rPr>
          <w:color w:val="000000"/>
          <w:vertAlign w:val="subscript"/>
        </w:rPr>
        <w:t>2</w:t>
      </w:r>
      <w:r>
        <w:rPr>
          <w:color w:val="000000"/>
        </w:rPr>
        <w:t>=K</w:t>
      </w:r>
      <w:r>
        <w:rPr>
          <w:color w:val="000000"/>
          <w:vertAlign w:val="subscript"/>
        </w:rPr>
        <w:t>2</w:t>
      </w:r>
      <w:r>
        <w:rPr>
          <w:color w:val="000000"/>
        </w:rPr>
        <w:t>CO</w:t>
      </w:r>
      <w:r>
        <w:rPr>
          <w:color w:val="000000"/>
          <w:vertAlign w:val="subscript"/>
        </w:rPr>
        <w:t>3</w:t>
      </w:r>
      <w:r>
        <w:rPr>
          <w:color w:val="000000"/>
        </w:rPr>
        <w:t>+H</w:t>
      </w:r>
      <w:r>
        <w:rPr>
          <w:color w:val="000000"/>
          <w:vertAlign w:val="subscript"/>
        </w:rPr>
        <w:t>2</w:t>
      </w:r>
      <w:r>
        <w:rPr>
          <w:color w:val="000000"/>
        </w:rPr>
        <w:t>O ，消耗CO</w:t>
      </w:r>
      <w:r>
        <w:rPr>
          <w:color w:val="000000"/>
          <w:vertAlign w:val="subscript"/>
        </w:rPr>
        <w:t>2</w:t>
      </w:r>
      <w:r>
        <w:rPr>
          <w:color w:val="000000"/>
        </w:rPr>
        <w:t>，使A瓶内压强减小 ；B瓶中二氧化碳溶于水或与水反应（CO</w:t>
      </w:r>
      <w:r>
        <w:rPr>
          <w:color w:val="000000"/>
          <w:vertAlign w:val="subscript"/>
        </w:rPr>
        <w:t>2</w:t>
      </w:r>
      <w:r>
        <w:rPr>
          <w:color w:val="000000"/>
        </w:rPr>
        <w:t>+H</w:t>
      </w:r>
      <w:r>
        <w:rPr>
          <w:color w:val="000000"/>
          <w:vertAlign w:val="subscript"/>
        </w:rPr>
        <w:t>2</w:t>
      </w:r>
      <w:r>
        <w:rPr>
          <w:color w:val="000000"/>
        </w:rPr>
        <w:t>O=H</w:t>
      </w:r>
      <w:r>
        <w:rPr>
          <w:color w:val="000000"/>
          <w:vertAlign w:val="subscript"/>
        </w:rPr>
        <w:t>2</w:t>
      </w:r>
      <w:r>
        <w:rPr>
          <w:color w:val="000000"/>
        </w:rPr>
        <w:t>CO</w:t>
      </w:r>
      <w:r>
        <w:rPr>
          <w:color w:val="000000"/>
          <w:vertAlign w:val="subscript"/>
        </w:rPr>
        <w:t>3</w:t>
      </w:r>
      <w:r>
        <w:rPr>
          <w:color w:val="000000"/>
        </w:rPr>
        <w:t>），但消耗CO</w:t>
      </w:r>
      <w:r>
        <w:rPr>
          <w:color w:val="000000"/>
          <w:vertAlign w:val="subscript"/>
        </w:rPr>
        <w:t>2</w:t>
      </w:r>
      <w:r>
        <w:rPr>
          <w:color w:val="000000"/>
        </w:rPr>
        <w:t>的量远小于A瓶 。所以U形管两侧红墨水液面左高右低 。原因：二氧化碳与氢氧化钾反应，消耗大量二氧化碳，使A瓶中压强减小，B瓶中二氧化碳溶于水或与水反应的量较少，压强变化不大，A瓶压强比B瓶小；在压强差作用下，红墨水向左移动，左高右低。</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已知KOH易溶于酒精，碳酸钾微溶于酒精 。往盛有氢氧化钾酒精溶液的试管中通入CO</w:t>
      </w:r>
      <w:r>
        <w:rPr>
          <w:color w:val="000000"/>
          <w:vertAlign w:val="subscript"/>
        </w:rPr>
        <w:t>2</w:t>
      </w:r>
      <w:r>
        <w:rPr>
          <w:color w:val="000000"/>
        </w:rPr>
        <w:t>，KOH与CO</w:t>
      </w:r>
      <w:r>
        <w:rPr>
          <w:color w:val="000000"/>
          <w:vertAlign w:val="subscript"/>
        </w:rPr>
        <w:t>2</w:t>
      </w:r>
      <w:r>
        <w:rPr>
          <w:color w:val="000000"/>
        </w:rPr>
        <w:t>反应生成碳酸钾 ，由于碳酸钾微溶于酒精，会观察到有白色沉淀产生 ，证明生成了碳酸钾。</w:t>
      </w:r>
    </w:p>
    <w:p>
      <w:pPr>
        <w:spacing w:line="360" w:lineRule="auto"/>
        <w:jc w:val="left"/>
        <w:textAlignment w:val="center"/>
        <w:rPr>
          <w:color w:val="000000"/>
        </w:rPr>
      </w:pPr>
      <w:r>
        <w:rPr>
          <w:color w:val="000000"/>
        </w:rPr>
        <w:t xml:space="preserve">19. </w:t>
      </w:r>
      <w:r>
        <w:rPr>
          <w:rFonts w:ascii="宋体" w:eastAsia="宋体" w:hAnsi="宋体" w:cs="宋体"/>
          <w:color w:val="000000"/>
        </w:rPr>
        <w:t>化学兴趣小组的同学们设计两组实验，探究酸的化学性质。</w:t>
      </w:r>
    </w:p>
    <w:p>
      <w:pPr>
        <w:spacing w:line="360" w:lineRule="auto"/>
        <w:jc w:val="left"/>
        <w:textAlignment w:val="center"/>
        <w:rPr>
          <w:color w:val="000000"/>
        </w:rPr>
      </w:pPr>
      <w:r>
        <w:rPr>
          <w:rFonts w:ascii="宋体" w:eastAsia="宋体" w:hAnsi="宋体" w:cs="宋体"/>
          <w:color w:val="000000"/>
        </w:rPr>
        <w:t>【实验</w:t>
      </w:r>
      <w:r>
        <w:rPr>
          <w:rFonts w:ascii="Times New Roman" w:eastAsia="Times New Roman" w:hAnsi="Times New Roman" w:cs="Times New Roman"/>
          <w:color w:val="000000"/>
        </w:rPr>
        <w:t>Ⅰ</w:t>
      </w:r>
      <w:r>
        <w:rPr>
          <w:rFonts w:ascii="宋体" w:eastAsia="宋体" w:hAnsi="宋体" w:cs="宋体"/>
          <w:color w:val="000000"/>
        </w:rPr>
        <w:t>】数字化实验探究铝和稀盐酸的反应</w:t>
      </w:r>
    </w:p>
    <w:p>
      <w:pPr>
        <w:spacing w:line="360" w:lineRule="auto"/>
        <w:jc w:val="left"/>
        <w:textAlignment w:val="center"/>
        <w:rPr>
          <w:color w:val="000000"/>
        </w:rPr>
      </w:pPr>
      <w:r>
        <w:rPr>
          <w:rFonts w:ascii="宋体" w:eastAsia="宋体" w:hAnsi="宋体" w:cs="宋体"/>
          <w:color w:val="000000"/>
        </w:rPr>
        <w:t>李同学按照下图所示组装好实验装置，注入盐酸并迅速打开电脑采集数据。实验开始时锥形瓶内无明显现象，一段时间后瓶内产生大量气泡。电脑通过传感器、采集器绘制出反应过程中温度变化曲线</w:t>
      </w:r>
      <w:r>
        <w:rPr>
          <w:rFonts w:ascii="Times New Roman" w:eastAsia="Times New Roman" w:hAnsi="Times New Roman" w:cs="Times New Roman"/>
          <w:color w:val="000000"/>
        </w:rPr>
        <w:t>(</w:t>
      </w:r>
      <w:r>
        <w:rPr>
          <w:rFonts w:ascii="宋体" w:eastAsia="宋体" w:hAnsi="宋体" w:cs="宋体"/>
          <w:color w:val="000000"/>
        </w:rPr>
        <w:t>见图</w:t>
      </w:r>
      <w:r>
        <w:rPr>
          <w:rFonts w:ascii="Times New Roman" w:eastAsia="Times New Roman" w:hAnsi="Times New Roman" w:cs="Times New Roman"/>
          <w:color w:val="000000"/>
        </w:rPr>
        <w:t>a)</w:t>
      </w:r>
      <w:r>
        <w:rPr>
          <w:rFonts w:ascii="宋体" w:eastAsia="宋体" w:hAnsi="宋体" w:cs="宋体"/>
          <w:color w:val="000000"/>
        </w:rPr>
        <w:t>、压强变化曲线</w:t>
      </w:r>
      <w:r>
        <w:rPr>
          <w:rFonts w:ascii="Times New Roman" w:eastAsia="Times New Roman" w:hAnsi="Times New Roman" w:cs="Times New Roman"/>
          <w:color w:val="000000"/>
        </w:rPr>
        <w:t>(</w:t>
      </w:r>
      <w:r>
        <w:rPr>
          <w:rFonts w:ascii="宋体" w:eastAsia="宋体" w:hAnsi="宋体" w:cs="宋体"/>
          <w:color w:val="000000"/>
        </w:rPr>
        <w:t>见图</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272738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84"/>
                    <a:stretch>
                      <a:fillRect/>
                    </a:stretch>
                  </pic:blipFill>
                  <pic:spPr>
                    <a:xfrm>
                      <a:off x="0" y="0"/>
                      <a:ext cx="5238750" cy="272738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w:t>
      </w:r>
      <w:r>
        <w:rPr>
          <w:rFonts w:ascii="Times New Roman" w:eastAsia="Times New Roman" w:hAnsi="Times New Roman" w:cs="Times New Roman"/>
          <w:color w:val="000000"/>
        </w:rPr>
        <w:t>a</w:t>
      </w:r>
      <w:r>
        <w:rPr>
          <w:rFonts w:ascii="宋体" w:eastAsia="宋体" w:hAnsi="宋体" w:cs="宋体"/>
          <w:color w:val="000000"/>
        </w:rPr>
        <w:t>中</w:t>
      </w:r>
      <w:r>
        <w:rPr>
          <w:rFonts w:ascii="Times New Roman" w:eastAsia="Times New Roman" w:hAnsi="Times New Roman" w:cs="Times New Roman"/>
          <w:color w:val="000000"/>
        </w:rPr>
        <w:t>50s~100s</w:t>
      </w:r>
      <w:r>
        <w:rPr>
          <w:rFonts w:ascii="宋体" w:eastAsia="宋体" w:hAnsi="宋体" w:cs="宋体"/>
          <w:color w:val="000000"/>
        </w:rPr>
        <w:t>曲线明显上升，说明反应</w:t>
      </w:r>
      <w:r>
        <w:rPr>
          <w:color w:val="000000"/>
        </w:rPr>
        <w:t>_________</w:t>
      </w:r>
      <w:r>
        <w:rPr>
          <w:rFonts w:ascii="宋体" w:eastAsia="宋体" w:hAnsi="宋体" w:cs="宋体"/>
          <w:color w:val="000000"/>
        </w:rPr>
        <w:t>热量</w:t>
      </w:r>
      <w:r>
        <w:rPr>
          <w:rFonts w:ascii="Times New Roman" w:eastAsia="Times New Roman" w:hAnsi="Times New Roman" w:cs="Times New Roman"/>
          <w:color w:val="000000"/>
        </w:rPr>
        <w:t>(</w:t>
      </w:r>
      <w:r>
        <w:rPr>
          <w:rFonts w:ascii="宋体" w:eastAsia="宋体" w:hAnsi="宋体" w:cs="宋体"/>
          <w:color w:val="000000"/>
        </w:rPr>
        <w:t>填写“吸收”或“放出”</w:t>
      </w:r>
      <w:r>
        <w:rPr>
          <w:rFonts w:ascii="Times New Roman" w:eastAsia="Times New Roman" w:hAnsi="Times New Roman" w:cs="Times New Roman"/>
          <w:color w:val="000000"/>
        </w:rPr>
        <w:t>)</w:t>
      </w:r>
      <w:r>
        <w:rPr>
          <w:rFonts w:ascii="宋体" w:eastAsia="宋体" w:hAnsi="宋体" w:cs="宋体"/>
          <w:color w:val="000000"/>
        </w:rPr>
        <w:t>，图</w:t>
      </w:r>
      <w:r>
        <w:rPr>
          <w:rFonts w:ascii="Times New Roman" w:eastAsia="Times New Roman" w:hAnsi="Times New Roman" w:cs="Times New Roman"/>
          <w:color w:val="000000"/>
        </w:rPr>
        <w:t>b</w:t>
      </w:r>
      <w:r>
        <w:rPr>
          <w:rFonts w:ascii="宋体" w:eastAsia="宋体" w:hAnsi="宋体" w:cs="宋体"/>
          <w:color w:val="000000"/>
        </w:rPr>
        <w:t>中，</w:t>
      </w:r>
      <w:r>
        <w:rPr>
          <w:rFonts w:ascii="Times New Roman" w:eastAsia="Times New Roman" w:hAnsi="Times New Roman" w:cs="Times New Roman"/>
          <w:color w:val="000000"/>
        </w:rPr>
        <w:t>0s-50s</w:t>
      </w:r>
      <w:r>
        <w:rPr>
          <w:rFonts w:ascii="宋体" w:eastAsia="宋体" w:hAnsi="宋体" w:cs="宋体"/>
          <w:color w:val="000000"/>
        </w:rPr>
        <w:t>压强无明显变化的原因是</w:t>
      </w:r>
      <w:r>
        <w:rPr>
          <w:color w:val="000000"/>
        </w:rPr>
        <w:t>________________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请在下图中画出图</w:t>
      </w:r>
      <w:r>
        <w:rPr>
          <w:rFonts w:ascii="Times New Roman" w:eastAsia="Times New Roman" w:hAnsi="Times New Roman" w:cs="Times New Roman"/>
          <w:color w:val="000000"/>
        </w:rPr>
        <w:t>b</w:t>
      </w:r>
      <w:r>
        <w:rPr>
          <w:rFonts w:ascii="宋体" w:eastAsia="宋体" w:hAnsi="宋体" w:cs="宋体"/>
          <w:color w:val="000000"/>
        </w:rPr>
        <w:t>中</w:t>
      </w:r>
      <w:r>
        <w:rPr>
          <w:rFonts w:ascii="Times New Roman" w:eastAsia="Times New Roman" w:hAnsi="Times New Roman" w:cs="Times New Roman"/>
          <w:color w:val="000000"/>
        </w:rPr>
        <w:t>A</w:t>
      </w:r>
      <w:r>
        <w:rPr>
          <w:rFonts w:ascii="宋体" w:eastAsia="宋体" w:hAnsi="宋体" w:cs="宋体"/>
          <w:color w:val="000000"/>
        </w:rPr>
        <w:t>点时，溶液中存在的离子</w:t>
      </w:r>
      <w:r>
        <w:rPr>
          <w:rFonts w:ascii="Times New Roman" w:eastAsia="Times New Roman" w:hAnsi="Times New Roman" w:cs="Times New Roman"/>
          <w:color w:val="000000"/>
        </w:rPr>
        <w:t>(</w:t>
      </w:r>
      <w:r>
        <w:rPr>
          <w:rFonts w:ascii="宋体" w:eastAsia="宋体" w:hAnsi="宋体" w:cs="宋体"/>
          <w:color w:val="000000"/>
        </w:rPr>
        <w:t>离子数目不作要求</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057275" cy="1209675"/>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85"/>
                    <a:stretch>
                      <a:fillRect/>
                    </a:stretch>
                  </pic:blipFill>
                  <pic:spPr>
                    <a:xfrm>
                      <a:off x="0" y="0"/>
                      <a:ext cx="1057275" cy="1209675"/>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【实验</w:t>
      </w:r>
      <w:r>
        <w:rPr>
          <w:rFonts w:ascii="Times New Roman" w:eastAsia="Times New Roman" w:hAnsi="Times New Roman" w:cs="Times New Roman"/>
          <w:color w:val="000000"/>
        </w:rPr>
        <w:t>Ⅱ</w:t>
      </w:r>
      <w:r>
        <w:rPr>
          <w:rFonts w:ascii="宋体" w:eastAsia="宋体" w:hAnsi="宋体" w:cs="宋体"/>
          <w:color w:val="000000"/>
        </w:rPr>
        <w:t>】氯化钡与硫酸反应后的成分探究</w:t>
      </w:r>
    </w:p>
    <w:p>
      <w:pPr>
        <w:spacing w:line="360" w:lineRule="auto"/>
        <w:jc w:val="left"/>
        <w:textAlignment w:val="center"/>
        <w:rPr>
          <w:color w:val="000000"/>
        </w:rPr>
      </w:pPr>
      <w:r>
        <w:rPr>
          <w:rFonts w:ascii="宋体" w:eastAsia="宋体" w:hAnsi="宋体" w:cs="宋体"/>
          <w:color w:val="000000"/>
        </w:rPr>
        <w:t>该小组同学在氯化钡溶液中加入稀硫酸，如图所示。</w:t>
      </w:r>
    </w:p>
    <w:p>
      <w:pPr>
        <w:spacing w:line="360" w:lineRule="auto"/>
        <w:jc w:val="left"/>
        <w:textAlignment w:val="center"/>
        <w:rPr>
          <w:color w:val="000000"/>
        </w:rPr>
      </w:pPr>
      <w:r>
        <w:rPr>
          <w:color w:val="000000"/>
        </w:rPr>
        <w:drawing>
          <wp:inline>
            <wp:extent cx="381000" cy="1466850"/>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86"/>
                    <a:stretch>
                      <a:fillRect/>
                    </a:stretch>
                  </pic:blipFill>
                  <pic:spPr>
                    <a:xfrm>
                      <a:off x="0" y="0"/>
                      <a:ext cx="381000" cy="146685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eastAsia="宋体" w:hAnsi="宋体" w:cs="宋体"/>
          <w:color w:val="000000"/>
        </w:rPr>
        <w:t>混合后产生大量白色沉淀，反应的化学方程式为</w:t>
      </w:r>
      <w:r>
        <w:rPr>
          <w:color w:val="000000"/>
        </w:rPr>
        <w:t>_________________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其他兴趣小组的同学认为，该小组的设计的</w:t>
      </w:r>
      <w:r>
        <w:rPr>
          <w:color w:val="000000"/>
        </w:rPr>
        <w:t>____________</w:t>
      </w:r>
      <w:r>
        <w:rPr>
          <w:rFonts w:ascii="Times New Roman" w:eastAsia="Times New Roman" w:hAnsi="Times New Roman" w:cs="Times New Roman"/>
          <w:color w:val="000000"/>
        </w:rPr>
        <w:t>(</w:t>
      </w:r>
      <w:r>
        <w:rPr>
          <w:rFonts w:ascii="宋体" w:eastAsia="宋体" w:hAnsi="宋体" w:cs="宋体"/>
          <w:color w:val="000000"/>
        </w:rPr>
        <w:t>填“实验</w:t>
      </w:r>
      <w:r>
        <w:rPr>
          <w:rFonts w:ascii="Times New Roman" w:eastAsia="Times New Roman" w:hAnsi="Times New Roman" w:cs="Times New Roman"/>
          <w:color w:val="000000"/>
        </w:rPr>
        <w:t>I</w:t>
      </w:r>
      <w:r>
        <w:rPr>
          <w:rFonts w:ascii="宋体" w:eastAsia="宋体" w:hAnsi="宋体" w:cs="宋体"/>
          <w:color w:val="000000"/>
        </w:rPr>
        <w:t>”或“实验</w:t>
      </w:r>
      <w:r>
        <w:rPr>
          <w:rFonts w:ascii="Times New Roman" w:eastAsia="Times New Roman" w:hAnsi="Times New Roman" w:cs="Times New Roman"/>
          <w:color w:val="000000"/>
        </w:rPr>
        <w:t>II</w: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不适合用来探究酸的共性，理由是</w:t>
      </w:r>
      <w:r>
        <w:rPr>
          <w:color w:val="000000"/>
        </w:rPr>
        <w:t>___________________________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放出</w:t>
      </w:r>
      <w:r>
        <w:rPr>
          <w:color w:val="000000"/>
        </w:rPr>
        <w:t xml:space="preserve">    ②. </w:t>
      </w:r>
      <w:r>
        <w:rPr>
          <w:rFonts w:ascii="宋体" w:eastAsia="宋体" w:hAnsi="宋体" w:cs="宋体"/>
          <w:color w:val="000000"/>
        </w:rPr>
        <w:t>稀盐酸先与铝片表面的氧化铝反应生成氯化铝和水，无气体产生，故压强无明显变化</w:t>
      </w:r>
      <w:r>
        <w:rPr>
          <w:color w:val="000000"/>
        </w:rPr>
        <w:t xml:space="preserve">    </w:t>
      </w:r>
    </w:p>
    <w:p>
      <w:pPr>
        <w:spacing w:line="360" w:lineRule="auto"/>
        <w:textAlignment w:val="center"/>
        <w:rPr>
          <w:color w:val="000000"/>
        </w:rPr>
      </w:pPr>
      <w:r>
        <w:rPr>
          <w:color w:val="000000"/>
        </w:rPr>
        <w:t>（2）</w:t>
      </w:r>
      <w:r>
        <w:rPr>
          <w:color w:val="000000"/>
        </w:rPr>
        <w:drawing>
          <wp:inline>
            <wp:extent cx="1323975" cy="1276350"/>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87"/>
                    <a:stretch>
                      <a:fillRect/>
                    </a:stretch>
                  </pic:blipFill>
                  <pic:spPr>
                    <a:xfrm>
                      <a:off x="0" y="0"/>
                      <a:ext cx="1323975" cy="1276350"/>
                    </a:xfrm>
                    <a:prstGeom prst="rect">
                      <a:avLst/>
                    </a:prstGeom>
                  </pic:spPr>
                </pic:pic>
              </a:graphicData>
            </a:graphic>
          </wp:inline>
        </w:drawing>
      </w:r>
      <w:r>
        <w:rPr>
          <w:color w:val="000000"/>
        </w:rPr>
        <w:t xml:space="preserve">    </w:t>
      </w:r>
      <w:r>
        <w:rPr>
          <w:color w:val="000000"/>
        </w:rPr>
        <w:t>（3）</w:t>
      </w:r>
      <w:r>
        <w:object>
          <v:shape id="_x0000_i1058" type="#_x0000_t75" alt="学科网(www.zxxk.com)--教育资源门户，提供试卷、教案、课件、论文、素材以及各类教学资源下载，还有大量而丰富的教学相关资讯！" style="width:156.75pt;height:18.75pt" o:oleicon="f" o:ole="">
            <v:imagedata r:id="rId88" o:title="eqIde539f51748ecea172101bf6566250764"/>
          </v:shape>
          <o:OLEObject Type="Embed" ProgID="Equation.DSMT4" ShapeID="_x0000_i1058" DrawAspect="Content" ObjectID="_34" r:id="rId89"/>
        </w:objec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eastAsia="宋体" w:hAnsi="宋体" w:cs="宋体"/>
          <w:color w:val="000000"/>
        </w:rPr>
        <w:t>实验</w:t>
      </w:r>
      <w:r>
        <w:rPr>
          <w:rFonts w:ascii="Times New Roman" w:eastAsia="Times New Roman" w:hAnsi="Times New Roman" w:cs="Times New Roman"/>
          <w:color w:val="000000"/>
        </w:rPr>
        <w:t>Ⅱ</w:t>
      </w:r>
      <w:r>
        <w:rPr>
          <w:color w:val="000000"/>
        </w:rPr>
        <w:t xml:space="preserve">    ②. </w:t>
      </w:r>
      <w:r>
        <w:rPr>
          <w:rFonts w:ascii="宋体" w:eastAsia="宋体" w:hAnsi="宋体" w:cs="宋体"/>
          <w:color w:val="000000"/>
        </w:rPr>
        <w:t>实验</w:t>
      </w:r>
      <w:r>
        <w:rPr>
          <w:rFonts w:ascii="Times New Roman" w:eastAsia="Times New Roman" w:hAnsi="Times New Roman" w:cs="Times New Roman"/>
          <w:color w:val="000000"/>
        </w:rPr>
        <w:t>Ⅱ</w:t>
      </w:r>
      <w:r>
        <w:rPr>
          <w:rFonts w:ascii="宋体" w:eastAsia="宋体" w:hAnsi="宋体" w:cs="宋体"/>
          <w:color w:val="000000"/>
        </w:rPr>
        <w:t>反应的本质是钡离子和硫酸根离子结合生成硫酸钡沉淀，氢离子并没有参与该反应</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图</w:t>
      </w:r>
      <w:r>
        <w:rPr>
          <w:rFonts w:ascii="Times New Roman" w:eastAsia="Times New Roman" w:hAnsi="Times New Roman" w:cs="Times New Roman"/>
          <w:color w:val="000000"/>
        </w:rPr>
        <w:t>a</w:t>
      </w:r>
      <w:r>
        <w:rPr>
          <w:rFonts w:ascii="宋体" w:eastAsia="宋体" w:hAnsi="宋体" w:cs="宋体"/>
          <w:color w:val="000000"/>
        </w:rPr>
        <w:t>中</w:t>
      </w:r>
      <w:r>
        <w:rPr>
          <w:rFonts w:ascii="Times New Roman" w:eastAsia="Times New Roman" w:hAnsi="Times New Roman" w:cs="Times New Roman"/>
          <w:color w:val="000000"/>
        </w:rPr>
        <w:t>50s~100s</w:t>
      </w:r>
      <w:r>
        <w:rPr>
          <w:rFonts w:ascii="宋体" w:eastAsia="宋体" w:hAnsi="宋体" w:cs="宋体"/>
          <w:color w:val="000000"/>
        </w:rPr>
        <w:t>曲线明显上升，说明反应放出热量；</w:t>
      </w:r>
    </w:p>
    <w:p>
      <w:pPr>
        <w:spacing w:line="360" w:lineRule="auto"/>
        <w:jc w:val="left"/>
        <w:textAlignment w:val="center"/>
        <w:rPr>
          <w:color w:val="000000"/>
        </w:rPr>
      </w:pPr>
      <w:r>
        <w:rPr>
          <w:rFonts w:ascii="宋体" w:eastAsia="宋体" w:hAnsi="宋体" w:cs="宋体"/>
          <w:color w:val="000000"/>
        </w:rPr>
        <w:t>未打磨的铝片表面有一层氧化铝薄膜，则图</w:t>
      </w:r>
      <w:r>
        <w:rPr>
          <w:rFonts w:ascii="Times New Roman" w:eastAsia="Times New Roman" w:hAnsi="Times New Roman" w:cs="Times New Roman"/>
          <w:color w:val="000000"/>
        </w:rPr>
        <w:t>b</w:t>
      </w:r>
      <w:r>
        <w:rPr>
          <w:rFonts w:ascii="宋体" w:eastAsia="宋体" w:hAnsi="宋体" w:cs="宋体"/>
          <w:color w:val="000000"/>
        </w:rPr>
        <w:t>中</w:t>
      </w:r>
      <w:r>
        <w:rPr>
          <w:rFonts w:ascii="Times New Roman" w:eastAsia="Times New Roman" w:hAnsi="Times New Roman" w:cs="Times New Roman"/>
          <w:color w:val="000000"/>
        </w:rPr>
        <w:t>0s-50s</w:t>
      </w:r>
      <w:r>
        <w:rPr>
          <w:rFonts w:ascii="宋体" w:eastAsia="宋体" w:hAnsi="宋体" w:cs="宋体"/>
          <w:color w:val="000000"/>
        </w:rPr>
        <w:t>压强无明显变化的原因是：稀盐酸先与铝片表面的氧化铝反应生成氯化铝和水，无气体产生，故压强无明显变化；</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图b中A点时压强在增大，说明此时稀盐酸与铝反应生成氯化铝和氢气，则A点时溶液中含有氯化铝、氯化氢，则溶液中存在铝离子、氯离子和氢离子，即</w:t>
      </w:r>
      <w:r>
        <w:rPr>
          <w:color w:val="000000"/>
        </w:rPr>
        <w:drawing>
          <wp:inline>
            <wp:extent cx="1438275" cy="1381125"/>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87"/>
                    <a:stretch>
                      <a:fillRect/>
                    </a:stretch>
                  </pic:blipFill>
                  <pic:spPr>
                    <a:xfrm>
                      <a:off x="0" y="0"/>
                      <a:ext cx="1438275" cy="1381125"/>
                    </a:xfrm>
                    <a:prstGeom prst="rect">
                      <a:avLst/>
                    </a:prstGeom>
                  </pic:spPr>
                </pic:pic>
              </a:graphicData>
            </a:graphic>
          </wp:inline>
        </w:drawing>
      </w:r>
      <w:r>
        <w:rPr>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氯化钡与稀硫酸反应生成硫酸钡沉淀和盐酸，化学方程式为</w:t>
      </w:r>
      <w:r>
        <w:object>
          <v:shape id="_x0000_i1059" type="#_x0000_t75" alt="学科网(www.zxxk.com)--教育资源门户，提供试卷、教案、课件、论文、素材以及各类教学资源下载，还有大量而丰富的教学相关资讯！" style="width:156.75pt;height:18.75pt" o:oleicon="f" o:ole="">
            <v:imagedata r:id="rId88" o:title="eqIde539f51748ecea172101bf6566250764"/>
          </v:shape>
          <o:OLEObject Type="Embed" ProgID="Equation.DSMT4" ShapeID="_x0000_i1059" DrawAspect="Content" ObjectID="_35" r:id="rId90"/>
        </w:object>
      </w:r>
      <w:r>
        <w:rPr>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其他兴趣小组的同学认为，该小组设计的实验</w:t>
      </w:r>
      <w:r>
        <w:rPr>
          <w:rFonts w:ascii="Times New Roman" w:eastAsia="Times New Roman" w:hAnsi="Times New Roman" w:cs="Times New Roman"/>
          <w:color w:val="000000"/>
        </w:rPr>
        <w:t>II</w:t>
      </w:r>
      <w:r>
        <w:rPr>
          <w:rFonts w:ascii="宋体" w:eastAsia="宋体" w:hAnsi="宋体" w:cs="宋体"/>
          <w:color w:val="000000"/>
        </w:rPr>
        <w:t>不适合用来探究酸的共性，理由是：实验</w:t>
      </w:r>
      <w:r>
        <w:rPr>
          <w:rFonts w:ascii="Times New Roman" w:eastAsia="Times New Roman" w:hAnsi="Times New Roman" w:cs="Times New Roman"/>
          <w:color w:val="000000"/>
        </w:rPr>
        <w:t>Ⅱ</w:t>
      </w:r>
      <w:r>
        <w:rPr>
          <w:rFonts w:ascii="宋体" w:eastAsia="宋体" w:hAnsi="宋体" w:cs="宋体"/>
          <w:color w:val="000000"/>
        </w:rPr>
        <w:t>反应的本质是钡离子和硫酸根离子结合生成硫酸钡沉淀，氢离子并没有参与该反应。</w:t>
      </w:r>
    </w:p>
    <w:p>
      <w:pPr>
        <w:spacing w:line="360" w:lineRule="auto"/>
        <w:jc w:val="left"/>
        <w:textAlignment w:val="center"/>
        <w:rPr>
          <w:color w:val="000000"/>
        </w:rPr>
      </w:pPr>
      <w:r>
        <w:rPr>
          <w:color w:val="000000"/>
        </w:rPr>
        <w:t xml:space="preserve">20. </w:t>
      </w:r>
      <w:r>
        <w:rPr>
          <w:rFonts w:ascii="宋体" w:eastAsia="宋体" w:hAnsi="宋体" w:cs="宋体"/>
          <w:color w:val="000000"/>
        </w:rPr>
        <w:t>一氧化氮是空气污染物之一。高浓度的一氧化氮具细胞毒性，低浓度的一氧化氮作为人体内的信号分子，可用于调节血管舒张、神经传递和免疫防御。</w:t>
      </w:r>
    </w:p>
    <w:p>
      <w:pPr>
        <w:spacing w:line="360" w:lineRule="auto"/>
        <w:jc w:val="left"/>
        <w:textAlignment w:val="center"/>
        <w:rPr>
          <w:color w:val="000000"/>
        </w:rPr>
      </w:pPr>
      <w:r>
        <w:rPr>
          <w:rFonts w:ascii="宋体" w:eastAsia="宋体" w:hAnsi="宋体" w:cs="宋体"/>
          <w:color w:val="000000"/>
        </w:rPr>
        <w:t>查阅资料：</w:t>
      </w:r>
    </w:p>
    <w:p>
      <w:pPr>
        <w:spacing w:line="360" w:lineRule="auto"/>
        <w:jc w:val="left"/>
        <w:textAlignment w:val="center"/>
        <w:rPr>
          <w:color w:val="000000"/>
        </w:rPr>
      </w:pPr>
      <w:r>
        <w:rPr>
          <w:rFonts w:ascii="Times New Roman" w:eastAsia="Times New Roman" w:hAnsi="Times New Roman" w:cs="Times New Roman"/>
          <w:color w:val="000000"/>
        </w:rPr>
        <w:t>Ⅰ.</w:t>
      </w:r>
      <w:r>
        <w:rPr>
          <w:rFonts w:ascii="宋体" w:eastAsia="宋体" w:hAnsi="宋体" w:cs="宋体"/>
          <w:color w:val="000000"/>
        </w:rPr>
        <w:t>银、铜等不活泼金属可以与稀硝酸反应；</w:t>
      </w:r>
    </w:p>
    <w:p>
      <w:pPr>
        <w:spacing w:line="360" w:lineRule="auto"/>
        <w:jc w:val="left"/>
        <w:textAlignment w:val="center"/>
        <w:rPr>
          <w:color w:val="000000"/>
        </w:rPr>
      </w:pPr>
      <w:r>
        <w:rPr>
          <w:rFonts w:ascii="Times New Roman" w:eastAsia="Times New Roman" w:hAnsi="Times New Roman" w:cs="Times New Roman"/>
          <w:color w:val="000000"/>
        </w:rPr>
        <w:t>II. NO</w:t>
      </w:r>
      <w:r>
        <w:rPr>
          <w:rFonts w:ascii="宋体" w:eastAsia="宋体" w:hAnsi="宋体" w:cs="宋体"/>
          <w:color w:val="000000"/>
        </w:rPr>
        <w:t>是一种无色有毒的气体，难溶于水；</w:t>
      </w:r>
    </w:p>
    <w:p>
      <w:pPr>
        <w:spacing w:line="360" w:lineRule="auto"/>
        <w:jc w:val="left"/>
        <w:textAlignment w:val="center"/>
        <w:rPr>
          <w:color w:val="000000"/>
        </w:rPr>
      </w:pPr>
      <w:r>
        <w:rPr>
          <w:rFonts w:ascii="Times New Roman" w:eastAsia="Times New Roman" w:hAnsi="Times New Roman" w:cs="Times New Roman"/>
          <w:color w:val="000000"/>
        </w:rPr>
        <w:t>III. NO</w:t>
      </w:r>
      <w:r>
        <w:rPr>
          <w:rFonts w:ascii="宋体" w:eastAsia="宋体" w:hAnsi="宋体" w:cs="宋体"/>
          <w:color w:val="000000"/>
        </w:rPr>
        <w:t>易与空气中的氧气反应生成红棕色的</w:t>
      </w:r>
      <w:r>
        <w:rPr>
          <w:rFonts w:ascii="Times New Roman" w:eastAsia="Times New Roman" w:hAnsi="Times New Roman" w:cs="Times New Roman"/>
          <w:color w:val="000000"/>
        </w:rPr>
        <w:t>NO</w:t>
      </w:r>
      <w:r>
        <w:rPr>
          <w:color w:val="000000"/>
          <w:vertAlign w:val="subscript"/>
        </w:rPr>
        <w:t>2</w:t>
      </w:r>
      <w:r>
        <w:rPr>
          <w:rFonts w:ascii="宋体" w:eastAsia="宋体" w:hAnsi="宋体" w:cs="宋体"/>
          <w:color w:val="000000"/>
        </w:rPr>
        <w:t>气体。</w:t>
      </w:r>
    </w:p>
    <w:p>
      <w:pPr>
        <w:spacing w:line="360" w:lineRule="auto"/>
        <w:jc w:val="left"/>
        <w:textAlignment w:val="center"/>
        <w:rPr>
          <w:color w:val="000000"/>
        </w:rPr>
      </w:pPr>
      <w:r>
        <w:rPr>
          <w:rFonts w:ascii="宋体" w:eastAsia="宋体" w:hAnsi="宋体" w:cs="宋体"/>
          <w:color w:val="000000"/>
        </w:rPr>
        <w:t>刘同学计划利用反应：</w:t>
      </w:r>
      <w:r>
        <w:rPr>
          <w:rFonts w:ascii="Times New Roman" w:eastAsia="Times New Roman" w:hAnsi="Times New Roman" w:cs="Times New Roman"/>
          <w:color w:val="000000"/>
        </w:rPr>
        <w:t xml:space="preserve"> </w:t>
      </w:r>
      <w:r>
        <w:object>
          <v:shape id="_x0000_i1060" type="#_x0000_t75" alt="学科网(www.zxxk.com)--教育资源门户，提供试卷、教案、课件、论文、素材以及各类教学资源下载，还有大量而丰富的教学相关资讯！" style="width:245.25pt;height:20.25pt" o:oleicon="f" o:ole="">
            <v:imagedata r:id="rId91" o:title="eqId0c68870103a31adf4b9690253f32298b"/>
          </v:shape>
          <o:OLEObject Type="Embed" ProgID="Equation.DSMT4" ShapeID="_x0000_i1060" DrawAspect="Content" ObjectID="_36" r:id="rId92"/>
        </w:object>
      </w:r>
      <w:r>
        <w:rPr>
          <w:rFonts w:ascii="宋体" w:eastAsia="宋体" w:hAnsi="宋体" w:cs="宋体"/>
          <w:color w:val="000000"/>
        </w:rPr>
        <w:t>在实验室制取少量</w:t>
      </w:r>
      <w:r>
        <w:rPr>
          <w:rFonts w:ascii="Times New Roman" w:eastAsia="Times New Roman" w:hAnsi="Times New Roman" w:cs="Times New Roman"/>
          <w:color w:val="000000"/>
        </w:rPr>
        <w:t>NO</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000625" cy="1714500"/>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93"/>
                    <a:stretch>
                      <a:fillRect/>
                    </a:stretch>
                  </pic:blipFill>
                  <pic:spPr>
                    <a:xfrm>
                      <a:off x="0" y="0"/>
                      <a:ext cx="5000625" cy="1714500"/>
                    </a:xfrm>
                    <a:prstGeom prst="rect">
                      <a:avLst/>
                    </a:prstGeom>
                  </pic:spPr>
                </pic:pic>
              </a:graphicData>
            </a:graphic>
          </wp:inline>
        </w:drawing>
      </w:r>
    </w:p>
    <w:p>
      <w:pPr>
        <w:spacing w:line="360" w:lineRule="auto"/>
        <w:jc w:val="left"/>
        <w:textAlignment w:val="center"/>
        <w:rPr>
          <w:color w:val="000000"/>
        </w:rPr>
      </w:pPr>
      <w:r>
        <w:rPr>
          <w:color w:val="000000"/>
        </w:rPr>
        <w:drawing>
          <wp:inline>
            <wp:extent cx="5172075" cy="2047875"/>
            <wp:docPr id="10004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94"/>
                    <a:stretch>
                      <a:fillRect/>
                    </a:stretch>
                  </pic:blipFill>
                  <pic:spPr>
                    <a:xfrm>
                      <a:off x="0" y="0"/>
                      <a:ext cx="5172075" cy="20478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由于</w:t>
      </w:r>
      <w:r>
        <w:rPr>
          <w:rFonts w:ascii="Times New Roman" w:eastAsia="Times New Roman" w:hAnsi="Times New Roman" w:cs="Times New Roman"/>
          <w:color w:val="000000"/>
        </w:rPr>
        <w:t>NO</w:t>
      </w:r>
      <w:r>
        <w:rPr>
          <w:rFonts w:ascii="宋体" w:eastAsia="宋体" w:hAnsi="宋体" w:cs="宋体"/>
          <w:color w:val="000000"/>
        </w:rPr>
        <w:t>有毒，从实验安全角度考虑，请从如图中选择合适</w:t>
      </w:r>
      <w:r>
        <w:rPr>
          <w:rFonts w:ascii="宋体" w:eastAsia="宋体" w:hAnsi="宋体" w:cs="宋体"/>
          <w:color w:val="000000"/>
          <w:position w:val="0"/>
        </w:rPr>
        <w:drawing>
          <wp:inline>
            <wp:extent cx="133350" cy="177800"/>
            <wp:docPr id="9712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4" name=""/>
                    <pic:cNvPicPr>
                      <a:picLocks noChangeAspect="1"/>
                    </pic:cNvPicPr>
                  </pic:nvPicPr>
                  <pic:blipFill>
                    <a:blip xmlns:r="http://schemas.openxmlformats.org/officeDocument/2006/relationships" r:embed="rId10"/>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装置，组成能够实现控制反应速率的完整实验装置，需要用到的是</w:t>
      </w:r>
      <w:r>
        <w:rPr>
          <w:color w:val="000000"/>
        </w:rPr>
        <w:t>____________</w:t>
      </w:r>
      <w:r>
        <w:rPr>
          <w:rFonts w:ascii="Times New Roman" w:eastAsia="Times New Roman" w:hAnsi="Times New Roman" w:cs="Times New Roman"/>
          <w:color w:val="000000"/>
        </w:rPr>
        <w:t>(</w:t>
      </w:r>
      <w:r>
        <w:rPr>
          <w:rFonts w:ascii="宋体" w:eastAsia="宋体" w:hAnsi="宋体" w:cs="宋体"/>
          <w:color w:val="000000"/>
        </w:rPr>
        <w:t>填字母</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依据反应原理，预测反应发生时的现象有：</w:t>
      </w:r>
      <w:r>
        <w:rPr>
          <w:color w:val="000000"/>
        </w:rPr>
        <w:t>___________________________</w:t>
      </w:r>
      <w:r>
        <w:rPr>
          <w:rFonts w:ascii="宋体" w:eastAsia="宋体" w:hAnsi="宋体" w:cs="宋体"/>
          <w:color w:val="000000"/>
        </w:rPr>
        <w:t>。张同学认为，制取</w:t>
      </w:r>
      <w:r>
        <w:rPr>
          <w:rFonts w:ascii="Times New Roman" w:eastAsia="Times New Roman" w:hAnsi="Times New Roman" w:cs="Times New Roman"/>
          <w:color w:val="000000"/>
        </w:rPr>
        <w:t>NO</w:t>
      </w:r>
      <w:r>
        <w:rPr>
          <w:rFonts w:ascii="宋体" w:eastAsia="宋体" w:hAnsi="宋体" w:cs="宋体"/>
          <w:color w:val="000000"/>
        </w:rPr>
        <w:t>之前应先向装置中通入一段时间的氮气，理由是</w:t>
      </w:r>
      <w:r>
        <w:rPr>
          <w:color w:val="000000"/>
        </w:rPr>
        <w:t>___________________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刘同学计划将实验室储存的浓硝酸稀释成稀硝酸后进行实验。请你利用浓硝酸试剂瓶粘贴的标签</w:t>
      </w:r>
      <w:r>
        <w:rPr>
          <w:rFonts w:ascii="Times New Roman" w:eastAsia="Times New Roman" w:hAnsi="Times New Roman" w:cs="Times New Roman"/>
          <w:color w:val="000000"/>
        </w:rPr>
        <w:t>(</w:t>
      </w:r>
      <w:r>
        <w:rPr>
          <w:rFonts w:ascii="宋体" w:eastAsia="宋体" w:hAnsi="宋体" w:cs="宋体"/>
          <w:color w:val="000000"/>
        </w:rPr>
        <w:t>见图</w:t>
      </w:r>
      <w:r>
        <w:rPr>
          <w:rFonts w:ascii="Times New Roman" w:eastAsia="Times New Roman" w:hAnsi="Times New Roman" w:cs="Times New Roman"/>
          <w:color w:val="000000"/>
        </w:rPr>
        <w:t>a)</w:t>
      </w:r>
      <w:r>
        <w:rPr>
          <w:rFonts w:ascii="宋体" w:eastAsia="宋体" w:hAnsi="宋体" w:cs="宋体"/>
          <w:color w:val="000000"/>
        </w:rPr>
        <w:t>中的信息，计算</w:t>
      </w:r>
      <w:r>
        <w:rPr>
          <w:rFonts w:ascii="Times New Roman" w:eastAsia="Times New Roman" w:hAnsi="Times New Roman" w:cs="Times New Roman"/>
          <w:color w:val="000000"/>
        </w:rPr>
        <w:t>100mL</w:t>
      </w:r>
      <w:r>
        <w:rPr>
          <w:rFonts w:ascii="宋体" w:eastAsia="宋体" w:hAnsi="宋体" w:cs="宋体"/>
          <w:color w:val="000000"/>
        </w:rPr>
        <w:t>该浓硝酸溶液配制成溶质质量分数为</w:t>
      </w:r>
      <w:r>
        <w:rPr>
          <w:rFonts w:ascii="Times New Roman" w:eastAsia="Times New Roman" w:hAnsi="Times New Roman" w:cs="Times New Roman"/>
          <w:color w:val="000000"/>
        </w:rPr>
        <w:t>31.5%</w:t>
      </w:r>
      <w:r>
        <w:rPr>
          <w:rFonts w:ascii="宋体" w:eastAsia="宋体" w:hAnsi="宋体" w:cs="宋体"/>
          <w:color w:val="000000"/>
        </w:rPr>
        <w:t>的稀硝酸溶液，需要加水的质量为</w:t>
      </w:r>
      <w:r>
        <w:rPr>
          <w:color w:val="000000"/>
        </w:rPr>
        <w:t>___________</w:t>
      </w:r>
      <w:r>
        <w:rPr>
          <w:rFonts w:ascii="Times New Roman" w:eastAsia="Times New Roman" w:hAnsi="Times New Roman" w:cs="Times New Roman"/>
          <w:color w:val="000000"/>
        </w:rPr>
        <w:t>g</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张同学对反应产生的</w:t>
      </w:r>
      <w:r>
        <w:rPr>
          <w:rFonts w:ascii="Times New Roman" w:eastAsia="Times New Roman" w:hAnsi="Times New Roman" w:cs="Times New Roman"/>
          <w:color w:val="000000"/>
        </w:rPr>
        <w:t xml:space="preserve"> </w:t>
      </w:r>
      <w:r>
        <w:object>
          <v:shape id="_x0000_i1061" type="#_x0000_t75" alt="学科网(www.zxxk.com)--教育资源门户，提供试卷、教案、课件、论文、素材以及各类教学资源下载，还有大量而丰富的教学相关资讯！" style="width:54.75pt;height:20.25pt" o:oleicon="f" o:ole="">
            <v:imagedata r:id="rId95" o:title="eqId38a3c16c66ffbf2eabe30c97950e895c"/>
          </v:shape>
          <o:OLEObject Type="Embed" ProgID="Equation.DSMT4" ShapeID="_x0000_i1061" DrawAspect="Content" ObjectID="_37" r:id="rId96"/>
        </w:object>
      </w:r>
      <w:r>
        <w:rPr>
          <w:rFonts w:ascii="宋体" w:eastAsia="宋体" w:hAnsi="宋体" w:cs="宋体"/>
          <w:color w:val="000000"/>
        </w:rPr>
        <w:t>产生了兴趣。他通过查阅资料得到了硝酸铜固体质量随温度变化的曲线</w:t>
      </w:r>
      <w:r>
        <w:rPr>
          <w:rFonts w:ascii="Times New Roman" w:eastAsia="Times New Roman" w:hAnsi="Times New Roman" w:cs="Times New Roman"/>
          <w:color w:val="000000"/>
        </w:rPr>
        <w:t>(</w:t>
      </w:r>
      <w:r>
        <w:rPr>
          <w:rFonts w:ascii="宋体" w:eastAsia="宋体" w:hAnsi="宋体" w:cs="宋体"/>
          <w:color w:val="000000"/>
        </w:rPr>
        <w:t>见图</w:t>
      </w:r>
      <w:r>
        <w:rPr>
          <w:rFonts w:ascii="Times New Roman" w:eastAsia="Times New Roman" w:hAnsi="Times New Roman" w:cs="Times New Roman"/>
          <w:color w:val="000000"/>
        </w:rPr>
        <w:t>b)</w:t>
      </w:r>
      <w:r>
        <w:rPr>
          <w:rFonts w:ascii="宋体" w:eastAsia="宋体" w:hAnsi="宋体" w:cs="宋体"/>
          <w:color w:val="000000"/>
        </w:rPr>
        <w:t>。资料还显示，在</w:t>
      </w:r>
      <w:r>
        <w:rPr>
          <w:rFonts w:ascii="Times New Roman" w:eastAsia="Times New Roman" w:hAnsi="Times New Roman" w:cs="Times New Roman"/>
          <w:color w:val="000000"/>
        </w:rPr>
        <w:t xml:space="preserve"> </w:t>
      </w:r>
      <w:r>
        <w:object>
          <v:shape id="_x0000_i1062" type="#_x0000_t75" alt="学科网(www.zxxk.com)--教育资源门户，提供试卷、教案、课件、论文、素材以及各类教学资源下载，还有大量而丰富的教学相关资讯！" style="width:53.25pt;height:18.75pt" o:oleicon="f" o:ole="">
            <v:imagedata r:id="rId97" o:title="eqIdcc9723237ccfef620b3945feb83d5827"/>
          </v:shape>
          <o:OLEObject Type="Embed" ProgID="Equation.DSMT4" ShapeID="_x0000_i1062" DrawAspect="Content" ObjectID="_38" r:id="rId98"/>
        </w:object>
      </w:r>
      <w:r>
        <w:rPr>
          <w:rFonts w:ascii="宋体" w:eastAsia="宋体" w:hAnsi="宋体" w:cs="宋体"/>
          <w:color w:val="000000"/>
        </w:rPr>
        <w:t>范围内有氧气和红棕色气体产生，推导该温度范围内发生反应的化学方程式为</w:t>
      </w:r>
      <w:r>
        <w:rPr>
          <w:color w:val="000000"/>
        </w:rPr>
        <w:t>______________________</w:t>
      </w:r>
      <w:r>
        <w:rPr>
          <w:rFonts w:ascii="宋体" w:eastAsia="宋体" w:hAnsi="宋体" w:cs="宋体"/>
          <w:color w:val="000000"/>
        </w:rPr>
        <w:t>。继续升温至</w:t>
      </w:r>
      <w:r>
        <w:rPr>
          <w:rFonts w:ascii="Times New Roman" w:eastAsia="Times New Roman" w:hAnsi="Times New Roman" w:cs="Times New Roman"/>
          <w:color w:val="000000"/>
        </w:rPr>
        <w:t xml:space="preserve"> </w:t>
      </w:r>
      <w:r>
        <w:object>
          <v:shape id="_x0000_i1063" type="#_x0000_t75" alt="学科网(www.zxxk.com)--教育资源门户，提供试卷、教案、课件、论文、素材以及各类教学资源下载，还有大量而丰富的教学相关资讯！" style="width:23.25pt;height:18.75pt" o:oleicon="f" o:ole="">
            <v:imagedata r:id="rId99" o:title="eqIdadff179df9c9a13bc1ffd3353624c165"/>
          </v:shape>
          <o:OLEObject Type="Embed" ProgID="Equation.DSMT4" ShapeID="_x0000_i1063" DrawAspect="Content" ObjectID="_39" r:id="rId100"/>
        </w:object>
      </w:r>
      <w:r>
        <w:rPr>
          <w:rFonts w:ascii="宋体" w:eastAsia="宋体" w:hAnsi="宋体" w:cs="宋体"/>
          <w:color w:val="000000"/>
        </w:rPr>
        <w:t>时生成的固体产物为</w:t>
      </w:r>
      <w:r>
        <w:rPr>
          <w:color w:val="000000"/>
        </w:rPr>
        <w:t>_____________</w:t>
      </w:r>
      <w:r>
        <w:rPr>
          <w:rFonts w:ascii="Times New Roman" w:eastAsia="Times New Roman" w:hAnsi="Times New Roman" w:cs="Times New Roman"/>
          <w:color w:val="000000"/>
        </w:rPr>
        <w:t>(</w:t>
      </w:r>
      <w:r>
        <w:rPr>
          <w:rFonts w:ascii="宋体" w:eastAsia="宋体" w:hAnsi="宋体" w:cs="宋体"/>
          <w:color w:val="000000"/>
        </w:rPr>
        <w:t>填化学式</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rFonts w:ascii="Times New Roman" w:eastAsia="Times New Roman" w:hAnsi="Times New Roman" w:cs="Times New Roman"/>
          <w:color w:val="000000"/>
        </w:rPr>
        <w:t>CE</w:t>
      </w:r>
      <w:r>
        <w:rPr>
          <w:color w:val="000000"/>
        </w:rPr>
        <w:t xml:space="preserve">    </w:t>
      </w:r>
      <w:r>
        <w:rPr>
          <w:color w:val="000000"/>
        </w:rPr>
        <w:t>（2）</w:t>
      </w:r>
      <w:r>
        <w:rPr>
          <w:color w:val="000000"/>
        </w:rPr>
        <w:t xml:space="preserve">    ①. </w:t>
      </w:r>
      <w:r>
        <w:rPr>
          <w:rFonts w:ascii="宋体" w:eastAsia="宋体" w:hAnsi="宋体" w:cs="宋体"/>
          <w:color w:val="000000"/>
        </w:rPr>
        <w:t>固体溶解，溶液由无色变为蓝色，产生大量气泡，锥形瓶中气体由无色变为红棕色</w:t>
      </w:r>
      <w:r>
        <w:rPr>
          <w:color w:val="000000"/>
        </w:rPr>
        <w:t xml:space="preserve">    ②. </w:t>
      </w:r>
      <w:r>
        <w:rPr>
          <w:rFonts w:ascii="宋体" w:eastAsia="宋体" w:hAnsi="宋体" w:cs="宋体"/>
          <w:color w:val="000000"/>
        </w:rPr>
        <w:t>排尽装置内的空气，防止</w:t>
      </w:r>
      <w:r>
        <w:rPr>
          <w:rFonts w:ascii="Times New Roman" w:eastAsia="Times New Roman" w:hAnsi="Times New Roman" w:cs="Times New Roman"/>
          <w:color w:val="000000"/>
        </w:rPr>
        <w:t xml:space="preserve"> NO</w:t>
      </w:r>
      <w:r>
        <w:rPr>
          <w:rFonts w:ascii="宋体" w:eastAsia="宋体" w:hAnsi="宋体" w:cs="宋体"/>
          <w:color w:val="000000"/>
        </w:rPr>
        <w:t>与</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反应生成</w:t>
      </w:r>
      <w:r>
        <w:rPr>
          <w:rFonts w:ascii="Times New Roman" w:eastAsia="Times New Roman" w:hAnsi="Times New Roman" w:cs="Times New Roman"/>
          <w:color w:val="000000"/>
        </w:rPr>
        <w:t>NO</w:t>
      </w:r>
      <w:r>
        <w:rPr>
          <w:color w:val="000000"/>
          <w:vertAlign w:val="subscript"/>
        </w:rPr>
        <w:t>2</w:t>
      </w:r>
      <w:r>
        <w:rPr>
          <w:color w:val="000000"/>
        </w:rPr>
        <w:t xml:space="preserve">    </w:t>
      </w:r>
    </w:p>
    <w:p>
      <w:pPr>
        <w:spacing w:line="360" w:lineRule="auto"/>
        <w:textAlignment w:val="center"/>
        <w:rPr>
          <w:color w:val="000000"/>
        </w:rPr>
      </w:pPr>
      <w:r>
        <w:rPr>
          <w:color w:val="000000"/>
        </w:rPr>
        <w:t>（3）</w:t>
      </w:r>
      <w:r>
        <w:rPr>
          <w:rFonts w:ascii="Times New Roman" w:eastAsia="Times New Roman" w:hAnsi="Times New Roman" w:cs="Times New Roman"/>
          <w:color w:val="000000"/>
        </w:rPr>
        <w:t>138</w:t>
      </w:r>
      <w:r>
        <w:rPr>
          <w:color w:val="000000"/>
        </w:rPr>
        <w:t xml:space="preserve">    </w:t>
      </w:r>
      <w:r>
        <w:rPr>
          <w:color w:val="000000"/>
        </w:rPr>
        <w:t>（4）</w:t>
      </w:r>
      <w:r>
        <w:rPr>
          <w:color w:val="000000"/>
        </w:rPr>
        <w:t xml:space="preserve">    ①. </w:t>
      </w:r>
      <w:r>
        <w:object>
          <v:shape id="_x0000_i1064" type="#_x0000_t75" alt="学科网(www.zxxk.com)--教育资源门户，提供试卷、教案、课件、论文、素材以及各类教学资源下载，还有大量而丰富的教学相关资讯！" style="width:222.75pt;height:33.75pt" o:oleicon="f" o:ole="">
            <v:imagedata r:id="rId101" o:title="eqId6089509831e9b29b5f40334b464241b6"/>
          </v:shape>
          <o:OLEObject Type="Embed" ProgID="Equation.DSMT4" ShapeID="_x0000_i1064" DrawAspect="Content" ObjectID="_40" r:id="rId102"/>
        </w:object>
      </w:r>
      <w:r>
        <w:rPr>
          <w:color w:val="000000"/>
        </w:rPr>
        <w:t xml:space="preserve">    ②. </w:t>
      </w:r>
      <w:r>
        <w:object>
          <v:shape id="_x0000_i1065" type="#_x0000_t75" alt="学科网(www.zxxk.com)--教育资源门户，提供试卷、教案、课件、论文、素材以及各类教学资源下载，还有大量而丰富的教学相关资讯！" style="width:31pt;height:18pt" o:oleicon="f" o:ole="">
            <v:imagedata r:id="rId103" o:title="eqId231d7356c50b9b84cab4893af073c5e6"/>
          </v:shape>
          <o:OLEObject Type="Embed" ProgID="Equation.DSMT4" ShapeID="_x0000_i1065" DrawAspect="Content" ObjectID="_41" r:id="rId104"/>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实验室制取一氧化氮的反应为固液常温反应，且分液漏斗能控制液体的滴加，进而控制反应速率，故发生装置选B；一氧化氮有毒，且难溶于水，收集装置选E。</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硝酸铜溶液显蓝色，且一氧化氮易与空气中的氧气反应生成红棕色的二氧化氮气体，则反应现象为d固体溶解，溶液由无色变为蓝色，产生大量气泡，锥形瓶中气体由无色变为红棕色；</w:t>
      </w:r>
    </w:p>
    <w:p>
      <w:pPr>
        <w:spacing w:line="360" w:lineRule="auto"/>
        <w:jc w:val="left"/>
        <w:textAlignment w:val="center"/>
        <w:rPr>
          <w:color w:val="000000"/>
        </w:rPr>
      </w:pPr>
      <w:r>
        <w:rPr>
          <w:color w:val="000000"/>
        </w:rPr>
        <w:t>一氧化氮易与氧气反应，则制取NO之前应先向装置中通入一段时间的氮气，可防止一氧化氮和氧气接触。</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稀释前后溶质质量不变，设需要加水的质量为</w:t>
      </w:r>
      <w:r>
        <w:rPr>
          <w:i/>
          <w:color w:val="000000"/>
        </w:rPr>
        <w:t>x</w:t>
      </w:r>
      <w:r>
        <w:rPr>
          <w:color w:val="000000"/>
        </w:rPr>
        <w:t>，则：100mL×1.38g/mL×63%=（100mLL×1.38g/mL+</w:t>
      </w:r>
      <w:r>
        <w:rPr>
          <w:i/>
          <w:color w:val="000000"/>
        </w:rPr>
        <w:t>x</w:t>
      </w:r>
      <w:r>
        <w:rPr>
          <w:color w:val="000000"/>
        </w:rPr>
        <w:t>）×31.5%，解得</w:t>
      </w:r>
      <w:r>
        <w:rPr>
          <w:i/>
          <w:color w:val="000000"/>
        </w:rPr>
        <w:t>x</w:t>
      </w:r>
      <w:r>
        <w:rPr>
          <w:color w:val="000000"/>
        </w:rPr>
        <w:t>=138g。</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eastAsia="Times New Roman" w:hAnsi="Times New Roman" w:cs="Times New Roman"/>
          <w:color w:val="000000"/>
        </w:rPr>
        <w:t>18.8g</w:t>
      </w:r>
      <w:r>
        <w:rPr>
          <w:rFonts w:ascii="宋体" w:eastAsia="宋体" w:hAnsi="宋体" w:cs="宋体"/>
          <w:color w:val="000000"/>
        </w:rPr>
        <w:t>硝酸铜中铜元素质量为</w:t>
      </w:r>
      <w:r>
        <w:object>
          <v:shape id="_x0000_i1066" type="#_x0000_t75" alt="学科网(www.zxxk.com)--教育资源门户，提供试卷、教案、课件、论文、素材以及各类教学资源下载，还有大量而丰富的教学相关资讯！" style="width:209.25pt;height:39.75pt" o:oleicon="f" o:ole="">
            <v:imagedata r:id="rId105" o:title="eqId26c4b2fae34645b441c79dd211355ea4"/>
          </v:shape>
          <o:OLEObject Type="Embed" ProgID="Equation.DSMT4" ShapeID="_x0000_i1066" DrawAspect="Content" ObjectID="_42" r:id="rId106"/>
        </w:object>
      </w:r>
      <w:r>
        <w:rPr>
          <w:color w:val="000000"/>
        </w:rPr>
        <w:t>，</w:t>
      </w:r>
      <w:r>
        <w:rPr>
          <w:rFonts w:ascii="宋体" w:eastAsia="宋体" w:hAnsi="宋体" w:cs="宋体"/>
          <w:color w:val="000000"/>
        </w:rPr>
        <w:t>在</w:t>
      </w:r>
      <w:r>
        <w:rPr>
          <w:rFonts w:ascii="Times New Roman" w:eastAsia="Times New Roman" w:hAnsi="Times New Roman" w:cs="Times New Roman"/>
          <w:color w:val="000000"/>
        </w:rPr>
        <w:t> </w:t>
      </w:r>
      <w:r>
        <w:object>
          <v:shape id="_x0000_i1067" type="#_x0000_t75" alt="学科网(www.zxxk.com)--教育资源门户，提供试卷、教案、课件、论文、素材以及各类教学资源下载，还有大量而丰富的教学相关资讯！" style="width:53.25pt;height:18.75pt" o:oleicon="f" o:ole="">
            <v:imagedata r:id="rId97" o:title="eqIdcc9723237ccfef620b3945feb83d5827"/>
          </v:shape>
          <o:OLEObject Type="Embed" ProgID="Equation.DSMT4" ShapeID="_x0000_i1067" DrawAspect="Content" ObjectID="_43" r:id="rId107"/>
        </w:object>
      </w:r>
      <w:r>
        <w:rPr>
          <w:rFonts w:ascii="宋体" w:eastAsia="宋体" w:hAnsi="宋体" w:cs="宋体"/>
          <w:color w:val="000000"/>
        </w:rPr>
        <w:t>范围内有氧气和红棕色气体产生，则为氧气和二氧化氮，且根据反应前后元素种类不变，</w:t>
      </w:r>
      <w:r>
        <w:rPr>
          <w:color w:val="000000"/>
        </w:rPr>
        <w:t>T</w:t>
      </w:r>
      <w:r>
        <w:rPr>
          <w:color w:val="000000"/>
          <w:vertAlign w:val="subscript"/>
        </w:rPr>
        <w:t>2</w:t>
      </w:r>
      <w:r>
        <w:rPr>
          <w:color w:val="000000"/>
        </w:rPr>
        <w:t>℃时，固体质量为8g，则其中铜、氧原子个数比为</w:t>
      </w:r>
      <w:r>
        <w:object>
          <v:shape id="_x0000_i1068" type="#_x0000_t75" alt="学科网(www.zxxk.com)--教育资源门户，提供试卷、教案、课件、论文、素材以及各类教学资源下载，还有大量而丰富的教学相关资讯！" style="width:110.25pt;height:30.75pt" o:oleicon="f" o:ole="">
            <v:imagedata r:id="rId108" o:title="eqId715b3dbce1c01abdf217f867d871cd00"/>
          </v:shape>
          <o:OLEObject Type="Embed" ProgID="Equation.DSMT4" ShapeID="_x0000_i1068" DrawAspect="Content" ObjectID="_44" r:id="rId109"/>
        </w:object>
      </w:r>
      <w:r>
        <w:rPr>
          <w:color w:val="000000"/>
        </w:rPr>
        <w:t>，则生成物还有CuO，反应的化学方程式为：</w:t>
      </w:r>
      <w:r>
        <w:object>
          <v:shape id="_x0000_i1069" type="#_x0000_t75" alt="学科网(www.zxxk.com)--教育资源门户，提供试卷、教案、课件、论文、素材以及各类教学资源下载，还有大量而丰富的教学相关资讯！" style="width:222.75pt;height:33.75pt" o:oleicon="f" o:ole="">
            <v:imagedata r:id="rId101" o:title="eqId6089509831e9b29b5f40334b464241b6"/>
          </v:shape>
          <o:OLEObject Type="Embed" ProgID="Equation.DSMT4" ShapeID="_x0000_i1069" DrawAspect="Content" ObjectID="_45" r:id="rId110"/>
        </w:object>
      </w:r>
      <w:r>
        <w:rPr>
          <w:color w:val="000000"/>
        </w:rPr>
        <w:t>；</w:t>
      </w:r>
    </w:p>
    <w:p>
      <w:pPr>
        <w:spacing w:line="360" w:lineRule="auto"/>
        <w:jc w:val="left"/>
        <w:textAlignment w:val="center"/>
        <w:rPr>
          <w:color w:val="000000"/>
        </w:rPr>
      </w:pPr>
      <w:r>
        <w:rPr>
          <w:color w:val="000000"/>
        </w:rPr>
        <w:t>T</w:t>
      </w:r>
      <w:r>
        <w:rPr>
          <w:color w:val="000000"/>
          <w:vertAlign w:val="subscript"/>
        </w:rPr>
        <w:t>3</w:t>
      </w:r>
      <w:r>
        <w:rPr>
          <w:color w:val="000000"/>
        </w:rPr>
        <w:t>℃时，生成的固体中铜、氧原子个数比为</w:t>
      </w:r>
      <w:r>
        <w:object>
          <v:shape id="_x0000_i1070" type="#_x0000_t75" alt="学科网(www.zxxk.com)--教育资源门户，提供试卷、教案、课件、论文、素材以及各类教学资源下载，还有大量而丰富的教学相关资讯！" style="width:111.75pt;height:30.75pt" o:oleicon="f" o:ole="">
            <v:imagedata r:id="rId111" o:title="eqId156e2cda049c5ce28f4de8ac93287bde"/>
          </v:shape>
          <o:OLEObject Type="Embed" ProgID="Equation.DSMT4" ShapeID="_x0000_i1070" DrawAspect="Content" ObjectID="_46" r:id="rId112"/>
        </w:object>
      </w:r>
      <w:r>
        <w:rPr>
          <w:color w:val="000000"/>
        </w:rPr>
        <w:t>，则生成的固体产物为Cu</w:t>
      </w:r>
      <w:r>
        <w:rPr>
          <w:color w:val="000000"/>
          <w:vertAlign w:val="subscript"/>
        </w:rPr>
        <w:t>2</w:t>
      </w:r>
      <w:r>
        <w:rPr>
          <w:color w:val="000000"/>
        </w:rPr>
        <w:t>O。</w:t>
      </w:r>
    </w:p>
    <w:sectPr w:rsidSect="00C321EB">
      <w:headerReference w:type="default" r:id="rId113"/>
      <w:footerReference w:type="default" r:id="rId114"/>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oleObject" Target="embeddings/oleObject39.bin" /><Relationship Id="rId101" Type="http://schemas.openxmlformats.org/officeDocument/2006/relationships/image" Target="media/image58.wmf" /><Relationship Id="rId102" Type="http://schemas.openxmlformats.org/officeDocument/2006/relationships/oleObject" Target="embeddings/oleObject40.bin" /><Relationship Id="rId103" Type="http://schemas.openxmlformats.org/officeDocument/2006/relationships/image" Target="media/image59.wmf" /><Relationship Id="rId104" Type="http://schemas.openxmlformats.org/officeDocument/2006/relationships/oleObject" Target="embeddings/oleObject41.bin" /><Relationship Id="rId105" Type="http://schemas.openxmlformats.org/officeDocument/2006/relationships/image" Target="media/image60.wmf" /><Relationship Id="rId106" Type="http://schemas.openxmlformats.org/officeDocument/2006/relationships/oleObject" Target="embeddings/oleObject42.bin" /><Relationship Id="rId107" Type="http://schemas.openxmlformats.org/officeDocument/2006/relationships/oleObject" Target="embeddings/oleObject43.bin" /><Relationship Id="rId108" Type="http://schemas.openxmlformats.org/officeDocument/2006/relationships/image" Target="media/image61.wmf" /><Relationship Id="rId109" Type="http://schemas.openxmlformats.org/officeDocument/2006/relationships/oleObject" Target="embeddings/oleObject44.bin" /><Relationship Id="rId11" Type="http://schemas.openxmlformats.org/officeDocument/2006/relationships/image" Target="media/image7.png" /><Relationship Id="rId110" Type="http://schemas.openxmlformats.org/officeDocument/2006/relationships/oleObject" Target="embeddings/oleObject45.bin" /><Relationship Id="rId111" Type="http://schemas.openxmlformats.org/officeDocument/2006/relationships/image" Target="media/image62.wmf" /><Relationship Id="rId112" Type="http://schemas.openxmlformats.org/officeDocument/2006/relationships/oleObject" Target="embeddings/oleObject46.bin" /><Relationship Id="rId113" Type="http://schemas.openxmlformats.org/officeDocument/2006/relationships/header" Target="header1.xml" /><Relationship Id="rId114" Type="http://schemas.openxmlformats.org/officeDocument/2006/relationships/footer" Target="footer1.xml" /><Relationship Id="rId115" Type="http://schemas.openxmlformats.org/officeDocument/2006/relationships/theme" Target="theme/theme1.xml" /><Relationship Id="rId116" Type="http://schemas.openxmlformats.org/officeDocument/2006/relationships/numbering" Target="numbering.xml" /><Relationship Id="rId117" Type="http://schemas.openxmlformats.org/officeDocument/2006/relationships/styles" Target="styles.xml" /><Relationship Id="rId12" Type="http://schemas.openxmlformats.org/officeDocument/2006/relationships/image" Target="media/image8.wmf" /><Relationship Id="rId13" Type="http://schemas.openxmlformats.org/officeDocument/2006/relationships/oleObject" Target="embeddings/oleObject1.bin" /><Relationship Id="rId14" Type="http://schemas.openxmlformats.org/officeDocument/2006/relationships/image" Target="media/image9.wmf" /><Relationship Id="rId15" Type="http://schemas.openxmlformats.org/officeDocument/2006/relationships/oleObject" Target="embeddings/oleObject2.bin"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wmf" /><Relationship Id="rId23" Type="http://schemas.openxmlformats.org/officeDocument/2006/relationships/oleObject" Target="embeddings/oleObject3.bin" /><Relationship Id="rId24" Type="http://schemas.openxmlformats.org/officeDocument/2006/relationships/image" Target="media/image17.wmf" /><Relationship Id="rId25" Type="http://schemas.openxmlformats.org/officeDocument/2006/relationships/oleObject" Target="embeddings/oleObject4.bin" /><Relationship Id="rId26" Type="http://schemas.openxmlformats.org/officeDocument/2006/relationships/image" Target="media/image18.wmf" /><Relationship Id="rId27" Type="http://schemas.openxmlformats.org/officeDocument/2006/relationships/oleObject" Target="embeddings/oleObject5.bin" /><Relationship Id="rId28" Type="http://schemas.openxmlformats.org/officeDocument/2006/relationships/image" Target="media/image19.wmf" /><Relationship Id="rId29" Type="http://schemas.openxmlformats.org/officeDocument/2006/relationships/oleObject" Target="embeddings/oleObject6.bin" /><Relationship Id="rId3" Type="http://schemas.openxmlformats.org/officeDocument/2006/relationships/fontTable" Target="fontTable.xml" /><Relationship Id="rId30" Type="http://schemas.openxmlformats.org/officeDocument/2006/relationships/oleObject" Target="embeddings/oleObject7.bin" /><Relationship Id="rId31" Type="http://schemas.openxmlformats.org/officeDocument/2006/relationships/oleObject" Target="embeddings/oleObject8.bin" /><Relationship Id="rId32" Type="http://schemas.openxmlformats.org/officeDocument/2006/relationships/oleObject" Target="embeddings/oleObject9.bin" /><Relationship Id="rId33" Type="http://schemas.openxmlformats.org/officeDocument/2006/relationships/image" Target="media/image20.png" /><Relationship Id="rId34" Type="http://schemas.openxmlformats.org/officeDocument/2006/relationships/image" Target="media/image21.wmf" /><Relationship Id="rId35" Type="http://schemas.openxmlformats.org/officeDocument/2006/relationships/oleObject" Target="embeddings/oleObject10.bin" /><Relationship Id="rId36" Type="http://schemas.openxmlformats.org/officeDocument/2006/relationships/image" Target="media/image22.wmf" /><Relationship Id="rId37" Type="http://schemas.openxmlformats.org/officeDocument/2006/relationships/oleObject" Target="embeddings/oleObject11.bin" /><Relationship Id="rId38" Type="http://schemas.openxmlformats.org/officeDocument/2006/relationships/image" Target="media/image23.wmf" /><Relationship Id="rId39" Type="http://schemas.openxmlformats.org/officeDocument/2006/relationships/oleObject" Target="embeddings/oleObject12.bin" /><Relationship Id="rId4" Type="http://schemas.openxmlformats.org/officeDocument/2006/relationships/customXml" Target="../customXml/item1.xml" /><Relationship Id="rId40" Type="http://schemas.openxmlformats.org/officeDocument/2006/relationships/image" Target="media/image24.wmf" /><Relationship Id="rId41" Type="http://schemas.openxmlformats.org/officeDocument/2006/relationships/oleObject" Target="embeddings/oleObject13.bin" /><Relationship Id="rId42" Type="http://schemas.openxmlformats.org/officeDocument/2006/relationships/image" Target="media/image25.wmf" /><Relationship Id="rId43" Type="http://schemas.openxmlformats.org/officeDocument/2006/relationships/oleObject" Target="embeddings/oleObject14.bin" /><Relationship Id="rId44" Type="http://schemas.openxmlformats.org/officeDocument/2006/relationships/image" Target="media/image26.png" /><Relationship Id="rId45" Type="http://schemas.openxmlformats.org/officeDocument/2006/relationships/image" Target="media/image27.wmf" /><Relationship Id="rId46" Type="http://schemas.openxmlformats.org/officeDocument/2006/relationships/oleObject" Target="embeddings/oleObject15.bin" /><Relationship Id="rId47" Type="http://schemas.openxmlformats.org/officeDocument/2006/relationships/image" Target="media/image28.wmf" /><Relationship Id="rId48" Type="http://schemas.openxmlformats.org/officeDocument/2006/relationships/oleObject" Target="embeddings/oleObject16.bin" /><Relationship Id="rId49" Type="http://schemas.openxmlformats.org/officeDocument/2006/relationships/image" Target="media/image29.wmf" /><Relationship Id="rId5" Type="http://schemas.openxmlformats.org/officeDocument/2006/relationships/image" Target="media/image1.png" /><Relationship Id="rId50" Type="http://schemas.openxmlformats.org/officeDocument/2006/relationships/oleObject" Target="embeddings/oleObject17.bin" /><Relationship Id="rId51" Type="http://schemas.openxmlformats.org/officeDocument/2006/relationships/image" Target="media/image30.wmf" /><Relationship Id="rId52" Type="http://schemas.openxmlformats.org/officeDocument/2006/relationships/oleObject" Target="embeddings/oleObject18.bin" /><Relationship Id="rId53" Type="http://schemas.openxmlformats.org/officeDocument/2006/relationships/image" Target="media/image31.png" /><Relationship Id="rId54" Type="http://schemas.openxmlformats.org/officeDocument/2006/relationships/oleObject" Target="embeddings/oleObject19.bin" /><Relationship Id="rId55" Type="http://schemas.openxmlformats.org/officeDocument/2006/relationships/image" Target="media/image32.wmf" /><Relationship Id="rId56" Type="http://schemas.openxmlformats.org/officeDocument/2006/relationships/oleObject" Target="embeddings/oleObject20.bin" /><Relationship Id="rId57" Type="http://schemas.openxmlformats.org/officeDocument/2006/relationships/image" Target="media/image33.wmf" /><Relationship Id="rId58" Type="http://schemas.openxmlformats.org/officeDocument/2006/relationships/oleObject" Target="embeddings/oleObject21.bin" /><Relationship Id="rId59" Type="http://schemas.openxmlformats.org/officeDocument/2006/relationships/image" Target="media/image34.wmf" /><Relationship Id="rId6" Type="http://schemas.openxmlformats.org/officeDocument/2006/relationships/image" Target="media/image2.png" /><Relationship Id="rId60" Type="http://schemas.openxmlformats.org/officeDocument/2006/relationships/oleObject" Target="embeddings/oleObject22.bin" /><Relationship Id="rId61" Type="http://schemas.openxmlformats.org/officeDocument/2006/relationships/image" Target="media/image35.wmf" /><Relationship Id="rId62" Type="http://schemas.openxmlformats.org/officeDocument/2006/relationships/oleObject" Target="embeddings/oleObject23.bin" /><Relationship Id="rId63" Type="http://schemas.openxmlformats.org/officeDocument/2006/relationships/oleObject" Target="embeddings/oleObject24.bin" /><Relationship Id="rId64" Type="http://schemas.openxmlformats.org/officeDocument/2006/relationships/image" Target="media/image36.wmf" /><Relationship Id="rId65" Type="http://schemas.openxmlformats.org/officeDocument/2006/relationships/oleObject" Target="embeddings/oleObject25.bin" /><Relationship Id="rId66" Type="http://schemas.openxmlformats.org/officeDocument/2006/relationships/image" Target="media/image37.wmf" /><Relationship Id="rId67" Type="http://schemas.openxmlformats.org/officeDocument/2006/relationships/oleObject" Target="embeddings/oleObject26.bin" /><Relationship Id="rId68" Type="http://schemas.openxmlformats.org/officeDocument/2006/relationships/image" Target="media/image38.wmf" /><Relationship Id="rId69" Type="http://schemas.openxmlformats.org/officeDocument/2006/relationships/oleObject" Target="embeddings/oleObject27.bin" /><Relationship Id="rId7" Type="http://schemas.openxmlformats.org/officeDocument/2006/relationships/image" Target="media/image3.png" /><Relationship Id="rId70" Type="http://schemas.openxmlformats.org/officeDocument/2006/relationships/oleObject" Target="embeddings/oleObject28.bin" /><Relationship Id="rId71" Type="http://schemas.openxmlformats.org/officeDocument/2006/relationships/oleObject" Target="embeddings/oleObject29.bin" /><Relationship Id="rId72" Type="http://schemas.openxmlformats.org/officeDocument/2006/relationships/image" Target="media/image39.wmf" /><Relationship Id="rId73" Type="http://schemas.openxmlformats.org/officeDocument/2006/relationships/oleObject" Target="embeddings/oleObject30.bin" /><Relationship Id="rId74" Type="http://schemas.openxmlformats.org/officeDocument/2006/relationships/image" Target="media/image40.wmf" /><Relationship Id="rId75" Type="http://schemas.openxmlformats.org/officeDocument/2006/relationships/image" Target="media/image41.wmf" /><Relationship Id="rId76" Type="http://schemas.openxmlformats.org/officeDocument/2006/relationships/image" Target="media/image42.wmf" /><Relationship Id="rId77" Type="http://schemas.openxmlformats.org/officeDocument/2006/relationships/oleObject" Target="embeddings/oleObject31.bin" /><Relationship Id="rId78" Type="http://schemas.openxmlformats.org/officeDocument/2006/relationships/image" Target="media/image43.png" /><Relationship Id="rId79" Type="http://schemas.openxmlformats.org/officeDocument/2006/relationships/image" Target="media/image44.png" /><Relationship Id="rId8" Type="http://schemas.openxmlformats.org/officeDocument/2006/relationships/image" Target="media/image4.png" /><Relationship Id="rId80" Type="http://schemas.openxmlformats.org/officeDocument/2006/relationships/image" Target="media/image45.wmf" /><Relationship Id="rId81" Type="http://schemas.openxmlformats.org/officeDocument/2006/relationships/oleObject" Target="embeddings/oleObject32.bin" /><Relationship Id="rId82" Type="http://schemas.openxmlformats.org/officeDocument/2006/relationships/image" Target="media/image46.wmf" /><Relationship Id="rId83" Type="http://schemas.openxmlformats.org/officeDocument/2006/relationships/oleObject" Target="embeddings/oleObject33.bin" /><Relationship Id="rId84" Type="http://schemas.openxmlformats.org/officeDocument/2006/relationships/image" Target="media/image47.png" /><Relationship Id="rId85" Type="http://schemas.openxmlformats.org/officeDocument/2006/relationships/image" Target="media/image48.png" /><Relationship Id="rId86" Type="http://schemas.openxmlformats.org/officeDocument/2006/relationships/image" Target="media/image49.png" /><Relationship Id="rId87" Type="http://schemas.openxmlformats.org/officeDocument/2006/relationships/image" Target="media/image50.png" /><Relationship Id="rId88" Type="http://schemas.openxmlformats.org/officeDocument/2006/relationships/image" Target="media/image51.wmf" /><Relationship Id="rId89" Type="http://schemas.openxmlformats.org/officeDocument/2006/relationships/oleObject" Target="embeddings/oleObject34.bin" /><Relationship Id="rId9" Type="http://schemas.openxmlformats.org/officeDocument/2006/relationships/image" Target="media/image5.png" /><Relationship Id="rId90" Type="http://schemas.openxmlformats.org/officeDocument/2006/relationships/oleObject" Target="embeddings/oleObject35.bin" /><Relationship Id="rId91" Type="http://schemas.openxmlformats.org/officeDocument/2006/relationships/image" Target="media/image52.wmf" /><Relationship Id="rId92" Type="http://schemas.openxmlformats.org/officeDocument/2006/relationships/oleObject" Target="embeddings/oleObject36.bin" /><Relationship Id="rId93" Type="http://schemas.openxmlformats.org/officeDocument/2006/relationships/image" Target="media/image53.png" /><Relationship Id="rId94" Type="http://schemas.openxmlformats.org/officeDocument/2006/relationships/image" Target="media/image54.png" /><Relationship Id="rId95" Type="http://schemas.openxmlformats.org/officeDocument/2006/relationships/image" Target="media/image55.wmf" /><Relationship Id="rId96" Type="http://schemas.openxmlformats.org/officeDocument/2006/relationships/oleObject" Target="embeddings/oleObject37.bin" /><Relationship Id="rId97" Type="http://schemas.openxmlformats.org/officeDocument/2006/relationships/image" Target="media/image56.wmf" /><Relationship Id="rId98" Type="http://schemas.openxmlformats.org/officeDocument/2006/relationships/oleObject" Target="embeddings/oleObject38.bin" /><Relationship Id="rId99" Type="http://schemas.openxmlformats.org/officeDocument/2006/relationships/image" Target="media/image57.wmf" /></Relationships>
</file>

<file path=word/_rels/footer1.xml.rels><?xml version="1.0" encoding="utf-8" standalone="yes"?><Relationships xmlns="http://schemas.openxmlformats.org/package/2006/relationships"><Relationship Id="rId1" Type="http://schemas.openxmlformats.org/officeDocument/2006/relationships/image" Target="media/image6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63.png" /><Relationship Id="rId2" Type="http://schemas.openxmlformats.org/officeDocument/2006/relationships/image" Target="media/image64.png" /><Relationship Id="rId3" Type="http://schemas.openxmlformats.org/officeDocument/2006/relationships/image" Target="media/image65.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3743587060523008</dc:description>
  <cp:lastModifiedBy>学科网试题生产平台</cp:lastModifiedBy>
  <cp:revision>9</cp:revision>
  <dcterms:created xsi:type="dcterms:W3CDTF">2025-06-29T10:30:25Z</dcterms:created>
  <dcterms:modified xsi:type="dcterms:W3CDTF">2025-06-29T10:30:25Z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preprocessed">
    <vt:lpwstr>1</vt:lpwstr>
  </property>
  <property fmtid="{D5CDD505-2E9C-101B-9397-08002B2CF9AE}" pid="4" name="qbmId">
    <vt:lpwstr>3743587060523008</vt:lpwstr>
  </property>
</Properties>
</file>