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100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szCs w:val="21"/>
        </w:rPr>
      </w:pPr>
      <w:bookmarkStart w:id="0" w:name="_Toc13445"/>
      <w:bookmarkStart w:id="1" w:name="_Toc1209"/>
      <w:bookmarkStart w:id="2" w:name="_Toc25584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1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识别数轴】</w:t>
      </w:r>
      <w:bookmarkEnd w:id="0"/>
      <w:bookmarkEnd w:id="1"/>
      <w:bookmarkEnd w:id="2"/>
    </w:p>
    <w:p w14:paraId="7E218DD6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bookmarkStart w:id="3" w:name="_Toc21207"/>
      <w:bookmarkStart w:id="4" w:name="_Toc9565"/>
      <w:bookmarkStart w:id="5" w:name="_Toc19170"/>
      <w:bookmarkStart w:id="6" w:name="_Toc18987"/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1-2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下列说法：</w:t>
      </w:r>
    </w:p>
    <w:p w14:paraId="684B38BC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/>
        </w:rPr>
        <w:t>规定了原点、正方向的直线是数轴</w:t>
      </w:r>
    </w:p>
    <w:p w14:paraId="28CC7704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/>
        </w:rPr>
        <w:t>数轴上两个不同的点可以表示同一个有理数</w:t>
      </w:r>
    </w:p>
    <w:p w14:paraId="46FE8B73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有理数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100</m:t>
            </m:r>
          </m:den>
        </m:f>
      </m:oMath>
      <w:r>
        <w:rPr>
          <w:rFonts w:ascii="Times New Roman" w:hAnsi="Times New Roman" w:cs="Times New Roman"/>
        </w:rPr>
        <w:t>数轴上无法表示出来</w:t>
      </w:r>
    </w:p>
    <w:p w14:paraId="2E38A10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④</w:t>
      </w:r>
      <w:r>
        <w:rPr>
          <w:rFonts w:ascii="Times New Roman" w:hAnsi="Times New Roman" w:cs="Times New Roman"/>
        </w:rPr>
        <w:t>任何一个有理数都可以在数轴上找到与它对应的唯一点</w:t>
      </w:r>
    </w:p>
    <w:p w14:paraId="4D876D9A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5F848CC7" w14:textId="77777777" w:rsidR="008E4A5A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①②③④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②②③④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③④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④</w:t>
      </w:r>
    </w:p>
    <w:p w14:paraId="5558E004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7" w:name="_Toc32194"/>
      <w:bookmarkEnd w:id="3"/>
      <w:bookmarkEnd w:id="4"/>
      <w:bookmarkEnd w:id="5"/>
      <w:bookmarkEnd w:id="6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4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数轴上点的平移】</w:t>
      </w:r>
      <w:bookmarkEnd w:id="7"/>
    </w:p>
    <w:p w14:paraId="4D96D816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期末）在数学超市课上，李老师出了这样一道题：点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是数轴上一点，一只蚂蚁从点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出发爬了</w:t>
      </w:r>
      <m:oMath>
        <m:r>
          <w:rPr>
            <w:rFonts w:ascii="Cambria Math" w:eastAsia="宋体" w:hAnsi="Cambria Math" w:cs="Times New Roman"/>
          </w:rPr>
          <m:t>5</m:t>
        </m:r>
      </m:oMath>
      <w:r>
        <w:rPr>
          <w:rFonts w:ascii="Times New Roman" w:hAnsi="Times New Roman" w:cs="Times New Roman"/>
        </w:rPr>
        <w:t>个单位长度到了表示的数</w:t>
      </w:r>
      <m:oMath>
        <m:r>
          <w:rPr>
            <w:rFonts w:ascii="Cambria Math" w:eastAsia="宋体" w:hAnsi="Cambria Math" w:cs="Times New Roman"/>
          </w:rPr>
          <m:t>2</m:t>
        </m:r>
      </m:oMath>
      <w:r>
        <w:rPr>
          <w:rFonts w:ascii="Times New Roman" w:hAnsi="Times New Roman" w:cs="Times New Roman"/>
        </w:rPr>
        <w:t>的点，则点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所表示的数是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．</w:t>
      </w:r>
    </w:p>
    <w:p w14:paraId="2EECADA4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甘肃平凉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期中）把数轴上表示数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的点向右移动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个单位后，表示的数为（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 w14:paraId="48CE4AC3" w14:textId="77777777" w:rsidR="008E4A5A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或</w:t>
      </w:r>
      <m:oMath>
        <m:r>
          <w:rPr>
            <w:rFonts w:ascii="Cambria Math" w:eastAsia="宋体" w:hAnsi="Cambria Math" w:cs="Times New Roman"/>
          </w:rPr>
          <m:t>-1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．都不正确</w:t>
      </w:r>
    </w:p>
    <w:p w14:paraId="2D17010B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河北唐山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期中）如图，将点</w:t>
      </w:r>
      <m:oMath>
        <m:r>
          <w:rPr>
            <w:rFonts w:ascii="Cambria Math" w:eastAsia="宋体" w:hAnsi="Cambria Math" w:cs="Times New Roman"/>
          </w:rPr>
          <m:t>P</m:t>
        </m:r>
      </m:oMath>
      <w:r>
        <w:rPr>
          <w:rFonts w:ascii="Times New Roman" w:hAnsi="Times New Roman" w:cs="Times New Roman"/>
        </w:rPr>
        <w:t>向右平移</w:t>
      </w:r>
      <m:oMath>
        <m:r>
          <w:rPr>
            <w:rFonts w:ascii="Cambria Math" w:eastAsia="宋体" w:hAnsi="Cambria Math" w:cs="Times New Roman"/>
          </w:rPr>
          <m:t>2</m:t>
        </m:r>
      </m:oMath>
      <w:r>
        <w:rPr>
          <w:rFonts w:ascii="Times New Roman" w:hAnsi="Times New Roman" w:cs="Times New Roman"/>
        </w:rPr>
        <w:t>个单位，对应的数是（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 w14:paraId="668FD38B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45FFB2A" wp14:editId="11334D5B">
            <wp:extent cx="2286000" cy="447675"/>
            <wp:effectExtent l="0" t="0" r="0" b="0"/>
            <wp:docPr id="10" name="图片 10" descr="@@@bc2da4d9-c22a-4124-a706-3d0846536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bc2da4d9-c22a-4124-a706-3d0846536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5F74" w14:textId="77777777" w:rsidR="008E4A5A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-1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0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1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</m:t>
        </m:r>
      </m:oMath>
    </w:p>
    <w:p w14:paraId="1A61A475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六年级上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山东济宁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期中）若数轴上的点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距离原点</w:t>
      </w:r>
      <m:oMath>
        <m:r>
          <w:rPr>
            <w:rFonts w:ascii="Cambria Math" w:eastAsia="宋体" w:hAnsi="Cambria Math" w:cs="Times New Roman"/>
          </w:rPr>
          <m:t>3</m:t>
        </m:r>
      </m:oMath>
      <w:r>
        <w:rPr>
          <w:rFonts w:ascii="Times New Roman" w:hAnsi="Times New Roman" w:cs="Times New Roman"/>
        </w:rPr>
        <w:t>个单位长度，若一个点从点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出发向右移动</w:t>
      </w:r>
      <m:oMath>
        <m:r>
          <w:rPr>
            <w:rFonts w:ascii="Cambria Math" w:eastAsia="宋体" w:hAnsi="Cambria Math" w:cs="Times New Roman"/>
          </w:rPr>
          <m:t>2</m:t>
        </m:r>
      </m:oMath>
      <w:r>
        <w:rPr>
          <w:rFonts w:ascii="Times New Roman" w:hAnsi="Times New Roman" w:cs="Times New Roman"/>
        </w:rPr>
        <w:t>个单位长度，此时终点所表示的数是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2EEEE2A3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8" w:name="_Toc23072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5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相反数的定义】</w:t>
      </w:r>
      <w:bookmarkEnd w:id="8"/>
    </w:p>
    <w:p w14:paraId="386E65F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20-21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吉林长春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阶段练习）若一个数的相反数比它本身大，则这个数为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</w:p>
    <w:p w14:paraId="7E4B927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22-23</w:t>
      </w:r>
      <w:r>
        <w:rPr>
          <w:rFonts w:ascii="Times New Roman" w:hAnsi="Times New Roman" w:cs="Times New Roman"/>
        </w:rPr>
        <w:t>七年级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假期作业）填空：</w:t>
      </w:r>
    </w:p>
    <w:p w14:paraId="343FE815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-2.5</m:t>
            </m:r>
          </m:e>
        </m:d>
      </m:oMath>
      <w:r>
        <w:rPr>
          <w:rFonts w:ascii="Times New Roman" w:hAnsi="Times New Roman" w:cs="Times New Roman"/>
        </w:rPr>
        <w:t>的相反数是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；</w:t>
      </w:r>
    </w:p>
    <w:p w14:paraId="4EDD6E89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的相反数比它本身大，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的相反数等于它本身．</w:t>
      </w:r>
    </w:p>
    <w:p w14:paraId="1FE64F12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湖南怀化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期中）下面各组数中：</w:t>
      </w:r>
      <w:r>
        <w:rPr>
          <w:rFonts w:ascii="Times New Roman" w:hAnsi="Times New Roman" w:cs="Times New Roman"/>
        </w:rPr>
        <w:t>①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eastAsia="新宋体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eastAsia="新宋体" w:hAnsi="Times New Roman" w:cs="Times New Roman"/>
        </w:rPr>
        <w:t>；</w:t>
      </w:r>
      <w:r>
        <w:rPr>
          <w:rFonts w:ascii="Times New Roman" w:hAnsi="Times New Roman" w:cs="Times New Roman"/>
        </w:rPr>
        <w:t>②</w:t>
      </w:r>
      <m:oMath>
        <m:r>
          <w:rPr>
            <w:rFonts w:ascii="Cambria Math" w:eastAsia="宋体" w:hAnsi="Cambria Math" w:cs="Times New Roman"/>
          </w:rPr>
          <m:t>-(-6)</m:t>
        </m:r>
      </m:oMath>
      <w:r>
        <w:rPr>
          <w:rFonts w:ascii="Times New Roman" w:eastAsia="新宋体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+(-6)</m:t>
        </m:r>
      </m:oMath>
      <w:r>
        <w:rPr>
          <w:rFonts w:ascii="Times New Roman" w:eastAsia="新宋体" w:hAnsi="Times New Roman" w:cs="Times New Roman"/>
        </w:rPr>
        <w:t>；</w:t>
      </w:r>
      <w:r>
        <w:rPr>
          <w:rFonts w:ascii="Times New Roman" w:hAnsi="Times New Roman" w:cs="Times New Roman"/>
        </w:rPr>
        <w:t>③</w:t>
      </w:r>
      <m:oMath>
        <m:r>
          <w:rPr>
            <w:rFonts w:ascii="Cambria Math" w:eastAsia="宋体" w:hAnsi="Cambria Math" w:cs="Times New Roman"/>
          </w:rPr>
          <m:t>-(-4)</m:t>
        </m:r>
      </m:oMath>
      <w:r>
        <w:rPr>
          <w:rFonts w:ascii="Times New Roman" w:eastAsia="新宋体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+(+4)</m:t>
        </m:r>
      </m:oMath>
      <w:r>
        <w:rPr>
          <w:rFonts w:ascii="Times New Roman" w:eastAsia="新宋体" w:hAnsi="Times New Roman" w:cs="Times New Roman"/>
        </w:rPr>
        <w:t>；</w:t>
      </w:r>
      <w:r>
        <w:rPr>
          <w:rFonts w:ascii="Times New Roman" w:hAnsi="Times New Roman" w:cs="Times New Roman"/>
        </w:rPr>
        <w:t>④</w:t>
      </w:r>
      <m:oMath>
        <m:r>
          <w:rPr>
            <w:rFonts w:ascii="Cambria Math" w:eastAsia="宋体" w:hAnsi="Cambria Math" w:cs="Times New Roman"/>
          </w:rPr>
          <m:t>-(+1)</m:t>
        </m:r>
      </m:oMath>
      <w:r>
        <w:rPr>
          <w:rFonts w:ascii="Times New Roman" w:eastAsia="新宋体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+(-1)</m:t>
        </m:r>
      </m:oMath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⑤</w:t>
      </w:r>
      <m:oMath>
        <m:r>
          <w:rPr>
            <w:rFonts w:ascii="Cambria Math" w:eastAsia="宋体" w:hAnsi="Cambria Math" w:cs="Times New Roman"/>
          </w:rPr>
          <m:t>+5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-5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</w:rPr>
                  <m:t>2</m:t>
                </m:r>
              </m:den>
            </m:f>
          </m:e>
        </m:d>
      </m:oMath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⑥</w:t>
      </w:r>
      <m:oMath>
        <m:r>
          <w:rPr>
            <w:rFonts w:ascii="Cambria Math" w:eastAsia="宋体" w:hAnsi="Cambria Math" w:cs="Times New Roman"/>
          </w:rPr>
          <m:t>-3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7</m:t>
            </m:r>
          </m:den>
        </m:f>
      </m:oMath>
      <w:r>
        <w:rPr>
          <w:rFonts w:ascii="Times New Roman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-3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</w:rPr>
                  <m:t>7</m:t>
                </m:r>
              </m:den>
            </m:f>
          </m:e>
        </m:d>
      </m:oMath>
      <w:r>
        <w:rPr>
          <w:rFonts w:ascii="Times New Roman" w:hAnsi="Times New Roman" w:cs="Times New Roman"/>
        </w:rPr>
        <w:t>．互为相反数的是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（填序号）．</w:t>
      </w:r>
    </w:p>
    <w:p w14:paraId="61741C16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9" w:name="_Toc29848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lastRenderedPageBreak/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6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根据相反数定义求值】</w:t>
      </w:r>
      <w:bookmarkEnd w:id="9"/>
    </w:p>
    <w:p w14:paraId="3E665AD3" w14:textId="77777777" w:rsidR="008E4A5A" w:rsidRDefault="00000000">
      <w:pPr>
        <w:topLinePunct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湖南湘潭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期末）如图是一个正方体的表面展开图，若该正方体相对面上的两个数互为相反数，则</w:t>
      </w:r>
      <m:oMath>
        <m:r>
          <w:rPr>
            <w:rFonts w:ascii="Cambria Math" w:eastAsia="宋体" w:hAnsi="Cambria Math" w:cs="Times New Roman"/>
          </w:rPr>
          <m:t>a=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b=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，</m:t>
        </m:r>
        <m:r>
          <w:rPr>
            <w:rFonts w:ascii="Cambria Math" w:eastAsia="宋体" w:hAnsi="Cambria Math" w:cs="Times New Roman"/>
          </w:rPr>
          <m:t>c=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</w:t>
      </w:r>
    </w:p>
    <w:p w14:paraId="77B71A87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782B6064" wp14:editId="331DCF58">
            <wp:extent cx="1152525" cy="847725"/>
            <wp:effectExtent l="0" t="0" r="3175" b="3175"/>
            <wp:docPr id="15" name="图片 15" descr="@@@b53befb9-48e2-45b1-abe8-973bfadb2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@@@b53befb9-48e2-45b1-abe8-973bfadb22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1B0F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广西贺州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的相反数是</w:t>
      </w:r>
      <m:oMath>
        <m:r>
          <w:rPr>
            <w:rFonts w:ascii="Cambria Math" w:eastAsia="宋体" w:hAnsi="Cambria Math" w:cs="Times New Roman"/>
          </w:rPr>
          <m:t>-1</m:t>
        </m:r>
      </m:oMath>
      <w:r>
        <w:rPr>
          <w:rFonts w:ascii="Times New Roman" w:hAnsi="Times New Roman" w:cs="Times New Roman"/>
        </w:rPr>
        <w:t>，这个数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786FD52A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专题练习）相反数等于它本身的数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是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．</w:t>
      </w:r>
    </w:p>
    <w:p w14:paraId="7551A4BD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江苏宿迁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期末）已知</w:t>
      </w:r>
      <m:oMath>
        <m:r>
          <w:rPr>
            <w:rFonts w:ascii="Cambria Math" w:eastAsia="宋体" w:hAnsi="Cambria Math" w:cs="Times New Roman"/>
          </w:rPr>
          <m:t>a-3</m:t>
        </m:r>
      </m:oMath>
      <w:r>
        <w:rPr>
          <w:rFonts w:ascii="Times New Roman" w:hAnsi="Times New Roman" w:cs="Times New Roman"/>
        </w:rPr>
        <w:t>与</w:t>
      </w:r>
      <m:oMath>
        <m:r>
          <w:rPr>
            <w:rFonts w:ascii="Cambria Math" w:eastAsia="宋体" w:hAnsi="Cambria Math" w:cs="Times New Roman"/>
          </w:rPr>
          <m:t>-4</m:t>
        </m:r>
      </m:oMath>
      <w:r>
        <w:rPr>
          <w:rFonts w:ascii="Times New Roman" w:hAnsi="Times New Roman" w:cs="Times New Roman"/>
        </w:rPr>
        <w:t>互为相反数，则</w:t>
      </w:r>
      <m:oMath>
        <m:r>
          <w:rPr>
            <w:rFonts w:ascii="Cambria Math" w:eastAsia="宋体" w:hAnsi="Cambria Math" w:cs="Times New Roman"/>
          </w:rPr>
          <m:t>a=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．</w:t>
      </w:r>
    </w:p>
    <w:p w14:paraId="5829E9DC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0" w:name="_Toc2093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7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化简多重符号】</w:t>
      </w:r>
      <w:bookmarkEnd w:id="10"/>
    </w:p>
    <w:p w14:paraId="5AFD78DC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内蒙古乌兰察布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阶段练习）给出下列各数：</w:t>
      </w:r>
      <m:oMath>
        <m:r>
          <w:rPr>
            <w:rFonts w:ascii="Cambria Math" w:eastAsia="宋体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-10</m:t>
            </m:r>
          </m:e>
        </m:d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+15</m:t>
            </m:r>
          </m:e>
        </m:d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-7</m:t>
            </m:r>
          </m:e>
        </m:d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-9</m:t>
                </m:r>
              </m:e>
            </m:d>
          </m:e>
        </m:d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-20</m:t>
                </m:r>
              </m:e>
            </m:d>
          </m:e>
        </m:d>
      </m:oMath>
      <w:r>
        <w:rPr>
          <w:rFonts w:ascii="Times New Roman" w:hAnsi="Times New Roman" w:cs="Times New Roman"/>
        </w:rPr>
        <w:t>．其中负数有（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491264E4" w14:textId="77777777" w:rsidR="008E4A5A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</w:t>
      </w:r>
    </w:p>
    <w:p w14:paraId="61B557EB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22-23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宁夏吴忠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-2</m:t>
                </m:r>
              </m:e>
            </m:d>
          </m:e>
        </m:d>
      </m:oMath>
      <w:r>
        <w:rPr>
          <w:rFonts w:ascii="Times New Roman" w:hAnsi="Times New Roman" w:cs="Times New Roman"/>
        </w:rPr>
        <w:t>的值是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．</w:t>
      </w:r>
    </w:p>
    <w:p w14:paraId="04FAAB17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23-24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山东德州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阶段练习）化简：</w:t>
      </w:r>
      <w:r>
        <w:rPr>
          <w:rFonts w:ascii="Times New Roman" w:hAnsi="Times New Roman" w:cs="Times New Roman"/>
        </w:rPr>
        <w:t>①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-2.9</m:t>
                </m:r>
              </m:e>
            </m:d>
          </m:e>
        </m:d>
        <m:r>
          <w:rPr>
            <w:rFonts w:ascii="Cambria Math" w:eastAsia="宋体" w:hAnsi="Cambria Math" w:cs="Times New Roman"/>
          </w:rPr>
          <m:t>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②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-3</m:t>
            </m:r>
          </m:e>
        </m:d>
        <m:r>
          <w:rPr>
            <w:rFonts w:ascii="Cambria Math" w:eastAsia="宋体" w:hAnsi="Cambria Math" w:cs="Times New Roman"/>
          </w:rPr>
          <m:t>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．</w:t>
      </w:r>
    </w:p>
    <w:p w14:paraId="1F82473B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③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-0.5</m:t>
                </m:r>
              </m:e>
            </m:d>
          </m:e>
        </m:d>
        <m:r>
          <w:rPr>
            <w:rFonts w:ascii="Cambria Math" w:eastAsia="宋体" w:hAnsi="Cambria Math" w:cs="Times New Roman"/>
          </w:rPr>
          <m:t>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④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+2021</m:t>
                </m:r>
              </m:e>
            </m:d>
          </m:e>
        </m:d>
        <m:r>
          <w:rPr>
            <w:rFonts w:ascii="Cambria Math" w:eastAsia="宋体" w:hAnsi="Cambria Math" w:cs="Times New Roman"/>
          </w:rPr>
          <m:t>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．</w:t>
      </w:r>
    </w:p>
    <w:p w14:paraId="63F36CE9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新疆和田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阶段练习）化简下列各数：</w:t>
      </w:r>
    </w:p>
    <w:p w14:paraId="0CA6159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m:oMath>
        <m:r>
          <w:rPr>
            <w:rFonts w:ascii="Cambria Math" w:eastAsia="宋体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</m:t>
            </m:r>
          </m:e>
        </m:d>
      </m:oMath>
      <w:r>
        <w:rPr>
          <w:rFonts w:ascii="Times New Roman" w:hAnsi="Times New Roman" w:cs="Times New Roman"/>
        </w:rPr>
        <w:t>；</w:t>
      </w:r>
    </w:p>
    <w:p w14:paraId="5A98023F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+5</m:t>
            </m:r>
          </m:e>
        </m:d>
      </m:oMath>
      <w:r>
        <w:rPr>
          <w:rFonts w:ascii="Times New Roman" w:hAnsi="Times New Roman" w:cs="Times New Roman"/>
        </w:rPr>
        <w:t>；</w:t>
      </w:r>
    </w:p>
    <w:p w14:paraId="149B1F67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-3.4</m:t>
            </m:r>
          </m:e>
        </m:d>
      </m:oMath>
      <w:r>
        <w:rPr>
          <w:rFonts w:ascii="Times New Roman" w:hAnsi="Times New Roman" w:cs="Times New Roman"/>
        </w:rPr>
        <w:t>；</w:t>
      </w:r>
    </w:p>
    <w:p w14:paraId="1E107734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-8</m:t>
                </m:r>
              </m:e>
            </m:d>
          </m:e>
        </m:d>
      </m:oMath>
      <w:r>
        <w:rPr>
          <w:rFonts w:ascii="Times New Roman" w:hAnsi="Times New Roman" w:cs="Times New Roman"/>
        </w:rPr>
        <w:t>；</w:t>
      </w:r>
    </w:p>
    <w:p w14:paraId="78B9D5FC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-9</m:t>
                </m:r>
              </m:e>
            </m:d>
          </m:e>
        </m:d>
      </m:oMath>
      <w:r>
        <w:rPr>
          <w:rFonts w:ascii="Times New Roman" w:hAnsi="Times New Roman" w:cs="Times New Roman"/>
        </w:rPr>
        <w:t>．</w:t>
      </w:r>
    </w:p>
    <w:p w14:paraId="0C532B6C" w14:textId="77777777" w:rsidR="008E4A5A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1" w:name="_Toc3940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8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数轴与相反数的综合】</w:t>
      </w:r>
      <w:bookmarkEnd w:id="11"/>
    </w:p>
    <w:p w14:paraId="6DB57FE9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八年级下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海南儋州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期中）如图，数轴上点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表示的数的相反数是（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 w14:paraId="66F8F7E4" w14:textId="77777777" w:rsidR="008E4A5A" w:rsidRDefault="00000000">
      <w:pPr>
        <w:topLinePunct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19A835EB" wp14:editId="65292EC4">
            <wp:extent cx="1790700" cy="323850"/>
            <wp:effectExtent l="0" t="0" r="0" b="6350"/>
            <wp:docPr id="13" name="图片 13" descr="@@@028192b9-ce52-408f-adc6-929c06247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028192b9-ce52-408f-adc6-929c062471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D565" w14:textId="77777777" w:rsidR="008E4A5A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-2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-1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0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1</m:t>
        </m:r>
      </m:oMath>
    </w:p>
    <w:p w14:paraId="69E96F49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安徽阜阳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阶段练习）在数轴上，若点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分别表示互为相反数的两个数，并</w:t>
      </w:r>
      <w:r>
        <w:rPr>
          <w:rFonts w:ascii="Times New Roman" w:hAnsi="Times New Roman" w:cs="Times New Roman"/>
        </w:rPr>
        <w:lastRenderedPageBreak/>
        <w:t>且这两个点的距离是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在原点的左侧，则点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表示的数为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3B5F3D6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专题练习）如图所示，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hAnsi="Times New Roman" w:cs="Times New Roman"/>
        </w:rPr>
        <w:t>为数轴上三点，且当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为原点时，点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表示的数是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，点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hAnsi="Times New Roman" w:cs="Times New Roman"/>
        </w:rPr>
        <w:t>表示的数是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．若以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为原点，则点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表示的数是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，点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hAnsi="Times New Roman" w:cs="Times New Roman"/>
        </w:rPr>
        <w:t>表示的数是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；若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hAnsi="Times New Roman" w:cs="Times New Roman"/>
        </w:rPr>
        <w:t>表示的两个数互为相反数，则点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表示的数是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4FC46CB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77F41075" wp14:editId="692850FD">
            <wp:extent cx="1771650" cy="238125"/>
            <wp:effectExtent l="0" t="0" r="6350" b="3175"/>
            <wp:docPr id="16" name="图片 16" descr="@@@60d5941cf1974f4ba0c6d1e19ca23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@@@60d5941cf1974f4ba0c6d1e19ca23c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8F50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期中）如图，将一刻度尺放在数轴上（数轴的单位长度是</w:t>
      </w:r>
      <m:oMath>
        <m:r>
          <w:rPr>
            <w:rFonts w:ascii="Cambria Math" w:eastAsia="宋体" w:hAnsi="Cambria Math" w:cs="Times New Roman"/>
          </w:rPr>
          <m:t>1</m:t>
        </m:r>
        <m:r>
          <m:rPr>
            <m:nor/>
          </m:rPr>
          <w:rPr>
            <w:rFonts w:ascii="Cambria Math" w:eastAsia="宋体" w:hAnsi="Cambria Math" w:cs="Times New Roman"/>
          </w:rPr>
          <m:t>cm</m:t>
        </m:r>
      </m:oMath>
      <w:r>
        <w:rPr>
          <w:rFonts w:ascii="Times New Roman" w:hAnsi="Times New Roman" w:cs="Times New Roman"/>
        </w:rPr>
        <w:t>），刻度尺上的</w:t>
      </w:r>
      <w:r>
        <w:rPr>
          <w:rFonts w:ascii="Times New Roman" w:hAnsi="Times New Roman" w:cs="Times New Roman"/>
        </w:rPr>
        <w:t>“</w:t>
      </w:r>
      <m:oMath>
        <m:r>
          <w:rPr>
            <w:rFonts w:ascii="Cambria Math" w:eastAsia="宋体" w:hAnsi="Cambria Math" w:cs="Times New Roman"/>
          </w:rPr>
          <m:t>0</m:t>
        </m:r>
        <m:r>
          <m:rPr>
            <m:nor/>
          </m:rPr>
          <w:rPr>
            <w:rFonts w:ascii="Cambria Math" w:eastAsia="宋体" w:hAnsi="Cambria Math" w:cs="Times New Roman"/>
          </w:rPr>
          <m:t>cm</m:t>
        </m:r>
      </m:oMath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“</w:t>
      </w:r>
      <m:oMath>
        <m:r>
          <w:rPr>
            <w:rFonts w:ascii="Cambria Math" w:eastAsia="宋体" w:hAnsi="Cambria Math" w:cs="Times New Roman"/>
          </w:rPr>
          <m:t>6</m:t>
        </m:r>
        <m:r>
          <m:rPr>
            <m:nor/>
          </m:rPr>
          <w:rPr>
            <w:rFonts w:ascii="Cambria Math" w:eastAsia="宋体" w:hAnsi="Cambria Math" w:cs="Times New Roman"/>
          </w:rPr>
          <m:t>cm</m:t>
        </m:r>
      </m:oMath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分别对应数轴上表示实数</w:t>
      </w:r>
      <m:oMath>
        <m:r>
          <w:rPr>
            <w:rFonts w:ascii="Cambria Math" w:eastAsia="宋体" w:hAnsi="Cambria Math" w:cs="Times New Roman"/>
          </w:rPr>
          <m:t>-2</m:t>
        </m:r>
      </m:oMath>
      <w:r>
        <w:rPr>
          <w:rFonts w:ascii="Times New Roman" w:hAnsi="Times New Roman" w:cs="Times New Roman"/>
        </w:rPr>
        <w:t>和实数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的两点，若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与</w:t>
      </w:r>
      <m:oMath>
        <m:r>
          <w:rPr>
            <w:rFonts w:ascii="Cambria Math" w:eastAsia="宋体" w:hAnsi="Cambria Math" w:cs="Times New Roman"/>
          </w:rPr>
          <m:t>-2</m:t>
        </m:r>
      </m:oMath>
      <w:r>
        <w:rPr>
          <w:rFonts w:ascii="Times New Roman" w:hAnsi="Times New Roman" w:cs="Times New Roman"/>
        </w:rPr>
        <w:t>互为相反数，则数轴上原点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对应刻度尺上的数值为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5462C52E" w14:textId="77777777" w:rsidR="008E4A5A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4AB7D6BF" wp14:editId="09B63941">
            <wp:extent cx="3400425" cy="457200"/>
            <wp:effectExtent l="0" t="0" r="3175" b="0"/>
            <wp:docPr id="14" name="图片 14" descr="@@@e72e9da9-edcb-448f-800a-4868b17f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e72e9da9-edcb-448f-800a-4868b17f46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A5A">
      <w:headerReference w:type="default" r:id="rId11"/>
      <w:footerReference w:type="default" r:id="rId12"/>
      <w:pgSz w:w="11906" w:h="16838"/>
      <w:pgMar w:top="1417" w:right="1077" w:bottom="1417" w:left="1077" w:header="851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17C3" w14:textId="77777777" w:rsidR="00416DEE" w:rsidRDefault="00416DEE">
      <w:r>
        <w:separator/>
      </w:r>
    </w:p>
  </w:endnote>
  <w:endnote w:type="continuationSeparator" w:id="0">
    <w:p w14:paraId="22C63C7B" w14:textId="77777777" w:rsidR="00416DEE" w:rsidRDefault="0041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6B21" w14:textId="77777777" w:rsidR="008E4A5A" w:rsidRDefault="00000000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14:paraId="6E9CC5CD" w14:textId="77777777" w:rsidR="004151FC" w:rsidRDefault="00416DEE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28BE6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F498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B7D7" w14:textId="77777777" w:rsidR="00416DEE" w:rsidRDefault="00416DEE">
      <w:r>
        <w:separator/>
      </w:r>
    </w:p>
  </w:footnote>
  <w:footnote w:type="continuationSeparator" w:id="0">
    <w:p w14:paraId="40381C57" w14:textId="77777777" w:rsidR="00416DEE" w:rsidRDefault="0041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CFBE" w14:textId="77777777" w:rsidR="008E4A5A" w:rsidRDefault="00000000">
    <w:pPr>
      <w:pStyle w:val="aa"/>
      <w:pBdr>
        <w:bottom w:val="none" w:sz="0" w:space="1" w:color="auto"/>
      </w:pBdr>
    </w:pPr>
    <w:r>
      <w:rPr>
        <w:noProof/>
      </w:rPr>
      <w:drawing>
        <wp:inline distT="0" distB="0" distL="114300" distR="114300" wp14:anchorId="44BEFABD" wp14:editId="6DA5EE9D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98D95" w14:textId="77777777" w:rsidR="004151FC" w:rsidRDefault="00416DEE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B658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2" o:title="{75232B38-A165-1FB7-499C-2E1C792CACB5}"/>
        </v:shape>
      </w:pict>
    </w:r>
    <w:r>
      <w:rPr>
        <w:noProof/>
        <w:color w:val="FFFFFF"/>
        <w:sz w:val="2"/>
        <w:szCs w:val="2"/>
      </w:rPr>
      <w:pict w14:anchorId="25F9FD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removePersonalInformation/>
  <w:bordersDoNotSurroundHeader/>
  <w:bordersDoNotSurroundFooter/>
  <w:defaultTabStop w:val="420"/>
  <w:drawingGridHorizontalSpacing w:val="106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2Y2JiZTM3NTg3ODkwYzFlYWI0ZDUzMjZmOWY5NjAifQ=="/>
  </w:docVars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151C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16DEE"/>
    <w:rsid w:val="0047331D"/>
    <w:rsid w:val="00486104"/>
    <w:rsid w:val="0051447A"/>
    <w:rsid w:val="00522E3D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8E4A5A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04F70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4E00AF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AF7727E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092640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3115DE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A90294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3F76B5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723DE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AA9041C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116C4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581F6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DC3786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9567F5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310A1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58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20"/>
    </w:pPr>
    <w:rPr>
      <w:szCs w:val="20"/>
    </w:rPr>
  </w:style>
  <w:style w:type="paragraph" w:styleId="a4">
    <w:name w:val="Body Text Indent"/>
    <w:basedOn w:val="a"/>
    <w:qFormat/>
    <w:pPr>
      <w:ind w:firstLineChars="200" w:firstLine="420"/>
    </w:pPr>
  </w:style>
  <w:style w:type="paragraph" w:styleId="a5">
    <w:name w:val="Plain Text"/>
    <w:basedOn w:val="a"/>
    <w:uiPriority w:val="99"/>
    <w:qFormat/>
    <w:rPr>
      <w:rFonts w:ascii="宋体" w:hAnsi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c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2020-02-29T09:17:00Z</dcterms:created>
  <dcterms:modified xsi:type="dcterms:W3CDTF">2025-10-29T09:30:00Z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