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rsidR="00FC5860" w:rsidRPr="00BE1BCD">
      <w:pPr>
        <w:spacing w:line="285" w:lineRule="auto"/>
        <w:ind w:firstLine="645"/>
        <w:jc w:val="center"/>
      </w:pPr>
      <w:r>
        <w:rPr>
          <w:rFonts w:ascii="宋体" w:cs="宋体" w:eastAsia="宋体" w:hAnsi="宋体"/>
          <w:b/>
          <w:color w:val="auto"/>
          <w:sz w:val="32"/>
        </w:rPr>
        <w:drawing>
          <wp:anchor allowOverlap="1" behindDoc="0" layoutInCell="1" locked="0" relativeHeight="251658240" simplePos="0">
            <wp:simplePos x="0" y="0"/>
            <wp:positionH relativeFrom="page">
              <wp:posOffset>12573000</wp:posOffset>
            </wp:positionH>
            <wp:positionV relativeFrom="topMargin">
              <wp:posOffset>10972800</wp:posOffset>
            </wp:positionV>
            <wp:extent cx="330200" cy="292100"/>
            <wp:wrapNone/>
            <wp:docPr id="10006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4" name=""/>
                    <pic:cNvPicPr>
                      <a:picLocks noChangeAspect="1"/>
                    </pic:cNvPicPr>
                  </pic:nvPicPr>
                  <pic:blipFill>
                    <a:blip r:embed="rId5"/>
                    <a:stretch>
                      <a:fillRect/>
                    </a:stretch>
                  </pic:blipFill>
                  <pic:spPr>
                    <a:xfrm>
                      <a:off x="0" y="0"/>
                      <a:ext cx="330200" cy="292100"/>
                    </a:xfrm>
                    <a:prstGeom prst="rect">
                      <a:avLst/>
                    </a:prstGeom>
                  </pic:spPr>
                </pic:pic>
              </a:graphicData>
            </a:graphic>
          </wp:anchor>
        </w:drawing>
      </w:r>
      <w:r>
        <w:rPr>
          <w:rFonts w:ascii="宋体" w:cs="宋体" w:eastAsia="宋体" w:hAnsi="宋体"/>
          <w:b/>
          <w:color w:val="auto"/>
          <w:sz w:val="32"/>
        </w:rPr>
        <w:t>上高县</w:t>
      </w:r>
      <w:r>
        <w:rPr>
          <w:rFonts w:ascii="Times New Roman" w:cs="Times New Roman" w:eastAsia="Times New Roman" w:hAnsi="Times New Roman"/>
          <w:b/>
          <w:color w:val="auto"/>
          <w:sz w:val="32"/>
        </w:rPr>
        <w:t>2024-2025</w:t>
      </w:r>
      <w:r>
        <w:rPr>
          <w:rFonts w:ascii="宋体" w:cs="宋体" w:eastAsia="宋体" w:hAnsi="宋体"/>
          <w:b/>
          <w:color w:val="auto"/>
          <w:sz w:val="32"/>
        </w:rPr>
        <w:t>学年度第一学期期末质量监测</w:t>
      </w:r>
    </w:p>
    <w:p w:rsidR="00FC5860" w:rsidRPr="00BE1BCD">
      <w:pPr>
        <w:spacing w:line="285" w:lineRule="auto"/>
        <w:ind w:firstLine="645"/>
        <w:jc w:val="center"/>
      </w:pPr>
      <w:r>
        <w:rPr>
          <w:rFonts w:ascii="宋体" w:cs="宋体" w:eastAsia="宋体" w:hAnsi="宋体"/>
          <w:b/>
          <w:color w:val="auto"/>
          <w:sz w:val="32"/>
        </w:rPr>
        <w:t>九年级化学</w:t>
      </w:r>
    </w:p>
    <w:p w:rsidR="00FC5860" w:rsidRPr="00BE1BCD">
      <w:pPr>
        <w:spacing w:line="285" w:lineRule="auto"/>
        <w:jc w:val="left"/>
      </w:pPr>
      <w:r>
        <w:rPr>
          <w:rFonts w:ascii="宋体" w:cs="宋体" w:eastAsia="宋体" w:hAnsi="宋体"/>
          <w:b/>
          <w:color w:val="auto"/>
          <w:sz w:val="24"/>
        </w:rPr>
        <w:t>说明：</w:t>
      </w:r>
      <w:r>
        <w:rPr>
          <w:rFonts w:ascii="Times New Roman" w:cs="Times New Roman" w:eastAsia="Times New Roman" w:hAnsi="Times New Roman"/>
          <w:b/>
          <w:color w:val="auto"/>
          <w:sz w:val="24"/>
        </w:rPr>
        <w:t>1.</w:t>
      </w:r>
      <w:r>
        <w:rPr>
          <w:rFonts w:ascii="宋体" w:cs="宋体" w:eastAsia="宋体" w:hAnsi="宋体"/>
          <w:b/>
          <w:color w:val="auto"/>
          <w:sz w:val="24"/>
        </w:rPr>
        <w:t>全卷满分</w:t>
      </w:r>
      <w:r>
        <w:rPr>
          <w:rFonts w:ascii="Times New Roman" w:cs="Times New Roman" w:eastAsia="Times New Roman" w:hAnsi="Times New Roman"/>
          <w:b/>
          <w:color w:val="auto"/>
          <w:sz w:val="24"/>
        </w:rPr>
        <w:t>70</w:t>
      </w:r>
      <w:r>
        <w:rPr>
          <w:rFonts w:ascii="宋体" w:cs="宋体" w:eastAsia="宋体" w:hAnsi="宋体"/>
          <w:b/>
          <w:color w:val="auto"/>
          <w:sz w:val="24"/>
        </w:rPr>
        <w:t>分，考试时间</w:t>
      </w:r>
      <w:r>
        <w:rPr>
          <w:rFonts w:ascii="Times New Roman" w:cs="Times New Roman" w:eastAsia="Times New Roman" w:hAnsi="Times New Roman"/>
          <w:b/>
          <w:color w:val="auto"/>
          <w:sz w:val="24"/>
        </w:rPr>
        <w:t>65</w:t>
      </w:r>
      <w:r>
        <w:rPr>
          <w:rFonts w:ascii="宋体" w:cs="宋体" w:eastAsia="宋体" w:hAnsi="宋体"/>
          <w:b/>
          <w:color w:val="auto"/>
          <w:sz w:val="24"/>
        </w:rPr>
        <w:t>分钟</w:t>
      </w:r>
    </w:p>
    <w:p w:rsidR="00FC5860" w:rsidRPr="00BE1BCD">
      <w:pPr>
        <w:spacing w:line="285" w:lineRule="auto"/>
        <w:jc w:val="left"/>
      </w:pPr>
      <w:r>
        <w:rPr>
          <w:rFonts w:ascii="Times New Roman" w:cs="Times New Roman" w:eastAsia="Times New Roman" w:hAnsi="Times New Roman"/>
          <w:b/>
          <w:color w:val="auto"/>
          <w:sz w:val="24"/>
        </w:rPr>
        <w:t>2.</w:t>
      </w:r>
      <w:r>
        <w:rPr>
          <w:rFonts w:ascii="宋体" w:cs="宋体" w:eastAsia="宋体" w:hAnsi="宋体"/>
          <w:b/>
          <w:color w:val="auto"/>
          <w:sz w:val="24"/>
        </w:rPr>
        <w:t>请将答案写在答题卡上，否则不给分。</w:t>
      </w:r>
    </w:p>
    <w:p w:rsidR="00FC5860" w:rsidRPr="00BE1BCD">
      <w:pPr>
        <w:spacing w:line="285" w:lineRule="auto"/>
        <w:jc w:val="left"/>
      </w:pPr>
      <w:r>
        <w:rPr>
          <w:rFonts w:ascii="Times New Roman" w:cs="Times New Roman" w:eastAsia="Times New Roman" w:hAnsi="Times New Roman"/>
          <w:b/>
          <w:color w:val="auto"/>
          <w:sz w:val="24"/>
        </w:rPr>
        <w:t>3.</w:t>
      </w:r>
      <w:r>
        <w:rPr>
          <w:rFonts w:ascii="宋体" w:cs="宋体" w:eastAsia="宋体" w:hAnsi="宋体"/>
          <w:b/>
          <w:color w:val="auto"/>
          <w:sz w:val="24"/>
        </w:rPr>
        <w:t>本卷可能用到的相对原子质量：</w:t>
      </w:r>
      <w:r>
        <w:rPr>
          <w:rFonts w:ascii="Times New Roman" w:cs="Times New Roman" w:eastAsia="Times New Roman" w:hAnsi="Times New Roman"/>
          <w:b/>
          <w:color w:val="auto"/>
          <w:sz w:val="24"/>
        </w:rPr>
        <w:t>H-1  C-12  N-14  O-16  Ca-40</w:t>
      </w:r>
    </w:p>
    <w:p w:rsidR="00FC5860" w:rsidRPr="00BE1BCD">
      <w:pPr>
        <w:spacing w:line="285" w:lineRule="auto"/>
        <w:jc w:val="left"/>
      </w:pPr>
      <w:r>
        <w:rPr>
          <w:rFonts w:ascii="宋体" w:cs="宋体" w:eastAsia="宋体" w:hAnsi="宋体"/>
          <w:b/>
          <w:color w:val="auto"/>
          <w:sz w:val="24"/>
        </w:rPr>
        <w:t>一、单项选择题（本大题包括</w:t>
      </w:r>
      <w:r>
        <w:rPr>
          <w:rFonts w:ascii="Times New Roman" w:cs="Times New Roman" w:eastAsia="Times New Roman" w:hAnsi="Times New Roman"/>
          <w:b/>
          <w:color w:val="auto"/>
          <w:sz w:val="24"/>
        </w:rPr>
        <w:t>10</w:t>
      </w:r>
      <w:r>
        <w:rPr>
          <w:rFonts w:ascii="宋体" w:cs="宋体" w:eastAsia="宋体" w:hAnsi="宋体"/>
          <w:b/>
          <w:color w:val="auto"/>
          <w:sz w:val="24"/>
        </w:rPr>
        <w:t>小题，每小题有四个选项，其中只有一个选项符合题意，请将符合题意的选项代号填涂在答题卡的相应位置上。</w:t>
      </w:r>
      <w:r>
        <w:rPr>
          <w:rFonts w:ascii="Times New Roman" w:cs="Times New Roman" w:eastAsia="Times New Roman" w:hAnsi="Times New Roman"/>
          <w:b/>
          <w:color w:val="auto"/>
          <w:sz w:val="24"/>
        </w:rPr>
        <w:t>1~5</w:t>
      </w:r>
      <w:r>
        <w:rPr>
          <w:rFonts w:ascii="宋体" w:cs="宋体" w:eastAsia="宋体" w:hAnsi="宋体"/>
          <w:b/>
          <w:color w:val="auto"/>
          <w:sz w:val="24"/>
        </w:rPr>
        <w:t>题每小题</w:t>
      </w:r>
      <w:r>
        <w:rPr>
          <w:rFonts w:ascii="Times New Roman" w:cs="Times New Roman" w:eastAsia="Times New Roman" w:hAnsi="Times New Roman"/>
          <w:b/>
          <w:color w:val="auto"/>
          <w:sz w:val="24"/>
        </w:rPr>
        <w:t>1</w:t>
      </w:r>
      <w:r>
        <w:rPr>
          <w:rFonts w:ascii="宋体" w:cs="宋体" w:eastAsia="宋体" w:hAnsi="宋体"/>
          <w:b/>
          <w:color w:val="auto"/>
          <w:sz w:val="24"/>
        </w:rPr>
        <w:t>分，</w:t>
      </w:r>
      <w:r>
        <w:rPr>
          <w:rFonts w:ascii="Times New Roman" w:cs="Times New Roman" w:eastAsia="Times New Roman" w:hAnsi="Times New Roman"/>
          <w:b/>
          <w:color w:val="auto"/>
          <w:sz w:val="24"/>
        </w:rPr>
        <w:t>6~10</w:t>
      </w:r>
      <w:r>
        <w:rPr>
          <w:rFonts w:ascii="宋体" w:cs="宋体" w:eastAsia="宋体" w:hAnsi="宋体"/>
          <w:b/>
          <w:color w:val="auto"/>
          <w:sz w:val="24"/>
        </w:rPr>
        <w:t>题每小题</w:t>
      </w:r>
      <w:r>
        <w:rPr>
          <w:rFonts w:ascii="Times New Roman" w:cs="Times New Roman" w:eastAsia="Times New Roman" w:hAnsi="Times New Roman"/>
          <w:b/>
          <w:color w:val="auto"/>
          <w:sz w:val="24"/>
        </w:rPr>
        <w:t>2</w:t>
      </w:r>
      <w:r>
        <w:rPr>
          <w:rFonts w:ascii="宋体" w:cs="宋体" w:eastAsia="宋体" w:hAnsi="宋体"/>
          <w:b/>
          <w:color w:val="auto"/>
          <w:sz w:val="24"/>
        </w:rPr>
        <w:t>分，共</w:t>
      </w:r>
      <w:r>
        <w:rPr>
          <w:rFonts w:ascii="Times New Roman" w:cs="Times New Roman" w:eastAsia="Times New Roman" w:hAnsi="Times New Roman"/>
          <w:b/>
          <w:color w:val="auto"/>
          <w:sz w:val="24"/>
        </w:rPr>
        <w:t>15</w:t>
      </w:r>
      <w:r>
        <w:rPr>
          <w:rFonts w:ascii="宋体" w:cs="宋体" w:eastAsia="宋体" w:hAnsi="宋体"/>
          <w:b/>
          <w:color w:val="auto"/>
          <w:sz w:val="24"/>
        </w:rPr>
        <w:t>分）</w:t>
      </w:r>
    </w:p>
    <w:p w:rsidR="00FC5860" w:rsidRPr="00BE1BCD">
      <w:pPr>
        <w:spacing w:line="360" w:lineRule="auto"/>
        <w:jc w:val="left"/>
      </w:pPr>
      <w:r>
        <w:rPr>
          <w:color w:val="auto"/>
        </w:rPr>
        <w:t xml:space="preserve">1. </w:t>
      </w:r>
      <w:r>
        <w:rPr>
          <w:rFonts w:ascii="宋体" w:cs="宋体" w:eastAsia="宋体" w:hAnsi="宋体"/>
          <w:color w:val="auto"/>
        </w:rPr>
        <w:t>下列物质在常温下为固体的是</w:t>
      </w:r>
    </w:p>
    <w:p>
      <w:pPr>
        <w:tabs>
          <w:tab w:pos="2436" w:val="left"/>
          <w:tab w:pos="4873" w:val="left"/>
          <w:tab w:pos="7309" w:val="left"/>
        </w:tabs>
        <w:spacing w:line="360" w:lineRule="auto"/>
        <w:jc w:val="left"/>
        <w:textAlignment w:val="center"/>
        <w:rPr>
          <w:color w:val="000000"/>
        </w:rPr>
      </w:pPr>
      <w:r w:rsidR="00FC5860" w:rsidRPr="00BE1BCD">
        <w:t xml:space="preserve">A. </w:t>
      </w:r>
      <w:r>
        <w:rPr>
          <w:rFonts w:ascii="宋体" w:cs="宋体" w:eastAsia="宋体" w:hAnsi="宋体"/>
          <w:color w:val="auto"/>
        </w:rPr>
        <w:t>氖气</w:t>
      </w:r>
      <w:r w:rsidR="00FC5860" w:rsidRPr="00BE1BCD">
        <w:tab/>
      </w:r>
      <w:r w:rsidR="00FC5860" w:rsidRPr="00BE1BCD">
        <w:t xml:space="preserve">B. </w:t>
      </w:r>
      <w:r>
        <w:rPr>
          <w:rFonts w:ascii="宋体" w:cs="宋体" w:eastAsia="宋体" w:hAnsi="宋体"/>
          <w:color w:val="auto"/>
        </w:rPr>
        <w:t>二氧化硫</w:t>
      </w:r>
      <w:r w:rsidR="00FC5860" w:rsidRPr="00BE1BCD">
        <w:tab/>
      </w:r>
      <w:r w:rsidR="00FC5860" w:rsidRPr="00BE1BCD">
        <w:t xml:space="preserve">C. </w:t>
      </w:r>
      <w:r>
        <w:rPr>
          <w:rFonts w:ascii="宋体" w:cs="宋体" w:eastAsia="宋体" w:hAnsi="宋体"/>
          <w:color w:val="auto"/>
        </w:rPr>
        <w:t>高锰酸钾</w:t>
      </w:r>
      <w:r w:rsidR="00FC5860" w:rsidRPr="00BE1BCD">
        <w:tab/>
      </w:r>
      <w:r w:rsidR="00FC5860" w:rsidRPr="00BE1BCD">
        <w:t xml:space="preserve">D. </w:t>
      </w:r>
      <w:r>
        <w:rPr>
          <w:rFonts w:ascii="宋体" w:cs="宋体" w:eastAsia="宋体" w:hAnsi="宋体"/>
          <w:color w:val="auto"/>
        </w:rPr>
        <w:t>乙醇</w:t>
      </w:r>
    </w:p>
    <w:p>
      <w:pPr>
        <w:spacing w:line="360" w:lineRule="auto"/>
        <w:jc w:val="left"/>
        <w:textAlignment w:val="center"/>
        <w:rPr>
          <w:color w:val="000000"/>
        </w:rPr>
      </w:pPr>
      <w:r>
        <w:rPr>
          <w:color w:val="000000"/>
        </w:rPr>
        <w:t xml:space="preserve">2. </w:t>
      </w:r>
      <w:r>
        <w:rPr>
          <w:rFonts w:ascii="宋体" w:cs="宋体" w:eastAsia="宋体" w:hAnsi="宋体"/>
          <w:color w:val="000000"/>
        </w:rPr>
        <w:t>以下成语只涉及物理变化的是</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宋体" w:cs="宋体" w:eastAsia="宋体" w:hAnsi="宋体"/>
          <w:color w:val="000000"/>
        </w:rPr>
        <w:t>顺风吹火</w:t>
      </w:r>
      <w:r>
        <w:rPr>
          <w:color w:val="000000"/>
        </w:rPr>
        <w:tab/>
      </w:r>
      <w:r>
        <w:rPr>
          <w:color w:val="000000"/>
        </w:rPr>
        <w:t xml:space="preserve">B. </w:t>
      </w:r>
      <w:r>
        <w:rPr>
          <w:rFonts w:ascii="宋体" w:cs="宋体" w:eastAsia="宋体" w:hAnsi="宋体"/>
          <w:color w:val="000000"/>
        </w:rPr>
        <w:t>釜底抽薪</w:t>
      </w:r>
      <w:r>
        <w:rPr>
          <w:color w:val="000000"/>
        </w:rPr>
        <w:tab/>
      </w:r>
      <w:r>
        <w:rPr>
          <w:color w:val="000000"/>
        </w:rPr>
        <w:t xml:space="preserve">C. </w:t>
      </w:r>
      <w:r>
        <w:rPr>
          <w:rFonts w:ascii="宋体" w:cs="宋体" w:eastAsia="宋体" w:hAnsi="宋体"/>
          <w:color w:val="000000"/>
        </w:rPr>
        <w:t>百炼成钢</w:t>
      </w:r>
      <w:r>
        <w:rPr>
          <w:color w:val="000000"/>
        </w:rPr>
        <w:tab/>
      </w:r>
      <w:r>
        <w:rPr>
          <w:color w:val="000000"/>
        </w:rPr>
        <w:t xml:space="preserve">D. </w:t>
      </w:r>
      <w:r>
        <w:rPr>
          <w:rFonts w:ascii="宋体" w:cs="宋体" w:eastAsia="宋体" w:hAnsi="宋体"/>
          <w:color w:val="000000"/>
        </w:rPr>
        <w:t>云蒸霞蔚</w:t>
      </w:r>
    </w:p>
    <w:p>
      <w:pPr>
        <w:spacing w:line="360" w:lineRule="auto"/>
        <w:jc w:val="left"/>
        <w:textAlignment w:val="center"/>
        <w:rPr>
          <w:color w:val="000000"/>
        </w:rPr>
      </w:pPr>
      <w:r>
        <w:rPr>
          <w:color w:val="000000"/>
        </w:rPr>
        <w:t xml:space="preserve">3. </w:t>
      </w:r>
      <w:r>
        <w:rPr>
          <w:rFonts w:ascii="宋体" w:cs="宋体" w:eastAsia="宋体" w:hAnsi="宋体"/>
          <w:color w:val="000000"/>
        </w:rPr>
        <w:t>下列图示实验操作中，正确的是</w:t>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比较蜡烛与水的密度</w:t>
      </w:r>
      <w:r>
        <w:rPr>
          <w:color w:val="000000"/>
        </w:rPr>
        <w:drawing>
          <wp:inline>
            <wp:extent cx="914400" cy="571500"/>
            <wp:docPr descr="学科网(www.zxxk.com)--教育资源门户，提供试卷、教案、课件、论文、素材以及各类教学资源下载，还有大量而丰富的教学相关资讯！ yn3gC9BTyJbNAx1ODbqMbQ=="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6"/>
                    <a:stretch>
                      <a:fillRect/>
                    </a:stretch>
                  </pic:blipFill>
                  <pic:spPr>
                    <a:xfrm>
                      <a:off x="0" y="0"/>
                      <a:ext cx="914400" cy="571500"/>
                    </a:xfrm>
                    <a:prstGeom prst="rect">
                      <a:avLst/>
                    </a:prstGeom>
                  </pic:spPr>
                </pic:pic>
              </a:graphicData>
            </a:graphic>
          </wp:inline>
        </w:drawing>
      </w:r>
      <w:r>
        <w:rPr>
          <w:color w:val="000000"/>
        </w:rPr>
        <w:tab/>
      </w:r>
      <w:r>
        <w:rPr>
          <w:color w:val="000000"/>
        </w:rPr>
        <w:t xml:space="preserve">B. </w:t>
      </w:r>
      <w:r>
        <w:rPr>
          <w:rFonts w:ascii="宋体" w:cs="宋体" w:eastAsia="宋体" w:hAnsi="宋体"/>
          <w:color w:val="000000"/>
        </w:rPr>
        <w:t>细铁丝在氧气中燃烧</w:t>
      </w:r>
      <w:r>
        <w:rPr>
          <w:color w:val="000000"/>
        </w:rPr>
        <w:drawing>
          <wp:inline>
            <wp:extent cx="857250" cy="952500"/>
            <wp:docPr descr="学科网(www.zxxk.com)--教育资源门户，提供试卷、教案、课件、论文、素材以及各类教学资源下载，还有大量而丰富的教学相关资讯！ yn3gC9BTyJbNAx1ODbqMbQ=="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7"/>
                    <a:stretch>
                      <a:fillRect/>
                    </a:stretch>
                  </pic:blipFill>
                  <pic:spPr>
                    <a:xfrm>
                      <a:off x="0" y="0"/>
                      <a:ext cx="857250" cy="952500"/>
                    </a:xfrm>
                    <a:prstGeom prst="rect">
                      <a:avLst/>
                    </a:prstGeom>
                  </pic:spPr>
                </pic:pic>
              </a:graphicData>
            </a:graphic>
          </wp:inline>
        </w:drawing>
      </w:r>
    </w:p>
    <w:p>
      <w:pPr>
        <w:tabs>
          <w:tab w:pos="4873" w:val="left"/>
        </w:tabs>
        <w:spacing w:line="360" w:lineRule="auto"/>
        <w:jc w:val="left"/>
        <w:textAlignment w:val="center"/>
        <w:rPr>
          <w:color w:val="000000"/>
        </w:rPr>
      </w:pPr>
      <w:r>
        <w:rPr>
          <w:color w:val="000000"/>
        </w:rPr>
        <w:t>C</w:t>
      </w:r>
      <w:r>
        <w:rPr>
          <w:color w:val="000000"/>
          <w:position w:val="-22"/>
        </w:rPr>
        <w:drawing>
          <wp:inline>
            <wp:extent cx="31750" cy="88900"/>
            <wp:docPr id="58168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6860" name=""/>
                    <pic:cNvPicPr>
                      <a:picLocks noChangeAspect="1"/>
                    </pic:cNvPicPr>
                  </pic:nvPicPr>
                  <pic:blipFill>
                    <a:blip r:embed="rId8"/>
                    <a:stretch>
                      <a:fillRect/>
                    </a:stretch>
                  </pic:blipFill>
                  <pic:spPr>
                    <a:xfrm>
                      <a:off x="0" y="0"/>
                      <a:ext cx="31750" cy="88900"/>
                    </a:xfrm>
                    <a:prstGeom prst="rect">
                      <a:avLst/>
                    </a:prstGeom>
                  </pic:spPr>
                </pic:pic>
              </a:graphicData>
            </a:graphic>
          </wp:inline>
        </w:drawing>
      </w:r>
      <w:r>
        <w:rPr>
          <w:color w:val="000000"/>
        </w:rPr>
        <w:t xml:space="preserve"> </w:t>
      </w:r>
      <w:r>
        <w:rPr>
          <w:rFonts w:ascii="宋体" w:cs="宋体" w:eastAsia="宋体" w:hAnsi="宋体"/>
          <w:color w:val="000000"/>
        </w:rPr>
        <w:t>加热液体</w:t>
      </w:r>
      <w:r>
        <w:rPr>
          <w:color w:val="000000"/>
        </w:rPr>
        <w:drawing>
          <wp:inline>
            <wp:extent cx="838200" cy="942975"/>
            <wp:docPr descr="学科网(www.zxxk.com)--教育资源门户，提供试卷、教案、课件、论文、素材以及各类教学资源下载，还有大量而丰富的教学相关资讯！ yn3gC9BTyJbNAx1ODbqMbQ=="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9"/>
                    <a:stretch>
                      <a:fillRect/>
                    </a:stretch>
                  </pic:blipFill>
                  <pic:spPr>
                    <a:xfrm>
                      <a:off x="0" y="0"/>
                      <a:ext cx="838200" cy="942975"/>
                    </a:xfrm>
                    <a:prstGeom prst="rect">
                      <a:avLst/>
                    </a:prstGeom>
                  </pic:spPr>
                </pic:pic>
              </a:graphicData>
            </a:graphic>
          </wp:inline>
        </w:drawing>
      </w:r>
      <w:r>
        <w:rPr>
          <w:color w:val="000000"/>
        </w:rPr>
        <w:tab/>
      </w:r>
      <w:r>
        <w:rPr>
          <w:color w:val="000000"/>
        </w:rPr>
        <w:t xml:space="preserve">D. </w:t>
      </w:r>
      <w:r>
        <w:rPr>
          <w:rFonts w:ascii="宋体" w:cs="宋体" w:eastAsia="宋体" w:hAnsi="宋体"/>
          <w:color w:val="000000"/>
        </w:rPr>
        <w:t>收集氢气</w:t>
      </w:r>
      <w:r>
        <w:rPr>
          <w:color w:val="000000"/>
        </w:rPr>
        <w:drawing>
          <wp:inline>
            <wp:extent cx="323850" cy="952500"/>
            <wp:docPr descr="学科网(www.zxxk.com)--教育资源门户，提供试卷、教案、课件、论文、素材以及各类教学资源下载，还有大量而丰富的教学相关资讯！ yn3gC9BTyJbNAx1ODbqMbQ=="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0"/>
                    <a:stretch>
                      <a:fillRect/>
                    </a:stretch>
                  </pic:blipFill>
                  <pic:spPr>
                    <a:xfrm>
                      <a:off x="0" y="0"/>
                      <a:ext cx="323850" cy="952500"/>
                    </a:xfrm>
                    <a:prstGeom prst="rect">
                      <a:avLst/>
                    </a:prstGeom>
                  </pic:spPr>
                </pic:pic>
              </a:graphicData>
            </a:graphic>
          </wp:inline>
        </w:drawing>
      </w:r>
    </w:p>
    <w:p>
      <w:pPr>
        <w:spacing w:line="360" w:lineRule="auto"/>
        <w:jc w:val="left"/>
        <w:textAlignment w:val="center"/>
        <w:rPr>
          <w:color w:val="000000"/>
        </w:rPr>
      </w:pPr>
      <w:r>
        <w:rPr>
          <w:color w:val="000000"/>
        </w:rPr>
        <w:t xml:space="preserve">4. </w:t>
      </w:r>
      <w:r>
        <w:rPr>
          <w:rFonts w:ascii="宋体" w:cs="宋体" w:eastAsia="宋体" w:hAnsi="宋体"/>
          <w:color w:val="000000"/>
        </w:rPr>
        <w:t>下列物质的性质与用途对应关系不正确的是</w:t>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金刚石硬度大</w:t>
      </w:r>
      <w:r>
        <w:rPr>
          <w:rFonts w:ascii="Times New Roman" w:cs="Times New Roman" w:eastAsia="Times New Roman" w:hAnsi="Times New Roman"/>
          <w:color w:val="000000"/>
        </w:rPr>
        <w:t>——</w:t>
      </w:r>
      <w:r>
        <w:rPr>
          <w:rFonts w:ascii="宋体" w:cs="宋体" w:eastAsia="宋体" w:hAnsi="宋体"/>
          <w:color w:val="000000"/>
        </w:rPr>
        <w:t>用于切割玻璃</w:t>
      </w:r>
      <w:r>
        <w:rPr>
          <w:color w:val="000000"/>
        </w:rPr>
        <w:tab/>
      </w:r>
      <w:r>
        <w:rPr>
          <w:color w:val="000000"/>
        </w:rPr>
        <w:t xml:space="preserve">B. </w:t>
      </w:r>
      <w:r>
        <w:rPr>
          <w:rFonts w:ascii="宋体" w:cs="宋体" w:eastAsia="宋体" w:hAnsi="宋体"/>
          <w:color w:val="000000"/>
        </w:rPr>
        <w:t>一氧化碳可以燃烧</w:t>
      </w:r>
      <w:r>
        <w:rPr>
          <w:rFonts w:ascii="Times New Roman" w:cs="Times New Roman" w:eastAsia="Times New Roman" w:hAnsi="Times New Roman"/>
          <w:color w:val="000000"/>
        </w:rPr>
        <w:t>——</w:t>
      </w:r>
      <w:r>
        <w:rPr>
          <w:rFonts w:ascii="宋体" w:cs="宋体" w:eastAsia="宋体" w:hAnsi="宋体"/>
          <w:color w:val="000000"/>
        </w:rPr>
        <w:t>用于冶金工业</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氮气化学性质不活泼</w:t>
      </w:r>
      <w:r>
        <w:rPr>
          <w:rFonts w:ascii="Times New Roman" w:cs="Times New Roman" w:eastAsia="Times New Roman" w:hAnsi="Times New Roman"/>
          <w:color w:val="000000"/>
        </w:rPr>
        <w:t>——</w:t>
      </w:r>
      <w:r>
        <w:rPr>
          <w:rFonts w:ascii="宋体" w:cs="宋体" w:eastAsia="宋体" w:hAnsi="宋体"/>
          <w:color w:val="000000"/>
        </w:rPr>
        <w:t>用作保护气</w:t>
      </w:r>
      <w:r>
        <w:rPr>
          <w:color w:val="000000"/>
        </w:rPr>
        <w:tab/>
      </w:r>
      <w:r>
        <w:rPr>
          <w:color w:val="000000"/>
        </w:rPr>
        <w:t xml:space="preserve">D. </w:t>
      </w:r>
      <w:r>
        <w:rPr>
          <w:rFonts w:ascii="宋体" w:cs="宋体" w:eastAsia="宋体" w:hAnsi="宋体"/>
          <w:color w:val="000000"/>
        </w:rPr>
        <w:t>生石灰能与水反应</w:t>
      </w:r>
      <w:r>
        <w:rPr>
          <w:rFonts w:ascii="Times New Roman" w:cs="Times New Roman" w:eastAsia="Times New Roman" w:hAnsi="Times New Roman"/>
          <w:color w:val="000000"/>
        </w:rPr>
        <w:t>——</w:t>
      </w:r>
      <w:r>
        <w:rPr>
          <w:rFonts w:ascii="宋体" w:cs="宋体" w:eastAsia="宋体" w:hAnsi="宋体"/>
          <w:color w:val="000000"/>
        </w:rPr>
        <w:t>用作干燥剂</w:t>
      </w:r>
    </w:p>
    <w:p>
      <w:pPr>
        <w:spacing w:line="360" w:lineRule="auto"/>
        <w:jc w:val="left"/>
        <w:textAlignment w:val="center"/>
        <w:rPr>
          <w:color w:val="000000"/>
        </w:rPr>
      </w:pPr>
      <w:r>
        <w:rPr>
          <w:color w:val="000000"/>
        </w:rPr>
        <w:t xml:space="preserve">5. </w:t>
      </w:r>
      <w:r>
        <w:rPr>
          <w:rFonts w:ascii="宋体" w:cs="宋体" w:eastAsia="宋体" w:hAnsi="宋体"/>
          <w:color w:val="000000"/>
        </w:rPr>
        <w:t>下列关于“水”的说法，错误的是</w:t>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电解水可以探究水的组成</w:t>
      </w:r>
      <w:r>
        <w:rPr>
          <w:color w:val="000000"/>
        </w:rPr>
        <w:tab/>
      </w:r>
      <w:r>
        <w:rPr>
          <w:color w:val="000000"/>
        </w:rPr>
        <w:t xml:space="preserve">B. </w:t>
      </w:r>
      <w:r>
        <w:rPr>
          <w:rFonts w:ascii="宋体" w:cs="宋体" w:eastAsia="宋体" w:hAnsi="宋体"/>
          <w:color w:val="000000"/>
        </w:rPr>
        <w:t>长期饮用纯净水有益身体健康</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硬水经蒸馏后可转化为软水</w:t>
      </w:r>
      <w:r>
        <w:rPr>
          <w:color w:val="000000"/>
        </w:rPr>
        <w:tab/>
      </w:r>
      <w:r>
        <w:rPr>
          <w:color w:val="000000"/>
        </w:rPr>
        <w:t xml:space="preserve">D. </w:t>
      </w:r>
      <w:r>
        <w:rPr>
          <w:rFonts w:ascii="宋体" w:cs="宋体" w:eastAsia="宋体" w:hAnsi="宋体"/>
          <w:color w:val="000000"/>
        </w:rPr>
        <w:t>污水经物理、化学或生物分级处理后可用于农业灌溉</w:t>
      </w:r>
    </w:p>
    <w:p>
      <w:pPr>
        <w:spacing w:line="360" w:lineRule="auto"/>
        <w:jc w:val="left"/>
        <w:textAlignment w:val="center"/>
        <w:rPr>
          <w:color w:val="000000"/>
        </w:rPr>
      </w:pPr>
      <w:r>
        <w:rPr>
          <w:color w:val="000000"/>
        </w:rPr>
        <w:t xml:space="preserve">6. </w:t>
      </w:r>
      <w:r>
        <w:rPr>
          <w:rFonts w:ascii="宋体" w:cs="宋体" w:eastAsia="宋体" w:hAnsi="宋体"/>
          <w:color w:val="000000"/>
        </w:rPr>
        <w:t>干冰升华的过程中，发生变化的是</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宋体" w:cs="宋体" w:eastAsia="宋体" w:hAnsi="宋体"/>
          <w:color w:val="000000"/>
        </w:rPr>
        <w:t>分子的质量</w:t>
      </w:r>
      <w:r>
        <w:rPr>
          <w:color w:val="000000"/>
        </w:rPr>
        <w:tab/>
      </w:r>
      <w:r>
        <w:rPr>
          <w:color w:val="000000"/>
        </w:rPr>
        <w:t xml:space="preserve">B. </w:t>
      </w:r>
      <w:r>
        <w:rPr>
          <w:rFonts w:ascii="宋体" w:cs="宋体" w:eastAsia="宋体" w:hAnsi="宋体"/>
          <w:color w:val="000000"/>
        </w:rPr>
        <w:t>分子间的间隔</w:t>
      </w:r>
      <w:r>
        <w:rPr>
          <w:color w:val="000000"/>
        </w:rPr>
        <w:tab/>
      </w:r>
      <w:r>
        <w:rPr>
          <w:color w:val="000000"/>
        </w:rPr>
        <w:t xml:space="preserve">C. </w:t>
      </w:r>
      <w:r>
        <w:rPr>
          <w:rFonts w:ascii="宋体" w:cs="宋体" w:eastAsia="宋体" w:hAnsi="宋体"/>
          <w:color w:val="000000"/>
        </w:rPr>
        <w:t>分子的种类</w:t>
      </w:r>
      <w:r>
        <w:rPr>
          <w:color w:val="000000"/>
        </w:rPr>
        <w:tab/>
      </w:r>
      <w:r>
        <w:rPr>
          <w:color w:val="000000"/>
        </w:rPr>
        <w:t xml:space="preserve">D. </w:t>
      </w:r>
      <w:r>
        <w:rPr>
          <w:rFonts w:ascii="宋体" w:cs="宋体" w:eastAsia="宋体" w:hAnsi="宋体"/>
          <w:color w:val="000000"/>
        </w:rPr>
        <w:t>分子的体积</w:t>
      </w:r>
    </w:p>
    <w:p>
      <w:pPr>
        <w:spacing w:line="360" w:lineRule="auto"/>
        <w:jc w:val="left"/>
        <w:textAlignment w:val="center"/>
        <w:rPr>
          <w:color w:val="000000"/>
        </w:rPr>
      </w:pPr>
      <w:r>
        <w:rPr>
          <w:color w:val="000000"/>
        </w:rPr>
        <w:t xml:space="preserve">7. </w:t>
      </w:r>
      <w:r>
        <w:rPr>
          <w:rFonts w:ascii="宋体" w:cs="宋体" w:eastAsia="宋体" w:hAnsi="宋体"/>
          <w:color w:val="000000"/>
        </w:rPr>
        <w:t>下列有关化学学科核心素养的说法，正确的是</w:t>
      </w:r>
    </w:p>
    <w:p>
      <w:pPr>
        <w:spacing w:line="360" w:lineRule="auto"/>
        <w:jc w:val="left"/>
        <w:textAlignment w:val="center"/>
        <w:rPr>
          <w:color w:val="000000"/>
        </w:rPr>
      </w:pPr>
      <w:r>
        <w:rPr>
          <w:color w:val="000000"/>
        </w:rPr>
        <w:t xml:space="preserve">A. </w:t>
      </w:r>
      <w:r>
        <w:rPr>
          <w:rFonts w:ascii="宋体" w:cs="宋体" w:eastAsia="宋体" w:hAnsi="宋体"/>
          <w:color w:val="000000"/>
        </w:rPr>
        <w:t>化学观念：原子得失电子后变为离子，离子得失电子后也可变为原子</w:t>
      </w:r>
    </w:p>
    <w:p>
      <w:pPr>
        <w:spacing w:line="360" w:lineRule="auto"/>
        <w:jc w:val="left"/>
        <w:textAlignment w:val="center"/>
        <w:rPr>
          <w:color w:val="000000"/>
        </w:rPr>
      </w:pPr>
      <w:r>
        <w:rPr>
          <w:color w:val="000000"/>
        </w:rPr>
        <w:t>B</w:t>
      </w:r>
      <w:r>
        <w:rPr>
          <w:color w:val="000000"/>
          <w:position w:val="-22"/>
        </w:rPr>
        <w:drawing>
          <wp:inline>
            <wp:extent cx="31750" cy="88900"/>
            <wp:docPr id="58168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6856" name=""/>
                    <pic:cNvPicPr>
                      <a:picLocks noChangeAspect="1"/>
                    </pic:cNvPicPr>
                  </pic:nvPicPr>
                  <pic:blipFill>
                    <a:blip r:embed="rId8"/>
                    <a:stretch>
                      <a:fillRect/>
                    </a:stretch>
                  </pic:blipFill>
                  <pic:spPr>
                    <a:xfrm>
                      <a:off x="0" y="0"/>
                      <a:ext cx="31750" cy="88900"/>
                    </a:xfrm>
                    <a:prstGeom prst="rect">
                      <a:avLst/>
                    </a:prstGeom>
                  </pic:spPr>
                </pic:pic>
              </a:graphicData>
            </a:graphic>
          </wp:inline>
        </w:drawing>
      </w:r>
      <w:r>
        <w:rPr>
          <w:color w:val="000000"/>
        </w:rPr>
        <w:t xml:space="preserve"> </w:t>
      </w:r>
      <w:r>
        <w:rPr>
          <w:rFonts w:ascii="宋体" w:cs="宋体" w:eastAsia="宋体" w:hAnsi="宋体"/>
          <w:color w:val="000000"/>
        </w:rPr>
        <w:t>科学思维：催化剂能改变化学反应速率，则要改变化学反应速率必须添加催化剂</w:t>
      </w:r>
    </w:p>
    <w:p>
      <w:pPr>
        <w:spacing w:line="360" w:lineRule="auto"/>
        <w:jc w:val="left"/>
        <w:textAlignment w:val="center"/>
        <w:rPr>
          <w:color w:val="000000"/>
        </w:rPr>
      </w:pPr>
      <w:r>
        <w:rPr>
          <w:color w:val="000000"/>
        </w:rPr>
        <w:t xml:space="preserve">C. </w:t>
      </w:r>
      <w:r>
        <w:rPr>
          <w:rFonts w:ascii="宋体" w:cs="宋体" w:eastAsia="宋体" w:hAnsi="宋体"/>
          <w:color w:val="000000"/>
        </w:rPr>
        <w:t>科学探究：向某气体中伸入一根燃着的木条，木条熄灭，该气体一定是二氧化碳</w:t>
      </w:r>
    </w:p>
    <w:p>
      <w:pPr>
        <w:spacing w:line="360" w:lineRule="auto"/>
        <w:jc w:val="left"/>
        <w:textAlignment w:val="center"/>
        <w:rPr>
          <w:color w:val="000000"/>
        </w:rPr>
      </w:pPr>
      <w:r>
        <w:rPr>
          <w:color w:val="000000"/>
        </w:rPr>
        <w:t xml:space="preserve">D. </w:t>
      </w:r>
      <w:r>
        <w:rPr>
          <w:rFonts w:ascii="宋体" w:cs="宋体" w:eastAsia="宋体" w:hAnsi="宋体"/>
          <w:color w:val="000000"/>
        </w:rPr>
        <w:t>科学态度：为节约用水，用工业废水灌溉农田</w:t>
      </w:r>
    </w:p>
    <w:p>
      <w:pPr>
        <w:spacing w:line="360" w:lineRule="auto"/>
        <w:jc w:val="left"/>
        <w:textAlignment w:val="center"/>
        <w:rPr>
          <w:color w:val="000000"/>
        </w:rPr>
      </w:pPr>
      <w:r>
        <w:rPr>
          <w:color w:val="000000"/>
        </w:rPr>
        <w:t xml:space="preserve">8. </w:t>
      </w:r>
      <w:r>
        <w:rPr>
          <w:rFonts w:ascii="宋体" w:cs="宋体" w:eastAsia="宋体" w:hAnsi="宋体"/>
          <w:color w:val="000000"/>
        </w:rPr>
        <w:t>如图所示，下列说法错误的是</w:t>
      </w:r>
    </w:p>
    <w:p>
      <w:pPr>
        <w:spacing w:line="360" w:lineRule="auto"/>
        <w:jc w:val="left"/>
        <w:textAlignment w:val="center"/>
        <w:rPr>
          <w:color w:val="000000"/>
        </w:rPr>
      </w:pPr>
    </w:p>
    <w:p>
      <w:pPr>
        <w:spacing w:line="360" w:lineRule="auto"/>
        <w:jc w:val="left"/>
        <w:textAlignment w:val="center"/>
        <w:rPr>
          <w:color w:val="000000"/>
        </w:rPr>
      </w:pPr>
      <w:r>
        <w:rPr>
          <w:color w:val="000000"/>
        </w:rPr>
        <w:drawing>
          <wp:inline>
            <wp:extent cx="5095875" cy="819150"/>
            <wp:docPr descr="学科网(www.zxxk.com)--教育资源门户，提供试卷、教案、课件、论文、素材以及各类教学资源下载，还有大量而丰富的教学相关资讯！ yn3gC9BTyJbNAx1ODbqMbQ=="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1"/>
                    <a:stretch>
                      <a:fillRect/>
                    </a:stretch>
                  </pic:blipFill>
                  <pic:spPr>
                    <a:xfrm>
                      <a:off x="0" y="0"/>
                      <a:ext cx="5095875" cy="819150"/>
                    </a:xfrm>
                    <a:prstGeom prst="rect">
                      <a:avLst/>
                    </a:prstGeom>
                  </pic:spPr>
                </pic:pic>
              </a:graphicData>
            </a:graphic>
          </wp:inline>
        </w:drawing>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反应</w:t>
      </w:r>
      <w:r>
        <w:rPr>
          <w:rFonts w:ascii="Times New Roman" w:cs="Times New Roman" w:eastAsia="Times New Roman" w:hAnsi="Times New Roman"/>
          <w:color w:val="000000"/>
        </w:rPr>
        <w:t>I</w:t>
      </w:r>
      <w:r>
        <w:rPr>
          <w:rFonts w:ascii="宋体" w:cs="宋体" w:eastAsia="宋体" w:hAnsi="宋体"/>
          <w:color w:val="000000"/>
        </w:rPr>
        <w:t>前后原子数目不变</w:t>
      </w:r>
      <w:r>
        <w:rPr>
          <w:color w:val="000000"/>
        </w:rPr>
        <w:tab/>
      </w:r>
      <w:r>
        <w:rPr>
          <w:color w:val="000000"/>
        </w:rPr>
        <w:t xml:space="preserve">B. </w:t>
      </w:r>
      <w:r>
        <w:rPr>
          <w:rFonts w:ascii="宋体" w:cs="宋体" w:eastAsia="宋体" w:hAnsi="宋体"/>
          <w:color w:val="000000"/>
        </w:rPr>
        <w:t>反应</w:t>
      </w:r>
      <w:r>
        <w:rPr>
          <w:rFonts w:ascii="Times New Roman" w:cs="Times New Roman" w:eastAsia="Times New Roman" w:hAnsi="Times New Roman"/>
          <w:color w:val="000000"/>
        </w:rPr>
        <w:t>I</w:t>
      </w:r>
      <w:r>
        <w:rPr>
          <w:rFonts w:ascii="宋体" w:cs="宋体" w:eastAsia="宋体" w:hAnsi="宋体"/>
          <w:color w:val="000000"/>
        </w:rPr>
        <w:t>中甲与乙的分子个数比为</w:t>
      </w:r>
      <w:r>
        <w:rPr>
          <w:rFonts w:ascii="Times New Roman" w:cs="Times New Roman" w:eastAsia="Times New Roman" w:hAnsi="Times New Roman"/>
          <w:color w:val="000000"/>
        </w:rPr>
        <w:t>1:1</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反应</w:t>
      </w:r>
      <w:r>
        <w:rPr>
          <w:rFonts w:ascii="Times New Roman" w:cs="Times New Roman" w:eastAsia="Times New Roman" w:hAnsi="Times New Roman"/>
          <w:color w:val="000000"/>
        </w:rPr>
        <w:t>II</w:t>
      </w:r>
      <w:r>
        <w:rPr>
          <w:rFonts w:ascii="宋体" w:cs="宋体" w:eastAsia="宋体" w:hAnsi="宋体"/>
          <w:color w:val="000000"/>
        </w:rPr>
        <w:t>丙中氮、氢元素质量比为</w:t>
      </w:r>
      <w:r>
        <w:rPr>
          <w:rFonts w:ascii="Times New Roman" w:cs="Times New Roman" w:eastAsia="Times New Roman" w:hAnsi="Times New Roman"/>
          <w:color w:val="000000"/>
        </w:rPr>
        <w:t>14:3</w:t>
      </w:r>
      <w:r>
        <w:rPr>
          <w:color w:val="000000"/>
        </w:rPr>
        <w:tab/>
      </w:r>
      <w:r>
        <w:rPr>
          <w:color w:val="000000"/>
        </w:rPr>
        <w:t xml:space="preserve">D. </w:t>
      </w:r>
      <w:r>
        <w:rPr>
          <w:rFonts w:ascii="宋体" w:cs="宋体" w:eastAsia="宋体" w:hAnsi="宋体"/>
          <w:color w:val="000000"/>
        </w:rPr>
        <w:t>要得到更多氢气，应减少反应</w:t>
      </w:r>
      <w:r>
        <w:rPr>
          <w:rFonts w:ascii="Times New Roman" w:cs="Times New Roman" w:eastAsia="Times New Roman" w:hAnsi="Times New Roman"/>
          <w:color w:val="000000"/>
        </w:rPr>
        <w:t>II</w:t>
      </w:r>
      <w:r>
        <w:rPr>
          <w:rFonts w:ascii="宋体" w:cs="宋体" w:eastAsia="宋体" w:hAnsi="宋体"/>
          <w:color w:val="000000"/>
        </w:rPr>
        <w:t>的发生</w:t>
      </w:r>
    </w:p>
    <w:p>
      <w:pPr>
        <w:spacing w:line="360" w:lineRule="auto"/>
        <w:jc w:val="left"/>
        <w:textAlignment w:val="center"/>
        <w:rPr>
          <w:color w:val="000000"/>
        </w:rPr>
      </w:pPr>
      <w:r>
        <w:rPr>
          <w:color w:val="000000"/>
        </w:rPr>
        <w:t xml:space="preserve">9. </w:t>
      </w:r>
      <w:r>
        <w:rPr>
          <w:rFonts w:ascii="宋体" w:cs="宋体" w:eastAsia="宋体" w:hAnsi="宋体"/>
          <w:color w:val="000000"/>
        </w:rPr>
        <w:t>碳及其化合物存在如下转化关系：</w:t>
      </w:r>
      <w:r>
        <w:object>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alt="学科网(www.zxxk.com)--教育资源门户，提供试卷、教案、课件、论文、素材以及各类教学资源下载，还有大量而丰富的教学相关资讯！ yn3gC9BTyJbNAx1ODbqMbQ==" id="_x0000_i1025" o:ole="" o:oleicon="f" style="width:108.75pt;height:18pt" type="#_x0000_t75">
            <v:imagedata o:title="eqIdf6482721c738a324ecc9ea9acbf8874d" r:id="rId12"/>
          </v:shape>
          <o:OLEObject DrawAspect="Content" ObjectID="_1" ProgID="Equation.DSMT4" ShapeID="_x0000_i1025" Type="Embed" r:id="rId13"/>
        </w:object>
      </w:r>
      <w:r>
        <w:rPr>
          <w:rFonts w:ascii="宋体" w:cs="宋体" w:eastAsia="宋体" w:hAnsi="宋体"/>
          <w:color w:val="000000"/>
        </w:rPr>
        <w:t>；（“</w:t>
      </w:r>
      <w:r>
        <w:object>
          <v:shape alt="学科网(www.zxxk.com)--教育资源门户，提供试卷、教案、课件、论文、素材以及各类教学资源下载，还有大量而丰富的教学相关资讯！ yn3gC9BTyJbNAx1ODbqMbQ==" id="_x0000_i1026" o:ole="" o:oleicon="f" style="width:15pt;height:11.5pt" type="#_x0000_t75">
            <v:imagedata o:title="eqId370f60b08759485072f1e43237788b0f" r:id="rId14"/>
          </v:shape>
          <o:OLEObject DrawAspect="Content" ObjectID="_2" ProgID="Equation.DSMT4" ShapeID="_x0000_i1026" Type="Embed" r:id="rId15"/>
        </w:object>
      </w:r>
      <w:r>
        <w:rPr>
          <w:rFonts w:ascii="宋体" w:cs="宋体" w:eastAsia="宋体" w:hAnsi="宋体"/>
          <w:color w:val="000000"/>
        </w:rPr>
        <w:t>”表示一种物质会一步转化为另一种物质）。下列有关说法错误的是</w:t>
      </w:r>
    </w:p>
    <w:p>
      <w:pPr>
        <w:spacing w:line="360" w:lineRule="auto"/>
        <w:jc w:val="left"/>
        <w:textAlignment w:val="center"/>
        <w:rPr>
          <w:color w:val="000000"/>
        </w:rPr>
      </w:pPr>
      <w:r>
        <w:rPr>
          <w:color w:val="000000"/>
        </w:rPr>
        <w:t xml:space="preserve">A. </w:t>
      </w:r>
      <w:r>
        <w:rPr>
          <w:rFonts w:ascii="宋体" w:cs="宋体" w:eastAsia="宋体" w:hAnsi="宋体"/>
          <w:color w:val="000000"/>
        </w:rPr>
        <w:t>由</w:t>
      </w:r>
      <w:r>
        <w:object>
          <v:shape alt="学科网(www.zxxk.com)--教育资源门户，提供试卷、教案、课件、论文、素材以及各类教学资源下载，还有大量而丰富的教学相关资讯！ yn3gC9BTyJbNAx1ODbqMbQ==" id="_x0000_i1027" o:ole="" o:oleicon="f" style="width:12pt;height:13.95pt" type="#_x0000_t75">
            <v:imagedata o:title="eqIdca66a268d6f46e0e9d5d9151b785be60" r:id="rId16"/>
          </v:shape>
          <o:OLEObject DrawAspect="Content" ObjectID="_3" ProgID="Equation.DSMT4" ShapeID="_x0000_i1027" Type="Embed" r:id="rId17"/>
        </w:object>
      </w:r>
      <w:r>
        <w:rPr>
          <w:rFonts w:ascii="宋体" w:cs="宋体" w:eastAsia="宋体" w:hAnsi="宋体"/>
          <w:color w:val="000000"/>
        </w:rPr>
        <w:t>转化为</w:t>
      </w:r>
      <w:r>
        <w:object>
          <v:shape alt="学科网(www.zxxk.com)--教育资源门户，提供试卷、教案、课件、论文、素材以及各类教学资源下载，还有大量而丰富的教学相关资讯！ yn3gC9BTyJbNAx1ODbqMbQ==" id="_x0000_i1028" o:ole="" o:oleicon="f" style="width:24pt;height:18pt" type="#_x0000_t75">
            <v:imagedata o:title="eqIda4298cb837170c021b9f2cd4e674a6a3" r:id="rId18"/>
          </v:shape>
          <o:OLEObject DrawAspect="Content" ObjectID="_4" ProgID="Equation.DSMT4" ShapeID="_x0000_i1028" Type="Embed" r:id="rId19"/>
        </w:object>
      </w:r>
      <w:r>
        <w:rPr>
          <w:rFonts w:ascii="宋体" w:cs="宋体" w:eastAsia="宋体" w:hAnsi="宋体"/>
          <w:color w:val="000000"/>
        </w:rPr>
        <w:t>的过程中碳元素的化合价依次升高</w:t>
      </w:r>
    </w:p>
    <w:p>
      <w:pPr>
        <w:spacing w:line="360" w:lineRule="auto"/>
        <w:jc w:val="left"/>
        <w:textAlignment w:val="center"/>
        <w:rPr>
          <w:color w:val="000000"/>
        </w:rPr>
      </w:pPr>
      <w:r>
        <w:rPr>
          <w:color w:val="000000"/>
        </w:rPr>
        <w:t xml:space="preserve">B. </w:t>
      </w:r>
      <w:r>
        <w:object>
          <v:shape alt="学科网(www.zxxk.com)--教育资源门户，提供试卷、教案、课件、论文、素材以及各类教学资源下载，还有大量而丰富的教学相关资讯！ yn3gC9BTyJbNAx1ODbqMbQ==" id="_x0000_i1029" o:ole="" o:oleicon="f" style="width:19.4pt;height:13.4pt" type="#_x0000_t75">
            <v:imagedata o:title="eqIde5a122e25cf4eb9f03ffe5ec823bfc31" r:id="rId20"/>
          </v:shape>
          <o:OLEObject DrawAspect="Content" ObjectID="_5" ProgID="Equation.DSMT4" ShapeID="_x0000_i1029" Type="Embed" r:id="rId21"/>
        </w:object>
      </w:r>
      <w:r>
        <w:rPr>
          <w:rFonts w:ascii="宋体" w:cs="宋体" w:eastAsia="宋体" w:hAnsi="宋体"/>
          <w:color w:val="000000"/>
        </w:rPr>
        <w:t>只能通过与</w:t>
      </w:r>
      <w:r>
        <w:object>
          <v:shape alt="学科网(www.zxxk.com)--教育资源门户，提供试卷、教案、课件、论文、素材以及各类教学资源下载，还有大量而丰富的教学相关资讯！ yn3gC9BTyJbNAx1ODbqMbQ==" id="_x0000_i1030" o:ole="" o:oleicon="f" style="width:16.5pt;height:18pt" type="#_x0000_t75">
            <v:imagedata o:title="eqId1e762a80c1216318892c2155bef79681" r:id="rId22"/>
          </v:shape>
          <o:OLEObject DrawAspect="Content" ObjectID="_6" ProgID="Equation.DSMT4" ShapeID="_x0000_i1030" Type="Embed" r:id="rId23"/>
        </w:object>
      </w:r>
      <w:r>
        <w:rPr>
          <w:rFonts w:ascii="宋体" w:cs="宋体" w:eastAsia="宋体" w:hAnsi="宋体"/>
          <w:color w:val="000000"/>
        </w:rPr>
        <w:t>反应转化</w:t>
      </w:r>
      <w:r>
        <w:rPr>
          <w:rFonts w:ascii="宋体" w:cs="宋体" w:eastAsia="宋体" w:hAnsi="宋体"/>
          <w:color w:val="000000"/>
          <w:position w:val="0"/>
        </w:rPr>
        <w:drawing>
          <wp:inline>
            <wp:extent cx="158750" cy="190500"/>
            <wp:docPr id="58168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6858" name=""/>
                    <pic:cNvPicPr>
                      <a:picLocks noChangeAspect="1"/>
                    </pic:cNvPicPr>
                  </pic:nvPicPr>
                  <pic:blipFill>
                    <a:blip r:embed="rId24"/>
                    <a:stretch>
                      <a:fillRect/>
                    </a:stretch>
                  </pic:blipFill>
                  <pic:spPr>
                    <a:xfrm>
                      <a:off x="0" y="0"/>
                      <a:ext cx="158750" cy="190500"/>
                    </a:xfrm>
                    <a:prstGeom prst="rect">
                      <a:avLst/>
                    </a:prstGeom>
                  </pic:spPr>
                </pic:pic>
              </a:graphicData>
            </a:graphic>
          </wp:inline>
        </w:drawing>
      </w:r>
      <w:r>
        <w:object>
          <v:shape alt="学科网(www.zxxk.com)--教育资源门户，提供试卷、教案、课件、论文、素材以及各类教学资源下载，还有大量而丰富的教学相关资讯！ yn3gC9BTyJbNAx1ODbqMbQ==" id="_x0000_i1031" o:ole="" o:oleicon="f" style="width:24pt;height:18pt" type="#_x0000_t75">
            <v:imagedata o:title="eqIda4298cb837170c021b9f2cd4e674a6a3" r:id="rId18"/>
          </v:shape>
          <o:OLEObject DrawAspect="Content" ObjectID="_7" ProgID="Equation.DSMT4" ShapeID="_x0000_i1031" Type="Embed" r:id="rId25"/>
        </w:object>
      </w:r>
    </w:p>
    <w:p>
      <w:pPr>
        <w:spacing w:line="360" w:lineRule="auto"/>
        <w:jc w:val="left"/>
        <w:textAlignment w:val="center"/>
        <w:rPr>
          <w:color w:val="000000"/>
        </w:rPr>
      </w:pPr>
      <w:r>
        <w:rPr>
          <w:color w:val="000000"/>
        </w:rPr>
        <w:t xml:space="preserve">C. </w:t>
      </w:r>
      <w:r>
        <w:object>
          <v:shape alt="学科网(www.zxxk.com)--教育资源门户，提供试卷、教案、课件、论文、素材以及各类教学资源下载，还有大量而丰富的教学相关资讯！ yn3gC9BTyJbNAx1ODbqMbQ==" id="_x0000_i1032" o:ole="" o:oleicon="f" style="width:24pt;height:18pt" type="#_x0000_t75">
            <v:imagedata o:title="eqIda4298cb837170c021b9f2cd4e674a6a3" r:id="rId18"/>
          </v:shape>
          <o:OLEObject DrawAspect="Content" ObjectID="_8" ProgID="Equation.DSMT4" ShapeID="_x0000_i1032" Type="Embed" r:id="rId26"/>
        </w:object>
      </w:r>
      <w:r>
        <w:rPr>
          <w:rFonts w:ascii="宋体" w:cs="宋体" w:eastAsia="宋体" w:hAnsi="宋体"/>
          <w:color w:val="000000"/>
        </w:rPr>
        <w:t>通过与</w:t>
      </w:r>
      <w:r>
        <w:object>
          <v:shape alt="学科网(www.zxxk.com)--教育资源门户，提供试卷、教案、课件、论文、素材以及各类教学资源下载，还有大量而丰富的教学相关资讯！ yn3gC9BTyJbNAx1ODbqMbQ==" id="_x0000_i1033" o:ole="" o:oleicon="f" style="width:12pt;height:13.95pt" type="#_x0000_t75">
            <v:imagedata o:title="eqIdca66a268d6f46e0e9d5d9151b785be60" r:id="rId16"/>
          </v:shape>
          <o:OLEObject DrawAspect="Content" ObjectID="_9" ProgID="Equation.DSMT4" ShapeID="_x0000_i1033" Type="Embed" r:id="rId27"/>
        </w:object>
      </w:r>
      <w:r>
        <w:rPr>
          <w:rFonts w:ascii="宋体" w:cs="宋体" w:eastAsia="宋体" w:hAnsi="宋体"/>
          <w:color w:val="000000"/>
        </w:rPr>
        <w:t>反应转化为</w:t>
      </w:r>
      <w:r>
        <w:object>
          <v:shape alt="学科网(www.zxxk.com)--教育资源门户，提供试卷、教案、课件、论文、素材以及各类教学资源下载，还有大量而丰富的教学相关资讯！ yn3gC9BTyJbNAx1ODbqMbQ==" id="_x0000_i1034" o:ole="" o:oleicon="f" style="width:19.4pt;height:13.4pt" type="#_x0000_t75">
            <v:imagedata o:title="eqIde5a122e25cf4eb9f03ffe5ec823bfc31" r:id="rId20"/>
          </v:shape>
          <o:OLEObject DrawAspect="Content" ObjectID="_10" ProgID="Equation.DSMT4" ShapeID="_x0000_i1034" Type="Embed" r:id="rId28"/>
        </w:object>
      </w:r>
      <w:r>
        <w:rPr>
          <w:rFonts w:ascii="宋体" w:cs="宋体" w:eastAsia="宋体" w:hAnsi="宋体"/>
          <w:color w:val="000000"/>
        </w:rPr>
        <w:t>，化学方程式为</w:t>
      </w:r>
      <w:r>
        <w:object>
          <v:shape alt="学科网(www.zxxk.com)--教育资源门户，提供试卷、教案、课件、论文、素材以及各类教学资源下载，还有大量而丰富的教学相关资讯！ yn3gC9BTyJbNAx1ODbqMbQ==" id="_x0000_i1035" o:ole="" o:oleicon="f" style="width:93pt;height:38pt" type="#_x0000_t75">
            <v:imagedata o:title="eqId979ee36abd673dea92b734e57d6ee47d" r:id="rId29"/>
          </v:shape>
          <o:OLEObject DrawAspect="Content" ObjectID="_11" ProgID="Equation.DSMT4" ShapeID="_x0000_i1035" Type="Embed" r:id="rId30"/>
        </w:object>
      </w:r>
    </w:p>
    <w:p>
      <w:pPr>
        <w:spacing w:line="360" w:lineRule="auto"/>
        <w:jc w:val="left"/>
        <w:textAlignment w:val="center"/>
        <w:rPr>
          <w:color w:val="000000"/>
        </w:rPr>
      </w:pPr>
      <w:r>
        <w:rPr>
          <w:color w:val="000000"/>
        </w:rPr>
        <w:t xml:space="preserve">D. </w:t>
      </w:r>
      <w:r>
        <w:object>
          <v:shape alt="学科网(www.zxxk.com)--教育资源门户，提供试卷、教案、课件、论文、素材以及各类教学资源下载，还有大量而丰富的教学相关资讯！ yn3gC9BTyJbNAx1ODbqMbQ==" id="_x0000_i1036" o:ole="" o:oleicon="f" style="width:12.9pt;height:12.9pt" type="#_x0000_t75">
            <v:imagedata o:title="eqId674e31dbbc3c338972a2fa85d588afae" r:id="rId31"/>
          </v:shape>
          <o:OLEObject DrawAspect="Content" ObjectID="_12" ProgID="Equation.DSMT4" ShapeID="_x0000_i1036" Type="Embed" r:id="rId32"/>
        </w:object>
      </w:r>
      <w:r>
        <w:rPr>
          <w:rFonts w:ascii="宋体" w:cs="宋体" w:eastAsia="宋体" w:hAnsi="宋体"/>
          <w:color w:val="000000"/>
        </w:rPr>
        <w:t>可能是</w:t>
      </w:r>
      <w:r>
        <w:object>
          <v:shape alt="学科网(www.zxxk.com)--教育资源门户，提供试卷、教案、课件、论文、素材以及各类教学资源下载，还有大量而丰富的教学相关资讯！ yn3gC9BTyJbNAx1ODbqMbQ==" id="_x0000_i1037" o:ole="" o:oleicon="f" style="width:36.75pt;height:18pt" type="#_x0000_t75">
            <v:imagedata o:title="eqIdc639adea550f78c6885472654c3d989d" r:id="rId33"/>
          </v:shape>
          <o:OLEObject DrawAspect="Content" ObjectID="_13" ProgID="Equation.DSMT4" ShapeID="_x0000_i1037" Type="Embed" r:id="rId34"/>
        </w:object>
      </w:r>
    </w:p>
    <w:p>
      <w:pPr>
        <w:spacing w:line="360" w:lineRule="auto"/>
        <w:jc w:val="left"/>
        <w:textAlignment w:val="center"/>
        <w:rPr>
          <w:color w:val="000000"/>
        </w:rPr>
      </w:pPr>
      <w:r>
        <w:rPr>
          <w:color w:val="000000"/>
        </w:rPr>
        <w:t xml:space="preserve">10. </w:t>
      </w:r>
      <w:r>
        <w:rPr>
          <w:rFonts w:ascii="宋体" w:cs="宋体" w:eastAsia="宋体" w:hAnsi="宋体"/>
          <w:color w:val="000000"/>
        </w:rPr>
        <w:t>下列图像能正确反映对应变化关系的是</w:t>
      </w:r>
    </w:p>
    <w:p>
      <w:pPr>
        <w:spacing w:line="360" w:lineRule="auto"/>
        <w:jc w:val="left"/>
        <w:textAlignment w:val="center"/>
        <w:rPr>
          <w:color w:val="000000"/>
        </w:rPr>
      </w:pPr>
      <w:r>
        <w:rPr>
          <w:color w:val="000000"/>
        </w:rPr>
        <w:t xml:space="preserve">A. </w:t>
      </w:r>
      <w:r>
        <w:rPr>
          <w:color w:val="000000"/>
        </w:rPr>
        <w:drawing>
          <wp:inline>
            <wp:extent cx="1619250" cy="1076325"/>
            <wp:docPr descr="学科网(www.zxxk.com)--教育资源门户，提供试卷、教案、课件、论文、素材以及各类教学资源下载，还有大量而丰富的教学相关资讯！ yn3gC9BTyJbNAx1ODbqMbQ=="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35"/>
                    <a:stretch>
                      <a:fillRect/>
                    </a:stretch>
                  </pic:blipFill>
                  <pic:spPr>
                    <a:xfrm>
                      <a:off x="0" y="0"/>
                      <a:ext cx="1619250" cy="1076325"/>
                    </a:xfrm>
                    <a:prstGeom prst="rect">
                      <a:avLst/>
                    </a:prstGeom>
                  </pic:spPr>
                </pic:pic>
              </a:graphicData>
            </a:graphic>
          </wp:inline>
        </w:drawing>
      </w:r>
      <w:r>
        <w:rPr>
          <w:rFonts w:ascii="宋体" w:cs="宋体" w:eastAsia="宋体" w:hAnsi="宋体"/>
          <w:color w:val="000000"/>
        </w:rPr>
        <w:t>电解水</w:t>
      </w:r>
    </w:p>
    <w:p>
      <w:pPr>
        <w:spacing w:line="360" w:lineRule="auto"/>
        <w:jc w:val="left"/>
        <w:textAlignment w:val="center"/>
        <w:rPr>
          <w:color w:val="000000"/>
        </w:rPr>
      </w:pPr>
      <w:r>
        <w:rPr>
          <w:color w:val="000000"/>
        </w:rPr>
        <w:t xml:space="preserve">B. </w:t>
      </w:r>
      <w:r>
        <w:rPr>
          <w:color w:val="000000"/>
        </w:rPr>
        <w:drawing>
          <wp:inline>
            <wp:extent cx="1714500" cy="1390650"/>
            <wp:docPr descr="学科网(www.zxxk.com)--教育资源门户，提供试卷、教案、课件、论文、素材以及各类教学资源下载，还有大量而丰富的教学相关资讯！ yn3gC9BTyJbNAx1ODbqMbQ=="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36"/>
                    <a:stretch>
                      <a:fillRect/>
                    </a:stretch>
                  </pic:blipFill>
                  <pic:spPr>
                    <a:xfrm>
                      <a:off x="0" y="0"/>
                      <a:ext cx="1714500" cy="1390650"/>
                    </a:xfrm>
                    <a:prstGeom prst="rect">
                      <a:avLst/>
                    </a:prstGeom>
                  </pic:spPr>
                </pic:pic>
              </a:graphicData>
            </a:graphic>
          </wp:inline>
        </w:drawing>
      </w:r>
      <w:r>
        <w:rPr>
          <w:rFonts w:ascii="宋体" w:cs="宋体" w:eastAsia="宋体" w:hAnsi="宋体"/>
          <w:color w:val="000000"/>
        </w:rPr>
        <w:t>将一定量的二氧化碳通入足量的澄清石灰水中</w:t>
      </w:r>
    </w:p>
    <w:p>
      <w:pPr>
        <w:spacing w:line="360" w:lineRule="auto"/>
        <w:jc w:val="left"/>
        <w:textAlignment w:val="center"/>
        <w:rPr>
          <w:color w:val="000000"/>
        </w:rPr>
      </w:pPr>
      <w:r>
        <w:rPr>
          <w:color w:val="000000"/>
        </w:rPr>
        <w:t xml:space="preserve">C. </w:t>
      </w:r>
      <w:r>
        <w:rPr>
          <w:color w:val="000000"/>
        </w:rPr>
        <w:drawing>
          <wp:inline>
            <wp:extent cx="1409700" cy="1181100"/>
            <wp:docPr descr="学科网(www.zxxk.com)--教育资源门户，提供试卷、教案、课件、论文、素材以及各类教学资源下载，还有大量而丰富的教学相关资讯！ yn3gC9BTyJbNAx1ODbqMbQ=="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37"/>
                    <a:stretch>
                      <a:fillRect/>
                    </a:stretch>
                  </pic:blipFill>
                  <pic:spPr>
                    <a:xfrm>
                      <a:off x="0" y="0"/>
                      <a:ext cx="1409700" cy="1181100"/>
                    </a:xfrm>
                    <a:prstGeom prst="rect">
                      <a:avLst/>
                    </a:prstGeom>
                  </pic:spPr>
                </pic:pic>
              </a:graphicData>
            </a:graphic>
          </wp:inline>
        </w:drawing>
      </w:r>
      <w:r>
        <w:rPr>
          <w:rFonts w:ascii="宋体" w:cs="宋体" w:eastAsia="宋体" w:hAnsi="宋体"/>
          <w:color w:val="000000"/>
        </w:rPr>
        <w:t>加热一定量氯酸钾和二氧化锰的混合物（氯酸钾粉末在二氧化锰作催化剂并加热条件下分解成氯化钾固体和氧气）</w:t>
      </w:r>
    </w:p>
    <w:p>
      <w:pPr>
        <w:spacing w:line="360" w:lineRule="auto"/>
        <w:jc w:val="left"/>
        <w:textAlignment w:val="center"/>
        <w:rPr>
          <w:color w:val="000000"/>
        </w:rPr>
      </w:pPr>
      <w:r>
        <w:rPr>
          <w:color w:val="000000"/>
        </w:rPr>
        <w:t xml:space="preserve">D. </w:t>
      </w:r>
      <w:r>
        <w:rPr>
          <w:color w:val="000000"/>
        </w:rPr>
        <w:drawing>
          <wp:inline>
            <wp:extent cx="1504950" cy="1219200"/>
            <wp:docPr descr="学科网(www.zxxk.com)--教育资源门户，提供试卷、教案、课件、论文、素材以及各类教学资源下载，还有大量而丰富的教学相关资讯！ yn3gC9BTyJbNAx1ODbqMbQ=="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38"/>
                    <a:stretch>
                      <a:fillRect/>
                    </a:stretch>
                  </pic:blipFill>
                  <pic:spPr>
                    <a:xfrm>
                      <a:off x="0" y="0"/>
                      <a:ext cx="1504950" cy="1219200"/>
                    </a:xfrm>
                    <a:prstGeom prst="rect">
                      <a:avLst/>
                    </a:prstGeom>
                  </pic:spPr>
                </pic:pic>
              </a:graphicData>
            </a:graphic>
          </wp:inline>
        </w:drawing>
      </w:r>
      <w:r>
        <w:rPr>
          <w:rFonts w:ascii="宋体" w:cs="宋体" w:eastAsia="宋体" w:hAnsi="宋体"/>
          <w:color w:val="000000"/>
        </w:rPr>
        <w:t>镁条在空气中燃烧</w:t>
      </w:r>
    </w:p>
    <w:p>
      <w:pPr>
        <w:spacing w:line="285" w:lineRule="auto"/>
        <w:jc w:val="left"/>
        <w:textAlignment w:val="center"/>
        <w:rPr>
          <w:color w:val="000000"/>
        </w:rPr>
      </w:pPr>
      <w:r>
        <w:rPr>
          <w:rFonts w:ascii="宋体" w:cs="宋体" w:eastAsia="宋体" w:hAnsi="宋体"/>
          <w:b/>
          <w:color w:val="000000"/>
          <w:sz w:val="24"/>
        </w:rPr>
        <w:t>二、选择填充题（本大题包括</w:t>
      </w:r>
      <w:r>
        <w:rPr>
          <w:rFonts w:ascii="Times New Roman" w:cs="Times New Roman" w:eastAsia="Times New Roman" w:hAnsi="Times New Roman"/>
          <w:b/>
          <w:color w:val="000000"/>
          <w:sz w:val="24"/>
        </w:rPr>
        <w:t>3</w:t>
      </w:r>
      <w:r>
        <w:rPr>
          <w:rFonts w:ascii="宋体" w:cs="宋体" w:eastAsia="宋体" w:hAnsi="宋体"/>
          <w:b/>
          <w:color w:val="000000"/>
          <w:sz w:val="24"/>
        </w:rPr>
        <w:t>小题，先在</w:t>
      </w:r>
      <w:r>
        <w:rPr>
          <w:rFonts w:ascii="Times New Roman" w:cs="Times New Roman" w:eastAsia="Times New Roman" w:hAnsi="Times New Roman"/>
          <w:b/>
          <w:color w:val="000000"/>
          <w:sz w:val="24"/>
        </w:rPr>
        <w:t>A</w:t>
      </w:r>
      <w:r>
        <w:rPr>
          <w:rFonts w:ascii="宋体" w:cs="宋体" w:eastAsia="宋体" w:hAnsi="宋体"/>
          <w:b/>
          <w:color w:val="000000"/>
          <w:sz w:val="24"/>
        </w:rPr>
        <w:t>、</w:t>
      </w:r>
      <w:r>
        <w:rPr>
          <w:rFonts w:ascii="Times New Roman" w:cs="Times New Roman" w:eastAsia="Times New Roman" w:hAnsi="Times New Roman"/>
          <w:b/>
          <w:color w:val="000000"/>
          <w:sz w:val="24"/>
        </w:rPr>
        <w:t>B</w:t>
      </w:r>
      <w:r>
        <w:rPr>
          <w:rFonts w:ascii="宋体" w:cs="宋体" w:eastAsia="宋体" w:hAnsi="宋体"/>
          <w:b/>
          <w:color w:val="000000"/>
          <w:sz w:val="24"/>
        </w:rPr>
        <w:t>、</w:t>
      </w:r>
      <w:r>
        <w:rPr>
          <w:rFonts w:ascii="Times New Roman" w:cs="Times New Roman" w:eastAsia="Times New Roman" w:hAnsi="Times New Roman"/>
          <w:b/>
          <w:color w:val="000000"/>
          <w:sz w:val="24"/>
        </w:rPr>
        <w:t>C</w:t>
      </w:r>
      <w:r>
        <w:rPr>
          <w:rFonts w:ascii="宋体" w:cs="宋体" w:eastAsia="宋体" w:hAnsi="宋体"/>
          <w:b/>
          <w:color w:val="000000"/>
          <w:sz w:val="24"/>
        </w:rPr>
        <w:t>中选择一个正确选项，将正确选项的代号填涂在答题卡的相应位置上，然后在</w:t>
      </w:r>
      <w:r>
        <w:rPr>
          <w:rFonts w:ascii="Times New Roman" w:cs="Times New Roman" w:eastAsia="Times New Roman" w:hAnsi="Times New Roman"/>
          <w:b/>
          <w:color w:val="000000"/>
          <w:sz w:val="24"/>
        </w:rPr>
        <w:t>D</w:t>
      </w:r>
      <w:r>
        <w:rPr>
          <w:rFonts w:ascii="宋体" w:cs="宋体" w:eastAsia="宋体" w:hAnsi="宋体"/>
          <w:b/>
          <w:color w:val="000000"/>
          <w:sz w:val="24"/>
        </w:rPr>
        <w:t>处补充一个符合题意的答案。每小题</w:t>
      </w:r>
      <w:r>
        <w:rPr>
          <w:rFonts w:ascii="Times New Roman" w:cs="Times New Roman" w:eastAsia="Times New Roman" w:hAnsi="Times New Roman"/>
          <w:b/>
          <w:color w:val="000000"/>
          <w:sz w:val="24"/>
        </w:rPr>
        <w:t>2</w:t>
      </w:r>
      <w:r>
        <w:rPr>
          <w:rFonts w:ascii="宋体" w:cs="宋体" w:eastAsia="宋体" w:hAnsi="宋体"/>
          <w:b/>
          <w:color w:val="000000"/>
          <w:sz w:val="24"/>
        </w:rPr>
        <w:t>分，其中选择</w:t>
      </w:r>
      <w:r>
        <w:rPr>
          <w:rFonts w:ascii="Times New Roman" w:cs="Times New Roman" w:eastAsia="Times New Roman" w:hAnsi="Times New Roman"/>
          <w:b/>
          <w:color w:val="000000"/>
          <w:sz w:val="24"/>
        </w:rPr>
        <w:t>1</w:t>
      </w:r>
      <w:r>
        <w:rPr>
          <w:rFonts w:ascii="宋体" w:cs="宋体" w:eastAsia="宋体" w:hAnsi="宋体"/>
          <w:b/>
          <w:color w:val="000000"/>
          <w:sz w:val="24"/>
        </w:rPr>
        <w:t>分，填充</w:t>
      </w:r>
      <w:r>
        <w:rPr>
          <w:rFonts w:ascii="Times New Roman" w:cs="Times New Roman" w:eastAsia="Times New Roman" w:hAnsi="Times New Roman"/>
          <w:b/>
          <w:color w:val="000000"/>
          <w:sz w:val="24"/>
        </w:rPr>
        <w:t>1</w:t>
      </w:r>
      <w:r>
        <w:rPr>
          <w:rFonts w:ascii="宋体" w:cs="宋体" w:eastAsia="宋体" w:hAnsi="宋体"/>
          <w:b/>
          <w:color w:val="000000"/>
          <w:sz w:val="24"/>
        </w:rPr>
        <w:t>分，共</w:t>
      </w:r>
      <w:r>
        <w:rPr>
          <w:rFonts w:ascii="Times New Roman" w:cs="Times New Roman" w:eastAsia="Times New Roman" w:hAnsi="Times New Roman"/>
          <w:b/>
          <w:color w:val="000000"/>
          <w:sz w:val="24"/>
        </w:rPr>
        <w:t>6</w:t>
      </w:r>
      <w:r>
        <w:rPr>
          <w:rFonts w:ascii="宋体" w:cs="宋体" w:eastAsia="宋体" w:hAnsi="宋体"/>
          <w:b/>
          <w:color w:val="000000"/>
          <w:sz w:val="24"/>
        </w:rPr>
        <w:t>分）</w:t>
      </w:r>
    </w:p>
    <w:p>
      <w:pPr>
        <w:spacing w:line="360" w:lineRule="auto"/>
        <w:jc w:val="left"/>
        <w:textAlignment w:val="center"/>
        <w:rPr>
          <w:color w:val="000000"/>
        </w:rPr>
      </w:pPr>
      <w:r>
        <w:rPr>
          <w:color w:val="000000"/>
        </w:rPr>
        <w:t xml:space="preserve">11. </w:t>
      </w:r>
      <w:r>
        <w:rPr>
          <w:rFonts w:ascii="宋体" w:cs="宋体" w:eastAsia="宋体" w:hAnsi="宋体"/>
          <w:color w:val="000000"/>
        </w:rPr>
        <w:t>下列化学符号中数字“</w:t>
      </w:r>
      <w:r>
        <w:rPr>
          <w:rFonts w:ascii="Times New Roman" w:cs="Times New Roman" w:eastAsia="Times New Roman" w:hAnsi="Times New Roman"/>
          <w:color w:val="000000"/>
        </w:rPr>
        <w:t>2</w:t>
      </w:r>
      <w:r>
        <w:rPr>
          <w:rFonts w:ascii="宋体" w:cs="宋体" w:eastAsia="宋体" w:hAnsi="宋体"/>
          <w:color w:val="000000"/>
        </w:rPr>
        <w:t>”表示的意义正确的是</w:t>
      </w:r>
      <w:r>
        <w:rPr>
          <w:color w:val="000000"/>
        </w:rPr>
        <w:t>____</w:t>
      </w:r>
    </w:p>
    <w:p>
      <w:pPr>
        <w:spacing w:line="360" w:lineRule="auto"/>
        <w:jc w:val="left"/>
        <w:textAlignment w:val="center"/>
        <w:rPr>
          <w:color w:val="000000"/>
        </w:rPr>
      </w:pPr>
      <w:r>
        <w:rPr>
          <w:rFonts w:ascii="Times New Roman" w:cs="Times New Roman" w:eastAsia="Times New Roman" w:hAnsi="Times New Roman"/>
          <w:color w:val="000000"/>
        </w:rPr>
        <w:t>A.</w:t>
      </w:r>
      <w:r>
        <w:object>
          <v:shape alt="学科网(www.zxxk.com)--教育资源门户，提供试卷、教案、课件、论文、素材以及各类教学资源下载，还有大量而丰富的教学相关资讯！ yn3gC9BTyJbNAx1ODbqMbQ==" id="_x0000_i1038" o:ole="" o:oleicon="f" style="width:30pt;height:15.75pt" type="#_x0000_t75">
            <v:imagedata o:title="eqId66a63b22c70314cae5c2c99e85117a76" r:id="rId39"/>
          </v:shape>
          <o:OLEObject DrawAspect="Content" ObjectID="_14" ProgID="Equation.DSMT4" ShapeID="_x0000_i1038" Type="Embed" r:id="rId40"/>
        </w:object>
      </w:r>
      <w:r>
        <w:rPr>
          <w:rFonts w:ascii="宋体" w:cs="宋体" w:eastAsia="宋体" w:hAnsi="宋体"/>
          <w:color w:val="000000"/>
        </w:rPr>
        <w:t>：两个亚铁离子</w:t>
      </w:r>
      <w:r>
        <w:rPr>
          <w:rFonts w:ascii="Times New Roman" w:cs="Times New Roman" w:eastAsia="Times New Roman" w:hAnsi="Times New Roman"/>
          <w:color w:val="000000"/>
        </w:rPr>
        <w:t xml:space="preserve">    B.</w:t>
      </w:r>
      <w:r>
        <w:object>
          <v:shape alt="学科网(www.zxxk.com)--教育资源门户，提供试卷、教案、课件、论文、素材以及各类教学资源下载，还有大量而丰富的教学相关资讯！ yn3gC9BTyJbNAx1ODbqMbQ==" id="_x0000_i1039" o:ole="" o:oleicon="f" style="width:16.6pt;height:18pt" type="#_x0000_t75">
            <v:imagedata o:title="eqId7644a7769a5fa1bdab46cc0b2dee2861" r:id="rId41"/>
          </v:shape>
          <o:OLEObject DrawAspect="Content" ObjectID="_15" ProgID="Equation.DSMT4" ShapeID="_x0000_i1039" Type="Embed" r:id="rId42"/>
        </w:object>
      </w:r>
      <w:r>
        <w:rPr>
          <w:rFonts w:ascii="宋体" w:cs="宋体" w:eastAsia="宋体" w:hAnsi="宋体"/>
          <w:color w:val="000000"/>
        </w:rPr>
        <w:t>：氢气中含有两个氢原子</w:t>
      </w:r>
    </w:p>
    <w:p>
      <w:pPr>
        <w:spacing w:line="360" w:lineRule="auto"/>
        <w:jc w:val="left"/>
        <w:textAlignment w:val="center"/>
        <w:rPr>
          <w:color w:val="000000"/>
        </w:rPr>
      </w:pPr>
      <w:r>
        <w:rPr>
          <w:rFonts w:ascii="Times New Roman" w:cs="Times New Roman" w:eastAsia="Times New Roman" w:hAnsi="Times New Roman"/>
          <w:color w:val="000000"/>
        </w:rPr>
        <w:t>C.</w:t>
      </w:r>
      <w:r>
        <w:object>
          <v:shape alt="学科网(www.zxxk.com)--教育资源门户，提供试卷、教案、课件、论文、素材以及各类教学资源下载，还有大量而丰富的教学相关资讯！ yn3gC9BTyJbNAx1ODbqMbQ==" id="_x0000_i1040" o:ole="" o:oleicon="f" style="width:27.75pt;height:21.75pt" type="#_x0000_t75">
            <v:imagedata o:title="eqId83629e364163c4ab0960c7deef96db03" r:id="rId43"/>
          </v:shape>
          <o:OLEObject DrawAspect="Content" ObjectID="_16" ProgID="Equation.DSMT4" ShapeID="_x0000_i1040" Type="Embed" r:id="rId44"/>
        </w:object>
      </w:r>
      <w:r>
        <w:rPr>
          <w:rFonts w:ascii="宋体" w:cs="宋体" w:eastAsia="宋体" w:hAnsi="宋体"/>
          <w:color w:val="000000"/>
        </w:rPr>
        <w:t>：氧化铜中铜元素的化合价为</w:t>
      </w:r>
      <w:r>
        <w:rPr>
          <w:rFonts w:ascii="Times New Roman" w:cs="Times New Roman" w:eastAsia="Times New Roman" w:hAnsi="Times New Roman"/>
          <w:color w:val="000000"/>
        </w:rPr>
        <w:t>+2</w:t>
      </w:r>
      <w:r>
        <w:rPr>
          <w:rFonts w:ascii="宋体" w:cs="宋体" w:eastAsia="宋体" w:hAnsi="宋体"/>
          <w:color w:val="000000"/>
        </w:rPr>
        <w:t>价</w:t>
      </w:r>
      <w:r>
        <w:rPr>
          <w:rFonts w:ascii="Times New Roman" w:cs="Times New Roman" w:eastAsia="Times New Roman" w:hAnsi="Times New Roman"/>
          <w:color w:val="000000"/>
        </w:rPr>
        <w:t xml:space="preserve">    D.</w:t>
      </w:r>
      <w:r>
        <w:object>
          <v:shape alt="学科网(www.zxxk.com)--教育资源门户，提供试卷、教案、课件、论文、素材以及各类教学资源下载，还有大量而丰富的教学相关资讯！ yn3gC9BTyJbNAx1ODbqMbQ==" id="_x0000_i1041" o:ole="" o:oleicon="f" style="width:24pt;height:13.95pt" type="#_x0000_t75">
            <v:imagedata o:title="eqId8a864c0fe8f9e1fa43b259043dd1f007" r:id="rId45"/>
          </v:shape>
          <o:OLEObject DrawAspect="Content" ObjectID="_17" ProgID="Equation.DSMT4" ShapeID="_x0000_i1041" Type="Embed" r:id="rId46"/>
        </w:object>
      </w:r>
      <w:r>
        <w:rPr>
          <w:rFonts w:ascii="宋体" w:cs="宋体" w:eastAsia="宋体" w:hAnsi="宋体"/>
          <w:color w:val="000000"/>
        </w:rPr>
        <w:t>：</w:t>
      </w:r>
      <w:r>
        <w:rPr>
          <w:color w:val="000000"/>
        </w:rPr>
        <w:t>_____</w:t>
      </w:r>
    </w:p>
    <w:p>
      <w:pPr>
        <w:spacing w:line="360" w:lineRule="auto"/>
        <w:jc w:val="left"/>
        <w:textAlignment w:val="center"/>
        <w:rPr>
          <w:color w:val="000000"/>
        </w:rPr>
      </w:pPr>
      <w:r>
        <w:rPr>
          <w:color w:val="000000"/>
        </w:rPr>
        <w:t xml:space="preserve">12. </w:t>
      </w:r>
      <w:r>
        <w:rPr>
          <w:rFonts w:ascii="宋体" w:cs="宋体" w:eastAsia="宋体" w:hAnsi="宋体"/>
          <w:color w:val="000000"/>
        </w:rPr>
        <w:t>下列物质属于氧化物的是</w:t>
      </w:r>
      <w:r>
        <w:rPr>
          <w:color w:val="000000"/>
        </w:rPr>
        <w:t>____</w:t>
      </w:r>
    </w:p>
    <w:p>
      <w:pPr>
        <w:spacing w:line="360" w:lineRule="auto"/>
        <w:jc w:val="left"/>
        <w:textAlignment w:val="center"/>
        <w:rPr>
          <w:color w:val="000000"/>
        </w:rPr>
      </w:pPr>
      <w:r>
        <w:rPr>
          <w:rFonts w:ascii="Times New Roman" w:cs="Times New Roman" w:eastAsia="Times New Roman" w:hAnsi="Times New Roman"/>
          <w:color w:val="000000"/>
        </w:rPr>
        <w:t>A.</w:t>
      </w:r>
      <w:r>
        <w:rPr>
          <w:rFonts w:ascii="宋体" w:cs="宋体" w:eastAsia="宋体" w:hAnsi="宋体"/>
          <w:color w:val="000000"/>
        </w:rPr>
        <w:t>二氧化硫</w:t>
      </w:r>
      <w:r>
        <w:rPr>
          <w:rFonts w:ascii="Times New Roman" w:cs="Times New Roman" w:eastAsia="Times New Roman" w:hAnsi="Times New Roman"/>
          <w:color w:val="000000"/>
        </w:rPr>
        <w:t xml:space="preserve">    B.</w:t>
      </w:r>
      <w:r>
        <w:rPr>
          <w:rFonts w:ascii="宋体" w:cs="宋体" w:eastAsia="宋体" w:hAnsi="宋体"/>
          <w:color w:val="000000"/>
        </w:rPr>
        <w:t>氢氧化钾</w:t>
      </w:r>
      <w:r>
        <w:rPr>
          <w:rFonts w:ascii="Times New Roman" w:cs="Times New Roman" w:eastAsia="Times New Roman" w:hAnsi="Times New Roman"/>
          <w:color w:val="000000"/>
        </w:rPr>
        <w:t xml:space="preserve">    C.</w:t>
      </w:r>
      <w:r>
        <w:rPr>
          <w:rFonts w:ascii="宋体" w:cs="宋体" w:eastAsia="宋体" w:hAnsi="宋体"/>
          <w:color w:val="000000"/>
        </w:rPr>
        <w:t>氧气</w:t>
      </w:r>
      <w:r>
        <w:rPr>
          <w:rFonts w:ascii="Times New Roman" w:cs="Times New Roman" w:eastAsia="Times New Roman" w:hAnsi="Times New Roman"/>
          <w:color w:val="000000"/>
        </w:rPr>
        <w:t xml:space="preserve">    D.</w:t>
      </w:r>
      <w:r>
        <w:rPr>
          <w:color w:val="000000"/>
        </w:rPr>
        <w:t>_____</w:t>
      </w:r>
    </w:p>
    <w:p>
      <w:pPr>
        <w:spacing w:line="360" w:lineRule="auto"/>
        <w:jc w:val="left"/>
        <w:textAlignment w:val="center"/>
        <w:rPr>
          <w:color w:val="000000"/>
        </w:rPr>
      </w:pPr>
      <w:r>
        <w:rPr>
          <w:color w:val="000000"/>
        </w:rPr>
        <w:t xml:space="preserve">13. </w:t>
      </w:r>
      <w:r>
        <w:rPr>
          <w:rFonts w:ascii="宋体" w:cs="宋体" w:eastAsia="宋体" w:hAnsi="宋体"/>
          <w:color w:val="000000"/>
        </w:rPr>
        <w:t>下列实验方案能达到实验目的是</w:t>
      </w:r>
      <w:r>
        <w:rPr>
          <w:color w:val="000000"/>
        </w:rPr>
        <w:t>____</w:t>
      </w:r>
    </w:p>
    <w:tbl>
      <w:tblPr>
        <w:tblStyle w:val="TableNorma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691"/>
        <w:gridCol w:w="2374"/>
        <w:gridCol w:w="3215"/>
      </w:tblGrid>
      <w:tr>
        <w:tblPrEx>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cantSplit w:val="0"/>
          <w:trHeight w:val="315"/>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选项</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实验目</w:t>
            </w:r>
            <w:r>
              <w:rPr>
                <w:rFonts w:ascii="宋体" w:cs="宋体" w:eastAsia="宋体" w:hAnsi="宋体"/>
                <w:color w:val="000000"/>
                <w:position w:val="0"/>
              </w:rPr>
              <w:drawing>
                <wp:inline>
                  <wp:extent cx="133350" cy="177800"/>
                  <wp:docPr id="58168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6852" name=""/>
                          <pic:cNvPicPr>
                            <a:picLocks noChangeAspect="1"/>
                          </pic:cNvPicPr>
                        </pic:nvPicPr>
                        <pic:blipFill>
                          <a:blip r:embed="rId47"/>
                          <a:stretch>
                            <a:fillRect/>
                          </a:stretch>
                        </pic:blipFill>
                        <pic:spPr>
                          <a:xfrm>
                            <a:off x="0" y="0"/>
                            <a:ext cx="133350" cy="177800"/>
                          </a:xfrm>
                          <a:prstGeom prst="rect">
                            <a:avLst/>
                          </a:prstGeom>
                        </pic:spPr>
                      </pic:pic>
                    </a:graphicData>
                  </a:graphic>
                </wp:inline>
              </w:drawing>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实验方案</w:t>
            </w:r>
          </w:p>
        </w:tc>
      </w:tr>
      <w:tr>
        <w:tblPrEx>
          <w:tblCellMar>
            <w:top w:type="dxa" w:w="120"/>
            <w:left w:type="dxa" w:w="120"/>
            <w:bottom w:type="dxa" w:w="120"/>
            <w:right w:type="dxa" w:w="120"/>
          </w:tblCellMar>
        </w:tblPrEx>
        <w:trPr>
          <w:cantSplit w:val="0"/>
          <w:trHeight w:val="315"/>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Times New Roman" w:cs="Times New Roman" w:eastAsia="Times New Roman" w:hAnsi="Times New Roman"/>
                <w:color w:val="000000"/>
              </w:rPr>
              <w:t>A</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除去碳酸钙中的氧化钙</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高温煅烧</w:t>
            </w:r>
          </w:p>
        </w:tc>
      </w:tr>
      <w:tr>
        <w:tblPrEx>
          <w:tblCellMar>
            <w:top w:type="dxa" w:w="120"/>
            <w:left w:type="dxa" w:w="120"/>
            <w:bottom w:type="dxa" w:w="120"/>
            <w:right w:type="dxa" w:w="120"/>
          </w:tblCellMar>
        </w:tblPrEx>
        <w:trPr>
          <w:cantSplit w:val="0"/>
          <w:trHeight w:val="315"/>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Times New Roman" w:cs="Times New Roman" w:eastAsia="Times New Roman" w:hAnsi="Times New Roman"/>
                <w:color w:val="000000"/>
              </w:rPr>
              <w:t>B</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制取少量的炭黑</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将冷的碟子放在蜡烛火焰上方</w:t>
            </w:r>
          </w:p>
        </w:tc>
      </w:tr>
      <w:tr>
        <w:tblPrEx>
          <w:tblCellMar>
            <w:top w:type="dxa" w:w="120"/>
            <w:left w:type="dxa" w:w="120"/>
            <w:bottom w:type="dxa" w:w="120"/>
            <w:right w:type="dxa" w:w="120"/>
          </w:tblCellMar>
        </w:tblPrEx>
        <w:trPr>
          <w:cantSplit w:val="0"/>
          <w:trHeight w:val="315"/>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Times New Roman" w:cs="Times New Roman" w:eastAsia="Times New Roman" w:hAnsi="Times New Roman"/>
                <w:color w:val="000000"/>
              </w:rPr>
              <w:t>C</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除去氮气中的氧气</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将混合气体通过足量灼热的碳粉</w:t>
            </w:r>
          </w:p>
        </w:tc>
      </w:tr>
      <w:tr>
        <w:tblPrEx>
          <w:tblCellMar>
            <w:top w:type="dxa" w:w="120"/>
            <w:left w:type="dxa" w:w="120"/>
            <w:bottom w:type="dxa" w:w="120"/>
            <w:right w:type="dxa" w:w="120"/>
          </w:tblCellMar>
        </w:tblPrEx>
        <w:trPr>
          <w:cantSplit w:val="0"/>
          <w:trHeight w:val="315"/>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Times New Roman" w:cs="Times New Roman" w:eastAsia="Times New Roman" w:hAnsi="Times New Roman"/>
                <w:color w:val="000000"/>
              </w:rPr>
              <w:t>D</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除去水中的色素和异味</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宋体" w:cs="宋体" w:eastAsia="宋体" w:hAnsi="宋体"/>
                <w:color w:val="000000"/>
              </w:rPr>
              <w:t>加入</w:t>
            </w:r>
            <w:r>
              <w:rPr>
                <w:color w:val="000000"/>
              </w:rPr>
              <w:t>_____</w:t>
            </w:r>
          </w:p>
        </w:tc>
      </w:tr>
    </w:tbl>
    <w:p>
      <w:pPr>
        <w:spacing w:line="360" w:lineRule="auto"/>
        <w:jc w:val="left"/>
        <w:textAlignment w:val="center"/>
        <w:rPr>
          <w:color w:val="000000"/>
        </w:rPr>
      </w:pPr>
    </w:p>
    <w:p>
      <w:pPr>
        <w:spacing w:line="285" w:lineRule="auto"/>
        <w:jc w:val="left"/>
        <w:textAlignment w:val="center"/>
        <w:rPr>
          <w:color w:val="000000"/>
        </w:rPr>
      </w:pPr>
      <w:r>
        <w:rPr>
          <w:rFonts w:ascii="宋体" w:cs="宋体" w:eastAsia="宋体" w:hAnsi="宋体"/>
          <w:b/>
          <w:color w:val="000000"/>
          <w:sz w:val="24"/>
        </w:rPr>
        <w:t>三、填空与说明题（本大题包括</w:t>
      </w:r>
      <w:r>
        <w:rPr>
          <w:rFonts w:ascii="Times New Roman" w:cs="Times New Roman" w:eastAsia="Times New Roman" w:hAnsi="Times New Roman"/>
          <w:b/>
          <w:color w:val="000000"/>
          <w:sz w:val="24"/>
        </w:rPr>
        <w:t>4</w:t>
      </w:r>
      <w:r>
        <w:rPr>
          <w:rFonts w:ascii="宋体" w:cs="宋体" w:eastAsia="宋体" w:hAnsi="宋体"/>
          <w:b/>
          <w:color w:val="000000"/>
          <w:sz w:val="24"/>
        </w:rPr>
        <w:t>小题，共</w:t>
      </w:r>
      <w:r>
        <w:rPr>
          <w:rFonts w:ascii="Times New Roman" w:cs="Times New Roman" w:eastAsia="Times New Roman" w:hAnsi="Times New Roman"/>
          <w:b/>
          <w:color w:val="000000"/>
          <w:sz w:val="24"/>
        </w:rPr>
        <w:t>23</w:t>
      </w:r>
      <w:r>
        <w:rPr>
          <w:rFonts w:ascii="宋体" w:cs="宋体" w:eastAsia="宋体" w:hAnsi="宋体"/>
          <w:b/>
          <w:color w:val="000000"/>
          <w:sz w:val="24"/>
        </w:rPr>
        <w:t>分）</w:t>
      </w:r>
    </w:p>
    <w:p>
      <w:pPr>
        <w:spacing w:line="360" w:lineRule="auto"/>
        <w:jc w:val="left"/>
        <w:textAlignment w:val="center"/>
        <w:rPr>
          <w:color w:val="000000"/>
        </w:rPr>
      </w:pPr>
      <w:r>
        <w:rPr>
          <w:color w:val="000000"/>
        </w:rPr>
        <w:t xml:space="preserve">14. </w:t>
      </w:r>
      <w:r>
        <w:rPr>
          <w:rFonts w:ascii="宋体" w:cs="宋体" w:eastAsia="宋体" w:hAnsi="宋体"/>
          <w:color w:val="000000"/>
        </w:rPr>
        <w:t>江西上高于东汉始建县，历史悠久。</w:t>
      </w:r>
    </w:p>
    <w:p>
      <w:pPr>
        <w:spacing w:line="360" w:lineRule="auto"/>
        <w:jc w:val="left"/>
        <w:textAlignment w:val="center"/>
        <w:rPr>
          <w:color w:val="000000"/>
        </w:rPr>
      </w:pPr>
      <w:r>
        <w:rPr>
          <w:color w:val="000000"/>
        </w:rPr>
        <w:t>（1）</w:t>
      </w:r>
      <w:r>
        <w:rPr>
          <w:rFonts w:ascii="宋体" w:cs="宋体" w:eastAsia="宋体" w:hAnsi="宋体"/>
          <w:color w:val="000000"/>
        </w:rPr>
        <w:t>资源</w:t>
      </w:r>
      <w:r>
        <w:rPr>
          <w:rFonts w:ascii="Times New Roman" w:cs="Times New Roman" w:eastAsia="Times New Roman" w:hAnsi="Times New Roman"/>
          <w:color w:val="000000"/>
        </w:rPr>
        <w:t>——</w:t>
      </w:r>
      <w:r>
        <w:rPr>
          <w:rFonts w:ascii="宋体" w:cs="宋体" w:eastAsia="宋体" w:hAnsi="宋体"/>
          <w:color w:val="000000"/>
        </w:rPr>
        <w:t>金属矿藏丰富，如赤铁矿，其主要成分为氧化铁，氧化铁的化学式为</w:t>
      </w:r>
      <w:r>
        <w:rPr>
          <w:color w:val="000000"/>
        </w:rPr>
        <w:t>_____</w:t>
      </w:r>
      <w:r>
        <w:rPr>
          <w:rFonts w:ascii="宋体" w:cs="宋体" w:eastAsia="宋体" w:hAnsi="宋体"/>
          <w:color w:val="000000"/>
        </w:rPr>
        <w:t>，还有钨、锡、镍、银等，如图是银在元素周期表中的部分信息，一个银原子中的粒子总数为</w:t>
      </w:r>
      <w:r>
        <w:rPr>
          <w:color w:val="000000"/>
        </w:rPr>
        <w:t>_____</w:t>
      </w:r>
      <w:r>
        <w:rPr>
          <w:rFonts w:ascii="宋体" w:cs="宋体" w:eastAsia="宋体" w:hAnsi="宋体"/>
          <w:color w:val="000000"/>
        </w:rPr>
        <w:t>。</w:t>
      </w:r>
    </w:p>
    <w:p>
      <w:pPr>
        <w:spacing w:line="360" w:lineRule="auto"/>
        <w:jc w:val="left"/>
        <w:textAlignment w:val="center"/>
        <w:rPr>
          <w:color w:val="000000"/>
        </w:rPr>
      </w:pPr>
      <w:r>
        <w:rPr>
          <w:color w:val="000000"/>
        </w:rPr>
        <w:drawing>
          <wp:inline>
            <wp:extent cx="1238250" cy="1209675"/>
            <wp:docPr descr="学科网(www.zxxk.com)--教育资源门户，提供试卷、教案、课件、论文、素材以及各类教学资源下载，还有大量而丰富的教学相关资讯！ yn3gC9BTyJbNAx1ODbqMbQ=="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48"/>
                    <a:stretch>
                      <a:fillRect/>
                    </a:stretch>
                  </pic:blipFill>
                  <pic:spPr>
                    <a:xfrm>
                      <a:off x="0" y="0"/>
                      <a:ext cx="1238250" cy="1209675"/>
                    </a:xfrm>
                    <a:prstGeom prst="rect">
                      <a:avLst/>
                    </a:prstGeom>
                  </pic:spPr>
                </pic:pic>
              </a:graphicData>
            </a:graphic>
          </wp:inline>
        </w:drawing>
      </w:r>
    </w:p>
    <w:p>
      <w:pPr>
        <w:spacing w:line="360" w:lineRule="auto"/>
        <w:jc w:val="left"/>
        <w:textAlignment w:val="center"/>
        <w:rPr>
          <w:color w:val="000000"/>
        </w:rPr>
      </w:pPr>
      <w:r>
        <w:rPr>
          <w:color w:val="000000"/>
        </w:rPr>
        <w:t>（2）</w:t>
      </w:r>
      <w:r>
        <w:rPr>
          <w:rFonts w:ascii="宋体" w:cs="宋体" w:eastAsia="宋体" w:hAnsi="宋体"/>
          <w:color w:val="000000"/>
        </w:rPr>
        <w:t>产业</w:t>
      </w:r>
      <w:r>
        <w:rPr>
          <w:rFonts w:ascii="Times New Roman" w:cs="Times New Roman" w:eastAsia="Times New Roman" w:hAnsi="Times New Roman"/>
          <w:color w:val="000000"/>
        </w:rPr>
        <w:t>——</w:t>
      </w:r>
      <w:r>
        <w:rPr>
          <w:rFonts w:ascii="宋体" w:cs="宋体" w:eastAsia="宋体" w:hAnsi="宋体"/>
          <w:color w:val="000000"/>
        </w:rPr>
        <w:t>上高长燃燃气生产公司已接通“川气东送”管道天然气，写出天然气主要成分燃烧的化学方程式</w:t>
      </w:r>
      <w:r>
        <w:rPr>
          <w:color w:val="000000"/>
        </w:rPr>
        <w:t>_____</w:t>
      </w:r>
      <w:r>
        <w:rPr>
          <w:rFonts w:ascii="宋体" w:cs="宋体" w:eastAsia="宋体" w:hAnsi="宋体"/>
          <w:color w:val="000000"/>
        </w:rPr>
        <w:t>。</w:t>
      </w:r>
    </w:p>
    <w:p>
      <w:pPr>
        <w:spacing w:line="360" w:lineRule="auto"/>
        <w:jc w:val="left"/>
        <w:textAlignment w:val="center"/>
        <w:rPr>
          <w:color w:val="000000"/>
        </w:rPr>
      </w:pPr>
      <w:r>
        <w:rPr>
          <w:color w:val="000000"/>
        </w:rPr>
        <w:t>（3）</w:t>
      </w:r>
      <w:r>
        <w:rPr>
          <w:rFonts w:ascii="宋体" w:cs="宋体" w:eastAsia="宋体" w:hAnsi="宋体"/>
          <w:color w:val="000000"/>
        </w:rPr>
        <w:t>交通——蒙华铁路、杭南长高铁过境。高铁车厢空气净化剂中常含有过氧化钠（</w:t>
      </w:r>
      <w:r>
        <w:object>
          <v:shape alt="学科网(www.zxxk.com)--教育资源门户，提供试卷、教案、课件、论文、素材以及各类教学资源下载，还有大量而丰富的教学相关资讯！ yn3gC9BTyJbNAx1ODbqMbQ==" id="_x0000_i1042" o:ole="" o:oleicon="f" style="width:36pt;height:18pt" type="#_x0000_t75">
            <v:imagedata o:title="eqId43e0b8564c0452cfe22da57a231c3c09" r:id="rId49"/>
          </v:shape>
          <o:OLEObject DrawAspect="Content" ObjectID="_18" ProgID="Equation.DSMT4" ShapeID="_x0000_i1042" Type="Embed" r:id="rId50"/>
        </w:object>
      </w:r>
      <w:r>
        <w:rPr>
          <w:rFonts w:ascii="宋体" w:cs="宋体" w:eastAsia="宋体" w:hAnsi="宋体"/>
          <w:color w:val="000000"/>
        </w:rPr>
        <w:t>），过氧化钠中氧元素的化合价为</w:t>
      </w:r>
      <w:r>
        <w:rPr>
          <w:color w:val="000000"/>
        </w:rPr>
        <w:t>_____</w:t>
      </w:r>
      <w:r>
        <w:rPr>
          <w:rFonts w:ascii="宋体" w:cs="宋体" w:eastAsia="宋体" w:hAnsi="宋体"/>
          <w:color w:val="000000"/>
        </w:rPr>
        <w:t>价。</w:t>
      </w:r>
    </w:p>
    <w:p>
      <w:pPr>
        <w:spacing w:line="360" w:lineRule="auto"/>
        <w:jc w:val="left"/>
        <w:textAlignment w:val="center"/>
        <w:rPr>
          <w:color w:val="000000"/>
        </w:rPr>
      </w:pPr>
      <w:r>
        <w:rPr>
          <w:color w:val="000000"/>
        </w:rPr>
        <w:t>（4）</w:t>
      </w:r>
      <w:r>
        <w:rPr>
          <w:rFonts w:ascii="宋体" w:cs="宋体" w:eastAsia="宋体" w:hAnsi="宋体"/>
          <w:color w:val="000000"/>
        </w:rPr>
        <w:t>人物——曹汝兰是南港镇人，自幼勤奋好学，明崇祯帝颁旨为其建立“三朝侍御”牌坊，现今牑坊上的木牌匾上用墨书写的字迹仍显清晰，这是因为单质碳的化学性质</w:t>
      </w:r>
      <w:r>
        <w:rPr>
          <w:color w:val="000000"/>
        </w:rPr>
        <w:t>_____</w:t>
      </w:r>
      <w:r>
        <w:rPr>
          <w:rFonts w:ascii="宋体" w:cs="宋体" w:eastAsia="宋体" w:hAnsi="宋体"/>
          <w:color w:val="000000"/>
        </w:rPr>
        <w:t>。</w:t>
      </w:r>
    </w:p>
    <w:p>
      <w:pPr>
        <w:spacing w:line="360" w:lineRule="auto"/>
        <w:jc w:val="left"/>
        <w:textAlignment w:val="center"/>
        <w:rPr>
          <w:color w:val="000000"/>
        </w:rPr>
      </w:pPr>
      <w:r>
        <w:rPr>
          <w:color w:val="000000"/>
        </w:rPr>
        <w:t xml:space="preserve">15. </w:t>
      </w:r>
      <w:r>
        <w:rPr>
          <w:rFonts w:ascii="Times New Roman" w:cs="Times New Roman" w:eastAsia="Times New Roman" w:hAnsi="Times New Roman"/>
          <w:color w:val="000000"/>
        </w:rPr>
        <w:t>2024</w:t>
      </w:r>
      <w:r>
        <w:rPr>
          <w:rFonts w:ascii="宋体" w:cs="宋体" w:eastAsia="宋体" w:hAnsi="宋体"/>
          <w:color w:val="000000"/>
        </w:rPr>
        <w:t>年中国科技成就斐然。</w:t>
      </w:r>
    </w:p>
    <w:p>
      <w:pPr>
        <w:spacing w:line="360" w:lineRule="auto"/>
        <w:jc w:val="left"/>
        <w:textAlignment w:val="center"/>
        <w:rPr>
          <w:color w:val="000000"/>
        </w:rPr>
      </w:pPr>
      <w:r>
        <w:rPr>
          <w:color w:val="000000"/>
        </w:rPr>
        <w:t>（1）</w:t>
      </w:r>
      <w:r>
        <w:rPr>
          <w:rFonts w:ascii="宋体" w:cs="宋体" w:eastAsia="宋体" w:hAnsi="宋体"/>
          <w:color w:val="000000"/>
        </w:rPr>
        <w:t>中科院欧欣团队开发出钽酸锂异质集成晶园片，标志着我国光子芯片制备领域取得突破性进展。如图是锂原子的结构示意图</w:t>
      </w:r>
      <w:r>
        <w:rPr>
          <w:color w:val="000000"/>
        </w:rPr>
        <w:drawing>
          <wp:inline>
            <wp:extent cx="704850" cy="752475"/>
            <wp:docPr descr="学科网(www.zxxk.com)--教育资源门户，提供试卷、教案、课件、论文、素材以及各类教学资源下载，还有大量而丰富的教学相关资讯！ yn3gC9BTyJbNAx1ODbqMbQ=="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51"/>
                    <a:stretch>
                      <a:fillRect/>
                    </a:stretch>
                  </pic:blipFill>
                  <pic:spPr>
                    <a:xfrm>
                      <a:off x="0" y="0"/>
                      <a:ext cx="704850" cy="752475"/>
                    </a:xfrm>
                    <a:prstGeom prst="rect">
                      <a:avLst/>
                    </a:prstGeom>
                  </pic:spPr>
                </pic:pic>
              </a:graphicData>
            </a:graphic>
          </wp:inline>
        </w:drawing>
      </w:r>
      <w:r>
        <w:rPr>
          <w:rFonts w:ascii="宋体" w:cs="宋体" w:eastAsia="宋体" w:hAnsi="宋体"/>
          <w:color w:val="000000"/>
        </w:rPr>
        <w:t>，写出锂离子的符号</w:t>
      </w:r>
      <w:r>
        <w:rPr>
          <w:color w:val="000000"/>
        </w:rPr>
        <w:t>_____</w:t>
      </w:r>
      <w:r>
        <w:rPr>
          <w:rFonts w:ascii="宋体" w:cs="宋体" w:eastAsia="宋体" w:hAnsi="宋体"/>
          <w:color w:val="000000"/>
        </w:rPr>
        <w:t>。</w:t>
      </w:r>
    </w:p>
    <w:p>
      <w:pPr>
        <w:spacing w:line="360" w:lineRule="auto"/>
        <w:jc w:val="left"/>
        <w:textAlignment w:val="center"/>
        <w:rPr>
          <w:color w:val="000000"/>
        </w:rPr>
      </w:pPr>
      <w:r>
        <w:rPr>
          <w:color w:val="000000"/>
        </w:rPr>
        <w:t>（2）</w:t>
      </w:r>
      <w:r>
        <w:rPr>
          <w:rFonts w:ascii="宋体" w:cs="宋体" w:eastAsia="宋体" w:hAnsi="宋体"/>
          <w:color w:val="000000"/>
        </w:rPr>
        <w:t>“福建舰”是我国第三艘航母，于</w:t>
      </w:r>
      <w:r>
        <w:rPr>
          <w:rFonts w:ascii="Times New Roman" w:cs="Times New Roman" w:eastAsia="Times New Roman" w:hAnsi="Times New Roman"/>
          <w:color w:val="000000"/>
        </w:rPr>
        <w:t>5</w:t>
      </w:r>
      <w:r>
        <w:rPr>
          <w:rFonts w:ascii="宋体" w:cs="宋体" w:eastAsia="宋体" w:hAnsi="宋体"/>
          <w:color w:val="000000"/>
        </w:rPr>
        <w:t>月</w:t>
      </w:r>
      <w:r>
        <w:rPr>
          <w:rFonts w:ascii="Times New Roman" w:cs="Times New Roman" w:eastAsia="Times New Roman" w:hAnsi="Times New Roman"/>
          <w:color w:val="000000"/>
        </w:rPr>
        <w:t>8</w:t>
      </w:r>
      <w:r>
        <w:rPr>
          <w:rFonts w:ascii="宋体" w:cs="宋体" w:eastAsia="宋体" w:hAnsi="宋体"/>
          <w:color w:val="000000"/>
        </w:rPr>
        <w:t>日海试成功。航母上的阻拦索是由钢绳缠绕在特制的高分子材料上制成，其中含有聚酰胺</w:t>
      </w:r>
      <w:r>
        <w:object>
          <v:shape alt="学科网(www.zxxk.com)--教育资源门户，提供试卷、教案、课件、论文、素材以及各类教学资源下载，还有大量而丰富的教学相关资讯！ yn3gC9BTyJbNAx1ODbqMbQ==" id="_x0000_i1043" o:ole="" o:oleicon="f" style="width:66.75pt;height:21.75pt" type="#_x0000_t75">
            <v:imagedata o:title="eqId1c9daef63295c287cec49120ab2edad9" r:id="rId52"/>
          </v:shape>
          <o:OLEObject DrawAspect="Content" ObjectID="_19" ProgID="Equation.DSMT4" ShapeID="_x0000_i1043" Type="Embed" r:id="rId53"/>
        </w:object>
      </w:r>
      <w:r>
        <w:rPr>
          <w:rFonts w:ascii="宋体" w:cs="宋体" w:eastAsia="宋体" w:hAnsi="宋体"/>
          <w:color w:val="000000"/>
        </w:rPr>
        <w:t>成份，聚酰胺中碳元素与氧元素的最简质量比为</w:t>
      </w:r>
      <w:r>
        <w:rPr>
          <w:color w:val="000000"/>
        </w:rPr>
        <w:t>_____</w:t>
      </w:r>
      <w:r>
        <w:rPr>
          <w:rFonts w:ascii="宋体" w:cs="宋体" w:eastAsia="宋体" w:hAnsi="宋体"/>
          <w:color w:val="000000"/>
        </w:rPr>
        <w:t>。</w:t>
      </w:r>
    </w:p>
    <w:p>
      <w:pPr>
        <w:spacing w:line="360" w:lineRule="auto"/>
        <w:jc w:val="left"/>
        <w:textAlignment w:val="center"/>
        <w:rPr>
          <w:color w:val="000000"/>
        </w:rPr>
      </w:pPr>
      <w:r>
        <w:rPr>
          <w:color w:val="000000"/>
        </w:rPr>
        <w:t>（3）</w:t>
      </w:r>
      <w:r>
        <w:rPr>
          <w:rFonts w:ascii="宋体" w:cs="宋体" w:eastAsia="宋体" w:hAnsi="宋体"/>
          <w:color w:val="000000"/>
        </w:rPr>
        <w:t>“力箭一号”运载火箭完成首飞。固体火箭的推进剂常用到高氯酸铵，其分解的化学方程式为：</w:t>
      </w:r>
      <w:r>
        <w:object>
          <v:shape alt="学科网(www.zxxk.com)--教育资源门户，提供试卷、教案、课件、论文、素材以及各类教学资源下载，还有大量而丰富的教学相关资讯！ yn3gC9BTyJbNAx1ODbqMbQ==" id="_x0000_i1044" o:ole="" o:oleicon="f" style="width:192.75pt;height:33.75pt" type="#_x0000_t75">
            <v:imagedata o:title="eqId4591f32af23fe16915a86ec7479f5591" r:id="rId54"/>
          </v:shape>
          <o:OLEObject DrawAspect="Content" ObjectID="_20" ProgID="Equation.DSMT4" ShapeID="_x0000_i1044" Type="Embed" r:id="rId55"/>
        </w:object>
      </w:r>
      <w:r>
        <w:rPr>
          <w:rFonts w:ascii="宋体" w:cs="宋体" w:eastAsia="宋体" w:hAnsi="宋体"/>
          <w:color w:val="000000"/>
        </w:rPr>
        <w:t>，则</w:t>
      </w:r>
      <w:r>
        <w:object>
          <v:shape alt="学科网(www.zxxk.com)--教育资源门户，提供试卷、教案、课件、论文、素材以及各类教学资源下载，还有大量而丰富的教学相关资讯！ yn3gC9BTyJbNAx1ODbqMbQ==" id="_x0000_i1045" o:ole="" o:oleicon="f" style="width:12.9pt;height:12.9pt" type="#_x0000_t75">
            <v:imagedata o:title="eqId674e31dbbc3c338972a2fa85d588afae" r:id="rId31"/>
          </v:shape>
          <o:OLEObject DrawAspect="Content" ObjectID="_21" ProgID="Equation.DSMT4" ShapeID="_x0000_i1045" Type="Embed" r:id="rId56"/>
        </w:object>
      </w:r>
      <w:r>
        <w:rPr>
          <w:rFonts w:ascii="宋体" w:cs="宋体" w:eastAsia="宋体" w:hAnsi="宋体"/>
          <w:color w:val="000000"/>
        </w:rPr>
        <w:t>的化学式为</w:t>
      </w:r>
      <w:r>
        <w:rPr>
          <w:color w:val="000000"/>
        </w:rPr>
        <w:t>_____</w:t>
      </w:r>
      <w:r>
        <w:rPr>
          <w:rFonts w:ascii="宋体" w:cs="宋体" w:eastAsia="宋体" w:hAnsi="宋体"/>
          <w:color w:val="000000"/>
        </w:rPr>
        <w:t>。</w:t>
      </w:r>
    </w:p>
    <w:p>
      <w:pPr>
        <w:spacing w:line="360" w:lineRule="auto"/>
        <w:jc w:val="left"/>
        <w:textAlignment w:val="center"/>
        <w:rPr>
          <w:color w:val="000000"/>
        </w:rPr>
      </w:pPr>
      <w:r>
        <w:rPr>
          <w:color w:val="000000"/>
        </w:rPr>
        <w:t>（4）</w:t>
      </w:r>
      <w:r>
        <w:rPr>
          <w:rFonts w:ascii="宋体" w:cs="宋体" w:eastAsia="宋体" w:hAnsi="宋体"/>
          <w:color w:val="000000"/>
        </w:rPr>
        <w:t>新疆塔克拉玛干沙漠腹地石油气深井突破</w:t>
      </w:r>
      <w:r>
        <w:rPr>
          <w:rFonts w:ascii="Times New Roman" w:cs="Times New Roman" w:eastAsia="Times New Roman" w:hAnsi="Times New Roman"/>
          <w:color w:val="000000"/>
        </w:rPr>
        <w:t>9000</w:t>
      </w:r>
      <w:r>
        <w:rPr>
          <w:rFonts w:ascii="宋体" w:cs="宋体" w:eastAsia="宋体" w:hAnsi="宋体"/>
          <w:color w:val="000000"/>
        </w:rPr>
        <w:t>米，石油炼制是利用石油中各成分的</w:t>
      </w:r>
      <w:r>
        <w:rPr>
          <w:color w:val="000000"/>
        </w:rPr>
        <w:t>_____</w:t>
      </w:r>
      <w:r>
        <w:rPr>
          <w:rFonts w:ascii="宋体" w:cs="宋体" w:eastAsia="宋体" w:hAnsi="宋体"/>
          <w:color w:val="000000"/>
        </w:rPr>
        <w:t>不同进行加工。化石能源对环境影响很大，列举出一种新能源</w:t>
      </w:r>
      <w:r>
        <w:rPr>
          <w:color w:val="000000"/>
        </w:rPr>
        <w:t>_____</w:t>
      </w:r>
      <w:r>
        <w:rPr>
          <w:rFonts w:ascii="宋体" w:cs="宋体" w:eastAsia="宋体" w:hAnsi="宋体"/>
          <w:color w:val="000000"/>
        </w:rPr>
        <w:t>。</w:t>
      </w:r>
    </w:p>
    <w:p>
      <w:pPr>
        <w:spacing w:line="360" w:lineRule="auto"/>
        <w:jc w:val="left"/>
        <w:textAlignment w:val="center"/>
        <w:rPr>
          <w:color w:val="000000"/>
        </w:rPr>
      </w:pPr>
      <w:r>
        <w:rPr>
          <w:color w:val="000000"/>
        </w:rPr>
        <w:t xml:space="preserve">16. </w:t>
      </w:r>
      <w:r>
        <w:rPr>
          <w:rFonts w:ascii="宋体" w:cs="宋体" w:eastAsia="宋体" w:hAnsi="宋体"/>
          <w:color w:val="000000"/>
        </w:rPr>
        <w:t>根据下图所示实验回答问题：</w:t>
      </w:r>
    </w:p>
    <w:p>
      <w:pPr>
        <w:spacing w:line="360" w:lineRule="auto"/>
        <w:jc w:val="left"/>
        <w:textAlignment w:val="center"/>
        <w:rPr>
          <w:color w:val="000000"/>
        </w:rPr>
      </w:pPr>
      <w:r>
        <w:rPr>
          <w:color w:val="000000"/>
        </w:rPr>
        <w:drawing>
          <wp:inline>
            <wp:extent cx="5238750" cy="1225062"/>
            <wp:docPr descr="学科网(www.zxxk.com)--教育资源门户，提供试卷、教案、课件、论文、素材以及各类教学资源下载，还有大量而丰富的教学相关资讯！ yn3gC9BTyJbNAx1ODbqMbQ==" id="1000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57"/>
                    <a:stretch>
                      <a:fillRect/>
                    </a:stretch>
                  </pic:blipFill>
                  <pic:spPr>
                    <a:xfrm>
                      <a:off x="0" y="0"/>
                      <a:ext cx="5238750" cy="1225062"/>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cs="宋体" w:eastAsia="宋体" w:hAnsi="宋体"/>
          <w:color w:val="000000"/>
        </w:rPr>
        <w:t>实验一中水的作用是</w:t>
      </w:r>
      <w:r>
        <w:rPr>
          <w:color w:val="000000"/>
        </w:rPr>
        <w:t>_____</w:t>
      </w:r>
      <w:r>
        <w:rPr>
          <w:rFonts w:ascii="宋体" w:cs="宋体" w:eastAsia="宋体" w:hAnsi="宋体"/>
          <w:color w:val="000000"/>
        </w:rPr>
        <w:t>，两个集气瓶中的现象不同，说明燃烧的剧烈程度与</w:t>
      </w:r>
      <w:r>
        <w:rPr>
          <w:color w:val="000000"/>
        </w:rPr>
        <w:t>_____</w:t>
      </w:r>
      <w:r>
        <w:rPr>
          <w:rFonts w:ascii="宋体" w:cs="宋体" w:eastAsia="宋体" w:hAnsi="宋体"/>
          <w:color w:val="000000"/>
        </w:rPr>
        <w:t>有关。</w:t>
      </w:r>
    </w:p>
    <w:p>
      <w:pPr>
        <w:spacing w:line="360" w:lineRule="auto"/>
        <w:jc w:val="left"/>
        <w:textAlignment w:val="center"/>
        <w:rPr>
          <w:color w:val="000000"/>
        </w:rPr>
      </w:pPr>
      <w:r>
        <w:rPr>
          <w:color w:val="000000"/>
        </w:rPr>
        <w:t>（2）</w:t>
      </w:r>
      <w:r>
        <w:rPr>
          <w:rFonts w:ascii="宋体" w:cs="宋体" w:eastAsia="宋体" w:hAnsi="宋体"/>
          <w:color w:val="000000"/>
        </w:rPr>
        <w:t>实验二中可观察到的现象为</w:t>
      </w:r>
      <w:r>
        <w:rPr>
          <w:color w:val="000000"/>
        </w:rPr>
        <w:t>_____</w:t>
      </w:r>
      <w:r>
        <w:rPr>
          <w:rFonts w:ascii="宋体" w:cs="宋体" w:eastAsia="宋体" w:hAnsi="宋体"/>
          <w:color w:val="000000"/>
        </w:rPr>
        <w:t>，该实验可以探究的燃烧条件是</w:t>
      </w:r>
      <w:r>
        <w:rPr>
          <w:color w:val="000000"/>
        </w:rPr>
        <w:t>_____</w:t>
      </w:r>
      <w:r>
        <w:rPr>
          <w:rFonts w:ascii="宋体" w:cs="宋体" w:eastAsia="宋体" w:hAnsi="宋体"/>
          <w:color w:val="000000"/>
        </w:rPr>
        <w:t>。</w:t>
      </w:r>
    </w:p>
    <w:p>
      <w:pPr>
        <w:spacing w:line="360" w:lineRule="auto"/>
        <w:jc w:val="left"/>
        <w:textAlignment w:val="center"/>
        <w:rPr>
          <w:color w:val="000000"/>
        </w:rPr>
      </w:pPr>
      <w:r>
        <w:rPr>
          <w:color w:val="000000"/>
        </w:rPr>
        <w:t>（3）</w:t>
      </w:r>
      <w:r>
        <w:rPr>
          <w:rFonts w:ascii="宋体" w:cs="宋体" w:eastAsia="宋体" w:hAnsi="宋体"/>
          <w:color w:val="000000"/>
        </w:rPr>
        <w:t>由实验三中图</w:t>
      </w:r>
      <w:r>
        <w:rPr>
          <w:rFonts w:ascii="Times New Roman" w:cs="Times New Roman" w:eastAsia="Times New Roman" w:hAnsi="Times New Roman"/>
          <w:color w:val="000000"/>
        </w:rPr>
        <w:t>2</w:t>
      </w:r>
      <w:r>
        <w:rPr>
          <w:rFonts w:ascii="宋体" w:cs="宋体" w:eastAsia="宋体" w:hAnsi="宋体"/>
          <w:color w:val="000000"/>
        </w:rPr>
        <w:t>可知，图</w:t>
      </w:r>
      <w:r>
        <w:rPr>
          <w:rFonts w:ascii="Times New Roman" w:cs="Times New Roman" w:eastAsia="Times New Roman" w:hAnsi="Times New Roman"/>
          <w:color w:val="000000"/>
        </w:rPr>
        <w:t>1</w:t>
      </w:r>
      <w:r>
        <w:rPr>
          <w:rFonts w:ascii="宋体" w:cs="宋体" w:eastAsia="宋体" w:hAnsi="宋体"/>
          <w:color w:val="000000"/>
        </w:rPr>
        <w:t>装置气密性</w:t>
      </w:r>
      <w:r>
        <w:rPr>
          <w:color w:val="000000"/>
        </w:rPr>
        <w:t>_____</w:t>
      </w:r>
      <w:r>
        <w:rPr>
          <w:rFonts w:ascii="宋体" w:cs="宋体" w:eastAsia="宋体" w:hAnsi="宋体"/>
          <w:color w:val="000000"/>
        </w:rPr>
        <w:t>（填“良好”或“不好”），反应开始时压强增大，其原因是</w:t>
      </w:r>
      <w:r>
        <w:rPr>
          <w:color w:val="000000"/>
        </w:rPr>
        <w:t>_____</w:t>
      </w:r>
      <w:r>
        <w:rPr>
          <w:rFonts w:ascii="宋体" w:cs="宋体" w:eastAsia="宋体" w:hAnsi="宋体"/>
          <w:color w:val="000000"/>
        </w:rPr>
        <w:t>。</w:t>
      </w:r>
    </w:p>
    <w:p>
      <w:pPr>
        <w:spacing w:line="360" w:lineRule="auto"/>
        <w:jc w:val="left"/>
        <w:textAlignment w:val="center"/>
        <w:rPr>
          <w:color w:val="000000"/>
        </w:rPr>
      </w:pPr>
      <w:r>
        <w:rPr>
          <w:color w:val="000000"/>
        </w:rPr>
        <w:t xml:space="preserve">17. </w:t>
      </w:r>
      <w:r>
        <w:rPr>
          <w:color w:val="000000"/>
        </w:rPr>
        <w:t>下图为实验室模拟工业上利用煤炭生产甲醇（</w:t>
      </w:r>
      <w:r>
        <w:object>
          <v:shape alt="学科网(www.zxxk.com)--教育资源门户，提供试卷、教案、课件、论文、素材以及各类教学资源下载，还有大量而丰富的教学相关资讯！ yn3gC9BTyJbNAx1ODbqMbQ==" id="_x0000_i1046" o:ole="" o:oleicon="f" style="width:42pt;height:18pt" type="#_x0000_t75">
            <v:imagedata o:title="eqIdd4d1f1e78b8ee320c79a71d3308b8db0" r:id="rId58"/>
          </v:shape>
          <o:OLEObject DrawAspect="Content" ObjectID="_22" ProgID="Equation.DSMT4" ShapeID="_x0000_i1046" Type="Embed" r:id="rId59"/>
        </w:object>
      </w:r>
      <w:r>
        <w:rPr>
          <w:color w:val="000000"/>
        </w:rPr>
        <w:t>）的操作流程：</w:t>
      </w:r>
    </w:p>
    <w:p>
      <w:pPr>
        <w:spacing w:line="360" w:lineRule="auto"/>
        <w:jc w:val="left"/>
        <w:textAlignment w:val="center"/>
        <w:rPr>
          <w:color w:val="000000"/>
        </w:rPr>
      </w:pPr>
    </w:p>
    <w:p>
      <w:pPr>
        <w:spacing w:line="360" w:lineRule="auto"/>
        <w:jc w:val="left"/>
        <w:textAlignment w:val="center"/>
        <w:rPr>
          <w:color w:val="000000"/>
        </w:rPr>
      </w:pPr>
      <w:r>
        <w:rPr>
          <w:color w:val="000000"/>
        </w:rPr>
        <w:drawing>
          <wp:inline>
            <wp:extent cx="5238750" cy="948473"/>
            <wp:docPr descr="学科网(www.zxxk.com)--教育资源门户，提供试卷、教案、课件、论文、素材以及各类教学资源下载，还有大量而丰富的教学相关资讯！ yn3gC9BTyJbNAx1ODbqMbQ==" id="1000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60"/>
                    <a:stretch>
                      <a:fillRect/>
                    </a:stretch>
                  </pic:blipFill>
                  <pic:spPr>
                    <a:xfrm>
                      <a:off x="0" y="0"/>
                      <a:ext cx="5238750" cy="948473"/>
                    </a:xfrm>
                    <a:prstGeom prst="rect">
                      <a:avLst/>
                    </a:prstGeom>
                  </pic:spPr>
                </pic:pic>
              </a:graphicData>
            </a:graphic>
          </wp:inline>
        </w:drawing>
      </w:r>
    </w:p>
    <w:p>
      <w:pPr>
        <w:spacing w:line="360" w:lineRule="auto"/>
        <w:jc w:val="left"/>
        <w:textAlignment w:val="center"/>
        <w:rPr>
          <w:color w:val="000000"/>
        </w:rPr>
      </w:pPr>
      <w:r>
        <w:rPr>
          <w:color w:val="000000"/>
        </w:rPr>
        <w:t>（1）</w:t>
      </w:r>
      <w:r>
        <w:rPr>
          <w:color w:val="000000"/>
        </w:rPr>
        <w:t>步骤①：煤属于</w:t>
      </w:r>
      <w:r>
        <w:rPr>
          <w:color w:val="000000"/>
        </w:rPr>
        <w:t>_____</w:t>
      </w:r>
      <w:r>
        <w:rPr>
          <w:color w:val="000000"/>
        </w:rPr>
        <w:t>（填“可再生”或“不可再生”）能源；步骤①中的操作原理与</w:t>
      </w:r>
      <w:r>
        <w:rPr>
          <w:color w:val="000000"/>
        </w:rPr>
        <w:t>_____</w:t>
      </w:r>
      <w:r>
        <w:rPr>
          <w:color w:val="000000"/>
        </w:rPr>
        <w:t>（填一种实验操作名称）的原理相同。</w:t>
      </w:r>
    </w:p>
    <w:p>
      <w:pPr>
        <w:spacing w:line="360" w:lineRule="auto"/>
        <w:jc w:val="left"/>
        <w:textAlignment w:val="center"/>
        <w:rPr>
          <w:color w:val="000000"/>
        </w:rPr>
      </w:pPr>
      <w:r>
        <w:rPr>
          <w:color w:val="000000"/>
        </w:rPr>
        <w:t>（2）</w:t>
      </w:r>
      <w:r>
        <w:rPr>
          <w:color w:val="000000"/>
        </w:rPr>
        <w:t>步骤②：为使精炼煤和水蒸气充分接触，可采取的方法是</w:t>
      </w:r>
      <w:r>
        <w:rPr>
          <w:color w:val="000000"/>
        </w:rPr>
        <w:t>_____</w:t>
      </w:r>
      <w:r>
        <w:rPr>
          <w:color w:val="000000"/>
        </w:rPr>
        <w:t>（写出一种即可）。</w:t>
      </w:r>
    </w:p>
    <w:p>
      <w:pPr>
        <w:spacing w:line="360" w:lineRule="auto"/>
        <w:jc w:val="left"/>
        <w:textAlignment w:val="center"/>
        <w:rPr>
          <w:color w:val="000000"/>
        </w:rPr>
      </w:pPr>
      <w:r>
        <w:rPr>
          <w:color w:val="000000"/>
        </w:rPr>
        <w:t>（3）</w:t>
      </w:r>
      <w:r>
        <w:rPr>
          <w:color w:val="000000"/>
        </w:rPr>
        <w:t>步骤③：该反应的化学方程式为</w:t>
      </w:r>
      <w:r>
        <w:rPr>
          <w:color w:val="000000"/>
        </w:rPr>
        <w:t>_____</w:t>
      </w:r>
      <w:r>
        <w:rPr>
          <w:color w:val="000000"/>
        </w:rPr>
        <w:t>。</w:t>
      </w:r>
    </w:p>
    <w:p>
      <w:pPr>
        <w:spacing w:line="360" w:lineRule="auto"/>
        <w:jc w:val="left"/>
        <w:textAlignment w:val="center"/>
        <w:rPr>
          <w:color w:val="000000"/>
        </w:rPr>
      </w:pPr>
      <w:r>
        <w:rPr>
          <w:color w:val="000000"/>
        </w:rPr>
        <w:t>（4）</w:t>
      </w:r>
      <w:r>
        <w:rPr>
          <w:color w:val="000000"/>
        </w:rPr>
        <w:t>步骤④：基本反应类型为</w:t>
      </w:r>
      <w:r>
        <w:rPr>
          <w:color w:val="000000"/>
        </w:rPr>
        <w:t>_____</w:t>
      </w:r>
      <w:r>
        <w:rPr>
          <w:color w:val="000000"/>
        </w:rPr>
        <w:t>。</w:t>
      </w:r>
    </w:p>
    <w:p>
      <w:pPr>
        <w:spacing w:line="285" w:lineRule="auto"/>
        <w:jc w:val="left"/>
        <w:textAlignment w:val="center"/>
        <w:rPr>
          <w:color w:val="000000"/>
        </w:rPr>
      </w:pPr>
      <w:r>
        <w:rPr>
          <w:rFonts w:ascii="宋体" w:cs="宋体" w:eastAsia="宋体" w:hAnsi="宋体"/>
          <w:b/>
          <w:color w:val="000000"/>
          <w:sz w:val="24"/>
        </w:rPr>
        <w:t>四、实验与探究题（本大题包括</w:t>
      </w:r>
      <w:r>
        <w:rPr>
          <w:rFonts w:ascii="Times New Roman" w:cs="Times New Roman" w:eastAsia="Times New Roman" w:hAnsi="Times New Roman"/>
          <w:b/>
          <w:color w:val="000000"/>
          <w:sz w:val="24"/>
        </w:rPr>
        <w:t>2</w:t>
      </w:r>
      <w:r>
        <w:rPr>
          <w:rFonts w:ascii="宋体" w:cs="宋体" w:eastAsia="宋体" w:hAnsi="宋体"/>
          <w:b/>
          <w:color w:val="000000"/>
          <w:sz w:val="24"/>
        </w:rPr>
        <w:t>小题，共</w:t>
      </w:r>
      <w:r>
        <w:rPr>
          <w:rFonts w:ascii="Times New Roman" w:cs="Times New Roman" w:eastAsia="Times New Roman" w:hAnsi="Times New Roman"/>
          <w:b/>
          <w:color w:val="000000"/>
          <w:sz w:val="24"/>
        </w:rPr>
        <w:t>16</w:t>
      </w:r>
      <w:r>
        <w:rPr>
          <w:rFonts w:ascii="宋体" w:cs="宋体" w:eastAsia="宋体" w:hAnsi="宋体"/>
          <w:b/>
          <w:color w:val="000000"/>
          <w:sz w:val="24"/>
        </w:rPr>
        <w:t>分）</w:t>
      </w:r>
    </w:p>
    <w:p>
      <w:pPr>
        <w:spacing w:line="360" w:lineRule="auto"/>
        <w:jc w:val="left"/>
        <w:textAlignment w:val="center"/>
        <w:rPr>
          <w:color w:val="000000"/>
        </w:rPr>
      </w:pPr>
      <w:r>
        <w:rPr>
          <w:color w:val="000000"/>
        </w:rPr>
        <w:t xml:space="preserve">18. </w:t>
      </w:r>
      <w:r>
        <w:rPr>
          <w:rFonts w:ascii="宋体" w:cs="宋体" w:eastAsia="宋体" w:hAnsi="宋体"/>
          <w:color w:val="000000"/>
        </w:rPr>
        <w:t>根据下图回答有关问题：</w:t>
      </w:r>
    </w:p>
    <w:p>
      <w:pPr>
        <w:spacing w:line="360" w:lineRule="auto"/>
        <w:jc w:val="left"/>
        <w:textAlignment w:val="center"/>
        <w:rPr>
          <w:color w:val="000000"/>
        </w:rPr>
      </w:pPr>
      <w:r>
        <w:rPr>
          <w:color w:val="000000"/>
        </w:rPr>
        <w:drawing>
          <wp:inline>
            <wp:extent cx="5238750" cy="1154892"/>
            <wp:docPr descr="学科网(www.zxxk.com)--教育资源门户，提供试卷、教案、课件、论文、素材以及各类教学资源下载，还有大量而丰富的教学相关资讯！ yn3gC9BTyJbNAx1ODbqMbQ==" id="1000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61"/>
                    <a:stretch>
                      <a:fillRect/>
                    </a:stretch>
                  </pic:blipFill>
                  <pic:spPr>
                    <a:xfrm>
                      <a:off x="0" y="0"/>
                      <a:ext cx="5238750" cy="1154892"/>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cs="宋体" w:eastAsia="宋体" w:hAnsi="宋体"/>
          <w:color w:val="000000"/>
        </w:rPr>
        <w:t>图</w:t>
      </w:r>
      <w:r>
        <w:rPr>
          <w:rFonts w:ascii="Times New Roman" w:cs="Times New Roman" w:eastAsia="Times New Roman" w:hAnsi="Times New Roman"/>
          <w:color w:val="000000"/>
        </w:rPr>
        <w:t>1</w:t>
      </w:r>
      <w:r>
        <w:rPr>
          <w:rFonts w:ascii="宋体" w:cs="宋体" w:eastAsia="宋体" w:hAnsi="宋体"/>
          <w:color w:val="000000"/>
        </w:rPr>
        <w:t>中仪器</w:t>
      </w:r>
      <w:r>
        <w:rPr>
          <w:rFonts w:ascii="Times New Roman" w:cs="Times New Roman" w:eastAsia="Times New Roman" w:hAnsi="Times New Roman"/>
          <w:color w:val="000000"/>
        </w:rPr>
        <w:t>①</w:t>
      </w:r>
      <w:r>
        <w:rPr>
          <w:rFonts w:ascii="宋体" w:cs="宋体" w:eastAsia="宋体" w:hAnsi="宋体"/>
          <w:color w:val="000000"/>
        </w:rPr>
        <w:t>的名称是</w:t>
      </w:r>
      <w:r>
        <w:rPr>
          <w:color w:val="000000"/>
        </w:rPr>
        <w:t>_____</w:t>
      </w:r>
      <w:r>
        <w:rPr>
          <w:rFonts w:ascii="宋体" w:cs="宋体" w:eastAsia="宋体" w:hAnsi="宋体"/>
          <w:color w:val="000000"/>
        </w:rPr>
        <w:t>。</w:t>
      </w:r>
    </w:p>
    <w:p>
      <w:pPr>
        <w:spacing w:line="360" w:lineRule="auto"/>
        <w:jc w:val="left"/>
        <w:textAlignment w:val="center"/>
        <w:rPr>
          <w:color w:val="000000"/>
        </w:rPr>
      </w:pPr>
      <w:r>
        <w:rPr>
          <w:color w:val="000000"/>
        </w:rPr>
        <w:t>（2）</w:t>
      </w:r>
      <w:r>
        <w:rPr>
          <w:rFonts w:ascii="宋体" w:cs="宋体" w:eastAsia="宋体" w:hAnsi="宋体"/>
          <w:color w:val="000000"/>
        </w:rPr>
        <w:t>实验室用高锰酸钾制氧气，可从图一中选择</w:t>
      </w:r>
      <w:r>
        <w:rPr>
          <w:rFonts w:ascii="宋体" w:cs="宋体" w:eastAsia="宋体" w:hAnsi="宋体"/>
          <w:color w:val="000000"/>
          <w:position w:val="0"/>
        </w:rPr>
        <w:drawing>
          <wp:inline>
            <wp:extent cx="133350" cy="177800"/>
            <wp:docPr id="58168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6854" name=""/>
                    <pic:cNvPicPr>
                      <a:picLocks noChangeAspect="1"/>
                    </pic:cNvPicPr>
                  </pic:nvPicPr>
                  <pic:blipFill>
                    <a:blip r:embed="rId47"/>
                    <a:stretch>
                      <a:fillRect/>
                    </a:stretch>
                  </pic:blipFill>
                  <pic:spPr>
                    <a:xfrm>
                      <a:off x="0" y="0"/>
                      <a:ext cx="133350" cy="177800"/>
                    </a:xfrm>
                    <a:prstGeom prst="rect">
                      <a:avLst/>
                    </a:prstGeom>
                  </pic:spPr>
                </pic:pic>
              </a:graphicData>
            </a:graphic>
          </wp:inline>
        </w:drawing>
      </w:r>
      <w:r>
        <w:rPr>
          <w:rFonts w:ascii="宋体" w:cs="宋体" w:eastAsia="宋体" w:hAnsi="宋体"/>
          <w:color w:val="000000"/>
        </w:rPr>
        <w:t>发生装置是</w:t>
      </w:r>
      <w:r>
        <w:rPr>
          <w:color w:val="000000"/>
        </w:rPr>
        <w:t>____</w:t>
      </w:r>
      <w:r>
        <w:rPr>
          <w:rFonts w:ascii="宋体" w:cs="宋体" w:eastAsia="宋体" w:hAnsi="宋体"/>
          <w:color w:val="000000"/>
        </w:rPr>
        <w:t>（填序号）；使用装置</w:t>
      </w:r>
      <w:r>
        <w:rPr>
          <w:rFonts w:ascii="Times New Roman" w:cs="Times New Roman" w:eastAsia="Times New Roman" w:hAnsi="Times New Roman"/>
          <w:color w:val="000000"/>
        </w:rPr>
        <w:t>D</w:t>
      </w:r>
      <w:r>
        <w:rPr>
          <w:rFonts w:ascii="宋体" w:cs="宋体" w:eastAsia="宋体" w:hAnsi="宋体"/>
          <w:color w:val="000000"/>
        </w:rPr>
        <w:t>收集氧气时应从导管口</w:t>
      </w:r>
      <w:r>
        <w:rPr>
          <w:color w:val="000000"/>
        </w:rPr>
        <w:t>_____</w:t>
      </w:r>
      <w:r>
        <w:rPr>
          <w:rFonts w:ascii="宋体" w:cs="宋体" w:eastAsia="宋体" w:hAnsi="宋体"/>
          <w:color w:val="000000"/>
        </w:rPr>
        <w:t>（选填“</w:t>
      </w:r>
      <w:r>
        <w:rPr>
          <w:rFonts w:ascii="Times New Roman" w:cs="Times New Roman" w:eastAsia="Times New Roman" w:hAnsi="Times New Roman"/>
          <w:color w:val="000000"/>
        </w:rPr>
        <w:t>a</w:t>
      </w:r>
      <w:r>
        <w:rPr>
          <w:rFonts w:ascii="宋体" w:cs="宋体" w:eastAsia="宋体" w:hAnsi="宋体"/>
          <w:color w:val="000000"/>
        </w:rPr>
        <w:t>”或“</w:t>
      </w:r>
      <w:r>
        <w:rPr>
          <w:rFonts w:ascii="Times New Roman" w:cs="Times New Roman" w:eastAsia="Times New Roman" w:hAnsi="Times New Roman"/>
          <w:color w:val="000000"/>
        </w:rPr>
        <w:t>b</w:t>
      </w:r>
      <w:r>
        <w:rPr>
          <w:rFonts w:ascii="宋体" w:cs="宋体" w:eastAsia="宋体" w:hAnsi="宋体"/>
          <w:color w:val="000000"/>
        </w:rPr>
        <w:t>”）通入。</w:t>
      </w:r>
    </w:p>
    <w:p>
      <w:pPr>
        <w:spacing w:line="360" w:lineRule="auto"/>
        <w:jc w:val="left"/>
        <w:textAlignment w:val="center"/>
        <w:rPr>
          <w:color w:val="000000"/>
        </w:rPr>
      </w:pPr>
      <w:r>
        <w:rPr>
          <w:color w:val="000000"/>
        </w:rPr>
        <w:t>（3）</w:t>
      </w:r>
      <w:r>
        <w:rPr>
          <w:rFonts w:ascii="宋体" w:cs="宋体" w:eastAsia="宋体" w:hAnsi="宋体"/>
          <w:color w:val="000000"/>
        </w:rPr>
        <w:t>图</w:t>
      </w:r>
      <w:r>
        <w:rPr>
          <w:rFonts w:ascii="Times New Roman" w:cs="Times New Roman" w:eastAsia="Times New Roman" w:hAnsi="Times New Roman"/>
          <w:color w:val="000000"/>
        </w:rPr>
        <w:t>2</w:t>
      </w:r>
      <w:r>
        <w:rPr>
          <w:rFonts w:ascii="宋体" w:cs="宋体" w:eastAsia="宋体" w:hAnsi="宋体"/>
          <w:color w:val="000000"/>
        </w:rPr>
        <w:t>中，与装置</w:t>
      </w:r>
      <w:r>
        <w:rPr>
          <w:rFonts w:ascii="Times New Roman" w:cs="Times New Roman" w:eastAsia="Times New Roman" w:hAnsi="Times New Roman"/>
          <w:color w:val="000000"/>
        </w:rPr>
        <w:t>A</w:t>
      </w:r>
      <w:r>
        <w:rPr>
          <w:rFonts w:ascii="宋体" w:cs="宋体" w:eastAsia="宋体" w:hAnsi="宋体"/>
          <w:color w:val="000000"/>
        </w:rPr>
        <w:t>相比，选用装置</w:t>
      </w:r>
      <w:r>
        <w:rPr>
          <w:rFonts w:ascii="Times New Roman" w:cs="Times New Roman" w:eastAsia="Times New Roman" w:hAnsi="Times New Roman"/>
          <w:color w:val="000000"/>
        </w:rPr>
        <w:t>B</w:t>
      </w:r>
      <w:r>
        <w:rPr>
          <w:rFonts w:ascii="宋体" w:cs="宋体" w:eastAsia="宋体" w:hAnsi="宋体"/>
          <w:color w:val="000000"/>
        </w:rPr>
        <w:t>制二氧化碳的优点是</w:t>
      </w:r>
      <w:r>
        <w:rPr>
          <w:color w:val="000000"/>
        </w:rPr>
        <w:t>_____</w:t>
      </w:r>
      <w:r>
        <w:rPr>
          <w:rFonts w:ascii="宋体" w:cs="宋体" w:eastAsia="宋体" w:hAnsi="宋体"/>
          <w:color w:val="000000"/>
        </w:rPr>
        <w:t>。将产生的二氧化碳通入图二装置，观察到试纸</w:t>
      </w:r>
      <w:r>
        <w:rPr>
          <w:rFonts w:ascii="Times New Roman" w:cs="Times New Roman" w:eastAsia="Times New Roman" w:hAnsi="Times New Roman"/>
          <w:color w:val="000000"/>
        </w:rPr>
        <w:t>I</w:t>
      </w:r>
      <w:r>
        <w:rPr>
          <w:rFonts w:ascii="宋体" w:cs="宋体" w:eastAsia="宋体" w:hAnsi="宋体"/>
          <w:color w:val="000000"/>
        </w:rPr>
        <w:t>不变色而试纸</w:t>
      </w:r>
      <w:r>
        <w:rPr>
          <w:color w:val="000000"/>
        </w:rPr>
        <w:t>Ⅱ</w:t>
      </w:r>
      <w:r>
        <w:rPr>
          <w:rFonts w:ascii="宋体" w:cs="宋体" w:eastAsia="宋体" w:hAnsi="宋体"/>
          <w:color w:val="000000"/>
        </w:rPr>
        <w:t>变红，澄清石灰水变浑浊，据玻璃管中的现象可知二氧化碳的化学性质是（用化学方程式表示）</w:t>
      </w:r>
      <w:r>
        <w:rPr>
          <w:color w:val="000000"/>
        </w:rPr>
        <w:t>_____</w:t>
      </w:r>
      <w:r>
        <w:rPr>
          <w:rFonts w:ascii="宋体" w:cs="宋体" w:eastAsia="宋体" w:hAnsi="宋体"/>
          <w:color w:val="000000"/>
        </w:rPr>
        <w:t>。</w:t>
      </w:r>
    </w:p>
    <w:p>
      <w:pPr>
        <w:spacing w:line="360" w:lineRule="auto"/>
        <w:jc w:val="left"/>
        <w:textAlignment w:val="center"/>
        <w:rPr>
          <w:color w:val="000000"/>
        </w:rPr>
      </w:pPr>
      <w:r>
        <w:rPr>
          <w:color w:val="000000"/>
        </w:rPr>
        <w:t>（4）</w:t>
      </w:r>
      <w:r>
        <w:rPr>
          <w:rFonts w:ascii="宋体" w:cs="宋体" w:eastAsia="宋体" w:hAnsi="宋体"/>
          <w:color w:val="000000"/>
        </w:rPr>
        <w:t>小辰同学根据过氧化氢分解产生氧气的原理制作了家用简易制氧机。如图</w:t>
      </w:r>
      <w:r>
        <w:rPr>
          <w:rFonts w:ascii="Times New Roman" w:cs="Times New Roman" w:eastAsia="Times New Roman" w:hAnsi="Times New Roman"/>
          <w:color w:val="000000"/>
        </w:rPr>
        <w:t>3</w:t>
      </w:r>
      <w:r>
        <w:rPr>
          <w:rFonts w:ascii="宋体" w:cs="宋体" w:eastAsia="宋体" w:hAnsi="宋体"/>
          <w:color w:val="000000"/>
        </w:rPr>
        <w:t>所示的简易制氧机可以通过拉动线绳实现二氧化锰与过氧化氢溶液的接触与分离，从而达到</w:t>
      </w:r>
      <w:r>
        <w:rPr>
          <w:color w:val="000000"/>
        </w:rPr>
        <w:t>_____</w:t>
      </w:r>
      <w:r>
        <w:rPr>
          <w:rFonts w:ascii="宋体" w:cs="宋体" w:eastAsia="宋体" w:hAnsi="宋体"/>
          <w:color w:val="000000"/>
        </w:rPr>
        <w:t>的目的。为了能监测氧气的流速，可将图</w:t>
      </w:r>
      <w:r>
        <w:rPr>
          <w:rFonts w:ascii="Times New Roman" w:cs="Times New Roman" w:eastAsia="Times New Roman" w:hAnsi="Times New Roman"/>
          <w:color w:val="000000"/>
        </w:rPr>
        <w:t>3</w:t>
      </w:r>
      <w:r>
        <w:rPr>
          <w:rFonts w:ascii="宋体" w:cs="宋体" w:eastAsia="宋体" w:hAnsi="宋体"/>
          <w:color w:val="000000"/>
        </w:rPr>
        <w:t>装置中右侧饮料瓶中的</w:t>
      </w:r>
      <w:r>
        <w:rPr>
          <w:color w:val="000000"/>
        </w:rPr>
        <w:t>_____</w:t>
      </w:r>
      <w:r>
        <w:rPr>
          <w:rFonts w:ascii="宋体" w:cs="宋体" w:eastAsia="宋体" w:hAnsi="宋体"/>
          <w:color w:val="000000"/>
        </w:rPr>
        <w:t>（填“</w:t>
      </w:r>
      <w:r>
        <w:rPr>
          <w:rFonts w:ascii="Times New Roman" w:cs="Times New Roman" w:eastAsia="Times New Roman" w:hAnsi="Times New Roman"/>
          <w:color w:val="000000"/>
        </w:rPr>
        <w:t>a</w:t>
      </w:r>
      <w:r>
        <w:rPr>
          <w:rFonts w:ascii="宋体" w:cs="宋体" w:eastAsia="宋体" w:hAnsi="宋体"/>
          <w:color w:val="000000"/>
        </w:rPr>
        <w:t>”或“</w:t>
      </w:r>
      <w:r>
        <w:rPr>
          <w:rFonts w:ascii="Times New Roman" w:cs="Times New Roman" w:eastAsia="Times New Roman" w:hAnsi="Times New Roman"/>
          <w:color w:val="000000"/>
        </w:rPr>
        <w:t>b</w:t>
      </w:r>
      <w:r>
        <w:rPr>
          <w:rFonts w:ascii="宋体" w:cs="宋体" w:eastAsia="宋体" w:hAnsi="宋体"/>
          <w:color w:val="000000"/>
        </w:rPr>
        <w:t>”）端导管延长伸入水面以下。</w:t>
      </w:r>
    </w:p>
    <w:p>
      <w:pPr>
        <w:spacing w:line="360" w:lineRule="auto"/>
        <w:jc w:val="left"/>
        <w:textAlignment w:val="center"/>
        <w:rPr>
          <w:color w:val="000000"/>
        </w:rPr>
      </w:pPr>
      <w:r>
        <w:rPr>
          <w:color w:val="000000"/>
        </w:rPr>
        <w:t xml:space="preserve">19. </w:t>
      </w:r>
      <w:r>
        <w:rPr>
          <w:rFonts w:ascii="宋体" w:cs="宋体" w:eastAsia="宋体" w:hAnsi="宋体"/>
          <w:color w:val="000000"/>
        </w:rPr>
        <w:t>宜春市环委办发出推进我市“无废城市”建设的号召，我县积极响应。其中“落实限塑禁塑要求”内容引起了某校化学兴趣小组的浓厚兴趣，小组成员收集了一些品名为“聚乙烯塑料”的塑料，欲探究其组成元素。</w:t>
      </w:r>
    </w:p>
    <w:p>
      <w:pPr>
        <w:spacing w:line="360" w:lineRule="auto"/>
        <w:jc w:val="left"/>
        <w:textAlignment w:val="center"/>
        <w:rPr>
          <w:color w:val="000000"/>
        </w:rPr>
      </w:pPr>
      <w:r>
        <w:rPr>
          <w:rFonts w:ascii="宋体" w:cs="宋体" w:eastAsia="宋体" w:hAnsi="宋体"/>
          <w:color w:val="000000"/>
        </w:rPr>
        <w:t>【查阅资料】</w:t>
      </w:r>
    </w:p>
    <w:p>
      <w:pPr>
        <w:spacing w:line="360" w:lineRule="auto"/>
        <w:jc w:val="left"/>
        <w:textAlignment w:val="center"/>
        <w:rPr>
          <w:color w:val="000000"/>
        </w:rPr>
      </w:pPr>
      <w:r>
        <w:rPr>
          <w:rFonts w:ascii="Times New Roman" w:cs="Times New Roman" w:eastAsia="Times New Roman" w:hAnsi="Times New Roman"/>
          <w:color w:val="000000"/>
        </w:rPr>
        <w:t>①</w:t>
      </w:r>
      <w:r>
        <w:rPr>
          <w:rFonts w:ascii="宋体" w:cs="宋体" w:eastAsia="宋体" w:hAnsi="宋体"/>
          <w:color w:val="000000"/>
        </w:rPr>
        <w:t>无水硫酸铜为白色粉末，遇水会变蓝。</w:t>
      </w:r>
    </w:p>
    <w:p>
      <w:pPr>
        <w:spacing w:line="360" w:lineRule="auto"/>
        <w:jc w:val="left"/>
        <w:textAlignment w:val="center"/>
        <w:rPr>
          <w:color w:val="000000"/>
        </w:rPr>
      </w:pPr>
      <w:r>
        <w:rPr>
          <w:rFonts w:ascii="Times New Roman" w:cs="Times New Roman" w:eastAsia="Times New Roman" w:hAnsi="Times New Roman"/>
          <w:color w:val="000000"/>
        </w:rPr>
        <w:t>②</w:t>
      </w:r>
      <w:r>
        <w:rPr>
          <w:rFonts w:ascii="宋体" w:cs="宋体" w:eastAsia="宋体" w:hAnsi="宋体"/>
          <w:color w:val="000000"/>
        </w:rPr>
        <w:t>浓硫酸有吸水性；氢氧化钠溶液和碱石灰都能吸收二氧化碳。</w:t>
      </w:r>
    </w:p>
    <w:p>
      <w:pPr>
        <w:spacing w:line="360" w:lineRule="auto"/>
        <w:jc w:val="left"/>
        <w:textAlignment w:val="center"/>
        <w:rPr>
          <w:color w:val="000000"/>
        </w:rPr>
      </w:pPr>
      <w:r>
        <w:rPr>
          <w:rFonts w:ascii="Times New Roman" w:cs="Times New Roman" w:eastAsia="Times New Roman" w:hAnsi="Times New Roman"/>
          <w:color w:val="000000"/>
        </w:rPr>
        <w:t>③</w:t>
      </w:r>
      <w:r>
        <w:rPr>
          <w:rFonts w:ascii="宋体" w:cs="宋体" w:eastAsia="宋体" w:hAnsi="宋体"/>
          <w:color w:val="000000"/>
        </w:rPr>
        <w:t>聚乙烯塑料中只可能由</w:t>
      </w:r>
      <w:r>
        <w:object>
          <v:shape alt="学科网(www.zxxk.com)--教育资源门户，提供试卷、教案、课件、论文、素材以及各类教学资源下载，还有大量而丰富的教学相关资讯！ yn3gC9BTyJbNAx1ODbqMbQ==" id="_x0000_i1047" o:ole="" o:oleicon="f" style="width:12pt;height:13.95pt" type="#_x0000_t75">
            <v:imagedata o:title="eqIdca66a268d6f46e0e9d5d9151b785be60" r:id="rId16"/>
          </v:shape>
          <o:OLEObject DrawAspect="Content" ObjectID="_23" ProgID="Equation.DSMT4" ShapeID="_x0000_i1047" Type="Embed" r:id="rId62"/>
        </w:object>
      </w:r>
      <w:r>
        <w:rPr>
          <w:rFonts w:ascii="宋体" w:cs="宋体" w:eastAsia="宋体" w:hAnsi="宋体"/>
          <w:color w:val="000000"/>
        </w:rPr>
        <w:t>、</w:t>
      </w:r>
      <w:r>
        <w:object>
          <v:shape alt="学科网(www.zxxk.com)--教育资源门户，提供试卷、教案、课件、论文、素材以及各类教学资源下载，还有大量而丰富的教学相关资讯！ yn3gC9BTyJbNAx1ODbqMbQ==" id="_x0000_i1048" o:ole="" o:oleicon="f" style="width:13.2pt;height:11.75pt" type="#_x0000_t75">
            <v:imagedata o:title="eqIda7c4fd6998a8748375793cd1674f7417" r:id="rId63"/>
          </v:shape>
          <o:OLEObject DrawAspect="Content" ObjectID="_24" ProgID="Equation.DSMT4" ShapeID="_x0000_i1048" Type="Embed" r:id="rId64"/>
        </w:object>
      </w:r>
      <w:r>
        <w:rPr>
          <w:rFonts w:ascii="宋体" w:cs="宋体" w:eastAsia="宋体" w:hAnsi="宋体"/>
          <w:color w:val="000000"/>
        </w:rPr>
        <w:t>、</w:t>
      </w:r>
      <w:r>
        <w:object>
          <v:shape alt="学科网(www.zxxk.com)--教育资源门户，提供试卷、教案、课件、论文、素材以及各类教学资源下载，还有大量而丰富的教学相关资讯！ yn3gC9BTyJbNAx1ODbqMbQ==" id="_x0000_i1049" o:ole="" o:oleicon="f" style="width:12.25pt;height:13.8pt" type="#_x0000_t75">
            <v:imagedata o:title="eqId186354626d5a1d13b88dfb4df916947b" r:id="rId65"/>
          </v:shape>
          <o:OLEObject DrawAspect="Content" ObjectID="_25" ProgID="Equation.DSMT4" ShapeID="_x0000_i1049" Type="Embed" r:id="rId66"/>
        </w:object>
      </w:r>
      <w:r>
        <w:rPr>
          <w:rFonts w:ascii="宋体" w:cs="宋体" w:eastAsia="宋体" w:hAnsi="宋体"/>
          <w:color w:val="000000"/>
        </w:rPr>
        <w:t>元素中的一种或多种组成</w:t>
      </w:r>
    </w:p>
    <w:p>
      <w:pPr>
        <w:spacing w:line="360" w:lineRule="auto"/>
        <w:jc w:val="left"/>
        <w:textAlignment w:val="center"/>
        <w:rPr>
          <w:color w:val="000000"/>
        </w:rPr>
      </w:pPr>
      <w:r>
        <w:rPr>
          <w:rFonts w:ascii="宋体" w:cs="宋体" w:eastAsia="宋体" w:hAnsi="宋体"/>
          <w:color w:val="000000"/>
        </w:rPr>
        <w:t>【进行实验】</w:t>
      </w:r>
    </w:p>
    <w:p>
      <w:pPr>
        <w:spacing w:line="360" w:lineRule="auto"/>
        <w:jc w:val="left"/>
        <w:textAlignment w:val="center"/>
        <w:rPr>
          <w:color w:val="000000"/>
        </w:rPr>
      </w:pPr>
      <w:r>
        <w:rPr>
          <w:color w:val="000000"/>
        </w:rPr>
        <w:t>（1）</w:t>
      </w:r>
      <w:r>
        <w:rPr>
          <w:rFonts w:ascii="宋体" w:cs="宋体" w:eastAsia="宋体" w:hAnsi="宋体"/>
          <w:color w:val="000000"/>
        </w:rPr>
        <w:t>小昱同学取适量聚乙烯塑料点燃，然后在火焰上方罩一个干冷的烧杯，观察到烧杯内壁有水雾出现。取下烧杯迅速加入澄清石灰水，石灰水变浑浊。因此，小昱认为聚乙烯塑料中一定含有碳、氢、氧元素。写出二氧化碳使澄清石灰水变浑浊的化学方程式</w:t>
      </w:r>
      <w:r>
        <w:rPr>
          <w:color w:val="000000"/>
        </w:rPr>
        <w:t>_____</w:t>
      </w:r>
      <w:r>
        <w:object>
          <v:shape alt="学科网(www.zxxk.com)--教育资源门户，提供试卷、教案、课件、论文、素材以及各类教学资源下载，还有大量而丰富的教学相关资讯！ yn3gC9BTyJbNAx1ODbqMbQ==" id="_x0000_i1050" o:ole="" o:oleicon="f" style="width:6.75pt;height:15pt" type="#_x0000_t75">
            <v:imagedata o:title="eqId5f094fbb8b8b52af05ff7787eb118c1e" r:id="rId67"/>
          </v:shape>
          <o:OLEObject DrawAspect="Content" ObjectID="_26" ProgID="Equation.DSMT4" ShapeID="_x0000_i1050" Type="Embed" r:id="rId68"/>
        </w:objec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【反思评价】</w:t>
      </w:r>
    </w:p>
    <w:p>
      <w:pPr>
        <w:spacing w:line="360" w:lineRule="auto"/>
        <w:jc w:val="left"/>
        <w:textAlignment w:val="center"/>
        <w:rPr>
          <w:color w:val="000000"/>
        </w:rPr>
      </w:pPr>
      <w:r>
        <w:rPr>
          <w:color w:val="000000"/>
        </w:rPr>
        <w:t>（2）</w:t>
      </w:r>
      <w:r>
        <w:rPr>
          <w:rFonts w:ascii="宋体" w:cs="宋体" w:eastAsia="宋体" w:hAnsi="宋体"/>
          <w:color w:val="000000"/>
        </w:rPr>
        <w:t>小宇认为该实验不能确定聚乙烯塑料中是否含有氧元素，理由是</w:t>
      </w:r>
      <w:r>
        <w:rPr>
          <w:color w:val="000000"/>
        </w:rPr>
        <w:t>_____</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【继续探究】为了探究聚乙烯塑料中是否含有氧元素，小宇同学设计了如下图所示装置进行实验，实验前称量装置</w:t>
      </w:r>
      <w:r>
        <w:object>
          <v:shape alt="学科网(www.zxxk.com)--教育资源门户，提供试卷、教案、课件、论文、素材以及各类教学资源下载，还有大量而丰富的教学相关资讯！ yn3gC9BTyJbNAx1ODbqMbQ==" id="_x0000_i1051" o:ole="" o:oleicon="f" style="width:13pt;height:13pt" type="#_x0000_t75">
            <v:imagedata o:title="eqId1f0b669ef4514f24ee09adeff7f41238" r:id="rId69"/>
          </v:shape>
          <o:OLEObject DrawAspect="Content" ObjectID="_27" ProgID="Equation.DSMT4" ShapeID="_x0000_i1051" Type="Embed" r:id="rId70"/>
        </w:object>
      </w:r>
      <w:r>
        <w:rPr>
          <w:rFonts w:ascii="宋体" w:cs="宋体" w:eastAsia="宋体" w:hAnsi="宋体"/>
          <w:color w:val="000000"/>
        </w:rPr>
        <w:t>、</w:t>
      </w:r>
      <w:r>
        <w:object>
          <v:shape alt="学科网(www.zxxk.com)--教育资源门户，提供试卷、教案、课件、论文、素材以及各类教学资源下载，还有大量而丰富的教学相关资讯！ yn3gC9BTyJbNAx1ODbqMbQ==" id="_x0000_i1052" o:ole="" o:oleicon="f" style="width:13.8pt;height:16.5pt" type="#_x0000_t75">
            <v:imagedata o:title="eqId696291dc74f0062a98a3fe166e580f68" r:id="rId71"/>
          </v:shape>
          <o:OLEObject DrawAspect="Content" ObjectID="_28" ProgID="Equation.DSMT4" ShapeID="_x0000_i1052" Type="Embed" r:id="rId72"/>
        </w:object>
      </w:r>
      <w:r>
        <w:rPr>
          <w:rFonts w:ascii="宋体" w:cs="宋体" w:eastAsia="宋体" w:hAnsi="宋体"/>
          <w:color w:val="000000"/>
        </w:rPr>
        <w:t>的质量。打开分液漏斗活塞排尽装置内空气，后在玻璃管中放入</w:t>
      </w:r>
      <w:r>
        <w:rPr>
          <w:rFonts w:ascii="Times New Roman" w:cs="Times New Roman" w:eastAsia="Times New Roman" w:hAnsi="Times New Roman"/>
          <w:color w:val="000000"/>
        </w:rPr>
        <w:t>5g</w:t>
      </w:r>
      <w:r>
        <w:rPr>
          <w:rFonts w:ascii="宋体" w:cs="宋体" w:eastAsia="宋体" w:hAnsi="宋体"/>
          <w:color w:val="000000"/>
        </w:rPr>
        <w:t>聚乙烯塑料样品并加热，完全反应结束后熄灭酒精灯，待装置冷却至室温后，称量装置</w:t>
      </w:r>
      <w:r>
        <w:object>
          <v:shape alt="学科网(www.zxxk.com)--教育资源门户，提供试卷、教案、课件、论文、素材以及各类教学资源下载，还有大量而丰富的教学相关资讯！ yn3gC9BTyJbNAx1ODbqMbQ==" id="_x0000_i1053" o:ole="" o:oleicon="f" style="width:13pt;height:13pt" type="#_x0000_t75">
            <v:imagedata o:title="eqId1f0b669ef4514f24ee09adeff7f41238" r:id="rId69"/>
          </v:shape>
          <o:OLEObject DrawAspect="Content" ObjectID="_29" ProgID="Equation.DSMT4" ShapeID="_x0000_i1053" Type="Embed" r:id="rId73"/>
        </w:object>
      </w:r>
      <w:r>
        <w:rPr>
          <w:rFonts w:ascii="宋体" w:cs="宋体" w:eastAsia="宋体" w:hAnsi="宋体"/>
          <w:color w:val="000000"/>
        </w:rPr>
        <w:t>、</w:t>
      </w:r>
      <w:r>
        <w:object>
          <v:shape alt="学科网(www.zxxk.com)--教育资源门户，提供试卷、教案、课件、论文、素材以及各类教学资源下载，还有大量而丰富的教学相关资讯！ yn3gC9BTyJbNAx1ODbqMbQ==" id="_x0000_i1054" o:ole="" o:oleicon="f" style="width:13.8pt;height:16.5pt" type="#_x0000_t75">
            <v:imagedata o:title="eqId696291dc74f0062a98a3fe166e580f68" r:id="rId71"/>
          </v:shape>
          <o:OLEObject DrawAspect="Content" ObjectID="_30" ProgID="Equation.DSMT4" ShapeID="_x0000_i1054" Type="Embed" r:id="rId74"/>
        </w:object>
      </w:r>
      <w:r>
        <w:rPr>
          <w:rFonts w:ascii="宋体" w:cs="宋体" w:eastAsia="宋体" w:hAnsi="宋体"/>
          <w:color w:val="000000"/>
        </w:rPr>
        <w:t>反应后的质量。</w:t>
      </w:r>
    </w:p>
    <w:p>
      <w:pPr>
        <w:spacing w:line="360" w:lineRule="auto"/>
        <w:jc w:val="left"/>
        <w:textAlignment w:val="center"/>
        <w:rPr>
          <w:color w:val="000000"/>
        </w:rPr>
      </w:pPr>
      <w:r>
        <w:rPr>
          <w:color w:val="000000"/>
        </w:rPr>
        <w:drawing>
          <wp:inline>
            <wp:extent cx="5238750" cy="1251706"/>
            <wp:docPr descr="学科网(www.zxxk.com)--教育资源门户，提供试卷、教案、课件、论文、素材以及各类教学资源下载，还有大量而丰富的教学相关资讯！ yn3gC9BTyJbNAx1ODbqMbQ==" id="1000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75"/>
                    <a:stretch>
                      <a:fillRect/>
                    </a:stretch>
                  </pic:blipFill>
                  <pic:spPr>
                    <a:xfrm>
                      <a:off x="0" y="0"/>
                      <a:ext cx="5238750" cy="1251706"/>
                    </a:xfrm>
                    <a:prstGeom prst="rect">
                      <a:avLst/>
                    </a:prstGeom>
                  </pic:spPr>
                </pic:pic>
              </a:graphicData>
            </a:graphic>
          </wp:inline>
        </w:drawing>
      </w:r>
    </w:p>
    <w:p>
      <w:pPr>
        <w:spacing w:line="360" w:lineRule="auto"/>
        <w:jc w:val="left"/>
        <w:textAlignment w:val="center"/>
        <w:rPr>
          <w:color w:val="000000"/>
        </w:rPr>
      </w:pPr>
      <w:r>
        <w:rPr>
          <w:color w:val="000000"/>
        </w:rPr>
        <w:t>（3）</w:t>
      </w:r>
      <w:r>
        <w:rPr>
          <w:rFonts w:ascii="宋体" w:cs="宋体" w:eastAsia="宋体" w:hAnsi="宋体"/>
          <w:color w:val="000000"/>
        </w:rPr>
        <w:t>装置</w:t>
      </w:r>
      <w:r>
        <w:rPr>
          <w:rFonts w:ascii="Times New Roman" w:cs="Times New Roman" w:eastAsia="Times New Roman" w:hAnsi="Times New Roman"/>
          <w:color w:val="000000"/>
        </w:rPr>
        <w:t>A</w:t>
      </w:r>
      <w:r>
        <w:rPr>
          <w:rFonts w:ascii="宋体" w:cs="宋体" w:eastAsia="宋体" w:hAnsi="宋体"/>
          <w:color w:val="000000"/>
        </w:rPr>
        <w:t>中发生反应的化学方程式为</w:t>
      </w:r>
      <w:r>
        <w:rPr>
          <w:color w:val="000000"/>
        </w:rPr>
        <w:t>_____</w:t>
      </w:r>
      <w:r>
        <w:rPr>
          <w:rFonts w:ascii="宋体" w:cs="宋体" w:eastAsia="宋体" w:hAnsi="宋体"/>
          <w:color w:val="000000"/>
        </w:rPr>
        <w:t>。</w:t>
      </w:r>
    </w:p>
    <w:p>
      <w:pPr>
        <w:spacing w:line="360" w:lineRule="auto"/>
        <w:jc w:val="left"/>
        <w:textAlignment w:val="center"/>
        <w:rPr>
          <w:color w:val="000000"/>
        </w:rPr>
      </w:pPr>
      <w:r>
        <w:rPr>
          <w:color w:val="000000"/>
        </w:rPr>
        <w:t>（4）</w:t>
      </w:r>
      <w:r>
        <w:rPr>
          <w:rFonts w:ascii="宋体" w:cs="宋体" w:eastAsia="宋体" w:hAnsi="宋体"/>
          <w:color w:val="000000"/>
        </w:rPr>
        <w:t>实验过程中先滴加</w:t>
      </w:r>
      <w:r>
        <w:object>
          <v:shape alt="学科网(www.zxxk.com)--教育资源门户，提供试卷、教案、课件、论文、素材以及各类教学资源下载，还有大量而丰富的教学相关资讯！ yn3gC9BTyJbNAx1ODbqMbQ==" id="_x0000_i1055" o:ole="" o:oleicon="f" style="width:29.9pt;height:18.35pt" type="#_x0000_t75">
            <v:imagedata o:title="eqId9c38c6b842b451f57d81f9f8dd320e4c" r:id="rId76"/>
          </v:shape>
          <o:OLEObject DrawAspect="Content" ObjectID="_31" ProgID="Equation.DSMT4" ShapeID="_x0000_i1055" Type="Embed" r:id="rId77"/>
        </w:object>
      </w:r>
      <w:r>
        <w:rPr>
          <w:rFonts w:ascii="宋体" w:cs="宋体" w:eastAsia="宋体" w:hAnsi="宋体"/>
          <w:color w:val="000000"/>
        </w:rPr>
        <w:t>溶液，后点燃酒精灯的目的是</w:t>
      </w:r>
      <w:r>
        <w:rPr>
          <w:color w:val="000000"/>
        </w:rPr>
        <w:t>_____</w:t>
      </w:r>
      <w:r>
        <w:rPr>
          <w:rFonts w:ascii="宋体" w:cs="宋体" w:eastAsia="宋体" w:hAnsi="宋体"/>
          <w:color w:val="000000"/>
        </w:rPr>
        <w:t>。</w:t>
      </w:r>
    </w:p>
    <w:p>
      <w:pPr>
        <w:spacing w:line="360" w:lineRule="auto"/>
        <w:jc w:val="left"/>
        <w:textAlignment w:val="center"/>
        <w:rPr>
          <w:color w:val="000000"/>
        </w:rPr>
      </w:pPr>
      <w:r>
        <w:rPr>
          <w:color w:val="000000"/>
        </w:rPr>
        <w:t>（5）</w:t>
      </w:r>
      <w:r>
        <w:rPr>
          <w:rFonts w:ascii="宋体" w:cs="宋体" w:eastAsia="宋体" w:hAnsi="宋体"/>
          <w:color w:val="000000"/>
        </w:rPr>
        <w:t>反应结束后测得装置</w:t>
      </w:r>
      <w:r>
        <w:rPr>
          <w:rFonts w:ascii="Times New Roman" w:cs="Times New Roman" w:eastAsia="Times New Roman" w:hAnsi="Times New Roman"/>
          <w:color w:val="000000"/>
        </w:rPr>
        <w:t>D</w:t>
      </w:r>
      <w:r>
        <w:rPr>
          <w:rFonts w:ascii="宋体" w:cs="宋体" w:eastAsia="宋体" w:hAnsi="宋体"/>
          <w:color w:val="000000"/>
        </w:rPr>
        <w:t>增重</w:t>
      </w:r>
      <w:r>
        <w:rPr>
          <w:rFonts w:ascii="Times New Roman" w:cs="Times New Roman" w:eastAsia="Times New Roman" w:hAnsi="Times New Roman"/>
          <w:color w:val="000000"/>
        </w:rPr>
        <w:t>3.6g</w:t>
      </w:r>
      <w:r>
        <w:rPr>
          <w:rFonts w:ascii="宋体" w:cs="宋体" w:eastAsia="宋体" w:hAnsi="宋体"/>
          <w:color w:val="000000"/>
        </w:rPr>
        <w:t>，装置</w:t>
      </w:r>
      <w:r>
        <w:rPr>
          <w:rFonts w:ascii="Times New Roman" w:cs="Times New Roman" w:eastAsia="Times New Roman" w:hAnsi="Times New Roman"/>
          <w:color w:val="000000"/>
        </w:rPr>
        <w:t>F</w:t>
      </w:r>
      <w:r>
        <w:rPr>
          <w:rFonts w:ascii="宋体" w:cs="宋体" w:eastAsia="宋体" w:hAnsi="宋体"/>
          <w:color w:val="000000"/>
        </w:rPr>
        <w:t>增重</w:t>
      </w:r>
      <w:r>
        <w:rPr>
          <w:rFonts w:ascii="Times New Roman" w:cs="Times New Roman" w:eastAsia="Times New Roman" w:hAnsi="Times New Roman"/>
          <w:color w:val="000000"/>
        </w:rPr>
        <w:t>11g</w:t>
      </w:r>
      <w:r>
        <w:rPr>
          <w:rFonts w:ascii="宋体" w:cs="宋体" w:eastAsia="宋体" w:hAnsi="宋体"/>
          <w:color w:val="000000"/>
        </w:rPr>
        <w:t>，则蔗糖中</w:t>
      </w:r>
      <w:r>
        <w:rPr>
          <w:color w:val="000000"/>
        </w:rPr>
        <w:t>_____</w:t>
      </w:r>
      <w:r>
        <w:rPr>
          <w:rFonts w:ascii="宋体" w:cs="宋体" w:eastAsia="宋体" w:hAnsi="宋体"/>
          <w:color w:val="000000"/>
        </w:rPr>
        <w:t>（填“含有”或“不含”）氧元素。</w:t>
      </w:r>
    </w:p>
    <w:p>
      <w:pPr>
        <w:spacing w:line="360" w:lineRule="auto"/>
        <w:jc w:val="left"/>
        <w:textAlignment w:val="center"/>
        <w:rPr>
          <w:color w:val="000000"/>
        </w:rPr>
      </w:pPr>
      <w:r>
        <w:rPr>
          <w:rFonts w:ascii="宋体" w:cs="宋体" w:eastAsia="宋体" w:hAnsi="宋体"/>
          <w:color w:val="000000"/>
        </w:rPr>
        <w:t>【反思与交流】</w:t>
      </w:r>
    </w:p>
    <w:p>
      <w:pPr>
        <w:spacing w:line="360" w:lineRule="auto"/>
        <w:jc w:val="left"/>
        <w:textAlignment w:val="center"/>
        <w:rPr>
          <w:color w:val="000000"/>
        </w:rPr>
      </w:pPr>
      <w:r>
        <w:rPr>
          <w:color w:val="000000"/>
        </w:rPr>
        <w:t>（6）</w:t>
      </w:r>
      <w:r>
        <w:rPr>
          <w:rFonts w:ascii="宋体" w:cs="宋体" w:eastAsia="宋体" w:hAnsi="宋体"/>
          <w:color w:val="000000"/>
        </w:rPr>
        <w:t>同学们对图示各装置的作用展开讨论，若没有装置</w:t>
      </w:r>
      <w:r>
        <w:rPr>
          <w:rFonts w:ascii="Times New Roman" w:cs="Times New Roman" w:eastAsia="Times New Roman" w:hAnsi="Times New Roman"/>
          <w:color w:val="000000"/>
        </w:rPr>
        <w:t>G</w:t>
      </w:r>
      <w:r>
        <w:rPr>
          <w:rFonts w:ascii="宋体" w:cs="宋体" w:eastAsia="宋体" w:hAnsi="宋体"/>
          <w:color w:val="000000"/>
        </w:rPr>
        <w:t>，会导致测定结果</w:t>
      </w:r>
      <w:r>
        <w:rPr>
          <w:color w:val="000000"/>
        </w:rPr>
        <w:t>_____</w:t>
      </w:r>
      <w:r>
        <w:rPr>
          <w:rFonts w:ascii="宋体" w:cs="宋体" w:eastAsia="宋体" w:hAnsi="宋体"/>
          <w:color w:val="000000"/>
        </w:rPr>
        <w:t>（填“偏大”“无影响”或“偏小”）。</w:t>
      </w:r>
    </w:p>
    <w:p>
      <w:pPr>
        <w:spacing w:line="285" w:lineRule="auto"/>
        <w:jc w:val="left"/>
        <w:textAlignment w:val="center"/>
        <w:rPr>
          <w:color w:val="000000"/>
        </w:rPr>
      </w:pPr>
      <w:r>
        <w:rPr>
          <w:rFonts w:ascii="宋体" w:cs="宋体" w:eastAsia="宋体" w:hAnsi="宋体"/>
          <w:b/>
          <w:color w:val="000000"/>
          <w:sz w:val="24"/>
        </w:rPr>
        <w:t>五、综合计算题（本大题包括</w:t>
      </w:r>
      <w:r>
        <w:rPr>
          <w:rFonts w:ascii="Times New Roman" w:cs="Times New Roman" w:eastAsia="Times New Roman" w:hAnsi="Times New Roman"/>
          <w:b/>
          <w:color w:val="000000"/>
          <w:sz w:val="24"/>
        </w:rPr>
        <w:t>1</w:t>
      </w:r>
      <w:r>
        <w:rPr>
          <w:rFonts w:ascii="宋体" w:cs="宋体" w:eastAsia="宋体" w:hAnsi="宋体"/>
          <w:b/>
          <w:color w:val="000000"/>
          <w:sz w:val="24"/>
        </w:rPr>
        <w:t>小题，共</w:t>
      </w:r>
      <w:r>
        <w:rPr>
          <w:rFonts w:ascii="Times New Roman" w:cs="Times New Roman" w:eastAsia="Times New Roman" w:hAnsi="Times New Roman"/>
          <w:b/>
          <w:color w:val="000000"/>
          <w:sz w:val="24"/>
        </w:rPr>
        <w:t>10</w:t>
      </w:r>
      <w:r>
        <w:rPr>
          <w:rFonts w:ascii="宋体" w:cs="宋体" w:eastAsia="宋体" w:hAnsi="宋体"/>
          <w:b/>
          <w:color w:val="000000"/>
          <w:sz w:val="24"/>
        </w:rPr>
        <w:t>分）</w:t>
      </w:r>
    </w:p>
    <w:p>
      <w:pPr>
        <w:spacing w:line="360" w:lineRule="auto"/>
        <w:jc w:val="left"/>
        <w:textAlignment w:val="center"/>
        <w:rPr>
          <w:color w:val="000000"/>
        </w:rPr>
      </w:pPr>
      <w:r>
        <w:rPr>
          <w:color w:val="000000"/>
        </w:rPr>
        <w:t xml:space="preserve">20. </w:t>
      </w:r>
      <w:r>
        <w:rPr>
          <w:rFonts w:ascii="宋体" w:cs="宋体" w:eastAsia="宋体" w:hAnsi="宋体"/>
          <w:color w:val="000000"/>
        </w:rPr>
        <w:t>某同学将两份碳酸钙含量相同但形状不同的石灰石与足量的稀盐酸进行反应（杂质不与盐酸反应），利用数据传感技术测得瓶内气压随时间的变化如图所示。</w:t>
      </w:r>
    </w:p>
    <w:p>
      <w:pPr>
        <w:spacing w:line="360" w:lineRule="auto"/>
        <w:jc w:val="left"/>
        <w:textAlignment w:val="center"/>
        <w:rPr>
          <w:color w:val="000000"/>
        </w:rPr>
      </w:pPr>
      <w:r>
        <w:rPr>
          <w:color w:val="000000"/>
        </w:rPr>
        <w:drawing>
          <wp:inline>
            <wp:extent cx="5057775" cy="1676400"/>
            <wp:docPr descr="学科网(www.zxxk.com)--教育资源门户，提供试卷、教案、课件、论文、素材以及各类教学资源下载，还有大量而丰富的教学相关资讯！ yn3gC9BTyJbNAx1ODbqMbQ==" id="10003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78"/>
                    <a:stretch>
                      <a:fillRect/>
                    </a:stretch>
                  </pic:blipFill>
                  <pic:spPr>
                    <a:xfrm>
                      <a:off x="0" y="0"/>
                      <a:ext cx="5057775" cy="167640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cs="宋体" w:eastAsia="宋体" w:hAnsi="宋体"/>
          <w:color w:val="000000"/>
        </w:rPr>
        <w:t>对比分析图中</w:t>
      </w:r>
      <w:r>
        <w:rPr>
          <w:color w:val="000000"/>
        </w:rPr>
        <w:t>_____</w:t>
      </w:r>
      <w:r>
        <w:rPr>
          <w:rFonts w:ascii="宋体" w:cs="宋体" w:eastAsia="宋体" w:hAnsi="宋体"/>
          <w:color w:val="000000"/>
        </w:rPr>
        <w:t>两点（填“</w:t>
      </w:r>
      <w:r>
        <w:rPr>
          <w:rFonts w:ascii="Times New Roman" w:cs="Times New Roman" w:eastAsia="Times New Roman" w:hAnsi="Times New Roman"/>
          <w:color w:val="000000"/>
        </w:rPr>
        <w:t>a</w:t>
      </w:r>
      <w:r>
        <w:rPr>
          <w:rFonts w:ascii="宋体" w:cs="宋体" w:eastAsia="宋体" w:hAnsi="宋体"/>
          <w:color w:val="000000"/>
        </w:rPr>
        <w:t>、</w:t>
      </w:r>
      <w:r>
        <w:rPr>
          <w:rFonts w:ascii="Times New Roman" w:cs="Times New Roman" w:eastAsia="Times New Roman" w:hAnsi="Times New Roman"/>
          <w:color w:val="000000"/>
        </w:rPr>
        <w:t>b</w:t>
      </w:r>
      <w:r>
        <w:rPr>
          <w:rFonts w:ascii="宋体" w:cs="宋体" w:eastAsia="宋体" w:hAnsi="宋体"/>
          <w:color w:val="000000"/>
        </w:rPr>
        <w:t>、</w:t>
      </w:r>
      <w:r>
        <w:rPr>
          <w:rFonts w:ascii="Times New Roman" w:cs="Times New Roman" w:eastAsia="Times New Roman" w:hAnsi="Times New Roman"/>
          <w:color w:val="000000"/>
        </w:rPr>
        <w:t>c</w:t>
      </w:r>
      <w:r>
        <w:rPr>
          <w:rFonts w:ascii="宋体" w:cs="宋体" w:eastAsia="宋体" w:hAnsi="宋体"/>
          <w:color w:val="000000"/>
        </w:rPr>
        <w:t>、</w:t>
      </w:r>
      <w:r>
        <w:rPr>
          <w:rFonts w:ascii="Times New Roman" w:cs="Times New Roman" w:eastAsia="Times New Roman" w:hAnsi="Times New Roman"/>
          <w:color w:val="000000"/>
        </w:rPr>
        <w:t>d</w:t>
      </w:r>
      <w:r>
        <w:rPr>
          <w:rFonts w:ascii="宋体" w:cs="宋体" w:eastAsia="宋体" w:hAnsi="宋体"/>
          <w:color w:val="000000"/>
        </w:rPr>
        <w:t>”中的两个）可知，相同气压时，粉末状石灰石比块状石灰石与稀盐酸反应速率更快。</w:t>
      </w:r>
    </w:p>
    <w:p>
      <w:pPr>
        <w:spacing w:line="360" w:lineRule="auto"/>
        <w:jc w:val="left"/>
        <w:textAlignment w:val="center"/>
        <w:rPr>
          <w:color w:val="000000"/>
        </w:rPr>
      </w:pPr>
      <w:r>
        <w:rPr>
          <w:color w:val="000000"/>
        </w:rPr>
        <w:t>（2）</w:t>
      </w:r>
      <w:r>
        <w:rPr>
          <w:rFonts w:ascii="宋体" w:cs="宋体" w:eastAsia="宋体" w:hAnsi="宋体"/>
          <w:color w:val="000000"/>
        </w:rPr>
        <w:t>图中表示“块状碳酸钙”与稀盐酸反应的曲线是</w:t>
      </w:r>
      <w:r>
        <w:rPr>
          <w:color w:val="000000"/>
        </w:rPr>
        <w:t>_____</w:t>
      </w:r>
      <w:r>
        <w:rPr>
          <w:rFonts w:ascii="宋体" w:cs="宋体" w:eastAsia="宋体" w:hAnsi="宋体"/>
          <w:color w:val="000000"/>
        </w:rPr>
        <w:t>（填“</w:t>
      </w:r>
      <w:r>
        <w:rPr>
          <w:rFonts w:ascii="Times New Roman" w:cs="Times New Roman" w:eastAsia="Times New Roman" w:hAnsi="Times New Roman"/>
          <w:color w:val="000000"/>
        </w:rPr>
        <w:t>①</w:t>
      </w:r>
      <w:r>
        <w:rPr>
          <w:rFonts w:ascii="宋体" w:cs="宋体" w:eastAsia="宋体" w:hAnsi="宋体"/>
          <w:color w:val="000000"/>
        </w:rPr>
        <w:t>”或“</w:t>
      </w:r>
      <w:r>
        <w:rPr>
          <w:rFonts w:ascii="Times New Roman" w:cs="Times New Roman" w:eastAsia="Times New Roman" w:hAnsi="Times New Roman"/>
          <w:color w:val="000000"/>
        </w:rPr>
        <w:t>②</w:t>
      </w:r>
      <w:r>
        <w:rPr>
          <w:rFonts w:ascii="宋体" w:cs="宋体" w:eastAsia="宋体" w:hAnsi="宋体"/>
          <w:color w:val="000000"/>
        </w:rPr>
        <w:t>”）。</w:t>
      </w:r>
    </w:p>
    <w:p>
      <w:pPr>
        <w:spacing w:line="360" w:lineRule="auto"/>
        <w:jc w:val="left"/>
        <w:textAlignment w:val="center"/>
        <w:rPr>
          <w:color w:val="000000"/>
        </w:rPr>
      </w:pPr>
      <w:r>
        <w:rPr>
          <w:color w:val="000000"/>
        </w:rPr>
        <w:t>（3）</w:t>
      </w:r>
      <w:r>
        <w:rPr>
          <w:rFonts w:ascii="宋体" w:cs="宋体" w:eastAsia="宋体" w:hAnsi="宋体"/>
          <w:color w:val="000000"/>
        </w:rPr>
        <w:t>用如图所示装置进行实验，通过气压数值来比较不同形状的石灰石与稀盐酸的反应速率，下列不需要控制的条件是</w:t>
      </w:r>
      <w:r>
        <w:rPr>
          <w:rFonts w:ascii="Times New Roman" w:cs="Times New Roman" w:eastAsia="Times New Roman" w:hAnsi="Times New Roman"/>
          <w:color w:val="000000"/>
        </w:rPr>
        <w:t>_____</w:t>
      </w:r>
      <w:r>
        <w:rPr>
          <w:rFonts w:ascii="宋体" w:cs="宋体" w:eastAsia="宋体" w:hAnsi="宋体"/>
          <w:color w:val="000000"/>
        </w:rPr>
        <w:t>（填序号）。</w:t>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实验时的环境温度</w:t>
      </w:r>
      <w:r>
        <w:rPr>
          <w:color w:val="000000"/>
        </w:rPr>
        <w:tab/>
      </w:r>
      <w:r>
        <w:rPr>
          <w:color w:val="000000"/>
        </w:rPr>
        <w:t xml:space="preserve">B. </w:t>
      </w:r>
      <w:r>
        <w:rPr>
          <w:rFonts w:ascii="宋体" w:cs="宋体" w:eastAsia="宋体" w:hAnsi="宋体"/>
          <w:color w:val="000000"/>
        </w:rPr>
        <w:t>所用稀盐酸的质量和浓度</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两个锥形瓶中反应起始时间</w:t>
      </w:r>
      <w:r>
        <w:rPr>
          <w:color w:val="000000"/>
        </w:rPr>
        <w:tab/>
      </w:r>
      <w:r>
        <w:rPr>
          <w:color w:val="000000"/>
        </w:rPr>
        <w:t xml:space="preserve">D. </w:t>
      </w:r>
      <w:r>
        <w:rPr>
          <w:rFonts w:ascii="宋体" w:cs="宋体" w:eastAsia="宋体" w:hAnsi="宋体"/>
          <w:color w:val="000000"/>
        </w:rPr>
        <w:t>锥形瓶的大小</w:t>
      </w:r>
    </w:p>
    <w:p>
      <w:pPr>
        <w:spacing w:line="360" w:lineRule="auto"/>
        <w:jc w:val="left"/>
        <w:textAlignment w:val="center"/>
        <w:rPr>
          <w:color w:val="000000"/>
        </w:rPr>
      </w:pPr>
      <w:r>
        <w:rPr>
          <w:color w:val="000000"/>
        </w:rPr>
        <w:t>（4）</w:t>
      </w:r>
      <w:r>
        <w:rPr>
          <w:rFonts w:ascii="宋体" w:cs="宋体" w:eastAsia="宋体" w:hAnsi="宋体"/>
          <w:color w:val="000000"/>
        </w:rPr>
        <w:t>若按图中进行实验，经过有关换算，</w:t>
      </w:r>
      <w:r>
        <w:rPr>
          <w:rFonts w:ascii="Times New Roman" w:cs="Times New Roman" w:eastAsia="Times New Roman" w:hAnsi="Times New Roman"/>
          <w:color w:val="000000"/>
        </w:rPr>
        <w:t>a</w:t>
      </w:r>
      <w:r>
        <w:rPr>
          <w:rFonts w:ascii="宋体" w:cs="宋体" w:eastAsia="宋体" w:hAnsi="宋体"/>
          <w:color w:val="000000"/>
        </w:rPr>
        <w:t>点对应的质量为</w:t>
      </w:r>
      <w:r>
        <w:rPr>
          <w:rFonts w:ascii="Times New Roman" w:cs="Times New Roman" w:eastAsia="Times New Roman" w:hAnsi="Times New Roman"/>
          <w:color w:val="000000"/>
        </w:rPr>
        <w:t>1.1g</w:t>
      </w:r>
      <w:r>
        <w:rPr>
          <w:rFonts w:ascii="宋体" w:cs="宋体" w:eastAsia="宋体" w:hAnsi="宋体"/>
          <w:color w:val="000000"/>
        </w:rPr>
        <w:t>，计算实验所用石灰石中碳酸钙的质量分数（写出计算过程，结果精确到</w:t>
      </w:r>
      <w:r>
        <w:rPr>
          <w:rFonts w:ascii="Times New Roman" w:cs="Times New Roman" w:eastAsia="Times New Roman" w:hAnsi="Times New Roman"/>
          <w:color w:val="000000"/>
        </w:rPr>
        <w:t>0.1%</w:t>
      </w:r>
      <w:r>
        <w:rPr>
          <w:rFonts w:ascii="宋体" w:cs="宋体" w:eastAsia="宋体" w:hAnsi="宋体"/>
          <w:color w:val="000000"/>
        </w:rPr>
        <w:t>）</w:t>
      </w:r>
    </w:p>
    <w:sectPr w:rsidSect="00C321EB">
      <w:headerReference r:id="rId79" w:type="default"/>
      <w:footerReference r:id="rId80" w:type="default"/>
      <w:pgSz w:h="16838" w:w="11906"/>
      <w:pgMar w:bottom="1440" w:footer="992" w:gutter="0" w:header="851" w:left="1080" w:right="1080" w:top="910"/>
      <w:cols w:space="720"/>
      <w:docGrid w:linePitch="312" w:type="line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0278E" w:rsidP="0090278E" w14:paraId="4250A944" w14:textId="77777777">
    <w:pPr>
      <w:jc w:val="center"/>
    </w:pPr>
    <w:r>
      <w:t>第</w:t>
    </w:r>
    <w:r>
      <w:fldChar w:fldCharType="begin"/>
    </w:r>
    <w:r>
      <w:instrText>PAGE</w:instrText>
    </w:r>
    <w:r>
      <w:fldChar w:fldCharType="separate"/>
    </w:r>
    <w:r w:rsidR="00657AA5">
      <w:rPr>
        <w:noProof/>
      </w:rPr>
      <w:t>1</w:t>
    </w:r>
    <w:r>
      <w:fldChar w:fldCharType="end"/>
    </w:r>
    <w:r>
      <w:t>页</w:t>
    </w:r>
    <w:r>
      <w:t>/</w:t>
    </w:r>
    <w:r>
      <w:t>共</w:t>
    </w:r>
    <w:r>
      <w:fldChar w:fldCharType="begin"/>
    </w:r>
    <w:r>
      <w:instrText>NUMPAGES</w:instrText>
    </w:r>
    <w:r>
      <w:fldChar w:fldCharType="separate"/>
    </w:r>
    <w:r w:rsidR="00657AA5">
      <w:rPr>
        <w:noProof/>
      </w:rPr>
      <w:t>1</w:t>
    </w:r>
    <w:r>
      <w:fldChar w:fldCharType="end"/>
    </w:r>
    <w:r>
      <w:t>页</w:t>
    </w:r>
  </w:p>
  <w:p w:rsidR="0090278E" w14:paraId="2B7A6A73" w14:textId="77777777">
    <w:pPr>
      <w:pStyle w:val="Footer"/>
    </w:pPr>
  </w:p>
  <w:p w:rsidR="004151FC">
    <w:pPr>
      <w:tabs>
        <w:tab w:val="center" w:pos="4153"/>
        <w:tab w:val="right" w:pos="8306"/>
      </w:tabs>
      <w:snapToGrid w:val="0"/>
      <w:jc w:val="left"/>
      <w:rPr>
        <w:rFonts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071D5" w:rsidP="002908F0" w14:paraId="18D2AE73" w14:textId="2FB65D8B">
    <w:pPr>
      <w:pStyle w:val="Header"/>
      <w:pBdr>
        <w:bottom w:val="none" w:sz="0" w:space="0" w:color="auto"/>
      </w:pBdr>
    </w:pPr>
    <w:r>
      <w:rPr>
        <w:noProof/>
      </w:rPr>
      <w:drawing>
        <wp:inline distT="0" distB="0" distL="0" distR="0">
          <wp:extent cx="720000" cy="288000"/>
          <wp:effectExtent l="0" t="0" r="4445" b="0"/>
          <wp:docPr id="17161562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02" name="图片 1716156202"/>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20000" cy="288000"/>
                  </a:xfrm>
                  <a:prstGeom prst="rect">
                    <a:avLst/>
                  </a:prstGeom>
                </pic:spPr>
              </pic:pic>
            </a:graphicData>
          </a:graphic>
        </wp:inline>
      </w:drawing>
    </w:r>
    <w:r w:rsidR="00016BFA">
      <w:t xml:space="preserve"> </w:t>
    </w:r>
    <w:r>
      <w:t xml:space="preserve"> </w:t>
    </w:r>
    <w:r w:rsidRPr="00567E50" w:rsidR="00567E50">
      <w:rPr>
        <w:noProof/>
      </w:rPr>
      <w:drawing>
        <wp:inline distT="0" distB="0" distL="0" distR="0">
          <wp:extent cx="727200" cy="288000"/>
          <wp:effectExtent l="0" t="0" r="0" b="0"/>
          <wp:docPr id="1" name="图片 1" descr="C:\Users\0\Documents\Tencent Files\804397265\Image\C2C\Image3\$_Z{R_2L8%1DU0RC6ZU7{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0\Documents\Tencent Files\804397265\Image\C2C\Image3\$_Z{R_2L8%1DU0RC6ZU7{4C.png"/>
                  <pic:cNvPicPr>
                    <a:picLocks noChangeAspect="1" noChangeArrowheads="1"/>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bwMode="auto">
                  <a:xfrm>
                    <a:off x="0" y="0"/>
                    <a:ext cx="727200" cy="288000"/>
                  </a:xfrm>
                  <a:prstGeom prst="rect">
                    <a:avLst/>
                  </a:prstGeom>
                  <a:noFill/>
                  <a:ln>
                    <a:noFill/>
                  </a:ln>
                </pic:spPr>
              </pic:pic>
            </a:graphicData>
          </a:graphic>
        </wp:inline>
      </w:drawing>
    </w:r>
    <w:r w:rsidR="002908F0">
      <w:t xml:space="preserve"> </w:t>
    </w:r>
  </w:p>
  <w:p w:rsidR="004151FC">
    <w:pPr>
      <w:pBdr>
        <w:bottom w:val="none" w:sz="0" w:space="1" w:color="auto"/>
      </w:pBdr>
      <w:tabs>
        <w:tab w:val="clear" w:pos="4153"/>
        <w:tab w:val="clear" w:pos="8306"/>
      </w:tabs>
      <w:snapToGrid w:val="0"/>
      <w:rPr>
        <w:rFonts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3" r:href="rId4"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6F473A"/>
    <w:multiLevelType w:val="hybridMultilevel"/>
    <w:tmpl w:val="8312AF2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2C5256EA"/>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宋体"/>
        <w:sz w:val="21"/>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er">
    <w:name w:val="footer"/>
    <w:basedOn w:val="Normal"/>
    <w:pPr>
      <w:tabs>
        <w:tab w:val="center" w:pos="4153"/>
        <w:tab w:val="right" w:pos="8306"/>
      </w:tabs>
      <w:snapToGrid w:val="0"/>
      <w:jc w:val="left"/>
    </w:pPr>
    <w:rPr>
      <w:sz w:val="18"/>
    </w:rPr>
  </w:style>
  <w:style w:type="character" w:customStyle="1" w:styleId="Char">
    <w:name w:val="页眉 Char"/>
    <w:basedOn w:val="DefaultParagraphFont"/>
    <w:link w:val="Header"/>
    <w:uiPriority w:val="99"/>
    <w:rsid w:val="003102DB"/>
    <w:rPr>
      <w:kern w:val="2"/>
      <w:sz w:val="18"/>
      <w:szCs w:val="24"/>
    </w:rPr>
  </w:style>
  <w:style w:type="paragraph" w:styleId="NoSpacing">
    <w:name w:val="No Spacing"/>
    <w:uiPriority w:val="1"/>
    <w:qFormat/>
    <w:rsid w:val="003102DB"/>
    <w:rPr>
      <w:rFonts w:eastAsia="Microsoft YaHei UI" w:asciiTheme="minorHAnsi" w:hAnsiTheme="minorHAnsi" w:cstheme="minorBidi"/>
      <w:sz w:val="22"/>
      <w:szCs w:val="22"/>
    </w:rPr>
  </w:style>
  <w:style w:type="character" w:styleId="Hyperlink">
    <w:name w:val="Hyperlink"/>
    <w:basedOn w:val="DefaultParagraphFont"/>
    <w:uiPriority w:val="99"/>
    <w:unhideWhenUsed/>
    <w:rsid w:val="00596076"/>
    <w:rPr>
      <w:color w:val="0000FF"/>
      <w:u w:val="single"/>
    </w:rPr>
  </w:style>
  <w:style w:type="paragraph" w:styleId="ListParagraph">
    <w:name w:val="List Paragraph"/>
    <w:basedOn w:val="Normal"/>
    <w:uiPriority w:val="99"/>
    <w:qFormat/>
    <w:rsid w:val="00EA0188"/>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44"/>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wmf" /><Relationship Id="rId13" Type="http://schemas.openxmlformats.org/officeDocument/2006/relationships/oleObject" Target="embeddings/oleObject1.bin" /><Relationship Id="rId14" Type="http://schemas.openxmlformats.org/officeDocument/2006/relationships/image" Target="media/image9.wmf" /><Relationship Id="rId15" Type="http://schemas.openxmlformats.org/officeDocument/2006/relationships/oleObject" Target="embeddings/oleObject2.bin" /><Relationship Id="rId16" Type="http://schemas.openxmlformats.org/officeDocument/2006/relationships/image" Target="media/image10.wmf" /><Relationship Id="rId17" Type="http://schemas.openxmlformats.org/officeDocument/2006/relationships/oleObject" Target="embeddings/oleObject3.bin" /><Relationship Id="rId18" Type="http://schemas.openxmlformats.org/officeDocument/2006/relationships/image" Target="media/image11.wmf" /><Relationship Id="rId19" Type="http://schemas.openxmlformats.org/officeDocument/2006/relationships/oleObject" Target="embeddings/oleObject4.bin" /><Relationship Id="rId2" Type="http://schemas.openxmlformats.org/officeDocument/2006/relationships/webSettings" Target="webSettings.xml" /><Relationship Id="rId20" Type="http://schemas.openxmlformats.org/officeDocument/2006/relationships/image" Target="media/image12.wmf" /><Relationship Id="rId21" Type="http://schemas.openxmlformats.org/officeDocument/2006/relationships/oleObject" Target="embeddings/oleObject5.bin" /><Relationship Id="rId22" Type="http://schemas.openxmlformats.org/officeDocument/2006/relationships/image" Target="media/image13.wmf" /><Relationship Id="rId23" Type="http://schemas.openxmlformats.org/officeDocument/2006/relationships/oleObject" Target="embeddings/oleObject6.bin" /><Relationship Id="rId24" Type="http://schemas.openxmlformats.org/officeDocument/2006/relationships/image" Target="media/image14.wmf" /><Relationship Id="rId25" Type="http://schemas.openxmlformats.org/officeDocument/2006/relationships/oleObject" Target="embeddings/oleObject7.bin" /><Relationship Id="rId26" Type="http://schemas.openxmlformats.org/officeDocument/2006/relationships/oleObject" Target="embeddings/oleObject8.bin" /><Relationship Id="rId27" Type="http://schemas.openxmlformats.org/officeDocument/2006/relationships/oleObject" Target="embeddings/oleObject9.bin" /><Relationship Id="rId28" Type="http://schemas.openxmlformats.org/officeDocument/2006/relationships/oleObject" Target="embeddings/oleObject10.bin" /><Relationship Id="rId29" Type="http://schemas.openxmlformats.org/officeDocument/2006/relationships/image" Target="media/image15.wmf" /><Relationship Id="rId3" Type="http://schemas.openxmlformats.org/officeDocument/2006/relationships/fontTable" Target="fontTable.xml" /><Relationship Id="rId30" Type="http://schemas.openxmlformats.org/officeDocument/2006/relationships/oleObject" Target="embeddings/oleObject11.bin" /><Relationship Id="rId31" Type="http://schemas.openxmlformats.org/officeDocument/2006/relationships/image" Target="media/image16.wmf" /><Relationship Id="rId32" Type="http://schemas.openxmlformats.org/officeDocument/2006/relationships/oleObject" Target="embeddings/oleObject12.bin" /><Relationship Id="rId33" Type="http://schemas.openxmlformats.org/officeDocument/2006/relationships/image" Target="media/image17.wmf" /><Relationship Id="rId34" Type="http://schemas.openxmlformats.org/officeDocument/2006/relationships/oleObject" Target="embeddings/oleObject13.bin" /><Relationship Id="rId35" Type="http://schemas.openxmlformats.org/officeDocument/2006/relationships/image" Target="media/image18.png" /><Relationship Id="rId36" Type="http://schemas.openxmlformats.org/officeDocument/2006/relationships/image" Target="media/image19.png" /><Relationship Id="rId37" Type="http://schemas.openxmlformats.org/officeDocument/2006/relationships/image" Target="media/image20.png" /><Relationship Id="rId38" Type="http://schemas.openxmlformats.org/officeDocument/2006/relationships/image" Target="media/image21.png" /><Relationship Id="rId39" Type="http://schemas.openxmlformats.org/officeDocument/2006/relationships/image" Target="media/image22.wmf" /><Relationship Id="rId4" Type="http://schemas.openxmlformats.org/officeDocument/2006/relationships/customXml" Target="../customXml/item1.xml" /><Relationship Id="rId40" Type="http://schemas.openxmlformats.org/officeDocument/2006/relationships/oleObject" Target="embeddings/oleObject14.bin" /><Relationship Id="rId41" Type="http://schemas.openxmlformats.org/officeDocument/2006/relationships/image" Target="media/image23.wmf" /><Relationship Id="rId42" Type="http://schemas.openxmlformats.org/officeDocument/2006/relationships/oleObject" Target="embeddings/oleObject15.bin" /><Relationship Id="rId43" Type="http://schemas.openxmlformats.org/officeDocument/2006/relationships/image" Target="media/image24.wmf" /><Relationship Id="rId44" Type="http://schemas.openxmlformats.org/officeDocument/2006/relationships/oleObject" Target="embeddings/oleObject16.bin" /><Relationship Id="rId45" Type="http://schemas.openxmlformats.org/officeDocument/2006/relationships/image" Target="media/image25.wmf" /><Relationship Id="rId46" Type="http://schemas.openxmlformats.org/officeDocument/2006/relationships/oleObject" Target="embeddings/oleObject17.bin" /><Relationship Id="rId47" Type="http://schemas.openxmlformats.org/officeDocument/2006/relationships/image" Target="media/image26.wmf" /><Relationship Id="rId48" Type="http://schemas.openxmlformats.org/officeDocument/2006/relationships/image" Target="media/image27.png" /><Relationship Id="rId49" Type="http://schemas.openxmlformats.org/officeDocument/2006/relationships/image" Target="media/image28.wmf" /><Relationship Id="rId5" Type="http://schemas.openxmlformats.org/officeDocument/2006/relationships/image" Target="media/image1.png" /><Relationship Id="rId50" Type="http://schemas.openxmlformats.org/officeDocument/2006/relationships/oleObject" Target="embeddings/oleObject18.bin" /><Relationship Id="rId51" Type="http://schemas.openxmlformats.org/officeDocument/2006/relationships/image" Target="media/image29.png" /><Relationship Id="rId52" Type="http://schemas.openxmlformats.org/officeDocument/2006/relationships/image" Target="media/image30.wmf" /><Relationship Id="rId53" Type="http://schemas.openxmlformats.org/officeDocument/2006/relationships/oleObject" Target="embeddings/oleObject19.bin" /><Relationship Id="rId54" Type="http://schemas.openxmlformats.org/officeDocument/2006/relationships/image" Target="media/image31.wmf" /><Relationship Id="rId55" Type="http://schemas.openxmlformats.org/officeDocument/2006/relationships/oleObject" Target="embeddings/oleObject20.bin" /><Relationship Id="rId56" Type="http://schemas.openxmlformats.org/officeDocument/2006/relationships/oleObject" Target="embeddings/oleObject21.bin" /><Relationship Id="rId57" Type="http://schemas.openxmlformats.org/officeDocument/2006/relationships/image" Target="media/image32.png" /><Relationship Id="rId58" Type="http://schemas.openxmlformats.org/officeDocument/2006/relationships/image" Target="media/image33.wmf" /><Relationship Id="rId59" Type="http://schemas.openxmlformats.org/officeDocument/2006/relationships/oleObject" Target="embeddings/oleObject22.bin" /><Relationship Id="rId6" Type="http://schemas.openxmlformats.org/officeDocument/2006/relationships/image" Target="media/image2.png" /><Relationship Id="rId60" Type="http://schemas.openxmlformats.org/officeDocument/2006/relationships/image" Target="media/image34.png" /><Relationship Id="rId61" Type="http://schemas.openxmlformats.org/officeDocument/2006/relationships/image" Target="media/image35.png" /><Relationship Id="rId62" Type="http://schemas.openxmlformats.org/officeDocument/2006/relationships/oleObject" Target="embeddings/oleObject23.bin" /><Relationship Id="rId63" Type="http://schemas.openxmlformats.org/officeDocument/2006/relationships/image" Target="media/image36.wmf" /><Relationship Id="rId64" Type="http://schemas.openxmlformats.org/officeDocument/2006/relationships/oleObject" Target="embeddings/oleObject24.bin" /><Relationship Id="rId65" Type="http://schemas.openxmlformats.org/officeDocument/2006/relationships/image" Target="media/image37.wmf" /><Relationship Id="rId66" Type="http://schemas.openxmlformats.org/officeDocument/2006/relationships/oleObject" Target="embeddings/oleObject25.bin" /><Relationship Id="rId67" Type="http://schemas.openxmlformats.org/officeDocument/2006/relationships/image" Target="media/image38.wmf" /><Relationship Id="rId68" Type="http://schemas.openxmlformats.org/officeDocument/2006/relationships/oleObject" Target="embeddings/oleObject26.bin" /><Relationship Id="rId69" Type="http://schemas.openxmlformats.org/officeDocument/2006/relationships/image" Target="media/image39.wmf" /><Relationship Id="rId7" Type="http://schemas.openxmlformats.org/officeDocument/2006/relationships/image" Target="media/image3.png" /><Relationship Id="rId70" Type="http://schemas.openxmlformats.org/officeDocument/2006/relationships/oleObject" Target="embeddings/oleObject27.bin" /><Relationship Id="rId71" Type="http://schemas.openxmlformats.org/officeDocument/2006/relationships/image" Target="media/image40.wmf" /><Relationship Id="rId72" Type="http://schemas.openxmlformats.org/officeDocument/2006/relationships/oleObject" Target="embeddings/oleObject28.bin" /><Relationship Id="rId73" Type="http://schemas.openxmlformats.org/officeDocument/2006/relationships/oleObject" Target="embeddings/oleObject29.bin" /><Relationship Id="rId74" Type="http://schemas.openxmlformats.org/officeDocument/2006/relationships/oleObject" Target="embeddings/oleObject30.bin" /><Relationship Id="rId75" Type="http://schemas.openxmlformats.org/officeDocument/2006/relationships/image" Target="media/image41.png" /><Relationship Id="rId76" Type="http://schemas.openxmlformats.org/officeDocument/2006/relationships/image" Target="media/image42.wmf" /><Relationship Id="rId77" Type="http://schemas.openxmlformats.org/officeDocument/2006/relationships/oleObject" Target="embeddings/oleObject31.bin" /><Relationship Id="rId78" Type="http://schemas.openxmlformats.org/officeDocument/2006/relationships/image" Target="media/image43.png" /><Relationship Id="rId79" Type="http://schemas.openxmlformats.org/officeDocument/2006/relationships/header" Target="header1.xml" /><Relationship Id="rId8" Type="http://schemas.openxmlformats.org/officeDocument/2006/relationships/image" Target="media/image4.wmf" /><Relationship Id="rId80" Type="http://schemas.openxmlformats.org/officeDocument/2006/relationships/footer" Target="footer1.xml" /><Relationship Id="rId81" Type="http://schemas.openxmlformats.org/officeDocument/2006/relationships/theme" Target="theme/theme1.xml" /><Relationship Id="rId82" Type="http://schemas.openxmlformats.org/officeDocument/2006/relationships/numbering" Target="numbering.xml" /><Relationship Id="rId83" Type="http://schemas.openxmlformats.org/officeDocument/2006/relationships/styles" Target="styles.xml" /><Relationship Id="rId9" Type="http://schemas.openxmlformats.org/officeDocument/2006/relationships/image" Target="media/image5.png" /></Relationships>
</file>

<file path=word/_rels/footer1.xml.rels><?xml version="1.0" encoding="utf-8" standalone="yes"?><Relationships xmlns="http://schemas.openxmlformats.org/package/2006/relationships"><Relationship Id="rId1" Type="http://schemas.openxmlformats.org/officeDocument/2006/relationships/image" Target="media/image46.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44.png" /><Relationship Id="rId2" Type="http://schemas.openxmlformats.org/officeDocument/2006/relationships/image" Target="media/image45.png" /><Relationship Id="rId3" Type="http://schemas.openxmlformats.org/officeDocument/2006/relationships/image" Target="media/image46.png" /><Relationship Id="rId4"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0</Words>
  <Characters>0</Characters>
  <Application>Microsoft Office Word</Application>
  <DocSecurity>0</DocSecurity>
  <Lines>0</Lines>
  <Paragraphs>0</Paragraphs>
  <ScaleCrop>false</ScaleCrop>
  <Company>学科网 www.zxxk.com</Company>
  <LinksUpToDate>false</LinksUpToDate>
  <CharactersWithSpaces>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学科网试题生产平台</dc:creator>
  <dc:description>3670119960305664</dc:description>
  <cp:lastModifiedBy>学科网试题生产平台</cp:lastModifiedBy>
  <cp:revision>9</cp:revision>
  <dcterms:created xsi:type="dcterms:W3CDTF">2025-05-14T11:48:33Z</dcterms:created>
  <dcterms:modified xsi:type="dcterms:W3CDTF">2025-05-14T11:48:33Z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