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F56B4"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12636500</wp:posOffset>
            </wp:positionH>
            <wp:positionV relativeFrom="topMargin">
              <wp:posOffset>11696700</wp:posOffset>
            </wp:positionV>
            <wp:extent cx="368300" cy="266700"/>
            <wp:effectExtent l="0" t="0" r="12700" b="12700"/>
            <wp:wrapNone/>
            <wp:docPr id="100086" name="图片 100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6" name="图片 1000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2025-2026学年人教版九年级数学上册《第22章二次函数》单元达标测试题</w:t>
      </w:r>
    </w:p>
    <w:p w14:paraId="0395A096">
      <w:pPr>
        <w:spacing w:line="36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 w14:paraId="7A3D453F"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</w:t>
      </w:r>
    </w:p>
    <w:p w14:paraId="5D7DBBBD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1．已知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﹣2）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position w:val="0"/>
        </w:rPr>
        <w:drawing>
          <wp:inline distT="0" distB="0" distL="114300" distR="114300">
            <wp:extent cx="476250" cy="161925"/>
            <wp:effectExtent l="0" t="0" r="0" b="9525"/>
            <wp:docPr id="13" name="图片 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菁优网-jyeo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﹣1是关于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的二次函数，则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＝（　　）</w:t>
      </w:r>
    </w:p>
    <w:p w14:paraId="139D4C60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A．﹣2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D．0或2</w:t>
      </w:r>
    </w:p>
    <w:p w14:paraId="3A482030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2．根据下列表格对应值：</w:t>
      </w:r>
    </w:p>
    <w:tbl>
      <w:tblPr>
        <w:tblStyle w:val="4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00"/>
        <w:gridCol w:w="1200"/>
        <w:gridCol w:w="1200"/>
        <w:gridCol w:w="1200"/>
      </w:tblGrid>
      <w:tr w14:paraId="1F7F480F">
        <w:tc>
          <w:tcPr>
            <w:tcW w:w="1200" w:type="dxa"/>
            <w:noWrap w:val="0"/>
            <w:vAlign w:val="top"/>
          </w:tcPr>
          <w:p w14:paraId="2A81246D"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i/>
                <w:kern w:val="2"/>
                <w:sz w:val="21"/>
                <w:szCs w:val="21"/>
                <w:lang w:val="en-US" w:eastAsia="zh-CN" w:bidi="ar-SA"/>
              </w:rPr>
              <w:t>x</w:t>
            </w:r>
          </w:p>
        </w:tc>
        <w:tc>
          <w:tcPr>
            <w:tcW w:w="1200" w:type="dxa"/>
            <w:noWrap w:val="0"/>
            <w:vAlign w:val="top"/>
          </w:tcPr>
          <w:p w14:paraId="6CD0F3F2"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3.24</w:t>
            </w:r>
          </w:p>
        </w:tc>
        <w:tc>
          <w:tcPr>
            <w:tcW w:w="1200" w:type="dxa"/>
            <w:noWrap w:val="0"/>
            <w:vAlign w:val="top"/>
          </w:tcPr>
          <w:p w14:paraId="4352EED7"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3.25</w:t>
            </w:r>
          </w:p>
        </w:tc>
        <w:tc>
          <w:tcPr>
            <w:tcW w:w="1200" w:type="dxa"/>
            <w:noWrap w:val="0"/>
            <w:vAlign w:val="top"/>
          </w:tcPr>
          <w:p w14:paraId="7A938560"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3.26</w:t>
            </w:r>
          </w:p>
        </w:tc>
      </w:tr>
      <w:tr w14:paraId="0BB06731">
        <w:tc>
          <w:tcPr>
            <w:tcW w:w="1200" w:type="dxa"/>
            <w:noWrap w:val="0"/>
            <w:vAlign w:val="top"/>
          </w:tcPr>
          <w:p w14:paraId="5594ED8D"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i/>
                <w:kern w:val="2"/>
                <w:sz w:val="21"/>
                <w:szCs w:val="21"/>
                <w:lang w:val="en-US" w:eastAsia="zh-CN" w:bidi="ar-SA"/>
              </w:rPr>
              <w:t>ax</w:t>
            </w:r>
            <w:r>
              <w:rPr>
                <w:rFonts w:hint="eastAsia" w:ascii="Times New Roman" w:hAnsi="Times New Roman" w:eastAsia="新宋体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+</w:t>
            </w:r>
            <w:r>
              <w:rPr>
                <w:rFonts w:hint="eastAsia" w:ascii="Times New Roman" w:hAnsi="Times New Roman" w:eastAsia="新宋体" w:cs="Times New Roman"/>
                <w:i/>
                <w:kern w:val="2"/>
                <w:sz w:val="21"/>
                <w:szCs w:val="21"/>
                <w:lang w:val="en-US" w:eastAsia="zh-CN" w:bidi="ar-SA"/>
              </w:rPr>
              <w:t>bx</w:t>
            </w: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+</w:t>
            </w:r>
            <w:r>
              <w:rPr>
                <w:rFonts w:hint="eastAsia" w:ascii="Times New Roman" w:hAnsi="Times New Roman" w:eastAsia="新宋体" w:cs="Times New Roman"/>
                <w:i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  <w:tc>
          <w:tcPr>
            <w:tcW w:w="1200" w:type="dxa"/>
            <w:noWrap w:val="0"/>
            <w:vAlign w:val="top"/>
          </w:tcPr>
          <w:p w14:paraId="68F9153F"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﹣0.02</w:t>
            </w:r>
          </w:p>
        </w:tc>
        <w:tc>
          <w:tcPr>
            <w:tcW w:w="1200" w:type="dxa"/>
            <w:noWrap w:val="0"/>
            <w:vAlign w:val="top"/>
          </w:tcPr>
          <w:p w14:paraId="5F095173"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0.01</w:t>
            </w:r>
          </w:p>
        </w:tc>
        <w:tc>
          <w:tcPr>
            <w:tcW w:w="1200" w:type="dxa"/>
            <w:noWrap w:val="0"/>
            <w:vAlign w:val="top"/>
          </w:tcPr>
          <w:p w14:paraId="512E39DB">
            <w:pPr>
              <w:widowControl w:val="0"/>
              <w:spacing w:line="360" w:lineRule="auto"/>
              <w:jc w:val="center"/>
              <w:rPr>
                <w:rStyle w:val="5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0.03</w:t>
            </w:r>
          </w:p>
        </w:tc>
      </w:tr>
    </w:tbl>
    <w:p w14:paraId="7770EC66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判断关于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的方程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＝0的一个解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的范围是（　　）</w:t>
      </w:r>
    </w:p>
    <w:p w14:paraId="4DC5F214"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＜3.24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B．3.24＜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＜3.25</w:t>
      </w:r>
      <w:r>
        <w:tab/>
      </w:r>
    </w:p>
    <w:p w14:paraId="23BA02B5"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C．3.25＜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＜3.26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D．3.25＜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＜3.28</w:t>
      </w:r>
      <w:bookmarkStart w:id="0" w:name="_GoBack"/>
      <w:bookmarkEnd w:id="0"/>
    </w:p>
    <w:p w14:paraId="0FDFE0F1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3．已知函数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1"/>
          <w:szCs w:val="21"/>
        </w:rPr>
        <w:t>﹣1（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是常数，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≠0），下列结论正确的是（　　）</w:t>
      </w:r>
    </w:p>
    <w:p w14:paraId="4DC6273C"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＞0，则当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≥1时，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的增大而减小</w:t>
      </w:r>
      <w:r>
        <w:tab/>
      </w:r>
    </w:p>
    <w:p w14:paraId="66C82B8C"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＜0，则当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≤1时，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的增大而增大</w:t>
      </w:r>
      <w:r>
        <w:tab/>
      </w:r>
    </w:p>
    <w:p w14:paraId="62EA43CD"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＝1时，函数图象过点（﹣1，1）</w:t>
      </w:r>
      <w:r>
        <w:tab/>
      </w:r>
    </w:p>
    <w:p w14:paraId="1B7F4B37"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＝﹣2时，函数图象与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轴没有交点</w:t>
      </w:r>
    </w:p>
    <w:p w14:paraId="3204CF5F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4．国家决定对某药品价格分两次降价，若设平均每次降价的百分率为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，该药品原价为18元，降价后的价格为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元，则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的函数关系式为（　　）</w:t>
      </w:r>
    </w:p>
    <w:p w14:paraId="39588406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＝36（1﹣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＝36（1+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＝18（1﹣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＝18（1+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 w14:paraId="7562B0EB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5．抛物线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+1的对称轴是（　　）</w:t>
      </w:r>
    </w:p>
    <w:p w14:paraId="3C2FF5A1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A．直线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B．直线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C．直线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</w:t>
      </w:r>
    </w:p>
    <w:p w14:paraId="25CEB17D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6．将抛物线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+1向上平移2个单位，得到的抛物线表达式为（　　）</w:t>
      </w:r>
    </w:p>
    <w:p w14:paraId="256132F5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+3</w:t>
      </w:r>
    </w:p>
    <w:p w14:paraId="27E8555D">
      <w:pPr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br w:type="page"/>
      </w:r>
    </w:p>
    <w:p w14:paraId="40160647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7．某广场中心有高低不同的各种喷泉，其中一支高度为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15" name="图片 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菁优网-jyeo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米的喷水管喷水最大高度为4米，此时喷水水平距离为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5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菁优网-jyeoo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米，在如图所示的坐标系中，这支喷泉的函数关系式是（　　）</w:t>
      </w:r>
    </w:p>
    <w:p w14:paraId="3F86EA6C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050925" cy="1341120"/>
            <wp:effectExtent l="0" t="0" r="15875" b="11430"/>
            <wp:docPr id="2" name="图片 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http://www.zxxk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6EC03"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8" name="图片 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菁优网-jyeoo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＝﹣10（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7" name="图片 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菁优网-jyeoo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tab/>
      </w:r>
    </w:p>
    <w:p w14:paraId="5860C061"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＝4（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4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菁优网-jyeoo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9" name="图片 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菁优网-jyeoo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＝﹣10（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14" name="图片 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 descr="菁优网-jyeoo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</w:t>
      </w:r>
    </w:p>
    <w:p w14:paraId="489B2EBF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8．二次函数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≠0）的图象如图，且经过点（﹣1，0），则下列结论中，正确的是（　　）</w:t>
      </w:r>
    </w:p>
    <w:p w14:paraId="1A1042A8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295400" cy="1476375"/>
            <wp:effectExtent l="0" t="0" r="0" b="9525"/>
            <wp:docPr id="10" name="图片 1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://www.zxxk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DFB0C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＞0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＜0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</w:p>
    <w:p w14:paraId="2165BD31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9．已知点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（﹣1，5），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（0，0），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（4，0），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（2019，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（2020，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）在某二次函数的图象上．下列结论：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图象开口向上；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图象的对称轴是直线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＝2；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当0＜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＜4时，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＜0．其中正确的个数是（　　）</w:t>
      </w:r>
    </w:p>
    <w:p w14:paraId="38289435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</w:t>
      </w:r>
    </w:p>
    <w:p w14:paraId="43FC3827"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二、填空题（共计30分，）</w:t>
      </w:r>
    </w:p>
    <w:p w14:paraId="20AF3383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10．已知抛物线的顶点为（3，﹣2）且与抛物线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11" name="图片 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菁优网-jyeoo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的形状、开口方向相同，则这条抛物线的表达式为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3F617FC6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11．抛物线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﹣3，当﹣1≤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≤4时，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的取值范围是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772B8EB6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12．请将函数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3" name="图片 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菁优网-jyeoo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+1写成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的形式为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6F1BB680">
      <w:pPr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br w:type="page"/>
      </w:r>
    </w:p>
    <w:p w14:paraId="134A32BE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13．二次函数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＜0）与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轴的两个交点分别为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（﹣1，0），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（2，0），当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＜0时，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的取值范围是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43B64A5E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14．抛物线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bx</w:t>
      </w:r>
      <w:r>
        <w:rPr>
          <w:rFonts w:hint="eastAsia" w:ascii="Times New Roman" w:hAnsi="Times New Roman" w:eastAsia="新宋体"/>
          <w:sz w:val="21"/>
          <w:szCs w:val="21"/>
        </w:rPr>
        <w:t>+3经过点（3，0），则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的值为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36A079D8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15．如图所示，抛物线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≠0）与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轴的两个交点分别为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（﹣1，0）和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（2，0），当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＜0时，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的取值范围是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27949ABA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438275" cy="1114425"/>
            <wp:effectExtent l="0" t="0" r="9525" b="9525"/>
            <wp:docPr id="1" name="图片 1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http://www.zxxk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7AD74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16．抛物线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position w:val="-22"/>
        </w:rPr>
        <w:drawing>
          <wp:inline distT="0" distB="0" distL="114300" distR="114300">
            <wp:extent cx="304800" cy="333375"/>
            <wp:effectExtent l="0" t="0" r="0" b="9525"/>
            <wp:docPr id="6" name="图片 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 descr="菁优网-jyeoo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的形状相同，而开口方向相反，则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37F65FEC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17．已知点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（﹣2，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（2，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）都在抛物线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上，则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的大小关系是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．（填“＞”、“＜”或“＝”）</w:t>
      </w:r>
    </w:p>
    <w:p w14:paraId="0F0C10E4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18．已知：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＝0，9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＝0，则二次函数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≠0）图象的顶点可能在第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 w:val="21"/>
          <w:szCs w:val="21"/>
        </w:rPr>
        <w:t>象限和第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 w:val="21"/>
          <w:szCs w:val="21"/>
        </w:rPr>
        <w:t>象限．</w:t>
      </w:r>
    </w:p>
    <w:p w14:paraId="2153FE5C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19．如图，在平面直角坐标系中，直线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轴交于点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轴交于点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，抛物线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经过点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在抛物线上，连接</w:t>
      </w:r>
      <w:r>
        <w:rPr>
          <w:rFonts w:hint="eastAsia" w:ascii="Times New Roman" w:hAnsi="Times New Roman" w:eastAsia="新宋体"/>
          <w:i/>
          <w:sz w:val="21"/>
          <w:szCs w:val="21"/>
        </w:rPr>
        <w:t>PA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，则当△</w:t>
      </w:r>
      <w:r>
        <w:rPr>
          <w:rFonts w:hint="eastAsia" w:ascii="Times New Roman" w:hAnsi="Times New Roman" w:eastAsia="新宋体"/>
          <w:i/>
          <w:sz w:val="21"/>
          <w:szCs w:val="21"/>
        </w:rPr>
        <w:t>PAB</w:t>
      </w:r>
      <w:r>
        <w:rPr>
          <w:rFonts w:hint="eastAsia" w:ascii="Times New Roman" w:hAnsi="Times New Roman" w:eastAsia="新宋体"/>
          <w:sz w:val="21"/>
          <w:szCs w:val="21"/>
        </w:rPr>
        <w:t>的面积为1时，点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的坐标是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1B0A2C1F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628775" cy="1228725"/>
            <wp:effectExtent l="0" t="0" r="9525" b="9525"/>
            <wp:docPr id="12" name="图片 15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http://www.zxxk.com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87BF1"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三、解答题（共计63分，）</w:t>
      </w:r>
    </w:p>
    <w:p w14:paraId="321C3F9D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20．二次函数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bx</w:t>
      </w:r>
      <w:r>
        <w:rPr>
          <w:rFonts w:hint="eastAsia" w:ascii="Times New Roman" w:hAnsi="Times New Roman" w:eastAsia="新宋体"/>
          <w:sz w:val="21"/>
          <w:szCs w:val="21"/>
        </w:rPr>
        <w:t>+3的图象经过点（3，0）．请用配方法求出该二次函数图象的顶点坐标．</w:t>
      </w:r>
    </w:p>
    <w:p w14:paraId="3AEE686B">
      <w:pPr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br w:type="page"/>
      </w:r>
    </w:p>
    <w:p w14:paraId="55442EFB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21．用配方法把函数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+10化成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的形式，然后指出它的图象开口方向，对称轴，顶点坐标和最值．</w:t>
      </w:r>
    </w:p>
    <w:p w14:paraId="038C1DB9"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 w14:paraId="159FE75A"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 w14:paraId="2412D7EC"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 w14:paraId="4B435C63"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 w14:paraId="6C8F1650"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 w14:paraId="4EE92A6F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22．求出符合下列条件的抛物线的解析式：</w:t>
      </w:r>
    </w:p>
    <w:p w14:paraId="5538CF17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（1）顶点为（﹣1，﹣3），与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轴的交点为（0，﹣5）；</w:t>
      </w:r>
    </w:p>
    <w:p w14:paraId="1DFEDCB4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（2）将抛物线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的图象先向下平移2个单位，再绕其顶点旋转180°；</w:t>
      </w:r>
    </w:p>
    <w:p w14:paraId="08192652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（3）抛物线与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轴交于点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（﹣1，0）、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（2，0），且经过点（1，2）．</w:t>
      </w:r>
    </w:p>
    <w:p w14:paraId="552799ED">
      <w:pPr>
        <w:shd w:val="clear" w:color="auto" w:fill="auto"/>
        <w:spacing w:line="360" w:lineRule="auto"/>
        <w:jc w:val="left"/>
        <w:rPr>
          <w:sz w:val="21"/>
        </w:rPr>
      </w:pPr>
    </w:p>
    <w:p w14:paraId="7D885E31">
      <w:pPr>
        <w:shd w:val="clear" w:color="auto" w:fill="auto"/>
        <w:spacing w:line="360" w:lineRule="auto"/>
        <w:jc w:val="left"/>
        <w:rPr>
          <w:sz w:val="21"/>
        </w:rPr>
      </w:pPr>
    </w:p>
    <w:p w14:paraId="1F1E3F06">
      <w:pPr>
        <w:shd w:val="clear" w:color="auto" w:fill="auto"/>
        <w:spacing w:line="360" w:lineRule="auto"/>
        <w:jc w:val="left"/>
        <w:rPr>
          <w:sz w:val="21"/>
        </w:rPr>
      </w:pPr>
    </w:p>
    <w:p w14:paraId="261E8B76">
      <w:pPr>
        <w:shd w:val="clear" w:color="auto" w:fill="auto"/>
        <w:spacing w:line="360" w:lineRule="auto"/>
        <w:jc w:val="left"/>
        <w:rPr>
          <w:sz w:val="21"/>
        </w:rPr>
      </w:pPr>
    </w:p>
    <w:p w14:paraId="310FD92A">
      <w:pPr>
        <w:shd w:val="clear" w:color="auto" w:fill="auto"/>
        <w:spacing w:line="360" w:lineRule="auto"/>
        <w:jc w:val="left"/>
        <w:rPr>
          <w:sz w:val="21"/>
        </w:rPr>
      </w:pPr>
    </w:p>
    <w:p w14:paraId="6ED3D58E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2</w:t>
      </w:r>
      <w:r>
        <w:rPr>
          <w:rFonts w:hint="eastAsia"/>
          <w:sz w:val="21"/>
          <w:lang w:val="en-US" w:eastAsia="zh-CN"/>
        </w:rPr>
        <w:t>3</w:t>
      </w:r>
      <w:r>
        <w:rPr>
          <w:sz w:val="21"/>
        </w:rPr>
        <w:t>．某超市以每个</w:t>
      </w:r>
      <m:oMath>
        <m:r>
          <m:rPr/>
          <w:rPr>
            <w:rFonts w:hint="default" w:ascii="Cambria Math" w:hAnsi="Cambria Math" w:eastAsia="宋体" w:cs="Cambria Math"/>
          </w:rPr>
          <m:t>20</m:t>
        </m:r>
      </m:oMath>
      <w:r>
        <w:rPr>
          <w:sz w:val="21"/>
        </w:rPr>
        <w:t>元的价格进了一批新型儿童玩具，当每个售价为</w:t>
      </w:r>
      <m:oMath>
        <m:r>
          <m:rPr/>
          <w:rPr>
            <w:rFonts w:hint="default" w:ascii="Cambria Math" w:hAnsi="Cambria Math" w:eastAsia="宋体" w:cs="Cambria Math"/>
          </w:rPr>
          <m:t>34</m:t>
        </m:r>
      </m:oMath>
      <w:r>
        <w:rPr>
          <w:sz w:val="21"/>
        </w:rPr>
        <w:t>元时，超市平均每天可售出</w:t>
      </w:r>
      <m:oMath>
        <m:r>
          <m:rPr/>
          <w:rPr>
            <w:rFonts w:hint="default" w:ascii="Cambria Math" w:hAnsi="Cambria Math" w:eastAsia="宋体" w:cs="Cambria Math"/>
          </w:rPr>
          <m:t>100</m:t>
        </m:r>
      </m:oMath>
      <w:r>
        <w:rPr>
          <w:sz w:val="21"/>
        </w:rPr>
        <w:t>个．国庆期间为了扩大销售，增加盈利，在售价不低于进价的前提下超市决定采取降价促销方式招揽顾客，经调查发现：在一定范围内，当玩具的单价每降低</w:t>
      </w:r>
      <m:oMath>
        <m:r>
          <m:rPr/>
          <w:rPr>
            <w:rFonts w:hint="default" w:ascii="Cambria Math" w:hAnsi="Cambria Math" w:eastAsia="宋体" w:cs="Cambria Math"/>
          </w:rPr>
          <m:t>1</m:t>
        </m:r>
      </m:oMath>
      <w:r>
        <w:rPr>
          <w:sz w:val="21"/>
        </w:rPr>
        <w:t>元，超市每天可多售出</w:t>
      </w:r>
      <m:oMath>
        <m:r>
          <m:rPr/>
          <w:rPr>
            <w:rFonts w:hint="default" w:ascii="Cambria Math" w:hAnsi="Cambria Math" w:eastAsia="宋体" w:cs="Cambria Math"/>
          </w:rPr>
          <m:t>10</m:t>
        </m:r>
      </m:oMath>
      <w:r>
        <w:rPr>
          <w:sz w:val="21"/>
        </w:rPr>
        <w:t>个，设每个玩具售价下降了</w:t>
      </w:r>
      <m:oMath>
        <m:r>
          <m:rPr/>
          <w:rPr>
            <w:rFonts w:hint="default" w:ascii="Cambria Math" w:hAnsi="Cambria Math" w:eastAsia="宋体" w:cs="Cambria Math"/>
          </w:rPr>
          <m:t>x</m:t>
        </m:r>
      </m:oMath>
      <w:r>
        <w:rPr>
          <w:sz w:val="21"/>
        </w:rPr>
        <w:t>元，超市每天的销售利润为</w:t>
      </w:r>
      <m:oMath>
        <m:r>
          <m:rPr/>
          <w:rPr>
            <w:rFonts w:hint="default" w:ascii="Cambria Math" w:hAnsi="Cambria Math" w:eastAsia="宋体" w:cs="Cambria Math"/>
          </w:rPr>
          <m:t>w</m:t>
        </m:r>
      </m:oMath>
      <w:r>
        <w:rPr>
          <w:sz w:val="21"/>
        </w:rPr>
        <w:t>元．</w:t>
      </w:r>
    </w:p>
    <w:p w14:paraId="14192FCC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(1)降价后超市平均每天可售出______个玩具；</w:t>
      </w:r>
    </w:p>
    <w:p w14:paraId="2AF3EF20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(2)求</w:t>
      </w:r>
      <m:oMath>
        <m:r>
          <m:rPr/>
          <w:rPr>
            <w:rFonts w:hint="default" w:ascii="Cambria Math" w:hAnsi="Cambria Math" w:eastAsia="宋体" w:cs="Cambria Math"/>
          </w:rPr>
          <m:t>w</m:t>
        </m:r>
      </m:oMath>
      <w:r>
        <w:rPr>
          <w:sz w:val="21"/>
        </w:rPr>
        <w:t>与</w:t>
      </w:r>
      <m:oMath>
        <m:r>
          <m:rPr/>
          <w:rPr>
            <w:rFonts w:hint="default" w:ascii="Cambria Math" w:hAnsi="Cambria Math" w:eastAsia="宋体" w:cs="Cambria Math"/>
          </w:rPr>
          <m:t>x</m:t>
        </m:r>
      </m:oMath>
      <w:r>
        <w:rPr>
          <w:sz w:val="21"/>
        </w:rPr>
        <w:t>的函数关系式，并直接写出自变量</w:t>
      </w:r>
      <m:oMath>
        <m:r>
          <m:rPr/>
          <w:rPr>
            <w:rFonts w:hint="default" w:ascii="Cambria Math" w:hAnsi="Cambria Math" w:eastAsia="宋体" w:cs="Cambria Math"/>
          </w:rPr>
          <m:t>x</m:t>
        </m:r>
      </m:oMath>
      <w:r>
        <w:rPr>
          <w:sz w:val="21"/>
        </w:rPr>
        <w:t>的取值范围；</w:t>
      </w:r>
    </w:p>
    <w:p w14:paraId="60A6A255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(3)超市将每个玩具的售价定为多少元时，可使每天获得的利润最大？最大利润是多少元？</w:t>
      </w:r>
    </w:p>
    <w:p w14:paraId="3D2DE0C9">
      <w:pPr>
        <w:shd w:val="clear" w:color="auto" w:fill="auto"/>
        <w:spacing w:line="360" w:lineRule="auto"/>
        <w:jc w:val="left"/>
        <w:rPr>
          <w:sz w:val="21"/>
        </w:rPr>
      </w:pPr>
    </w:p>
    <w:p w14:paraId="2D46BD38">
      <w:pPr>
        <w:rPr>
          <w:sz w:val="21"/>
        </w:rPr>
      </w:pPr>
      <w:r>
        <w:rPr>
          <w:sz w:val="21"/>
        </w:rPr>
        <w:br w:type="page"/>
      </w:r>
    </w:p>
    <w:p w14:paraId="42A7119F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2</w:t>
      </w:r>
      <w:r>
        <w:rPr>
          <w:rFonts w:hint="eastAsia"/>
          <w:sz w:val="21"/>
          <w:lang w:val="en-US" w:eastAsia="zh-CN"/>
        </w:rPr>
        <w:t>4</w:t>
      </w:r>
      <w:r>
        <w:rPr>
          <w:sz w:val="21"/>
        </w:rPr>
        <w:t>．如图1是洒水车为绿化带浇水的场景．洒水车喷水口</w:t>
      </w:r>
      <m:oMath>
        <m:r>
          <m:rPr/>
          <w:rPr>
            <w:rFonts w:hint="default" w:ascii="Cambria Math" w:hAnsi="Cambria Math" w:eastAsia="宋体" w:cs="Cambria Math"/>
          </w:rPr>
          <m:t>H</m:t>
        </m:r>
      </m:oMath>
      <w:r>
        <w:rPr>
          <w:sz w:val="21"/>
        </w:rPr>
        <w:t>离地竖直高度</w:t>
      </w:r>
      <m:oMath>
        <m:r>
          <m:rPr/>
          <w:rPr>
            <w:rFonts w:hint="default" w:ascii="Cambria Math" w:hAnsi="Cambria Math" w:eastAsia="宋体" w:cs="Cambria Math"/>
          </w:rPr>
          <m:t>OH</m:t>
        </m:r>
      </m:oMath>
      <w:r>
        <w:rPr>
          <w:sz w:val="21"/>
        </w:rPr>
        <w:t>为</w:t>
      </w:r>
      <m:oMath>
        <m:r>
          <m:rPr/>
          <w:rPr>
            <w:rFonts w:hint="default" w:ascii="Cambria Math" w:hAnsi="Cambria Math" w:eastAsia="宋体" w:cs="Cambria Math"/>
          </w:rPr>
          <m:t>1.2</m:t>
        </m:r>
        <m:r>
          <m:rPr>
            <m:nor/>
            <m:sty m:val="p"/>
          </m:rPr>
          <w:rPr>
            <w:rFonts w:hint="default" w:ascii="Cambria Math" w:hAnsi="Cambria Math" w:eastAsia="宋体" w:cs="Cambria Math"/>
            <w:b w:val="0"/>
            <w:i w:val="0"/>
          </w:rPr>
          <m:t>m</m:t>
        </m:r>
      </m:oMath>
      <w:r>
        <w:rPr>
          <w:sz w:val="21"/>
        </w:rPr>
        <w:t>，喷出的水的上、下边缘近似的看作两条抛物线，下边缘抛物线是由上边缘抛物线向左平移得到，上边缘抛物线最高点</w:t>
      </w:r>
      <w:r>
        <w:rPr>
          <w:rFonts w:ascii="Times New Roman" w:hAnsi="Times New Roman" w:eastAsia="Times New Roman" w:cs="Times New Roman"/>
          <w:i/>
          <w:sz w:val="21"/>
        </w:rPr>
        <w:t>A</w:t>
      </w:r>
      <w:r>
        <w:rPr>
          <w:sz w:val="21"/>
        </w:rPr>
        <w:t>离喷水口的水平距离为</w:t>
      </w:r>
      <m:oMath>
        <m:r>
          <m:rPr/>
          <w:rPr>
            <w:rFonts w:hint="default" w:ascii="Cambria Math" w:hAnsi="Cambria Math" w:eastAsia="宋体" w:cs="Cambria Math"/>
          </w:rPr>
          <m:t>2</m:t>
        </m:r>
        <m:r>
          <m:rPr>
            <m:nor/>
            <m:sty m:val="p"/>
          </m:rPr>
          <w:rPr>
            <w:rFonts w:hint="default" w:ascii="Cambria Math" w:hAnsi="Cambria Math" w:eastAsia="宋体" w:cs="Cambria Math"/>
            <w:b w:val="0"/>
            <w:i w:val="0"/>
          </w:rPr>
          <m:t>m</m:t>
        </m:r>
      </m:oMath>
      <w:r>
        <w:rPr>
          <w:sz w:val="21"/>
        </w:rPr>
        <w:t>，高出喷水口</w:t>
      </w:r>
      <m:oMath>
        <m:r>
          <m:rPr/>
          <w:rPr>
            <w:rFonts w:hint="default" w:ascii="Cambria Math" w:hAnsi="Cambria Math" w:eastAsia="宋体" w:cs="Cambria Math"/>
          </w:rPr>
          <m:t>0.4</m:t>
        </m:r>
        <m:r>
          <m:rPr>
            <m:nor/>
            <m:sty m:val="p"/>
          </m:rPr>
          <w:rPr>
            <w:rFonts w:hint="default" w:ascii="Cambria Math" w:hAnsi="Cambria Math" w:eastAsia="宋体" w:cs="Cambria Math"/>
            <w:b w:val="0"/>
            <w:i w:val="0"/>
          </w:rPr>
          <m:t>m</m:t>
        </m:r>
      </m:oMath>
      <w:r>
        <w:rPr>
          <w:sz w:val="21"/>
        </w:rPr>
        <w:t>．把绿化带横截面抽象为矩形</w:t>
      </w:r>
      <m:oMath>
        <m:r>
          <m:rPr/>
          <w:rPr>
            <w:rFonts w:hint="default" w:ascii="Cambria Math" w:hAnsi="Cambria Math" w:eastAsia="宋体" w:cs="Cambria Math"/>
          </w:rPr>
          <m:t>DEFG</m:t>
        </m:r>
      </m:oMath>
      <w:r>
        <w:rPr>
          <w:sz w:val="21"/>
        </w:rPr>
        <w:t>，绿化带的水平宽度</w:t>
      </w:r>
      <m:oMath>
        <m:r>
          <m:rPr/>
          <w:rPr>
            <w:rFonts w:hint="default" w:ascii="Cambria Math" w:hAnsi="Cambria Math" w:eastAsia="宋体" w:cs="Cambria Math"/>
          </w:rPr>
          <m:t>DE=3</m:t>
        </m:r>
        <m:r>
          <m:rPr>
            <m:nor/>
            <m:sty m:val="p"/>
          </m:rPr>
          <w:rPr>
            <w:rFonts w:hint="default" w:ascii="Cambria Math" w:hAnsi="Cambria Math" w:eastAsia="宋体" w:cs="Cambria Math"/>
            <w:b w:val="0"/>
            <w:i w:val="0"/>
          </w:rPr>
          <m:t>m</m:t>
        </m:r>
      </m:oMath>
      <w:r>
        <w:rPr>
          <w:sz w:val="21"/>
        </w:rPr>
        <w:t>， 竖直高度</w:t>
      </w:r>
      <m:oMath>
        <m:r>
          <m:rPr/>
          <w:rPr>
            <w:rFonts w:hint="default" w:ascii="Cambria Math" w:hAnsi="Cambria Math" w:eastAsia="宋体" w:cs="Cambria Math"/>
          </w:rPr>
          <m:t>EF=0.6</m:t>
        </m:r>
        <m:r>
          <m:rPr>
            <m:nor/>
            <m:sty m:val="p"/>
          </m:rPr>
          <w:rPr>
            <w:rFonts w:hint="default" w:ascii="Cambria Math" w:hAnsi="Cambria Math" w:eastAsia="宋体" w:cs="Cambria Math"/>
            <w:b w:val="0"/>
            <w:i w:val="0"/>
          </w:rPr>
          <m:t>m</m:t>
        </m:r>
      </m:oMath>
      <w:r>
        <w:rPr>
          <w:sz w:val="21"/>
        </w:rPr>
        <w:t>．洒水车到绿化带的距离</w:t>
      </w:r>
      <m:oMath>
        <m:r>
          <m:rPr/>
          <w:rPr>
            <w:rFonts w:hint="default" w:ascii="Cambria Math" w:hAnsi="Cambria Math" w:eastAsia="宋体" w:cs="Cambria Math"/>
          </w:rPr>
          <m:t>OD</m:t>
        </m:r>
      </m:oMath>
      <w:r>
        <w:rPr>
          <w:sz w:val="21"/>
        </w:rPr>
        <w:t>为</w:t>
      </w:r>
      <m:oMath>
        <m:r>
          <m:rPr/>
          <w:rPr>
            <w:rFonts w:hint="default" w:ascii="Cambria Math" w:hAnsi="Cambria Math" w:eastAsia="宋体" w:cs="Cambria Math"/>
          </w:rPr>
          <m:t>d</m:t>
        </m:r>
      </m:oMath>
      <w:r>
        <w:rPr>
          <w:sz w:val="21"/>
        </w:rPr>
        <w:t>（单位：m），建立如图2所示的平面直角坐标系．</w:t>
      </w:r>
    </w:p>
    <w:p w14:paraId="073FF4BB">
      <w:pPr>
        <w:shd w:val="clear" w:color="auto" w:fill="auto"/>
        <w:spacing w:line="360" w:lineRule="auto"/>
        <w:jc w:val="both"/>
        <w:rPr>
          <w:sz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381375" cy="1219200"/>
            <wp:effectExtent l="0" t="0" r="9525" b="0"/>
            <wp:docPr id="43" name="图片 3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6" descr="http://www.zxxk.com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4BDBB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(1)求上边缘抛物线的函数解析式；</w:t>
      </w:r>
    </w:p>
    <w:p w14:paraId="7AB1596C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(2)此时，距喷水口水平距离为5.5米的地方正好有一个行人经过，试判断该行人是否会被洒水车淋到水？并写出你的判断过程．</w:t>
      </w:r>
    </w:p>
    <w:p w14:paraId="7A73C014"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 w14:paraId="01FC1BAA"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 w14:paraId="655A73F8"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 w14:paraId="7BFE12E5"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 w14:paraId="6C781156">
      <w:pPr>
        <w:spacing w:line="360" w:lineRule="auto"/>
        <w:ind w:left="273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 w14:paraId="69A37255">
      <w:pPr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br w:type="page"/>
      </w:r>
    </w:p>
    <w:p w14:paraId="3C1CCC59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．如图，已知抛物线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22" name="图片 3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7" descr="菁优网-jyeoo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经过点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（﹣1，0）、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（5，0）．</w:t>
      </w:r>
    </w:p>
    <w:p w14:paraId="60231FF6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（1）求抛物线的解析式，并写出顶点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的坐标；</w:t>
      </w:r>
    </w:p>
    <w:p w14:paraId="344AEBB2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在抛物线上，且点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的横坐标为8，求四边形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AMBC</w:t>
      </w:r>
      <w:r>
        <w:rPr>
          <w:rFonts w:hint="eastAsia" w:ascii="Times New Roman" w:hAnsi="Times New Roman" w:eastAsia="新宋体"/>
          <w:sz w:val="21"/>
          <w:szCs w:val="21"/>
        </w:rPr>
        <w:t>的面积；</w:t>
      </w:r>
    </w:p>
    <w:p w14:paraId="260855DB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（3）定点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（0，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）在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轴上，若将抛物线的图象向左平移2个单位，再向上平移3个单位得到一条新的抛物线，点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在新的抛物线上运动，求定点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与动点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之间距离的最小值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（用含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的代数式表示）</w:t>
      </w:r>
    </w:p>
    <w:p w14:paraId="4FD6599C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190750" cy="2200275"/>
            <wp:effectExtent l="0" t="0" r="0" b="9525"/>
            <wp:docPr id="25" name="图片 38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8" descr="http://www.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326E2">
      <w:pPr>
        <w:spacing w:line="360" w:lineRule="auto"/>
        <w:ind w:left="273" w:leftChars="130" w:right="0" w:firstLine="0" w:firstLineChars="0"/>
      </w:pPr>
    </w:p>
    <w:p w14:paraId="2F7F4186">
      <w:pPr>
        <w:widowControl/>
        <w:spacing w:line="360" w:lineRule="auto"/>
        <w:jc w:val="left"/>
      </w:pPr>
      <w:r>
        <w:br w:type="page"/>
      </w:r>
    </w:p>
    <w:p w14:paraId="0F14F1C2"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16"/>
          <w:szCs w:val="16"/>
        </w:rPr>
        <w:t>参考答案</w:t>
      </w:r>
    </w:p>
    <w:p w14:paraId="4182F017"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一、选择题（共计27分，）</w:t>
      </w:r>
    </w:p>
    <w:p w14:paraId="17E3D78F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1．解：依题意得：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+2＝2且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﹣2≠0，</w:t>
      </w:r>
    </w:p>
    <w:p w14:paraId="597B0D9D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＝0．</w:t>
      </w:r>
    </w:p>
    <w:p w14:paraId="1189DD51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4AA5E21F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2．解：由图表可知，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＝0时，3.24＜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＜3.25．</w:t>
      </w:r>
    </w:p>
    <w:p w14:paraId="5CE0534A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2B038A32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、∵抛物线的对称轴为直线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position w:val="-22"/>
        </w:rPr>
        <w:drawing>
          <wp:inline distT="0" distB="0" distL="114300" distR="114300">
            <wp:extent cx="276225" cy="333375"/>
            <wp:effectExtent l="0" t="0" r="9525" b="9525"/>
            <wp:docPr id="33" name="图片 3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9" descr="菁优网-jyeoo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＝1，</w:t>
      </w:r>
    </w:p>
    <w:p w14:paraId="006A9C7A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＞0，则当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≥1时，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的增大而增大，故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错误，不符合题意；</w:t>
      </w:r>
    </w:p>
    <w:p w14:paraId="3AC7350C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、抛物线的对称轴为直线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position w:val="-22"/>
        </w:rPr>
        <w:drawing>
          <wp:inline distT="0" distB="0" distL="114300" distR="114300">
            <wp:extent cx="276225" cy="333375"/>
            <wp:effectExtent l="0" t="0" r="9525" b="9525"/>
            <wp:docPr id="28" name="图片 4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0" descr="菁优网-jyeoo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＝1，</w:t>
      </w:r>
    </w:p>
    <w:p w14:paraId="2D821226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＜0，则当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≤1时，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的增大而增大，故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正确，符合题意；</w:t>
      </w:r>
    </w:p>
    <w:p w14:paraId="3B82DB44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、∵当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＝1，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＝﹣1时，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＝1+2﹣1＝2，</w:t>
      </w:r>
    </w:p>
    <w:p w14:paraId="28C1946A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∴函数图象不经过点（﹣1，1），故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错误，不符合题意；</w:t>
      </w:r>
    </w:p>
    <w:p w14:paraId="247C5932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、当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＝﹣2时，∵△＝4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﹣4×（﹣2）×（﹣1）＝8＞0，</w:t>
      </w:r>
    </w:p>
    <w:p w14:paraId="2BE9FAEF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∴函数图象与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轴有两个交点，故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错误，不符合题意；</w:t>
      </w:r>
    </w:p>
    <w:p w14:paraId="10E70724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4BAF7CAD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4．解：原价为18，</w:t>
      </w:r>
    </w:p>
    <w:p w14:paraId="5C42AFE0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第一次降价后的价格是18×（1﹣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）；</w:t>
      </w:r>
    </w:p>
    <w:p w14:paraId="425FAA13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第二次降价是在第一次降价后的价格的基础上降价的为：18×（1﹣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）×（1﹣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）＝18（1﹣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0B6D8CB8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则函数解析式是：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＝18（1﹣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1AC6D0A8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62A873E6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5．解：∵抛物线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+1，</w:t>
      </w:r>
    </w:p>
    <w:p w14:paraId="4E893A7B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∴抛物线对称轴为直线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＝0，即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轴，</w:t>
      </w:r>
    </w:p>
    <w:p w14:paraId="1C70D9B3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4D500FAA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6．解：将抛物线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+1向上平移2个单位，得到的抛物线表达式为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+1+2＝﹣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+3，</w:t>
      </w:r>
    </w:p>
    <w:p w14:paraId="27DB41F6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6FE23263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7．解：根据图象知，抛物线开口向下，顶点（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34" name="图片 4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41" descr="菁优网-jyeoo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，4），</w:t>
      </w:r>
    </w:p>
    <w:p w14:paraId="0769D1D0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、是一个开口向上的函数，故本选项错误；</w:t>
      </w:r>
    </w:p>
    <w:p w14:paraId="7D4E5A15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、函数的顶点坐标为（﹣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35" name="图片 4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2" descr="菁优网-jyeoo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，4），故本选项错误；</w:t>
      </w:r>
    </w:p>
    <w:p w14:paraId="51EA8CC8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、函数的顶点坐标为（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23" name="图片 4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3" descr="菁优网-jyeoo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24" name="图片 4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4" descr="菁优网-jyeoo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），故本选项错误；</w:t>
      </w:r>
    </w:p>
    <w:p w14:paraId="4AFDFD6E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、符合题意．</w:t>
      </w:r>
    </w:p>
    <w:p w14:paraId="1EB43ED4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7602EB31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8．解：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、∵图象开口向下则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＜0，对称轴经过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轴负半轴，</w:t>
      </w:r>
    </w:p>
    <w:p w14:paraId="7D688BE4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同号，</w:t>
      </w:r>
    </w:p>
    <w:p w14:paraId="6E934B0F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＜0，故此选项错误；</w:t>
      </w:r>
    </w:p>
    <w:p w14:paraId="521256A7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、∵二次函数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≠0）的图象如图，且经过点（﹣1，0），</w:t>
      </w:r>
    </w:p>
    <w:p w14:paraId="50B40DF0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＝﹣1时，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＝0，</w:t>
      </w:r>
    </w:p>
    <w:p w14:paraId="613FC041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，故此选项错误；</w:t>
      </w:r>
    </w:p>
    <w:p w14:paraId="0FD3862A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、根据图象与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轴有两个交点，则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＞0，故此选项错误；</w:t>
      </w:r>
    </w:p>
    <w:p w14:paraId="5517B6BA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、∵方程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＝0的两根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26" name="图片 4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5" descr="菁优网-jyeoo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 w14:paraId="3B23E424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其中两根一个等于﹣1，另一个小于0大于﹣1，</w:t>
      </w:r>
    </w:p>
    <w:p w14:paraId="7DD375B5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27" name="图片 4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6" descr="菁优网-jyeoo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＜1，</w:t>
      </w:r>
    </w:p>
    <w:p w14:paraId="5DCBC84B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都小于0，</w:t>
      </w:r>
    </w:p>
    <w:p w14:paraId="78C7C51C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，故此选项正确．</w:t>
      </w:r>
    </w:p>
    <w:p w14:paraId="014147CF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35B5D1DF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295400" cy="1476375"/>
            <wp:effectExtent l="0" t="0" r="0" b="9525"/>
            <wp:docPr id="31" name="图片 47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47" descr="http://www.zxxk.com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4A158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9．解：设二次函数的解析式为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 w14:paraId="0E6AE02E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把点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（﹣1，5），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（0，0），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（4，0）代入得</w:t>
      </w:r>
      <w:r>
        <w:rPr>
          <w:position w:val="-38"/>
        </w:rPr>
        <w:drawing>
          <wp:inline distT="0" distB="0" distL="114300" distR="114300">
            <wp:extent cx="876300" cy="571500"/>
            <wp:effectExtent l="0" t="0" r="0" b="0"/>
            <wp:docPr id="21" name="图片 4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8" descr="菁优网-jyeoo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 w14:paraId="4F6C1F83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position w:val="-38"/>
        </w:rPr>
        <w:drawing>
          <wp:inline distT="0" distB="0" distL="114300" distR="114300">
            <wp:extent cx="419100" cy="571500"/>
            <wp:effectExtent l="0" t="0" r="0" b="0"/>
            <wp:docPr id="16" name="图片 4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9" descr="菁优网-jyeoo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 w14:paraId="48CA5691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∴抛物线解析式为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 w14:paraId="66DCA8F5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∴图象开口向上，对称轴是直线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position w:val="-22"/>
        </w:rPr>
        <w:drawing>
          <wp:inline distT="0" distB="0" distL="114300" distR="114300">
            <wp:extent cx="200025" cy="333375"/>
            <wp:effectExtent l="0" t="0" r="9525" b="9525"/>
            <wp:docPr id="38" name="图片 5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50" descr="菁优网-jyeoo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＝2，故</w:t>
      </w:r>
      <w:r>
        <w:rPr>
          <w:rFonts w:hint="eastAsia" w:ascii="Times New Roman" w:hAnsi="Times New Roman" w:eastAsia="Calibri"/>
          <w:sz w:val="21"/>
          <w:szCs w:val="21"/>
        </w:rPr>
        <w:t>①②</w:t>
      </w:r>
      <w:r>
        <w:rPr>
          <w:rFonts w:hint="eastAsia" w:ascii="Times New Roman" w:hAnsi="Times New Roman" w:eastAsia="新宋体"/>
          <w:sz w:val="21"/>
          <w:szCs w:val="21"/>
        </w:rPr>
        <w:t>正确；</w:t>
      </w:r>
    </w:p>
    <w:p w14:paraId="66472342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∵2＜2019＜2020，</w:t>
      </w:r>
    </w:p>
    <w:p w14:paraId="61451EC9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，故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正确；</w:t>
      </w:r>
    </w:p>
    <w:p w14:paraId="1C5DAAF8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∵抛物线开口向上，与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轴的交点为（0，0），（4，0），</w:t>
      </w:r>
    </w:p>
    <w:p w14:paraId="133C237F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∴当0＜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＜4时，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＜0，故</w:t>
      </w: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正确；</w:t>
      </w:r>
    </w:p>
    <w:p w14:paraId="42CF5126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故选：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680B2186"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二、填空题（共计30分，）</w:t>
      </w:r>
    </w:p>
    <w:p w14:paraId="40FC0D10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10．解：设抛物线的解析式为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﹣2，</w:t>
      </w:r>
    </w:p>
    <w:p w14:paraId="6FA6E7CC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因为抛物线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﹣2与抛物线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32" name="图片 5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1" descr="菁优网-jyeoo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的形状、开口方向相同，</w:t>
      </w:r>
    </w:p>
    <w:p w14:paraId="5C63DE21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所以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36" name="图片 5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52" descr="菁优网-jyeoo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 w14:paraId="340031E7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所以所求抛物线解析式为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39" name="图片 5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53" descr="菁优网-jyeoo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﹣2．</w:t>
      </w:r>
    </w:p>
    <w:p w14:paraId="62392FF8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37" name="图片 5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4" descr="菁优网-jyeoo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﹣2．</w:t>
      </w:r>
    </w:p>
    <w:p w14:paraId="1D29653D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11．解：∵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</w:p>
    <w:p w14:paraId="61831F84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＝2（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）﹣3，</w:t>
      </w:r>
    </w:p>
    <w:p w14:paraId="13A73242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＝2（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+1﹣1）﹣3，</w:t>
      </w:r>
    </w:p>
    <w:p w14:paraId="1D40DDEE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＝2（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﹣5，</w:t>
      </w:r>
    </w:p>
    <w:p w14:paraId="2F8D9AD4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最小值</w:t>
      </w:r>
      <w:r>
        <w:rPr>
          <w:rFonts w:hint="eastAsia" w:ascii="Times New Roman" w:hAnsi="Times New Roman" w:eastAsia="新宋体"/>
          <w:sz w:val="21"/>
          <w:szCs w:val="21"/>
        </w:rPr>
        <w:t>＝﹣5，</w:t>
      </w:r>
    </w:p>
    <w:p w14:paraId="4011AB3E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∵﹣1≤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≤4，且|4﹣1＞|﹣1﹣1|，</w:t>
      </w:r>
    </w:p>
    <w:p w14:paraId="2B2766B8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＝4时，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最大</w:t>
      </w:r>
      <w:r>
        <w:rPr>
          <w:rFonts w:hint="eastAsia" w:ascii="Times New Roman" w:hAnsi="Times New Roman" w:eastAsia="新宋体"/>
          <w:sz w:val="21"/>
          <w:szCs w:val="21"/>
        </w:rPr>
        <w:t>＝13，</w:t>
      </w:r>
    </w:p>
    <w:p w14:paraId="65642B50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∴当﹣1≤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≤4时，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的取值范围是：﹣5≤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≤13．</w:t>
      </w:r>
    </w:p>
    <w:p w14:paraId="135938E8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故答案为﹣5≤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≤13．</w:t>
      </w:r>
    </w:p>
    <w:p w14:paraId="5C7BD967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12．解：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20" name="图片 5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5" descr="菁优网-jyeoo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18" name="图片 5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6" descr="菁优网-jyeoo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+4）﹣2+1＝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29" name="图片 5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7" descr="菁优网-jyeoo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﹣1，</w:t>
      </w:r>
    </w:p>
    <w:p w14:paraId="6B0B058B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40" name="图片 5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58" descr="菁优网-jyeoo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﹣1．</w:t>
      </w:r>
    </w:p>
    <w:p w14:paraId="1ABFCC9E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30" name="图片 5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9" descr="菁优网-jyeoo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﹣1．</w:t>
      </w:r>
    </w:p>
    <w:p w14:paraId="7E194B94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13．解：∵抛物线与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轴两交点为（﹣1，0），（2，0），</w:t>
      </w:r>
    </w:p>
    <w:p w14:paraId="1C4F5C76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＜0，</w:t>
      </w:r>
    </w:p>
    <w:p w14:paraId="70DEFE57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＜0时，图象在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轴的下方，</w:t>
      </w:r>
    </w:p>
    <w:p w14:paraId="7300F8A4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＜﹣1或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＞2，</w:t>
      </w:r>
    </w:p>
    <w:p w14:paraId="1A371FDB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＜﹣1或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＞2．</w:t>
      </w:r>
    </w:p>
    <w:p w14:paraId="351B386D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14．解：把点（3，0）代入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bx</w:t>
      </w:r>
      <w:r>
        <w:rPr>
          <w:rFonts w:hint="eastAsia" w:ascii="Times New Roman" w:hAnsi="Times New Roman" w:eastAsia="新宋体"/>
          <w:sz w:val="21"/>
          <w:szCs w:val="21"/>
        </w:rPr>
        <w:t>+3，得</w:t>
      </w:r>
    </w:p>
    <w:p w14:paraId="7090C3B7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9+3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+3＝0，</w:t>
      </w:r>
    </w:p>
    <w:p w14:paraId="7F5EBB50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＝﹣4．</w:t>
      </w:r>
    </w:p>
    <w:p w14:paraId="6DA4C018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15．解：观察图象可知，抛物线与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轴两交点为（﹣1，0），（2，0），</w:t>
      </w:r>
    </w:p>
    <w:p w14:paraId="782DF8EE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＜0，图象在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轴的下方，所以答案是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＜﹣1或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＞2．</w:t>
      </w:r>
    </w:p>
    <w:p w14:paraId="0BC4D008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16．解：∵抛物线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41" name="图片 6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0" descr="菁优网-jyeoo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的形状相同，</w:t>
      </w:r>
    </w:p>
    <w:p w14:paraId="3C75E37E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∴二次项系数的绝对值相等，都为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42" name="图片 6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61" descr="菁优网-jyeoo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 w14:paraId="74FE9AD0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∵开口方向相反，</w:t>
      </w:r>
    </w:p>
    <w:p w14:paraId="2D1F2435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∴二次项系数互为相反数，</w:t>
      </w:r>
    </w:p>
    <w:p w14:paraId="58884941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44" name="图片 6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62" descr="菁优网-jyeoo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1919B9CF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17" name="图片 6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3" descr="菁优网-jyeoo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3C00271E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17．解：∵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﹣1，</w:t>
      </w:r>
    </w:p>
    <w:p w14:paraId="54E74151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＝1＞0，有最小值为﹣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﹣1，</w:t>
      </w:r>
    </w:p>
    <w:p w14:paraId="65C5C375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∴抛物线开口向上，</w:t>
      </w:r>
    </w:p>
    <w:p w14:paraId="54FB8BCB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∵抛物线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对称轴为直线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＝﹣1，</w:t>
      </w:r>
    </w:p>
    <w:p w14:paraId="306559D9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∵﹣2＜0＜2，</w:t>
      </w:r>
    </w:p>
    <w:p w14:paraId="43B494B2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02CACFD2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故答案为：＜</w:t>
      </w:r>
    </w:p>
    <w:p w14:paraId="068E71D0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18．解：由题意可得，图象过点（1，0），（﹣3，0），</w:t>
      </w:r>
    </w:p>
    <w:p w14:paraId="12978EAC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∴对称轴为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＝﹣1，</w:t>
      </w:r>
    </w:p>
    <w:p w14:paraId="28BEFA54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图象的顶点可能在第二象限和第三象限．</w:t>
      </w:r>
    </w:p>
    <w:p w14:paraId="5E2735D3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19．解：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+2，令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＝0，则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＝2，令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＝0，则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＝﹣2，</w:t>
      </w:r>
    </w:p>
    <w:p w14:paraId="1AFDD059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的坐标分别为（﹣2，0）、（0，2），</w:t>
      </w:r>
    </w:p>
    <w:p w14:paraId="0BEFF942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∵抛物线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经过点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 w14:paraId="5E32379E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position w:val="-24"/>
        </w:rPr>
        <w:drawing>
          <wp:inline distT="0" distB="0" distL="114300" distR="114300">
            <wp:extent cx="800100" cy="361950"/>
            <wp:effectExtent l="0" t="0" r="0" b="0"/>
            <wp:docPr id="19" name="图片 6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4" descr="菁优网-jyeoo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position w:val="-24"/>
        </w:rPr>
        <w:drawing>
          <wp:inline distT="0" distB="0" distL="114300" distR="114300">
            <wp:extent cx="419100" cy="361950"/>
            <wp:effectExtent l="0" t="0" r="0" b="0"/>
            <wp:docPr id="48" name="图片 6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65" descr="菁优网-jyeoo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 w14:paraId="7F581072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∴二次函数表达式为：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+2，</w:t>
      </w:r>
    </w:p>
    <w:p w14:paraId="63BE350C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连接</w:t>
      </w:r>
      <w:r>
        <w:rPr>
          <w:rFonts w:hint="eastAsia" w:ascii="Times New Roman" w:hAnsi="Times New Roman" w:eastAsia="新宋体"/>
          <w:i/>
          <w:sz w:val="21"/>
          <w:szCs w:val="21"/>
        </w:rPr>
        <w:t>PA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，过点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作直线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，作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轴交</w:t>
      </w:r>
      <w:r>
        <w:rPr>
          <w:rFonts w:hint="eastAsia" w:ascii="Times New Roman" w:hAnsi="Times New Roman" w:eastAsia="新宋体"/>
          <w:i/>
          <w:sz w:val="21"/>
          <w:szCs w:val="21"/>
        </w:rPr>
        <w:t>BA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，作</w:t>
      </w:r>
      <w:r>
        <w:rPr>
          <w:rFonts w:hint="eastAsia" w:ascii="Times New Roman" w:hAnsi="Times New Roman" w:eastAsia="新宋体"/>
          <w:i/>
          <w:sz w:val="21"/>
          <w:szCs w:val="21"/>
        </w:rPr>
        <w:t>PH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 w14:paraId="7C072069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752600" cy="1609725"/>
            <wp:effectExtent l="0" t="0" r="0" b="9525"/>
            <wp:docPr id="49" name="图片 6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66" descr="http://www.zxxk.com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2ED7D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 w14:paraId="3DB79A6F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BAO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PQH</w:t>
      </w:r>
      <w:r>
        <w:rPr>
          <w:rFonts w:hint="eastAsia" w:ascii="Times New Roman" w:hAnsi="Times New Roman" w:eastAsia="新宋体"/>
          <w:sz w:val="21"/>
          <w:szCs w:val="21"/>
        </w:rPr>
        <w:t>＝45°，</w:t>
      </w:r>
    </w:p>
    <w:p w14:paraId="6405D21A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PAB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51" name="图片 6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67" descr="菁优网-jyeoo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×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×</w:t>
      </w:r>
      <w:r>
        <w:rPr>
          <w:rFonts w:hint="eastAsia" w:ascii="Times New Roman" w:hAnsi="Times New Roman" w:eastAsia="新宋体"/>
          <w:i/>
          <w:sz w:val="21"/>
          <w:szCs w:val="21"/>
        </w:rPr>
        <w:t>PH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295275" cy="333375"/>
            <wp:effectExtent l="0" t="0" r="9525" b="9525"/>
            <wp:docPr id="50" name="图片 6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68" descr="菁优网-jyeoo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2</w:t>
      </w:r>
      <w:r>
        <w:rPr>
          <w:position w:val="-5"/>
        </w:rPr>
        <w:drawing>
          <wp:inline distT="0" distB="0" distL="114300" distR="114300">
            <wp:extent cx="190500" cy="171450"/>
            <wp:effectExtent l="0" t="0" r="0" b="0"/>
            <wp:docPr id="45" name="图片 6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69" descr="菁优网-jyeoo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×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×</w:t>
      </w:r>
      <w:r>
        <w:rPr>
          <w:position w:val="-22"/>
        </w:rPr>
        <w:drawing>
          <wp:inline distT="0" distB="0" distL="114300" distR="114300">
            <wp:extent cx="219075" cy="352425"/>
            <wp:effectExtent l="0" t="0" r="9525" b="9525"/>
            <wp:docPr id="46" name="图片 7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70" descr="菁优网-jyeoo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＝1，</w:t>
      </w:r>
    </w:p>
    <w:p w14:paraId="34DCD75C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＝1，</w:t>
      </w:r>
    </w:p>
    <w:p w14:paraId="75534E2D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在直线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下方作直线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，使直线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与直线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等距离，</w:t>
      </w:r>
    </w:p>
    <w:p w14:paraId="47D96EAE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则直线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与抛物线两个交点坐标，分别与点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组成的三角形的面积也为1，</w:t>
      </w:r>
    </w:p>
    <w:p w14:paraId="6E42D37B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故：|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|＝1，</w:t>
      </w:r>
    </w:p>
    <w:p w14:paraId="3C96938A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设点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+2），则点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+2），</w:t>
      </w:r>
    </w:p>
    <w:p w14:paraId="61D1459C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即：﹣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﹣2＝±1，</w:t>
      </w:r>
    </w:p>
    <w:p w14:paraId="03DC4504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＝﹣1或﹣1</w:t>
      </w:r>
      <w:r>
        <w:rPr>
          <w:position w:val="-5"/>
        </w:rPr>
        <w:drawing>
          <wp:inline distT="0" distB="0" distL="114300" distR="114300">
            <wp:extent cx="361950" cy="171450"/>
            <wp:effectExtent l="0" t="0" r="0" b="0"/>
            <wp:docPr id="47" name="图片 7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71" descr="菁优网-jyeoo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EA7F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（﹣1，2）或（﹣1+</w:t>
      </w:r>
      <w:r>
        <w:rPr>
          <w:position w:val="-5"/>
        </w:rPr>
        <w:drawing>
          <wp:inline distT="0" distB="0" distL="114300" distR="114300">
            <wp:extent cx="190500" cy="171450"/>
            <wp:effectExtent l="0" t="0" r="0" b="0"/>
            <wp:docPr id="54" name="图片 7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72" descr="菁优网-jyeoo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position w:val="-5"/>
        </w:rPr>
        <w:drawing>
          <wp:inline distT="0" distB="0" distL="114300" distR="114300">
            <wp:extent cx="190500" cy="171450"/>
            <wp:effectExtent l="0" t="0" r="0" b="0"/>
            <wp:docPr id="53" name="图片 7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73" descr="菁优网-jyeoo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）或（﹣1﹣</w:t>
      </w:r>
      <w:r>
        <w:rPr>
          <w:position w:val="-5"/>
        </w:rPr>
        <w:drawing>
          <wp:inline distT="0" distB="0" distL="114300" distR="114300">
            <wp:extent cx="190500" cy="171450"/>
            <wp:effectExtent l="0" t="0" r="0" b="0"/>
            <wp:docPr id="55" name="图片 7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74" descr="菁优网-jyeoo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，﹣</w:t>
      </w:r>
      <w:r>
        <w:rPr>
          <w:position w:val="-5"/>
        </w:rPr>
        <w:drawing>
          <wp:inline distT="0" distB="0" distL="114300" distR="114300">
            <wp:extent cx="190500" cy="171450"/>
            <wp:effectExtent l="0" t="0" r="0" b="0"/>
            <wp:docPr id="52" name="图片 7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75" descr="菁优网-jyeoo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 w14:paraId="7E855827"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三、解答题（共计63分，）</w:t>
      </w:r>
    </w:p>
    <w:p w14:paraId="56887C4B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20．解：∵二次函数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bx</w:t>
      </w:r>
      <w:r>
        <w:rPr>
          <w:rFonts w:hint="eastAsia" w:ascii="Times New Roman" w:hAnsi="Times New Roman" w:eastAsia="新宋体"/>
          <w:sz w:val="21"/>
          <w:szCs w:val="21"/>
        </w:rPr>
        <w:t>+3的图象经过点（3，0），</w:t>
      </w:r>
    </w:p>
    <w:p w14:paraId="27A21B57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∴0＝9+3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+3，</w:t>
      </w:r>
    </w:p>
    <w:p w14:paraId="392C2223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＝﹣4．</w:t>
      </w:r>
    </w:p>
    <w:p w14:paraId="5EA0BDE6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</w:t>
      </w:r>
    </w:p>
    <w:p w14:paraId="5FBDAB6D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﹣1．</w:t>
      </w:r>
    </w:p>
    <w:p w14:paraId="5E6BF825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∴该二次函数图象的顶点坐标为（2，﹣1）．</w:t>
      </w:r>
    </w:p>
    <w:p w14:paraId="2D1CA234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21．解：∵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+10</w:t>
      </w:r>
    </w:p>
    <w:p w14:paraId="262E097A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＝﹣3（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+13，</w:t>
      </w:r>
    </w:p>
    <w:p w14:paraId="152686BF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∴开口向下，对称轴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＝﹣1，顶点坐标（﹣1，13），最大值13．</w:t>
      </w:r>
    </w:p>
    <w:p w14:paraId="623BEE69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22．解：（1）设抛物线顶点式解析式为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﹣3，</w:t>
      </w:r>
    </w:p>
    <w:p w14:paraId="095E6D27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（0+1）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﹣3＝﹣5，</w:t>
      </w:r>
    </w:p>
    <w:p w14:paraId="6B9A1A93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＝﹣2，</w:t>
      </w:r>
    </w:p>
    <w:p w14:paraId="58400BF8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＝﹣2（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﹣3＝﹣2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﹣5，</w:t>
      </w:r>
    </w:p>
    <w:p w14:paraId="04A993AB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﹣5；</w:t>
      </w:r>
    </w:p>
    <w:p w14:paraId="56A6A0E4">
      <w:pPr>
        <w:spacing w:line="360" w:lineRule="auto"/>
        <w:ind w:left="273" w:leftChars="130" w:right="0" w:firstLine="0" w:firstLineChars="0"/>
      </w:pPr>
    </w:p>
    <w:p w14:paraId="235412CE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（2）∵抛物线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的图象先向下平移2个单位后的顶点坐标为（0，﹣2），</w:t>
      </w:r>
    </w:p>
    <w:p w14:paraId="4B5D01CB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∴平移后再绕顶点旋转180°后的抛物线解析式为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﹣2；</w:t>
      </w:r>
    </w:p>
    <w:p w14:paraId="715C7DB7">
      <w:pPr>
        <w:spacing w:line="360" w:lineRule="auto"/>
        <w:ind w:left="273" w:leftChars="130" w:right="0" w:firstLine="0" w:firstLineChars="0"/>
      </w:pPr>
    </w:p>
    <w:p w14:paraId="49617F5D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（3）设抛物线解析式为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﹣2），</w:t>
      </w:r>
    </w:p>
    <w:p w14:paraId="0BA357EB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（1+1）（1﹣2）＝2，</w:t>
      </w:r>
    </w:p>
    <w:p w14:paraId="358A39AC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＝﹣1，</w:t>
      </w:r>
    </w:p>
    <w:p w14:paraId="57FB299D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﹣2）＝﹣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+2，</w:t>
      </w:r>
    </w:p>
    <w:p w14:paraId="2DAD17C3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+2．</w:t>
      </w:r>
    </w:p>
    <w:p w14:paraId="1ECA8C4D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2</w:t>
      </w:r>
      <w:r>
        <w:rPr>
          <w:rFonts w:hint="eastAsia"/>
          <w:sz w:val="21"/>
          <w:lang w:val="en-US" w:eastAsia="zh-CN"/>
        </w:rPr>
        <w:t>3</w:t>
      </w:r>
      <w:r>
        <w:rPr>
          <w:sz w:val="21"/>
        </w:rPr>
        <w:t>．（1）解：</w:t>
      </w:r>
      <m:oMath>
        <m:r>
          <m:rPr/>
          <w:rPr>
            <w:rFonts w:hint="default" w:ascii="Cambria Math" w:hAnsi="Cambria Math" w:eastAsia="宋体" w:cs="Cambria Math"/>
          </w:rPr>
          <m:t>∵</m:t>
        </m:r>
      </m:oMath>
      <w:r>
        <w:rPr>
          <w:sz w:val="21"/>
        </w:rPr>
        <w:t>玩具的单价每降低</w:t>
      </w:r>
      <m:oMath>
        <m:r>
          <m:rPr/>
          <w:rPr>
            <w:rFonts w:hint="default" w:ascii="Cambria Math" w:hAnsi="Cambria Math" w:eastAsia="宋体" w:cs="Cambria Math"/>
          </w:rPr>
          <m:t>1</m:t>
        </m:r>
      </m:oMath>
      <w:r>
        <w:rPr>
          <w:sz w:val="21"/>
        </w:rPr>
        <w:t>元，超市每天可多售出</w:t>
      </w:r>
      <m:oMath>
        <m:r>
          <m:rPr/>
          <w:rPr>
            <w:rFonts w:hint="default" w:ascii="Cambria Math" w:hAnsi="Cambria Math" w:eastAsia="宋体" w:cs="Cambria Math"/>
          </w:rPr>
          <m:t>10</m:t>
        </m:r>
      </m:oMath>
      <w:r>
        <w:rPr>
          <w:sz w:val="21"/>
        </w:rPr>
        <w:t>个，</w:t>
      </w:r>
    </w:p>
    <w:p w14:paraId="1BADAB8A">
      <w:pPr>
        <w:shd w:val="clear" w:color="auto" w:fill="auto"/>
        <w:spacing w:line="360" w:lineRule="auto"/>
        <w:jc w:val="left"/>
        <w:rPr>
          <w:sz w:val="21"/>
        </w:rPr>
      </w:pPr>
      <m:oMath>
        <m:r>
          <m:rPr/>
          <w:rPr>
            <w:rFonts w:hint="default" w:ascii="Cambria Math" w:hAnsi="Cambria Math" w:eastAsia="宋体" w:cs="Cambria Math"/>
          </w:rPr>
          <m:t>∴</m:t>
        </m:r>
      </m:oMath>
      <w:r>
        <w:rPr>
          <w:sz w:val="21"/>
        </w:rPr>
        <w:t>降价后超市平均每天可售出</w:t>
      </w:r>
      <m:oMath>
        <m:d>
          <m:dPr>
            <m:sepChr m:val=","/>
          </m:dPr>
          <m:e>
            <m:r>
              <m:rPr/>
              <w:rPr>
                <w:rFonts w:hint="default" w:ascii="Cambria Math" w:hAnsi="Cambria Math" w:eastAsia="宋体" w:cs="Cambria Math"/>
              </w:rPr>
              <m:t>10x+100</m:t>
            </m:r>
          </m:e>
        </m:d>
      </m:oMath>
      <w:r>
        <w:rPr>
          <w:sz w:val="21"/>
        </w:rPr>
        <w:t>个玩具，</w:t>
      </w:r>
    </w:p>
    <w:p w14:paraId="3EF18626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故答案为：</w:t>
      </w:r>
      <m:oMath>
        <m:d>
          <m:dPr>
            <m:sepChr m:val=","/>
          </m:dPr>
          <m:e>
            <m:r>
              <m:rPr/>
              <w:rPr>
                <w:rFonts w:hint="default" w:ascii="Cambria Math" w:hAnsi="Cambria Math" w:eastAsia="宋体" w:cs="Cambria Math"/>
              </w:rPr>
              <m:t>10x+100</m:t>
            </m:r>
          </m:e>
        </m:d>
      </m:oMath>
      <w:r>
        <w:rPr>
          <w:sz w:val="21"/>
        </w:rPr>
        <w:t>；</w:t>
      </w:r>
    </w:p>
    <w:p w14:paraId="5E1F34FF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（2）解：由题意，可得，</w:t>
      </w:r>
    </w:p>
    <w:p w14:paraId="6D60796D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函数关系为</w:t>
      </w:r>
      <m:oMath>
        <m:r>
          <m:rPr/>
          <w:rPr>
            <w:rFonts w:hint="default" w:ascii="Cambria Math" w:hAnsi="Cambria Math" w:eastAsia="宋体" w:cs="Cambria Math"/>
          </w:rPr>
          <m:t>w=</m:t>
        </m:r>
        <m:d>
          <m:dPr>
            <m:sepChr m:val=","/>
          </m:dPr>
          <m:e>
            <m:r>
              <m:rPr/>
              <w:rPr>
                <w:rFonts w:hint="default" w:ascii="Cambria Math" w:hAnsi="Cambria Math" w:eastAsia="宋体" w:cs="Cambria Math"/>
              </w:rPr>
              <m:t>10x+100</m:t>
            </m:r>
          </m:e>
        </m:d>
        <m:d>
          <m:dPr>
            <m:sepChr m:val=","/>
          </m:dPr>
          <m:e>
            <m:r>
              <m:rPr/>
              <w:rPr>
                <w:rFonts w:hint="default" w:ascii="Cambria Math" w:hAnsi="Cambria Math" w:eastAsia="宋体" w:cs="Cambria Math"/>
              </w:rPr>
              <m:t>34−20−x</m:t>
            </m:r>
          </m:e>
        </m:d>
      </m:oMath>
      <w:r>
        <w:rPr>
          <w:sz w:val="21"/>
        </w:rPr>
        <w:t>，</w:t>
      </w:r>
    </w:p>
    <w:p w14:paraId="327C6834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即</w:t>
      </w:r>
      <m:oMath>
        <m:r>
          <m:rPr/>
          <w:rPr>
            <w:rFonts w:hint="default" w:ascii="Cambria Math" w:hAnsi="Cambria Math" w:eastAsia="宋体" w:cs="Cambria Math"/>
          </w:rPr>
          <m:t>w=−10</m:t>
        </m:r>
        <m:sSup>
          <m:sSupPr/>
          <m:e>
            <m:r>
              <m:rPr/>
              <w:rPr>
                <w:rFonts w:hint="default" w:ascii="Cambria Math" w:hAnsi="Cambria Math" w:eastAsia="宋体" w:cs="Cambria Math"/>
              </w:rPr>
              <m:t>x</m:t>
            </m:r>
          </m:e>
          <m:sup>
            <m:r>
              <m:rPr/>
              <w:rPr>
                <w:rFonts w:hint="default" w:ascii="Cambria Math" w:hAnsi="Cambria Math" w:eastAsia="宋体" w:cs="Cambria Math"/>
              </w:rPr>
              <m:t>2</m:t>
            </m:r>
          </m:sup>
        </m:sSup>
        <m:r>
          <m:rPr/>
          <w:rPr>
            <w:rFonts w:hint="default" w:ascii="Cambria Math" w:hAnsi="Cambria Math" w:eastAsia="宋体" w:cs="Cambria Math"/>
          </w:rPr>
          <m:t>+40x+1400</m:t>
        </m:r>
      </m:oMath>
      <w:r>
        <w:rPr>
          <w:sz w:val="21"/>
        </w:rPr>
        <w:t>，</w:t>
      </w:r>
    </w:p>
    <w:p w14:paraId="0F60F00B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其中</w:t>
      </w:r>
      <m:oMath>
        <m:r>
          <m:rPr/>
          <w:rPr>
            <w:rFonts w:hint="default" w:ascii="Cambria Math" w:hAnsi="Cambria Math" w:eastAsia="宋体" w:cs="Cambria Math"/>
          </w:rPr>
          <m:t>x</m:t>
        </m:r>
      </m:oMath>
      <w:r>
        <w:rPr>
          <w:sz w:val="21"/>
        </w:rPr>
        <w:t>的取值范围是</w:t>
      </w:r>
      <m:oMath>
        <m:r>
          <m:rPr/>
          <w:rPr>
            <w:rFonts w:hint="default" w:ascii="Cambria Math" w:hAnsi="Cambria Math" w:eastAsia="宋体" w:cs="Cambria Math"/>
          </w:rPr>
          <m:t>0≤x≤14</m:t>
        </m:r>
      </m:oMath>
      <w:r>
        <w:rPr>
          <w:sz w:val="21"/>
        </w:rPr>
        <w:t>；</w:t>
      </w:r>
    </w:p>
    <w:p w14:paraId="44E6F32F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（3）解：</w:t>
      </w:r>
      <m:oMath>
        <m:r>
          <m:rPr/>
          <w:rPr>
            <w:rFonts w:hint="default" w:ascii="Cambria Math" w:hAnsi="Cambria Math" w:eastAsia="宋体" w:cs="Cambria Math"/>
          </w:rPr>
          <m:t>w=−10</m:t>
        </m:r>
        <m:sSup>
          <m:sSupPr/>
          <m:e>
            <m:r>
              <m:rPr/>
              <w:rPr>
                <w:rFonts w:hint="default" w:ascii="Cambria Math" w:hAnsi="Cambria Math" w:eastAsia="宋体" w:cs="Cambria Math"/>
              </w:rPr>
              <m:t>x</m:t>
            </m:r>
          </m:e>
          <m:sup>
            <m:r>
              <m:rPr/>
              <w:rPr>
                <w:rFonts w:hint="default" w:ascii="Cambria Math" w:hAnsi="Cambria Math" w:eastAsia="宋体" w:cs="Cambria Math"/>
              </w:rPr>
              <m:t>2</m:t>
            </m:r>
          </m:sup>
        </m:sSup>
        <m:r>
          <m:rPr/>
          <w:rPr>
            <w:rFonts w:hint="default" w:ascii="Cambria Math" w:hAnsi="Cambria Math" w:eastAsia="宋体" w:cs="Cambria Math"/>
          </w:rPr>
          <m:t>+40x+1400</m:t>
        </m:r>
      </m:oMath>
      <w:r>
        <w:rPr>
          <w:sz w:val="21"/>
        </w:rPr>
        <w:t>，</w:t>
      </w:r>
    </w:p>
    <w:p w14:paraId="23509BB1">
      <w:pPr>
        <w:shd w:val="clear" w:color="auto" w:fill="auto"/>
        <w:spacing w:line="360" w:lineRule="auto"/>
        <w:jc w:val="left"/>
        <w:rPr>
          <w:sz w:val="21"/>
        </w:rPr>
      </w:pPr>
      <m:oMath>
        <m:r>
          <m:rPr/>
          <w:rPr>
            <w:rFonts w:hint="default" w:ascii="Cambria Math" w:hAnsi="Cambria Math" w:eastAsia="宋体" w:cs="Cambria Math"/>
          </w:rPr>
          <m:t>=−10</m:t>
        </m:r>
        <m:sSup>
          <m:sSupPr/>
          <m:e>
            <m:d>
              <m:dPr>
                <m:sepChr m:val=","/>
              </m:dPr>
              <m:e>
                <m:r>
                  <m:rPr/>
                  <w:rPr>
                    <w:rFonts w:hint="default" w:ascii="Cambria Math" w:hAnsi="Cambria Math" w:eastAsia="宋体" w:cs="Cambria Math"/>
                  </w:rPr>
                  <m:t>x−2</m:t>
                </m:r>
              </m:e>
            </m:d>
          </m:e>
          <m:sup>
            <m:r>
              <m:rPr/>
              <w:rPr>
                <w:rFonts w:hint="default" w:ascii="Cambria Math" w:hAnsi="Cambria Math" w:eastAsia="宋体" w:cs="Cambria Math"/>
              </w:rPr>
              <m:t>2</m:t>
            </m:r>
          </m:sup>
        </m:sSup>
        <m:r>
          <m:rPr/>
          <w:rPr>
            <w:rFonts w:hint="default" w:ascii="Cambria Math" w:hAnsi="Cambria Math" w:eastAsia="宋体" w:cs="Cambria Math"/>
          </w:rPr>
          <m:t>+1440</m:t>
        </m:r>
      </m:oMath>
      <w:r>
        <w:rPr>
          <w:sz w:val="21"/>
        </w:rPr>
        <w:t>，</w:t>
      </w:r>
    </w:p>
    <w:p w14:paraId="16FB7D82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∵</w:t>
      </w:r>
      <m:oMath>
        <m:r>
          <m:rPr/>
          <w:rPr>
            <w:rFonts w:hint="default" w:ascii="Cambria Math" w:hAnsi="Cambria Math" w:eastAsia="宋体" w:cs="Cambria Math"/>
          </w:rPr>
          <m:t>−10&lt;0</m:t>
        </m:r>
      </m:oMath>
      <w:r>
        <w:rPr>
          <w:sz w:val="21"/>
        </w:rPr>
        <w:t>，</w:t>
      </w:r>
      <m:oMath>
        <m:r>
          <m:rPr/>
          <w:rPr>
            <w:rFonts w:hint="default" w:ascii="Cambria Math" w:hAnsi="Cambria Math" w:eastAsia="宋体" w:cs="Cambria Math"/>
          </w:rPr>
          <m:t>0≤x≤14</m:t>
        </m:r>
      </m:oMath>
      <w:r>
        <w:rPr>
          <w:sz w:val="21"/>
        </w:rPr>
        <w:t>，</w:t>
      </w:r>
    </w:p>
    <w:p w14:paraId="55A53853">
      <w:pPr>
        <w:shd w:val="clear" w:color="auto" w:fill="auto"/>
        <w:spacing w:line="360" w:lineRule="auto"/>
        <w:jc w:val="left"/>
        <w:rPr>
          <w:sz w:val="21"/>
        </w:rPr>
      </w:pPr>
      <m:oMath>
        <m:r>
          <m:rPr/>
          <w:rPr>
            <w:rFonts w:hint="default" w:ascii="Cambria Math" w:hAnsi="Cambria Math" w:eastAsia="宋体" w:cs="Cambria Math"/>
          </w:rPr>
          <m:t>∴</m:t>
        </m:r>
      </m:oMath>
      <w:r>
        <w:rPr>
          <w:sz w:val="21"/>
        </w:rPr>
        <w:t>当</w:t>
      </w:r>
      <m:oMath>
        <m:r>
          <m:rPr/>
          <w:rPr>
            <w:rFonts w:hint="default" w:ascii="Cambria Math" w:hAnsi="Cambria Math" w:eastAsia="宋体" w:cs="Cambria Math"/>
          </w:rPr>
          <m:t>x=2</m:t>
        </m:r>
      </m:oMath>
      <w:r>
        <w:rPr>
          <w:sz w:val="21"/>
        </w:rPr>
        <w:t>时，</w:t>
      </w:r>
      <m:oMath>
        <m:r>
          <m:rPr/>
          <w:rPr>
            <w:rFonts w:hint="default" w:ascii="Cambria Math" w:hAnsi="Cambria Math" w:eastAsia="宋体" w:cs="Cambria Math"/>
          </w:rPr>
          <m:t>w</m:t>
        </m:r>
      </m:oMath>
      <w:r>
        <w:rPr>
          <w:sz w:val="21"/>
        </w:rPr>
        <w:t>有最大值为</w:t>
      </w:r>
      <m:oMath>
        <m:r>
          <m:rPr/>
          <w:rPr>
            <w:rFonts w:hint="default" w:ascii="Cambria Math" w:hAnsi="Cambria Math" w:eastAsia="宋体" w:cs="Cambria Math"/>
          </w:rPr>
          <m:t>1440</m:t>
        </m:r>
      </m:oMath>
      <w:r>
        <w:rPr>
          <w:sz w:val="21"/>
        </w:rPr>
        <w:t>，</w:t>
      </w:r>
    </w:p>
    <w:p w14:paraId="3741AB6D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此时玩具的售价为：</w:t>
      </w:r>
      <m:oMath>
        <m:r>
          <m:rPr/>
          <w:rPr>
            <w:rFonts w:hint="default" w:ascii="Cambria Math" w:hAnsi="Cambria Math" w:eastAsia="宋体" w:cs="Cambria Math"/>
          </w:rPr>
          <m:t>34−2=32</m:t>
        </m:r>
      </m:oMath>
      <w:r>
        <w:rPr>
          <w:sz w:val="21"/>
        </w:rPr>
        <w:t>（元），</w:t>
      </w:r>
    </w:p>
    <w:p w14:paraId="7CEE6F1B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答：该超市将每个玩具的售价定为</w:t>
      </w:r>
      <m:oMath>
        <m:r>
          <m:rPr/>
          <w:rPr>
            <w:rFonts w:hint="default" w:ascii="Cambria Math" w:hAnsi="Cambria Math" w:eastAsia="宋体" w:cs="Cambria Math"/>
          </w:rPr>
          <m:t>32</m:t>
        </m:r>
      </m:oMath>
      <w:r>
        <w:rPr>
          <w:sz w:val="21"/>
        </w:rPr>
        <w:t>元时，可使每天获得的利润最大，最大利润是</w:t>
      </w:r>
      <m:oMath>
        <m:r>
          <m:rPr/>
          <w:rPr>
            <w:rFonts w:hint="default" w:ascii="Cambria Math" w:hAnsi="Cambria Math" w:eastAsia="宋体" w:cs="Cambria Math"/>
          </w:rPr>
          <m:t>1440</m:t>
        </m:r>
      </m:oMath>
      <w:r>
        <w:rPr>
          <w:sz w:val="21"/>
        </w:rPr>
        <w:t>元．</w:t>
      </w:r>
    </w:p>
    <w:p w14:paraId="43D81380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2</w:t>
      </w:r>
      <w:r>
        <w:rPr>
          <w:rFonts w:hint="eastAsia"/>
          <w:sz w:val="21"/>
          <w:lang w:val="en-US" w:eastAsia="zh-CN"/>
        </w:rPr>
        <w:t>4</w:t>
      </w:r>
      <w:r>
        <w:rPr>
          <w:sz w:val="21"/>
        </w:rPr>
        <w:t>．（1）解：已知上边缘抛物线最高点</w:t>
      </w:r>
      <w:r>
        <w:rPr>
          <w:rFonts w:ascii="Times New Roman" w:hAnsi="Times New Roman" w:eastAsia="Times New Roman" w:cs="Times New Roman"/>
          <w:i/>
          <w:sz w:val="21"/>
        </w:rPr>
        <w:t>A</w:t>
      </w:r>
      <w:r>
        <w:rPr>
          <w:sz w:val="21"/>
        </w:rPr>
        <w:t>离喷水口的水平距离为</w:t>
      </w:r>
      <m:oMath>
        <m:r>
          <m:rPr/>
          <w:rPr>
            <w:rFonts w:hint="default" w:ascii="Cambria Math" w:hAnsi="Cambria Math" w:eastAsia="宋体" w:cs="Cambria Math"/>
          </w:rPr>
          <m:t>2</m:t>
        </m:r>
        <m:r>
          <m:rPr>
            <m:nor/>
            <m:sty m:val="p"/>
          </m:rPr>
          <w:rPr>
            <w:rFonts w:hint="default" w:ascii="Cambria Math" w:hAnsi="Cambria Math" w:eastAsia="宋体" w:cs="Cambria Math"/>
            <w:b w:val="0"/>
            <w:i w:val="0"/>
          </w:rPr>
          <m:t>m</m:t>
        </m:r>
      </m:oMath>
      <w:r>
        <w:rPr>
          <w:sz w:val="21"/>
        </w:rPr>
        <w:t>，</w:t>
      </w:r>
    </w:p>
    <w:p w14:paraId="0A83F203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高出喷水口</w:t>
      </w:r>
      <m:oMath>
        <m:r>
          <m:rPr/>
          <w:rPr>
            <w:rFonts w:hint="default" w:ascii="Cambria Math" w:hAnsi="Cambria Math" w:eastAsia="宋体" w:cs="Cambria Math"/>
          </w:rPr>
          <m:t>0.4</m:t>
        </m:r>
        <m:r>
          <m:rPr>
            <m:nor/>
            <m:sty m:val="p"/>
          </m:rPr>
          <w:rPr>
            <w:rFonts w:hint="default" w:ascii="Cambria Math" w:hAnsi="Cambria Math" w:eastAsia="宋体" w:cs="Cambria Math"/>
            <w:b w:val="0"/>
            <w:i w:val="0"/>
          </w:rPr>
          <m:t>m</m:t>
        </m:r>
      </m:oMath>
      <w:r>
        <w:rPr>
          <w:sz w:val="21"/>
        </w:rPr>
        <w:t>，喷水口</w:t>
      </w:r>
      <w:r>
        <w:rPr>
          <w:rFonts w:ascii="Times New Roman" w:hAnsi="Times New Roman" w:eastAsia="Times New Roman" w:cs="Times New Roman"/>
          <w:i/>
          <w:sz w:val="21"/>
        </w:rPr>
        <w:t>H</w:t>
      </w:r>
      <w:r>
        <w:rPr>
          <w:sz w:val="21"/>
        </w:rPr>
        <w:t>离地竖直高度</w:t>
      </w:r>
      <m:oMath>
        <m:r>
          <m:rPr/>
          <w:rPr>
            <w:rFonts w:hint="default" w:ascii="Cambria Math" w:hAnsi="Cambria Math" w:eastAsia="宋体" w:cs="Cambria Math"/>
          </w:rPr>
          <m:t>OH</m:t>
        </m:r>
      </m:oMath>
      <w:r>
        <w:rPr>
          <w:sz w:val="21"/>
        </w:rPr>
        <w:t>为</w:t>
      </w:r>
      <m:oMath>
        <m:r>
          <m:rPr/>
          <w:rPr>
            <w:rFonts w:hint="default" w:ascii="Cambria Math" w:hAnsi="Cambria Math" w:eastAsia="宋体" w:cs="Cambria Math"/>
          </w:rPr>
          <m:t>1.2</m:t>
        </m:r>
        <m:r>
          <m:rPr>
            <m:nor/>
            <m:sty m:val="p"/>
          </m:rPr>
          <w:rPr>
            <w:rFonts w:hint="default" w:ascii="Cambria Math" w:hAnsi="Cambria Math" w:eastAsia="宋体" w:cs="Cambria Math"/>
            <w:b w:val="0"/>
            <w:i w:val="0"/>
          </w:rPr>
          <m:t>m</m:t>
        </m:r>
      </m:oMath>
      <w:r>
        <w:rPr>
          <w:sz w:val="21"/>
        </w:rPr>
        <w:t>，</w:t>
      </w:r>
    </w:p>
    <w:p w14:paraId="70BE0A5E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所以顶点</w:t>
      </w:r>
      <w:r>
        <w:rPr>
          <w:rFonts w:ascii="Times New Roman" w:hAnsi="Times New Roman" w:eastAsia="Times New Roman" w:cs="Times New Roman"/>
          <w:i/>
          <w:sz w:val="21"/>
        </w:rPr>
        <w:t>A</w:t>
      </w:r>
      <w:r>
        <w:rPr>
          <w:sz w:val="21"/>
        </w:rPr>
        <w:t>的坐标为</w:t>
      </w:r>
      <m:oMath>
        <m:d>
          <m:dPr>
            <m:sepChr m:val=","/>
          </m:dPr>
          <m:e>
            <m:r>
              <m:rPr/>
              <w:rPr>
                <w:rFonts w:hint="default" w:ascii="Cambria Math" w:hAnsi="Cambria Math" w:eastAsia="宋体" w:cs="Cambria Math"/>
              </w:rPr>
              <m:t>2,1.2+0.4</m:t>
            </m:r>
          </m:e>
        </m:d>
        <m:r>
          <m:rPr/>
          <w:rPr>
            <w:rFonts w:hint="default" w:ascii="Cambria Math" w:hAnsi="Cambria Math" w:eastAsia="宋体" w:cs="Cambria Math"/>
          </w:rPr>
          <m:t>=</m:t>
        </m:r>
        <m:d>
          <m:dPr>
            <m:sepChr m:val=","/>
          </m:dPr>
          <m:e>
            <m:r>
              <m:rPr/>
              <w:rPr>
                <w:rFonts w:hint="default" w:ascii="Cambria Math" w:hAnsi="Cambria Math" w:eastAsia="宋体" w:cs="Cambria Math"/>
              </w:rPr>
              <m:t>2,1.6</m:t>
            </m:r>
          </m:e>
        </m:d>
      </m:oMath>
      <w:r>
        <w:rPr>
          <w:sz w:val="21"/>
        </w:rPr>
        <w:t>，</w:t>
      </w:r>
    </w:p>
    <w:p w14:paraId="6EC4BD0E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那么上边缘抛物线设为</w:t>
      </w:r>
      <m:oMath>
        <m:r>
          <m:rPr/>
          <w:rPr>
            <w:rFonts w:hint="default" w:ascii="Cambria Math" w:hAnsi="Cambria Math" w:eastAsia="宋体" w:cs="Cambria Math"/>
          </w:rPr>
          <m:t>y=a</m:t>
        </m:r>
        <m:sSup>
          <m:sSupPr/>
          <m:e>
            <m:r>
              <m:rPr/>
              <w:rPr>
                <w:rFonts w:hint="default" w:ascii="Cambria Math" w:hAnsi="Cambria Math" w:eastAsia="宋体" w:cs="Cambria Math"/>
              </w:rPr>
              <m:t>(x−2)</m:t>
            </m:r>
          </m:e>
          <m:sup>
            <m:r>
              <m:rPr/>
              <w:rPr>
                <w:rFonts w:hint="default" w:ascii="Cambria Math" w:hAnsi="Cambria Math" w:eastAsia="宋体" w:cs="Cambria Math"/>
              </w:rPr>
              <m:t>2</m:t>
            </m:r>
          </m:sup>
        </m:sSup>
        <m:r>
          <m:rPr/>
          <w:rPr>
            <w:rFonts w:hint="default" w:ascii="Cambria Math" w:hAnsi="Cambria Math" w:eastAsia="宋体" w:cs="Cambria Math"/>
          </w:rPr>
          <m:t>+1.6</m:t>
        </m:r>
      </m:oMath>
      <w:r>
        <w:rPr>
          <w:sz w:val="21"/>
        </w:rPr>
        <w:t>。</w:t>
      </w:r>
    </w:p>
    <w:p w14:paraId="63269ECA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又因为点</w:t>
      </w:r>
      <m:oMath>
        <m:r>
          <m:rPr/>
          <w:rPr>
            <w:rFonts w:hint="default" w:ascii="Cambria Math" w:hAnsi="Cambria Math" w:eastAsia="宋体" w:cs="Cambria Math"/>
          </w:rPr>
          <m:t>H</m:t>
        </m:r>
        <m:d>
          <m:dPr>
            <m:sepChr m:val=","/>
          </m:dPr>
          <m:e>
            <m:r>
              <m:rPr/>
              <w:rPr>
                <w:rFonts w:hint="default" w:ascii="Cambria Math" w:hAnsi="Cambria Math" w:eastAsia="宋体" w:cs="Cambria Math"/>
              </w:rPr>
              <m:t>0,1.2</m:t>
            </m:r>
          </m:e>
        </m:d>
      </m:oMath>
      <w:r>
        <w:rPr>
          <w:sz w:val="21"/>
        </w:rPr>
        <w:t>在该抛物线上，将</w:t>
      </w:r>
      <m:oMath>
        <m:r>
          <m:rPr/>
          <w:rPr>
            <w:rFonts w:hint="default" w:ascii="Cambria Math" w:hAnsi="Cambria Math" w:eastAsia="宋体" w:cs="Cambria Math"/>
          </w:rPr>
          <m:t>x=0</m:t>
        </m:r>
      </m:oMath>
      <w:r>
        <w:rPr>
          <w:sz w:val="21"/>
        </w:rPr>
        <w:t>，</w:t>
      </w:r>
      <m:oMath>
        <m:r>
          <m:rPr/>
          <w:rPr>
            <w:rFonts w:hint="default" w:ascii="Cambria Math" w:hAnsi="Cambria Math" w:eastAsia="宋体" w:cs="Cambria Math"/>
          </w:rPr>
          <m:t>y=1.2</m:t>
        </m:r>
      </m:oMath>
      <w:r>
        <w:rPr>
          <w:sz w:val="21"/>
        </w:rPr>
        <w:t>代入</w:t>
      </w:r>
      <m:oMath>
        <m:r>
          <m:rPr/>
          <w:rPr>
            <w:rFonts w:hint="default" w:ascii="Cambria Math" w:hAnsi="Cambria Math" w:eastAsia="宋体" w:cs="Cambria Math"/>
          </w:rPr>
          <m:t>y=a</m:t>
        </m:r>
        <m:sSup>
          <m:sSupPr/>
          <m:e>
            <m:r>
              <m:rPr/>
              <w:rPr>
                <w:rFonts w:hint="default" w:ascii="Cambria Math" w:hAnsi="Cambria Math" w:eastAsia="宋体" w:cs="Cambria Math"/>
              </w:rPr>
              <m:t>(x−2)</m:t>
            </m:r>
          </m:e>
          <m:sup>
            <m:r>
              <m:rPr/>
              <w:rPr>
                <w:rFonts w:hint="default" w:ascii="Cambria Math" w:hAnsi="Cambria Math" w:eastAsia="宋体" w:cs="Cambria Math"/>
              </w:rPr>
              <m:t>2</m:t>
            </m:r>
          </m:sup>
        </m:sSup>
        <m:r>
          <m:rPr/>
          <w:rPr>
            <w:rFonts w:hint="default" w:ascii="Cambria Math" w:hAnsi="Cambria Math" w:eastAsia="宋体" w:cs="Cambria Math"/>
          </w:rPr>
          <m:t>+1.6</m:t>
        </m:r>
      </m:oMath>
      <w:r>
        <w:rPr>
          <w:sz w:val="21"/>
        </w:rPr>
        <w:t>可得：</w:t>
      </w:r>
    </w:p>
    <w:p w14:paraId="55DDD3D4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解得：</w:t>
      </w:r>
      <m:oMath>
        <m:r>
          <m:rPr/>
          <w:rPr>
            <w:rFonts w:hint="default" w:ascii="Cambria Math" w:hAnsi="Cambria Math" w:eastAsia="宋体" w:cs="Cambria Math"/>
          </w:rPr>
          <m:t>a=−0.1</m:t>
        </m:r>
      </m:oMath>
    </w:p>
    <w:p w14:paraId="2474819A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所以上边缘抛物线的函数解析式为</w:t>
      </w:r>
      <m:oMath>
        <m:r>
          <m:rPr/>
          <w:rPr>
            <w:rFonts w:hint="default" w:ascii="Cambria Math" w:hAnsi="Cambria Math" w:eastAsia="宋体" w:cs="Cambria Math"/>
          </w:rPr>
          <m:t>y=−0.1</m:t>
        </m:r>
        <m:sSup>
          <m:sSupPr/>
          <m:e>
            <m:r>
              <m:rPr/>
              <w:rPr>
                <w:rFonts w:hint="default" w:ascii="Cambria Math" w:hAnsi="Cambria Math" w:eastAsia="宋体" w:cs="Cambria Math"/>
              </w:rPr>
              <m:t>(x−2)</m:t>
            </m:r>
          </m:e>
          <m:sup>
            <m:r>
              <m:rPr/>
              <w:rPr>
                <w:rFonts w:hint="default" w:ascii="Cambria Math" w:hAnsi="Cambria Math" w:eastAsia="宋体" w:cs="Cambria Math"/>
              </w:rPr>
              <m:t>2</m:t>
            </m:r>
          </m:sup>
        </m:sSup>
        <m:r>
          <m:rPr/>
          <w:rPr>
            <w:rFonts w:hint="default" w:ascii="Cambria Math" w:hAnsi="Cambria Math" w:eastAsia="宋体" w:cs="Cambria Math"/>
          </w:rPr>
          <m:t>+1.6</m:t>
        </m:r>
      </m:oMath>
      <w:r>
        <w:rPr>
          <w:sz w:val="21"/>
        </w:rPr>
        <w:t>。</w:t>
      </w:r>
    </w:p>
    <w:p w14:paraId="7A4319FC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（2）解：已知行人距喷水口水平距离为5.5米，即x = 5.5，</w:t>
      </w:r>
    </w:p>
    <w:p w14:paraId="3CB1CC52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将其代入上边缘抛物线的函数解析式</w:t>
      </w:r>
      <m:oMath>
        <m:r>
          <m:rPr/>
          <w:rPr>
            <w:rFonts w:hint="default" w:ascii="Cambria Math" w:hAnsi="Cambria Math" w:eastAsia="宋体" w:cs="Cambria Math"/>
          </w:rPr>
          <m:t>y=−0.1</m:t>
        </m:r>
        <m:sSup>
          <m:sSupPr/>
          <m:e>
            <m:r>
              <m:rPr/>
              <w:rPr>
                <w:rFonts w:hint="default" w:ascii="Cambria Math" w:hAnsi="Cambria Math" w:eastAsia="宋体" w:cs="Cambria Math"/>
              </w:rPr>
              <m:t>(x−2)</m:t>
            </m:r>
          </m:e>
          <m:sup>
            <m:r>
              <m:rPr/>
              <w:rPr>
                <w:rFonts w:hint="default" w:ascii="Cambria Math" w:hAnsi="Cambria Math" w:eastAsia="宋体" w:cs="Cambria Math"/>
              </w:rPr>
              <m:t>2</m:t>
            </m:r>
          </m:sup>
        </m:sSup>
        <m:r>
          <m:rPr/>
          <w:rPr>
            <w:rFonts w:hint="default" w:ascii="Cambria Math" w:hAnsi="Cambria Math" w:eastAsia="宋体" w:cs="Cambria Math"/>
          </w:rPr>
          <m:t>+1.6</m:t>
        </m:r>
      </m:oMath>
      <w:r>
        <w:rPr>
          <w:sz w:val="21"/>
        </w:rPr>
        <w:t>中，</w:t>
      </w:r>
    </w:p>
    <w:p w14:paraId="65525C97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可得：</w:t>
      </w:r>
      <m:oMath>
        <m:r>
          <m:rPr/>
          <w:rPr>
            <w:rFonts w:hint="default" w:ascii="Cambria Math" w:hAnsi="Cambria Math" w:eastAsia="宋体" w:cs="Cambria Math"/>
          </w:rPr>
          <m:t>y=−0.1×</m:t>
        </m:r>
        <m:sSup>
          <m:sSupPr/>
          <m:e>
            <m:r>
              <m:rPr/>
              <w:rPr>
                <w:rFonts w:hint="default" w:ascii="Cambria Math" w:hAnsi="Cambria Math" w:eastAsia="宋体" w:cs="Cambria Math"/>
              </w:rPr>
              <m:t>(5.5−2)</m:t>
            </m:r>
          </m:e>
          <m:sup>
            <m:r>
              <m:rPr/>
              <w:rPr>
                <w:rFonts w:hint="default" w:ascii="Cambria Math" w:hAnsi="Cambria Math" w:eastAsia="宋体" w:cs="Cambria Math"/>
              </w:rPr>
              <m:t>2</m:t>
            </m:r>
          </m:sup>
        </m:sSup>
        <m:r>
          <m:rPr/>
          <w:rPr>
            <w:rFonts w:hint="default" w:ascii="Cambria Math" w:hAnsi="Cambria Math" w:eastAsia="宋体" w:cs="Cambria Math"/>
          </w:rPr>
          <m:t>+1.6</m:t>
        </m:r>
      </m:oMath>
      <w:r>
        <w:rPr>
          <w:sz w:val="21"/>
        </w:rPr>
        <w:t>=</w:t>
      </w:r>
      <m:oMath>
        <m:r>
          <m:rPr/>
          <w:rPr>
            <w:rFonts w:hint="default" w:ascii="Cambria Math" w:hAnsi="Cambria Math" w:eastAsia="宋体" w:cs="Cambria Math"/>
          </w:rPr>
          <m:t>0.375</m:t>
        </m:r>
      </m:oMath>
    </w:p>
    <w:p w14:paraId="57D0A20F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因为</w:t>
      </w:r>
      <m:oMath>
        <m:r>
          <m:rPr/>
          <w:rPr>
            <w:rFonts w:hint="default" w:ascii="Cambria Math" w:hAnsi="Cambria Math" w:eastAsia="宋体" w:cs="Cambria Math"/>
          </w:rPr>
          <m:t>0.375&gt;0</m:t>
        </m:r>
      </m:oMath>
      <w:r>
        <w:rPr>
          <w:sz w:val="21"/>
        </w:rPr>
        <w:t>，说明在行人所在位置，水的高度大于0，</w:t>
      </w:r>
    </w:p>
    <w:p w14:paraId="5BBBCB1D">
      <w:pPr>
        <w:shd w:val="clear" w:color="auto" w:fill="auto"/>
        <w:spacing w:line="360" w:lineRule="auto"/>
        <w:jc w:val="left"/>
        <w:rPr>
          <w:sz w:val="21"/>
        </w:rPr>
      </w:pPr>
      <w:r>
        <w:rPr>
          <w:sz w:val="21"/>
        </w:rPr>
        <w:t>所以该行人会被洒水车淋到水。</w:t>
      </w:r>
    </w:p>
    <w:p w14:paraId="0D0B90E9"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．解：（1）函数的表达式为：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58" name="图片 11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13" descr="菁优网-jyeoo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﹣5）＝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57" name="图片 1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14" descr="菁优网-jyeoo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﹣5）＝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69" name="图片 1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15" descr="菁优网-jyeoo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70" name="图片 1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16" descr="菁优网-jyeoo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60" name="图片 11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17" descr="菁优网-jyeoo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 w14:paraId="6CA3EF72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坐标为（2，﹣3）；</w:t>
      </w:r>
    </w:p>
    <w:p w14:paraId="6684120E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＝8时，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59" name="图片 1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18" descr="菁优网-jyeoo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﹣5）＝9，即点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（8，9），</w:t>
      </w:r>
    </w:p>
    <w:p w14:paraId="6EDB60AD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四边形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AMBC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66" name="图片 11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19" descr="菁优网-jyeoo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56" name="图片 12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20" descr="菁优网-jyeoo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×6×（9+3）＝36；</w:t>
      </w:r>
    </w:p>
    <w:p w14:paraId="080C2551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61" name="图片 1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21" descr="菁优网-jyeoo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﹣5）＝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71" name="图片 1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22" descr="菁优网-jyeoo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﹣5）＝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68" name="图片 1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23" descr="菁优网-jyeoo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﹣3，</w:t>
      </w:r>
    </w:p>
    <w:p w14:paraId="5C8133D1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抛物线的图象向左平移2个单位，再向上平移3个单位得到一条新的抛物线，</w:t>
      </w:r>
    </w:p>
    <w:p w14:paraId="7DBD7231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则新抛物线表达式为：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62" name="图片 12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24" descr="菁优网-jyeoo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 w14:paraId="49AC65EB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则定点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与动点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之间距离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5"/>
        </w:rPr>
        <w:drawing>
          <wp:inline distT="0" distB="0" distL="114300" distR="114300">
            <wp:extent cx="1076325" cy="352425"/>
            <wp:effectExtent l="0" t="0" r="9525" b="9525"/>
            <wp:docPr id="67" name="图片 12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25" descr="菁优网-jyeoo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5"/>
        </w:rPr>
        <w:drawing>
          <wp:inline distT="0" distB="0" distL="114300" distR="114300">
            <wp:extent cx="1466850" cy="352425"/>
            <wp:effectExtent l="0" t="0" r="0" b="9525"/>
            <wp:docPr id="65" name="图片 12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26" descr="菁优网-jyeoo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 w14:paraId="7F4CC948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令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3"/>
        </w:rPr>
        <w:drawing>
          <wp:inline distT="0" distB="0" distL="114300" distR="114300">
            <wp:extent cx="209550" cy="390525"/>
            <wp:effectExtent l="0" t="0" r="0" b="9525"/>
            <wp:docPr id="63" name="图片 12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27" descr="菁优网-jyeoo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 w14:paraId="2A38AEB1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可得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14"/>
        </w:rPr>
        <w:drawing>
          <wp:inline distT="0" distB="0" distL="114300" distR="114300">
            <wp:extent cx="1152525" cy="228600"/>
            <wp:effectExtent l="0" t="0" r="9525" b="0"/>
            <wp:docPr id="64" name="图片 12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28" descr="菁优网-jyeoo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 w14:paraId="24E54713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position w:val="-22"/>
        </w:rPr>
        <w:drawing>
          <wp:inline distT="0" distB="0" distL="114300" distR="114300">
            <wp:extent cx="200025" cy="333375"/>
            <wp:effectExtent l="0" t="0" r="9525" b="9525"/>
            <wp:docPr id="72" name="图片 12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129" descr="菁优网-jyeoo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position w:val="-22"/>
        </w:rPr>
        <w:drawing>
          <wp:inline distT="0" distB="0" distL="114300" distR="114300">
            <wp:extent cx="352425" cy="333375"/>
            <wp:effectExtent l="0" t="0" r="9525" b="9525"/>
            <wp:docPr id="73" name="图片 13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130" descr="菁优网-jyeoo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时，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  <w:r>
        <w:rPr>
          <w:rFonts w:hint="eastAsia" w:ascii="Times New Roman" w:hAnsi="Times New Roman" w:eastAsia="新宋体"/>
          <w:sz w:val="21"/>
          <w:szCs w:val="21"/>
        </w:rPr>
        <w:t>有最小值，</w:t>
      </w:r>
    </w:p>
    <w:p w14:paraId="5F8D61F5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≥0，</w:t>
      </w:r>
    </w:p>
    <w:p w14:paraId="0419A8A8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∴3﹣2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≤0，</w:t>
      </w:r>
    </w:p>
    <w:p w14:paraId="52D2E84D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≥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75" name="图片 13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31" descr="菁优网-jyeoo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时，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  <w:r>
        <w:rPr>
          <w:rFonts w:hint="eastAsia" w:ascii="Times New Roman" w:hAnsi="Times New Roman" w:eastAsia="新宋体"/>
          <w:sz w:val="21"/>
          <w:szCs w:val="21"/>
        </w:rPr>
        <w:t>的最小值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523875" cy="352425"/>
            <wp:effectExtent l="0" t="0" r="9525" b="9525"/>
            <wp:docPr id="74" name="图片 13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32" descr="菁优网-jyeoo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 w14:paraId="1D3C9715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9525" b="9525"/>
            <wp:docPr id="76" name="图片 13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33" descr="菁优网-jyeoo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时，3﹣2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＞0，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≥0，</w:t>
      </w:r>
    </w:p>
    <w:p w14:paraId="252A33F3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+（3﹣2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≥0，</w:t>
      </w:r>
    </w:p>
    <w:p w14:paraId="0CB9E6B6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故当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  <w:r>
        <w:rPr>
          <w:rFonts w:hint="eastAsia" w:ascii="Times New Roman" w:hAnsi="Times New Roman" w:eastAsia="新宋体"/>
          <w:sz w:val="21"/>
          <w:szCs w:val="21"/>
        </w:rPr>
        <w:t>最小时，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＝0，即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＝0，</w:t>
      </w:r>
    </w:p>
    <w:p w14:paraId="44BDB36F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∴当点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重合时，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  <w:r>
        <w:rPr>
          <w:rFonts w:hint="eastAsia" w:ascii="Times New Roman" w:hAnsi="Times New Roman" w:eastAsia="新宋体"/>
          <w:sz w:val="21"/>
          <w:szCs w:val="21"/>
        </w:rPr>
        <w:t>最小，</w:t>
      </w:r>
    </w:p>
    <w:p w14:paraId="64084D33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  <w:r>
        <w:rPr>
          <w:rFonts w:hint="eastAsia" w:ascii="Times New Roman" w:hAnsi="Times New Roman" w:eastAsia="新宋体"/>
          <w:sz w:val="21"/>
          <w:szCs w:val="21"/>
        </w:rPr>
        <w:t>的最小值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＝|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|</w:t>
      </w:r>
    </w:p>
    <w:p w14:paraId="422D3D47"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49"/>
        </w:rPr>
        <w:drawing>
          <wp:inline distT="0" distB="0" distL="114300" distR="114300">
            <wp:extent cx="1162050" cy="742950"/>
            <wp:effectExtent l="0" t="0" r="0" b="0"/>
            <wp:docPr id="77" name="图片 13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34" descr="菁优网-jyeoo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 w14:paraId="1FF1FAC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Cambria Math">
    <w:altName w:val="Kingsoft Math"/>
    <w:panose1 w:val="02040503050406030204"/>
    <w:charset w:val="01"/>
    <w:family w:val="roman"/>
    <w:pitch w:val="default"/>
    <w:sig w:usb0="00000000" w:usb1="00000000" w:usb2="02000000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8C1A2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pt;width:2.8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F453A"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7B75D0"/>
    <w:rsid w:val="004151FC"/>
    <w:rsid w:val="00C02FC6"/>
    <w:rsid w:val="055E37C0"/>
    <w:rsid w:val="078139DC"/>
    <w:rsid w:val="0E7B75D0"/>
    <w:rsid w:val="5FBF0E52"/>
    <w:rsid w:val="63A4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">
    <w:name w:val="页眉 Char"/>
    <w:link w:val="3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7">
    <w:name w:val="页脚 Char"/>
    <w:link w:val="2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7" Type="http://schemas.openxmlformats.org/officeDocument/2006/relationships/fontTable" Target="fontTable.xml"/><Relationship Id="rId56" Type="http://schemas.openxmlformats.org/officeDocument/2006/relationships/customXml" Target="../customXml/item1.xml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theme" Target="theme/theme1.xml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footer" Target="footer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header" Target="head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279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2025-09-25T16:56:00Z</dcterms:created>
  <dc:creator>开心</dc:creator>
  <cp:lastModifiedBy>新时空教育 - 杨 13217052888</cp:lastModifiedBy>
  <dcterms:modified xsi:type="dcterms:W3CDTF">2025-09-28T11:57:04Z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2052-7.5.1.8994</vt:lpwstr>
  </property>
  <property fmtid="{D5CDD505-2E9C-101B-9397-08002B2CF9AE}" pid="7" name="ICV">
    <vt:lpwstr>C9453E062095712E10B2D86866318EF5_42</vt:lpwstr>
  </property>
</Properties>
</file>